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B12B4" w14:textId="3665415C" w:rsidR="00BB02A2" w:rsidRPr="00C72A2C" w:rsidRDefault="00BB02A2" w:rsidP="00BB02A2">
      <w:pPr>
        <w:jc w:val="both"/>
        <w:rPr>
          <w:rFonts w:cs="Times New Roman"/>
          <w:color w:val="1F4E79" w:themeColor="accent1" w:themeShade="80"/>
          <w:sz w:val="56"/>
          <w:szCs w:val="60"/>
        </w:rPr>
      </w:pPr>
      <w:r w:rsidRPr="00C72A2C">
        <w:rPr>
          <w:rFonts w:cs="Times New Roman"/>
          <w:b/>
          <w:bCs/>
          <w:color w:val="1F4E79" w:themeColor="accent1" w:themeShade="80"/>
          <w:sz w:val="56"/>
          <w:szCs w:val="60"/>
        </w:rPr>
        <w:t xml:space="preserve">TARUN GAUTAM </w:t>
      </w:r>
    </w:p>
    <w:p w14:paraId="08C95930" w14:textId="44C54A69" w:rsidR="00BB02A2" w:rsidRPr="00C72A2C" w:rsidRDefault="00BB02A2" w:rsidP="00BB02A2">
      <w:pPr>
        <w:rPr>
          <w:rFonts w:cs="Times New Roman"/>
        </w:rPr>
      </w:pPr>
      <w:r>
        <w:rPr>
          <w:rFonts w:cs="Times New Roman"/>
          <w:b/>
          <w:bCs/>
        </w:rPr>
        <w:t>Tarun.gautam2022@gmail.com</w:t>
      </w:r>
      <w:r w:rsidRPr="00C72A2C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 xml:space="preserve">| 612-961-5599 | Virginia, </w:t>
      </w:r>
      <w:r w:rsidRPr="00C72A2C">
        <w:rPr>
          <w:rFonts w:cs="Times New Roman"/>
          <w:b/>
          <w:bCs/>
        </w:rPr>
        <w:t>US</w:t>
      </w:r>
    </w:p>
    <w:p w14:paraId="52CBCF93" w14:textId="3C630370" w:rsidR="00E83998" w:rsidRDefault="00583BF0" w:rsidP="00082E6B">
      <w:pPr>
        <w:rPr>
          <w:rFonts w:cs="Times New Roman"/>
          <w:b/>
          <w:bCs/>
          <w:color w:val="833C0B" w:themeColor="accent2" w:themeShade="80"/>
          <w:sz w:val="24"/>
          <w:szCs w:val="26"/>
        </w:rPr>
      </w:pPr>
      <w:r>
        <w:rPr>
          <w:rFonts w:cs="Times New Roman"/>
          <w:b/>
          <w:bCs/>
          <w:color w:val="833C0B" w:themeColor="accent2" w:themeShade="80"/>
          <w:sz w:val="24"/>
          <w:szCs w:val="26"/>
        </w:rPr>
        <w:t>Business Analy</w:t>
      </w:r>
      <w:r w:rsidR="0083092A">
        <w:rPr>
          <w:rFonts w:cs="Times New Roman"/>
          <w:b/>
          <w:bCs/>
          <w:color w:val="833C0B" w:themeColor="accent2" w:themeShade="80"/>
          <w:sz w:val="24"/>
          <w:szCs w:val="26"/>
        </w:rPr>
        <w:t>tics</w:t>
      </w:r>
      <w:r w:rsidR="0083092A" w:rsidRPr="00C72A2C">
        <w:rPr>
          <w:rFonts w:cs="Times New Roman"/>
          <w:b/>
          <w:bCs/>
          <w:color w:val="833C0B" w:themeColor="accent2" w:themeShade="80"/>
          <w:sz w:val="24"/>
          <w:szCs w:val="26"/>
        </w:rPr>
        <w:t>|</w:t>
      </w:r>
      <w:r w:rsidR="0083092A">
        <w:rPr>
          <w:rFonts w:cs="Times New Roman"/>
          <w:b/>
          <w:bCs/>
          <w:color w:val="833C0B" w:themeColor="accent2" w:themeShade="80"/>
          <w:sz w:val="24"/>
          <w:szCs w:val="26"/>
        </w:rPr>
        <w:t>COTS</w:t>
      </w:r>
      <w:r w:rsidR="00F60E06">
        <w:rPr>
          <w:rFonts w:cs="Times New Roman"/>
          <w:b/>
          <w:bCs/>
          <w:color w:val="833C0B" w:themeColor="accent2" w:themeShade="80"/>
          <w:sz w:val="24"/>
          <w:szCs w:val="26"/>
        </w:rPr>
        <w:t xml:space="preserve"> </w:t>
      </w:r>
      <w:r w:rsidR="00681655">
        <w:rPr>
          <w:rFonts w:cs="Times New Roman"/>
          <w:b/>
          <w:bCs/>
          <w:color w:val="833C0B" w:themeColor="accent2" w:themeShade="80"/>
          <w:sz w:val="24"/>
          <w:szCs w:val="26"/>
        </w:rPr>
        <w:t>|</w:t>
      </w:r>
      <w:r w:rsidR="00FA0DE3">
        <w:rPr>
          <w:rFonts w:cs="Times New Roman"/>
          <w:b/>
          <w:bCs/>
          <w:color w:val="833C0B" w:themeColor="accent2" w:themeShade="80"/>
          <w:sz w:val="24"/>
          <w:szCs w:val="26"/>
        </w:rPr>
        <w:t xml:space="preserve">SQL </w:t>
      </w:r>
      <w:r w:rsidR="00346CDE">
        <w:rPr>
          <w:rFonts w:cs="Times New Roman"/>
          <w:b/>
          <w:bCs/>
          <w:color w:val="833C0B" w:themeColor="accent2" w:themeShade="80"/>
          <w:sz w:val="24"/>
          <w:szCs w:val="26"/>
        </w:rPr>
        <w:t>|Agile</w:t>
      </w:r>
      <w:r w:rsidR="00CB1113">
        <w:rPr>
          <w:rFonts w:cs="Times New Roman"/>
          <w:b/>
          <w:bCs/>
          <w:color w:val="833C0B" w:themeColor="accent2" w:themeShade="80"/>
          <w:sz w:val="24"/>
          <w:szCs w:val="26"/>
        </w:rPr>
        <w:t>|</w:t>
      </w:r>
      <w:r w:rsidR="00214C1C">
        <w:rPr>
          <w:rFonts w:cs="Times New Roman"/>
          <w:b/>
          <w:bCs/>
          <w:color w:val="833C0B" w:themeColor="accent2" w:themeShade="80"/>
          <w:sz w:val="24"/>
          <w:szCs w:val="26"/>
        </w:rPr>
        <w:t xml:space="preserve">Project </w:t>
      </w:r>
      <w:r w:rsidR="00F60E06">
        <w:rPr>
          <w:rFonts w:cs="Times New Roman"/>
          <w:b/>
          <w:bCs/>
          <w:color w:val="833C0B" w:themeColor="accent2" w:themeShade="80"/>
          <w:sz w:val="24"/>
          <w:szCs w:val="26"/>
        </w:rPr>
        <w:t>Planning|</w:t>
      </w:r>
      <w:r w:rsidR="004D48A2">
        <w:rPr>
          <w:rFonts w:cs="Times New Roman"/>
          <w:b/>
          <w:bCs/>
          <w:color w:val="833C0B" w:themeColor="accent2" w:themeShade="80"/>
          <w:sz w:val="24"/>
          <w:szCs w:val="26"/>
        </w:rPr>
        <w:t>Stakeholder Engagement</w:t>
      </w:r>
      <w:r w:rsidR="004D48A2">
        <w:rPr>
          <w:rFonts w:cs="Times New Roman"/>
          <w:b/>
          <w:bCs/>
          <w:color w:val="833C0B" w:themeColor="accent2" w:themeShade="80"/>
          <w:sz w:val="24"/>
          <w:szCs w:val="26"/>
        </w:rPr>
        <w:t>|</w:t>
      </w:r>
      <w:r w:rsidR="001E2745">
        <w:rPr>
          <w:rFonts w:cs="Times New Roman"/>
          <w:b/>
          <w:bCs/>
          <w:color w:val="833C0B" w:themeColor="accent2" w:themeShade="80"/>
          <w:sz w:val="24"/>
          <w:szCs w:val="26"/>
        </w:rPr>
        <w:t>Change Management</w:t>
      </w:r>
    </w:p>
    <w:p w14:paraId="1BA2C17F" w14:textId="3EB4F832" w:rsidR="00CA09D9" w:rsidRPr="00C72A2C" w:rsidRDefault="00CA09D9" w:rsidP="00CA09D9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36"/>
          <w:szCs w:val="28"/>
        </w:rPr>
      </w:pPr>
      <w:r>
        <w:rPr>
          <w:rFonts w:asciiTheme="minorHAnsi" w:hAnsiTheme="minorHAnsi" w:cs="Times New Roman"/>
          <w:b/>
          <w:bCs/>
          <w:noProof/>
          <w:color w:val="000000" w:themeColor="text1"/>
          <w:sz w:val="36"/>
          <w:szCs w:val="28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DE5E1D4" wp14:editId="071560CE">
                <wp:simplePos x="0" y="0"/>
                <wp:positionH relativeFrom="column">
                  <wp:posOffset>0</wp:posOffset>
                </wp:positionH>
                <wp:positionV relativeFrom="paragraph">
                  <wp:posOffset>265429</wp:posOffset>
                </wp:positionV>
                <wp:extent cx="5911850" cy="0"/>
                <wp:effectExtent l="0" t="0" r="12700" b="0"/>
                <wp:wrapNone/>
                <wp:docPr id="90418871" name="Straight Connector 90418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A5D813" id="Straight Connector 9041887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0.9pt" to="465.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inorHAnsi" w:hAnsiTheme="minorHAnsi" w:cs="Times New Roman"/>
          <w:b/>
          <w:bCs/>
          <w:color w:val="000000" w:themeColor="text1"/>
          <w:sz w:val="36"/>
          <w:szCs w:val="28"/>
        </w:rPr>
        <w:t>Summary</w:t>
      </w:r>
    </w:p>
    <w:p w14:paraId="56DD7A74" w14:textId="31CBE119" w:rsidR="00CA09D9" w:rsidRPr="00DB1CD0" w:rsidRDefault="00587797" w:rsidP="00082E6B">
      <w:pPr>
        <w:rPr>
          <w:rFonts w:eastAsia="Times New Roman" w:cs="Times New Roman"/>
          <w:color w:val="000000"/>
          <w:sz w:val="20"/>
          <w:szCs w:val="20"/>
        </w:rPr>
      </w:pPr>
      <w:r w:rsidRPr="00DB1CD0">
        <w:rPr>
          <w:rFonts w:eastAsia="Times New Roman" w:cs="Times New Roman"/>
          <w:color w:val="000000"/>
          <w:sz w:val="20"/>
          <w:szCs w:val="20"/>
        </w:rPr>
        <w:t>Results-oriented Business Analyst with over 1</w:t>
      </w:r>
      <w:r w:rsidRPr="00DB1CD0">
        <w:rPr>
          <w:rFonts w:eastAsia="Times New Roman" w:cs="Times New Roman"/>
          <w:color w:val="000000"/>
          <w:sz w:val="20"/>
          <w:szCs w:val="20"/>
        </w:rPr>
        <w:t>2</w:t>
      </w:r>
      <w:r w:rsidRPr="00DB1CD0">
        <w:rPr>
          <w:rFonts w:eastAsia="Times New Roman" w:cs="Times New Roman"/>
          <w:color w:val="000000"/>
          <w:sz w:val="20"/>
          <w:szCs w:val="20"/>
        </w:rPr>
        <w:t xml:space="preserve"> years of experience in driving successful project outcomes across various industries. </w:t>
      </w:r>
      <w:r w:rsidR="00495C3C" w:rsidRPr="00DB1CD0">
        <w:rPr>
          <w:rFonts w:eastAsia="Times New Roman" w:cs="Times New Roman"/>
          <w:color w:val="000000"/>
          <w:sz w:val="20"/>
          <w:szCs w:val="20"/>
        </w:rPr>
        <w:t xml:space="preserve">Proven expertise in Agile methodologies, COTS product evaluation, and stakeholder engagement. </w:t>
      </w:r>
      <w:r w:rsidRPr="00DB1CD0">
        <w:rPr>
          <w:rFonts w:eastAsia="Times New Roman" w:cs="Times New Roman"/>
          <w:color w:val="000000"/>
          <w:sz w:val="20"/>
          <w:szCs w:val="20"/>
        </w:rPr>
        <w:t>Skilled in requirement elicitation, business process modeling, and user acceptance testing (UAT), with a strong ability to translate complex requirements into actionable strategies. Proficient in SQL for data analysis and reporting, contributing to data-driven decision-making. Demonstrated success in enhancing operational efficiency by up to 30% and achieving a 95% Customer Satisfaction Index through effective stakeholder engagement and project management</w:t>
      </w:r>
    </w:p>
    <w:p w14:paraId="6FE714D7" w14:textId="77777777" w:rsidR="00FB6515" w:rsidRPr="00C72A2C" w:rsidRDefault="00583BF0" w:rsidP="003A3CB1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36"/>
          <w:szCs w:val="28"/>
        </w:rPr>
      </w:pPr>
      <w:r>
        <w:rPr>
          <w:rFonts w:asciiTheme="minorHAnsi" w:hAnsiTheme="minorHAnsi" w:cs="Times New Roman"/>
          <w:b/>
          <w:bCs/>
          <w:noProof/>
          <w:color w:val="000000" w:themeColor="text1"/>
          <w:sz w:val="36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C02BE88" wp14:editId="7054515A">
                <wp:simplePos x="0" y="0"/>
                <wp:positionH relativeFrom="column">
                  <wp:posOffset>0</wp:posOffset>
                </wp:positionH>
                <wp:positionV relativeFrom="paragraph">
                  <wp:posOffset>265429</wp:posOffset>
                </wp:positionV>
                <wp:extent cx="5911850" cy="0"/>
                <wp:effectExtent l="0" t="0" r="1270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A69259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20.9pt" to="465.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4C5EA9" w:rsidRPr="00C72A2C">
        <w:rPr>
          <w:rFonts w:asciiTheme="minorHAnsi" w:hAnsiTheme="minorHAnsi" w:cs="Times New Roman"/>
          <w:b/>
          <w:bCs/>
          <w:color w:val="000000" w:themeColor="text1"/>
          <w:sz w:val="36"/>
          <w:szCs w:val="28"/>
        </w:rPr>
        <w:t>Highlights</w:t>
      </w:r>
    </w:p>
    <w:p w14:paraId="0F175F2A" w14:textId="77777777" w:rsidR="00E54DCA" w:rsidRPr="00C72A2C" w:rsidRDefault="00E54DCA" w:rsidP="003A3CB1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12"/>
          <w:szCs w:val="28"/>
        </w:rPr>
      </w:pPr>
    </w:p>
    <w:p w14:paraId="0EAA86D5" w14:textId="77777777" w:rsidR="004C5EA9" w:rsidRPr="00C72A2C" w:rsidRDefault="004C5EA9" w:rsidP="003739D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C72A2C">
        <w:rPr>
          <w:rFonts w:eastAsia="Times New Roman" w:cs="Times New Roman"/>
          <w:color w:val="000000"/>
          <w:sz w:val="20"/>
          <w:szCs w:val="20"/>
        </w:rPr>
        <w:t xml:space="preserve">Analyze and understand detailed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 xml:space="preserve">business </w:t>
      </w:r>
      <w:r w:rsidR="00982A08">
        <w:rPr>
          <w:rFonts w:eastAsia="Times New Roman" w:cs="Times New Roman"/>
          <w:b/>
          <w:color w:val="000000"/>
          <w:sz w:val="20"/>
          <w:szCs w:val="20"/>
        </w:rPr>
        <w:t xml:space="preserve">functional/ Non-Functional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requirements</w:t>
      </w:r>
    </w:p>
    <w:p w14:paraId="3F03522D" w14:textId="77777777" w:rsidR="004C5EA9" w:rsidRPr="00C72A2C" w:rsidRDefault="004C5EA9" w:rsidP="003739D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C72A2C">
        <w:rPr>
          <w:rFonts w:eastAsia="Times New Roman" w:cs="Times New Roman"/>
          <w:color w:val="000000"/>
          <w:sz w:val="20"/>
          <w:szCs w:val="20"/>
        </w:rPr>
        <w:t xml:space="preserve">Performing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business processes and system analysis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 for understanding gaps and providing better solutions</w:t>
      </w:r>
    </w:p>
    <w:p w14:paraId="7D74560B" w14:textId="77777777" w:rsidR="00757A37" w:rsidRPr="00F3188B" w:rsidRDefault="00757A37" w:rsidP="003739D6">
      <w:pPr>
        <w:pStyle w:val="ListParagraph"/>
        <w:numPr>
          <w:ilvl w:val="0"/>
          <w:numId w:val="1"/>
        </w:numPr>
        <w:rPr>
          <w:rFonts w:eastAsia="Times New Roman" w:cs="Times New Roman"/>
          <w:color w:val="000000"/>
          <w:sz w:val="20"/>
          <w:szCs w:val="20"/>
        </w:rPr>
      </w:pPr>
      <w:r w:rsidRPr="00C72A2C">
        <w:rPr>
          <w:rFonts w:eastAsia="Times New Roman" w:cs="Times New Roman"/>
          <w:color w:val="000000"/>
          <w:sz w:val="20"/>
          <w:szCs w:val="20"/>
        </w:rPr>
        <w:t xml:space="preserve">Conducting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Requirement Elicitation and Gathering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Current System Study/As-is analysis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Requirement analysis/To-be analysis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Business Process Modeling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System Testing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User Acceptance Testing (UAT)</w:t>
      </w:r>
    </w:p>
    <w:p w14:paraId="1B3117E6" w14:textId="12B67A73" w:rsidR="00C8004A" w:rsidRPr="00C8004A" w:rsidRDefault="00C8004A" w:rsidP="003739D6">
      <w:pPr>
        <w:pStyle w:val="ListParagraph"/>
        <w:numPr>
          <w:ilvl w:val="0"/>
          <w:numId w:val="1"/>
        </w:numPr>
        <w:rPr>
          <w:rFonts w:eastAsia="Times New Roman" w:cs="Times New Roman"/>
          <w:bCs/>
          <w:color w:val="000000"/>
          <w:sz w:val="20"/>
          <w:szCs w:val="20"/>
        </w:rPr>
      </w:pPr>
      <w:r w:rsidRPr="00C8004A">
        <w:rPr>
          <w:rFonts w:eastAsia="Times New Roman" w:cs="Times New Roman"/>
          <w:bCs/>
          <w:color w:val="000000"/>
          <w:sz w:val="20"/>
          <w:szCs w:val="20"/>
        </w:rPr>
        <w:t>Applying</w:t>
      </w:r>
      <w:r w:rsidRPr="00C8004A">
        <w:rPr>
          <w:rFonts w:eastAsia="Times New Roman" w:cs="Times New Roman"/>
          <w:b/>
          <w:color w:val="000000"/>
          <w:sz w:val="20"/>
          <w:szCs w:val="20"/>
        </w:rPr>
        <w:t xml:space="preserve"> UI/UX principles </w:t>
      </w:r>
      <w:r w:rsidRPr="00C8004A">
        <w:rPr>
          <w:rFonts w:eastAsia="Times New Roman" w:cs="Times New Roman"/>
          <w:bCs/>
          <w:color w:val="000000"/>
          <w:sz w:val="20"/>
          <w:szCs w:val="20"/>
        </w:rPr>
        <w:t>to create technical solutions that addressed user needs and enhanced usability</w:t>
      </w:r>
    </w:p>
    <w:p w14:paraId="43C495DC" w14:textId="10898600" w:rsidR="00547679" w:rsidRPr="00547679" w:rsidRDefault="00547679" w:rsidP="003739D6">
      <w:pPr>
        <w:pStyle w:val="ListParagraph"/>
        <w:numPr>
          <w:ilvl w:val="0"/>
          <w:numId w:val="1"/>
        </w:numPr>
        <w:rPr>
          <w:rFonts w:eastAsia="Times New Roman" w:cs="Times New Roman"/>
          <w:b/>
          <w:color w:val="000000"/>
          <w:sz w:val="20"/>
          <w:szCs w:val="20"/>
        </w:rPr>
      </w:pPr>
      <w:r w:rsidRPr="00547679">
        <w:rPr>
          <w:rFonts w:eastAsia="Times New Roman" w:cs="Times New Roman"/>
          <w:color w:val="000000"/>
          <w:sz w:val="20"/>
          <w:szCs w:val="20"/>
        </w:rPr>
        <w:t>Decompos</w:t>
      </w:r>
      <w:r>
        <w:rPr>
          <w:rFonts w:eastAsia="Times New Roman" w:cs="Times New Roman"/>
          <w:color w:val="000000"/>
          <w:sz w:val="20"/>
          <w:szCs w:val="20"/>
        </w:rPr>
        <w:t>ing</w:t>
      </w:r>
      <w:r w:rsidRPr="00547679">
        <w:rPr>
          <w:rFonts w:eastAsia="Times New Roman" w:cs="Times New Roman"/>
          <w:color w:val="000000"/>
          <w:sz w:val="20"/>
          <w:szCs w:val="20"/>
        </w:rPr>
        <w:t xml:space="preserve"> </w:t>
      </w:r>
      <w:r w:rsidRPr="00A11802">
        <w:rPr>
          <w:rFonts w:eastAsia="Times New Roman" w:cs="Times New Roman"/>
          <w:b/>
          <w:bCs/>
          <w:color w:val="000000"/>
          <w:sz w:val="20"/>
          <w:szCs w:val="20"/>
        </w:rPr>
        <w:t>Epics</w:t>
      </w:r>
      <w:r w:rsidRPr="00547679">
        <w:rPr>
          <w:rFonts w:eastAsia="Times New Roman" w:cs="Times New Roman"/>
          <w:color w:val="000000"/>
          <w:sz w:val="20"/>
          <w:szCs w:val="20"/>
        </w:rPr>
        <w:t xml:space="preserve"> into </w:t>
      </w:r>
      <w:r w:rsidRPr="00A11802">
        <w:rPr>
          <w:rFonts w:eastAsia="Times New Roman" w:cs="Times New Roman"/>
          <w:b/>
          <w:bCs/>
          <w:color w:val="000000"/>
          <w:sz w:val="20"/>
          <w:szCs w:val="20"/>
        </w:rPr>
        <w:t>actionable user stories</w:t>
      </w:r>
      <w:r w:rsidRPr="00547679">
        <w:rPr>
          <w:rFonts w:eastAsia="Times New Roman" w:cs="Times New Roman"/>
          <w:color w:val="000000"/>
          <w:sz w:val="20"/>
          <w:szCs w:val="20"/>
        </w:rPr>
        <w:t xml:space="preserve"> and detailed requirements, ensuring smooth sprint execution</w:t>
      </w:r>
    </w:p>
    <w:p w14:paraId="2BF41247" w14:textId="36BE6F9C" w:rsidR="000C705C" w:rsidRPr="00C72A2C" w:rsidRDefault="009172A4" w:rsidP="003739D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C72A2C">
        <w:rPr>
          <w:rFonts w:eastAsia="Times New Roman" w:cs="Times New Roman"/>
          <w:color w:val="000000"/>
          <w:sz w:val="20"/>
          <w:szCs w:val="20"/>
        </w:rPr>
        <w:t xml:space="preserve">Developing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project plans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 </w:t>
      </w:r>
      <w:r w:rsidRPr="00462041">
        <w:rPr>
          <w:rFonts w:eastAsia="Times New Roman" w:cs="Times New Roman"/>
          <w:color w:val="000000"/>
          <w:sz w:val="20"/>
          <w:szCs w:val="20"/>
        </w:rPr>
        <w:t>th</w:t>
      </w:r>
      <w:r w:rsidR="00595628" w:rsidRPr="00462041">
        <w:rPr>
          <w:rFonts w:eastAsia="Times New Roman" w:cs="Times New Roman"/>
          <w:color w:val="000000"/>
          <w:sz w:val="20"/>
          <w:szCs w:val="20"/>
        </w:rPr>
        <w:t>r</w:t>
      </w:r>
      <w:r w:rsidRPr="00462041">
        <w:rPr>
          <w:rFonts w:eastAsia="Times New Roman" w:cs="Times New Roman"/>
          <w:color w:val="000000"/>
          <w:sz w:val="20"/>
          <w:szCs w:val="20"/>
        </w:rPr>
        <w:t>ough</w:t>
      </w:r>
      <w:r w:rsidRPr="00C72A2C">
        <w:rPr>
          <w:rFonts w:eastAsia="Times New Roman" w:cs="Times New Roman"/>
          <w:color w:val="000000"/>
          <w:sz w:val="20"/>
          <w:szCs w:val="20"/>
        </w:rPr>
        <w:t xml:space="preserve"> detailed work breakdown structure and </w:t>
      </w:r>
      <w:r w:rsidRPr="00C72A2C">
        <w:rPr>
          <w:rFonts w:eastAsia="Times New Roman" w:cs="Times New Roman"/>
          <w:b/>
          <w:color w:val="000000"/>
          <w:sz w:val="20"/>
          <w:szCs w:val="20"/>
        </w:rPr>
        <w:t>timeline/resource estimation</w:t>
      </w:r>
    </w:p>
    <w:p w14:paraId="604C2140" w14:textId="06E66D18" w:rsidR="00773B01" w:rsidRPr="00E51B57" w:rsidRDefault="00773B01" w:rsidP="00773B0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773B01">
        <w:rPr>
          <w:rFonts w:eastAsia="Times New Roman" w:cs="Times New Roman"/>
          <w:color w:val="000000"/>
          <w:sz w:val="20"/>
          <w:szCs w:val="20"/>
        </w:rPr>
        <w:t xml:space="preserve">Involved in </w:t>
      </w:r>
      <w:r w:rsidRPr="00773B01">
        <w:rPr>
          <w:rFonts w:cs="Times New Roman"/>
          <w:sz w:val="20"/>
          <w:szCs w:val="20"/>
        </w:rPr>
        <w:t xml:space="preserve">project planning from </w:t>
      </w:r>
      <w:r w:rsidRPr="00773B01">
        <w:rPr>
          <w:rFonts w:cs="Times New Roman"/>
          <w:b/>
          <w:sz w:val="20"/>
          <w:szCs w:val="20"/>
        </w:rPr>
        <w:t>scoping, budgeting and resource allocation for</w:t>
      </w:r>
      <w:r w:rsidRPr="00773B01">
        <w:rPr>
          <w:rFonts w:cs="Times New Roman"/>
          <w:sz w:val="20"/>
          <w:szCs w:val="20"/>
        </w:rPr>
        <w:t xml:space="preserve"> all engagements</w:t>
      </w:r>
    </w:p>
    <w:p w14:paraId="375644B7" w14:textId="03120133" w:rsidR="00E51B57" w:rsidRPr="00773B01" w:rsidRDefault="00E51B57" w:rsidP="00773B0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E51B57">
        <w:rPr>
          <w:rFonts w:eastAsia="Times New Roman" w:cs="Times New Roman"/>
          <w:color w:val="000000"/>
          <w:sz w:val="20"/>
          <w:szCs w:val="20"/>
        </w:rPr>
        <w:t>Facilitat</w:t>
      </w:r>
      <w:r>
        <w:rPr>
          <w:rFonts w:eastAsia="Times New Roman" w:cs="Times New Roman"/>
          <w:color w:val="000000"/>
          <w:sz w:val="20"/>
          <w:szCs w:val="20"/>
        </w:rPr>
        <w:t xml:space="preserve">ing </w:t>
      </w:r>
      <w:r w:rsidRPr="00E51B57">
        <w:rPr>
          <w:rFonts w:eastAsia="Times New Roman" w:cs="Times New Roman"/>
          <w:color w:val="000000"/>
          <w:sz w:val="20"/>
          <w:szCs w:val="20"/>
        </w:rPr>
        <w:t xml:space="preserve">business process improvements through </w:t>
      </w:r>
      <w:r w:rsidRPr="00E51B57">
        <w:rPr>
          <w:rFonts w:eastAsia="Times New Roman" w:cs="Times New Roman"/>
          <w:b/>
          <w:bCs/>
          <w:color w:val="000000"/>
          <w:sz w:val="20"/>
          <w:szCs w:val="20"/>
        </w:rPr>
        <w:t>workflow analysis, gap assessments, and process reengineering</w:t>
      </w:r>
    </w:p>
    <w:p w14:paraId="5A9B5B14" w14:textId="409A65AB" w:rsidR="003F54D6" w:rsidRPr="003F54D6" w:rsidRDefault="003F445C" w:rsidP="003F54D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 xml:space="preserve">Possess strong </w:t>
      </w:r>
      <w:r w:rsidRPr="003F445C">
        <w:rPr>
          <w:rFonts w:eastAsia="Times New Roman" w:cs="Times New Roman"/>
          <w:b/>
          <w:color w:val="000000"/>
          <w:sz w:val="20"/>
          <w:szCs w:val="20"/>
        </w:rPr>
        <w:t>knowledge of SQL</w:t>
      </w:r>
      <w:r>
        <w:rPr>
          <w:rFonts w:eastAsia="Times New Roman" w:cs="Times New Roman"/>
          <w:color w:val="000000"/>
          <w:sz w:val="20"/>
          <w:szCs w:val="20"/>
        </w:rPr>
        <w:t xml:space="preserve"> in writing queries </w:t>
      </w:r>
      <w:r w:rsidR="00E51B57">
        <w:rPr>
          <w:rFonts w:eastAsia="Times New Roman" w:cs="Times New Roman"/>
          <w:color w:val="000000"/>
          <w:sz w:val="20"/>
          <w:szCs w:val="20"/>
        </w:rPr>
        <w:t xml:space="preserve">for detailed </w:t>
      </w:r>
      <w:r w:rsidR="00E51B57" w:rsidRPr="00E51B57">
        <w:rPr>
          <w:rFonts w:eastAsia="Times New Roman" w:cs="Times New Roman"/>
          <w:b/>
          <w:bCs/>
          <w:color w:val="000000"/>
          <w:sz w:val="20"/>
          <w:szCs w:val="20"/>
        </w:rPr>
        <w:t>data analysis</w:t>
      </w:r>
    </w:p>
    <w:p w14:paraId="69CB991D" w14:textId="757B9B21" w:rsidR="003F54D6" w:rsidRPr="003F54D6" w:rsidRDefault="003F54D6" w:rsidP="003F54D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3F54D6">
        <w:rPr>
          <w:rFonts w:eastAsia="Times New Roman" w:cs="Times New Roman"/>
          <w:color w:val="000000"/>
          <w:sz w:val="20"/>
          <w:szCs w:val="20"/>
        </w:rPr>
        <w:t>Creat</w:t>
      </w:r>
      <w:r w:rsidR="0066235F">
        <w:rPr>
          <w:rFonts w:eastAsia="Times New Roman" w:cs="Times New Roman"/>
          <w:color w:val="000000"/>
          <w:sz w:val="20"/>
          <w:szCs w:val="20"/>
        </w:rPr>
        <w:t>ing</w:t>
      </w:r>
      <w:r w:rsidRPr="003F54D6">
        <w:rPr>
          <w:rFonts w:eastAsia="Times New Roman" w:cs="Times New Roman"/>
          <w:color w:val="000000"/>
          <w:sz w:val="20"/>
          <w:szCs w:val="20"/>
        </w:rPr>
        <w:t xml:space="preserve"> and maintain</w:t>
      </w:r>
      <w:r w:rsidR="0066235F">
        <w:rPr>
          <w:rFonts w:eastAsia="Times New Roman" w:cs="Times New Roman"/>
          <w:color w:val="000000"/>
          <w:sz w:val="20"/>
          <w:szCs w:val="20"/>
        </w:rPr>
        <w:t>ing</w:t>
      </w:r>
      <w:r w:rsidRPr="003F54D6">
        <w:rPr>
          <w:rFonts w:eastAsia="Times New Roman" w:cs="Times New Roman"/>
          <w:color w:val="000000"/>
          <w:sz w:val="20"/>
          <w:szCs w:val="20"/>
        </w:rPr>
        <w:t xml:space="preserve"> comprehensive project documentation, including </w:t>
      </w:r>
      <w:r w:rsidRPr="00D07A9A">
        <w:rPr>
          <w:rFonts w:eastAsia="Times New Roman" w:cs="Times New Roman"/>
          <w:b/>
          <w:bCs/>
          <w:color w:val="000000"/>
          <w:sz w:val="20"/>
          <w:szCs w:val="20"/>
        </w:rPr>
        <w:t>SOPs</w:t>
      </w:r>
      <w:r w:rsidRPr="003F54D6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D07A9A">
        <w:rPr>
          <w:rFonts w:eastAsia="Times New Roman" w:cs="Times New Roman"/>
          <w:b/>
          <w:bCs/>
          <w:color w:val="000000"/>
          <w:sz w:val="20"/>
          <w:szCs w:val="20"/>
        </w:rPr>
        <w:t>user guides, and training materials</w:t>
      </w:r>
    </w:p>
    <w:p w14:paraId="3F6EBCCB" w14:textId="41A45A50" w:rsidR="002B4B31" w:rsidRDefault="002B4B31" w:rsidP="003F445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 xml:space="preserve">Expertise in Merger &amp; Acquisition of industry </w:t>
      </w:r>
    </w:p>
    <w:p w14:paraId="1F996644" w14:textId="77777777" w:rsidR="00B060FE" w:rsidRDefault="00B060FE" w:rsidP="00B060F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</w:p>
    <w:p w14:paraId="6455AB2C" w14:textId="06F130AA" w:rsidR="0037097E" w:rsidRPr="00C72A2C" w:rsidRDefault="00583BF0" w:rsidP="00E83998">
      <w:pPr>
        <w:pStyle w:val="Default"/>
        <w:rPr>
          <w:rFonts w:asciiTheme="minorHAnsi" w:hAnsiTheme="minorHAnsi" w:cs="Times New Roman"/>
          <w:b/>
          <w:bCs/>
          <w:szCs w:val="28"/>
        </w:rPr>
      </w:pPr>
      <w:r>
        <w:rPr>
          <w:rFonts w:asciiTheme="minorHAnsi" w:hAnsiTheme="minorHAnsi" w:cs="Times New Roman"/>
          <w:b/>
          <w:bCs/>
          <w:noProof/>
          <w:color w:val="5B9BD5" w:themeColor="accent1"/>
          <w:sz w:val="36"/>
          <w:szCs w:val="28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DC1E3C0" wp14:editId="424B38E8">
                <wp:simplePos x="0" y="0"/>
                <wp:positionH relativeFrom="column">
                  <wp:posOffset>32385</wp:posOffset>
                </wp:positionH>
                <wp:positionV relativeFrom="paragraph">
                  <wp:posOffset>269874</wp:posOffset>
                </wp:positionV>
                <wp:extent cx="5911215" cy="0"/>
                <wp:effectExtent l="0" t="0" r="13335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112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18DA5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.55pt,21.25pt" to="468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83998" w:rsidRPr="00C72A2C">
        <w:rPr>
          <w:rFonts w:asciiTheme="minorHAnsi" w:hAnsiTheme="minorHAnsi" w:cs="Times New Roman"/>
        </w:rPr>
        <w:t xml:space="preserve"> </w:t>
      </w:r>
      <w:r w:rsidR="00E83998" w:rsidRPr="00C72A2C">
        <w:rPr>
          <w:rFonts w:asciiTheme="minorHAnsi" w:hAnsiTheme="minorHAnsi" w:cs="Times New Roman"/>
          <w:b/>
          <w:bCs/>
          <w:color w:val="000000" w:themeColor="text1"/>
          <w:sz w:val="36"/>
          <w:szCs w:val="28"/>
        </w:rPr>
        <w:t>Professional Experience</w:t>
      </w:r>
    </w:p>
    <w:p w14:paraId="2ECF2C9C" w14:textId="77777777" w:rsidR="000C5475" w:rsidRDefault="000C5475" w:rsidP="00E83998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12"/>
        </w:rPr>
      </w:pPr>
    </w:p>
    <w:p w14:paraId="53EF8A33" w14:textId="77777777" w:rsidR="00A6694C" w:rsidRPr="00C72A2C" w:rsidRDefault="00A6694C" w:rsidP="00E83998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28"/>
          <w:u w:val="single"/>
        </w:rPr>
      </w:pPr>
      <w:r w:rsidRPr="00C72A2C">
        <w:rPr>
          <w:rFonts w:asciiTheme="minorHAnsi" w:hAnsiTheme="minorHAnsi" w:cs="Times New Roman"/>
          <w:b/>
          <w:bCs/>
          <w:color w:val="000000" w:themeColor="text1"/>
          <w:sz w:val="28"/>
          <w:u w:val="single"/>
        </w:rPr>
        <w:t xml:space="preserve">Key </w:t>
      </w:r>
      <w:r w:rsidR="001636A6" w:rsidRPr="00C72A2C">
        <w:rPr>
          <w:rFonts w:asciiTheme="minorHAnsi" w:hAnsiTheme="minorHAnsi" w:cs="Times New Roman"/>
          <w:b/>
          <w:bCs/>
          <w:color w:val="000000" w:themeColor="text1"/>
          <w:sz w:val="28"/>
          <w:u w:val="single"/>
        </w:rPr>
        <w:t>Projects</w:t>
      </w:r>
    </w:p>
    <w:p w14:paraId="2795A982" w14:textId="77777777" w:rsidR="00A6694C" w:rsidRPr="00C72A2C" w:rsidRDefault="00A6694C" w:rsidP="00E83998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12"/>
        </w:rPr>
      </w:pPr>
    </w:p>
    <w:p w14:paraId="3BCA4F67" w14:textId="1E661418" w:rsidR="00103FEE" w:rsidRPr="00C72A2C" w:rsidRDefault="00BC7A88" w:rsidP="00103FEE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</w:pP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Lead Business Analyst</w:t>
      </w:r>
      <w:r w:rsidR="00D825A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- </w:t>
      </w:r>
      <w:r w:rsidR="00F2694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DuPont (</w:t>
      </w:r>
      <w:r w:rsidR="00103FEE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</w:t>
      </w:r>
      <w:r w:rsidR="001F435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</w:t>
      </w:r>
      <w:r w:rsidR="00D825A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1</w:t>
      </w:r>
      <w:r w:rsidR="00103FEE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- </w:t>
      </w:r>
      <w:r w:rsidR="001F435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Present</w:t>
      </w:r>
      <w:r w:rsidR="00103FEE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)</w:t>
      </w:r>
    </w:p>
    <w:p w14:paraId="665E41A5" w14:textId="77777777" w:rsidR="00103FEE" w:rsidRDefault="00103FEE" w:rsidP="00BC7A88">
      <w:pPr>
        <w:pStyle w:val="Default"/>
        <w:rPr>
          <w:rFonts w:asciiTheme="minorHAnsi" w:hAnsiTheme="minorHAnsi" w:cs="Times New Roman"/>
          <w:b/>
          <w:bCs/>
          <w:sz w:val="26"/>
          <w:szCs w:val="26"/>
        </w:rPr>
      </w:pPr>
      <w:r w:rsidRPr="00C72A2C">
        <w:rPr>
          <w:rFonts w:asciiTheme="minorHAnsi" w:hAnsiTheme="minorHAnsi" w:cs="Times New Roman"/>
          <w:b/>
          <w:bCs/>
          <w:sz w:val="26"/>
          <w:szCs w:val="26"/>
        </w:rPr>
        <w:t>Key Responsibilities</w:t>
      </w:r>
    </w:p>
    <w:p w14:paraId="55B0F84D" w14:textId="5FEDE4AF" w:rsidR="000B0158" w:rsidRPr="00F14837" w:rsidRDefault="00F14837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Served</w:t>
      </w:r>
      <w:r w:rsidR="000B0158" w:rsidRPr="00F14837">
        <w:rPr>
          <w:rFonts w:cs="Times New Roman"/>
          <w:color w:val="000000"/>
          <w:sz w:val="20"/>
          <w:szCs w:val="24"/>
        </w:rPr>
        <w:t xml:space="preserve"> as the primary liaison between stakeholders and cross-functional teams, ensuring alignment on business objectives and project goals.</w:t>
      </w:r>
    </w:p>
    <w:p w14:paraId="562E818D" w14:textId="77777777" w:rsidR="00D21D9F" w:rsidRDefault="00D21D9F" w:rsidP="00D21D9F">
      <w:pPr>
        <w:pStyle w:val="Default"/>
        <w:numPr>
          <w:ilvl w:val="0"/>
          <w:numId w:val="12"/>
        </w:numPr>
        <w:rPr>
          <w:rFonts w:asciiTheme="minorHAnsi" w:hAnsiTheme="minorHAnsi" w:cs="Times New Roman"/>
          <w:sz w:val="20"/>
        </w:rPr>
      </w:pPr>
      <w:r w:rsidRPr="00F14837">
        <w:rPr>
          <w:rFonts w:asciiTheme="minorHAnsi" w:hAnsiTheme="minorHAnsi" w:cs="Times New Roman"/>
          <w:sz w:val="20"/>
        </w:rPr>
        <w:t>Acted as Scrum Master for the team, facilitating Agile ceremonies (sprint planning, daily stand-ups, retrospectives) to promote collaboration and ensure timely delivery of project milestones.</w:t>
      </w:r>
    </w:p>
    <w:p w14:paraId="01327BF7" w14:textId="3AFF8A63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Led the requirements gathering process, facilitating workshops and interviews to capture and document business needs effectively.</w:t>
      </w:r>
    </w:p>
    <w:p w14:paraId="08CA6BFB" w14:textId="786CD3AD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Created comprehensive business requirement documents (BRD) and functional requirement documents (FRD), ensuring clarity and precision in specifications.</w:t>
      </w:r>
    </w:p>
    <w:p w14:paraId="589D26F8" w14:textId="02017A47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Collaborated with technical teams to design and propose solutions that align with business strategies, enhancing operational efficiency.</w:t>
      </w:r>
    </w:p>
    <w:p w14:paraId="1FECD292" w14:textId="15E6928F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Oversaw multiple projects from initiation to completion, ensuring timely delivery within budget constraints and quality standards</w:t>
      </w:r>
      <w:r w:rsidR="00D74028">
        <w:rPr>
          <w:rFonts w:cs="Times New Roman"/>
          <w:color w:val="000000"/>
          <w:sz w:val="20"/>
          <w:szCs w:val="24"/>
        </w:rPr>
        <w:t xml:space="preserve"> </w:t>
      </w:r>
      <w:r w:rsidR="00D74028" w:rsidRPr="00D74028">
        <w:rPr>
          <w:rFonts w:cs="Times New Roman"/>
          <w:color w:val="000000"/>
          <w:sz w:val="20"/>
          <w:szCs w:val="24"/>
        </w:rPr>
        <w:t>achieving an average project completion rate of 95% on time</w:t>
      </w:r>
      <w:r w:rsidR="00D74028">
        <w:rPr>
          <w:rFonts w:cs="Times New Roman"/>
          <w:color w:val="000000"/>
          <w:sz w:val="20"/>
          <w:szCs w:val="24"/>
        </w:rPr>
        <w:t>.</w:t>
      </w:r>
    </w:p>
    <w:p w14:paraId="5B56FE5C" w14:textId="1B76F991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Developed and executed test plans, validating deliverables against requirements to ensure functionality and user satisfaction.</w:t>
      </w:r>
    </w:p>
    <w:p w14:paraId="5AB2820C" w14:textId="2DBCFA5F" w:rsidR="000B0158" w:rsidRPr="00F14837" w:rsidRDefault="000B0158" w:rsidP="000B0158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Identified and implemented process improvements, resulting in increased operational efficiency</w:t>
      </w:r>
      <w:r w:rsidR="00C53B69" w:rsidRPr="00F14837">
        <w:rPr>
          <w:rFonts w:cs="Times New Roman"/>
          <w:color w:val="000000"/>
          <w:sz w:val="20"/>
          <w:szCs w:val="24"/>
        </w:rPr>
        <w:t xml:space="preserve"> by 30%</w:t>
      </w:r>
      <w:r w:rsidRPr="00F14837">
        <w:rPr>
          <w:rFonts w:cs="Times New Roman"/>
          <w:color w:val="000000"/>
          <w:sz w:val="20"/>
          <w:szCs w:val="24"/>
        </w:rPr>
        <w:t xml:space="preserve"> and reduced costs</w:t>
      </w:r>
      <w:r w:rsidR="00C53B69" w:rsidRPr="00F14837">
        <w:rPr>
          <w:rFonts w:cs="Times New Roman"/>
          <w:color w:val="000000"/>
          <w:sz w:val="20"/>
          <w:szCs w:val="24"/>
        </w:rPr>
        <w:t xml:space="preserve"> by 20%.</w:t>
      </w:r>
    </w:p>
    <w:p w14:paraId="603A6890" w14:textId="7E7739CA" w:rsidR="00103FEE" w:rsidRPr="00F14837" w:rsidRDefault="000C12EB" w:rsidP="00E71BAF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0C12EB">
        <w:rPr>
          <w:rFonts w:cs="Times New Roman"/>
          <w:color w:val="000000"/>
          <w:sz w:val="20"/>
          <w:szCs w:val="24"/>
        </w:rPr>
        <w:t>Developed key performance metrics that resulted in a 95% Customer Satisfaction Index (CSI) for project deliverables</w:t>
      </w:r>
      <w:r w:rsidR="000B0158" w:rsidRPr="00F14837">
        <w:rPr>
          <w:rFonts w:cs="Times New Roman"/>
          <w:color w:val="000000"/>
          <w:sz w:val="20"/>
          <w:szCs w:val="24"/>
        </w:rPr>
        <w:t>.</w:t>
      </w:r>
    </w:p>
    <w:p w14:paraId="5D46C8BE" w14:textId="4B2E206C" w:rsidR="003D4E99" w:rsidRPr="00F14837" w:rsidRDefault="003D4E99" w:rsidP="00E71BAF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Utilized SQL to write complex queries for data extraction and analysis, contributing to data-driven decision-making and reporting.</w:t>
      </w:r>
    </w:p>
    <w:p w14:paraId="0859F1F9" w14:textId="69C2E825" w:rsidR="00D21D9F" w:rsidRDefault="00D21D9F" w:rsidP="00E71BAF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F14837">
        <w:rPr>
          <w:rFonts w:cs="Times New Roman"/>
          <w:color w:val="000000"/>
          <w:sz w:val="20"/>
          <w:szCs w:val="24"/>
        </w:rPr>
        <w:t>Conducted data analysis to identify trends and insights, enabling proactive adjustments to project strategies and enhancing overall performance</w:t>
      </w:r>
    </w:p>
    <w:p w14:paraId="35DA74E3" w14:textId="55CE7167" w:rsidR="00847A87" w:rsidRPr="00F14837" w:rsidRDefault="00847A87" w:rsidP="00E71BAF">
      <w:pPr>
        <w:pStyle w:val="ListParagraph"/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cs="Times New Roman"/>
          <w:color w:val="000000"/>
          <w:sz w:val="20"/>
          <w:szCs w:val="24"/>
        </w:rPr>
      </w:pPr>
      <w:r w:rsidRPr="00847A87">
        <w:rPr>
          <w:rFonts w:cs="Times New Roman"/>
          <w:color w:val="000000"/>
          <w:sz w:val="20"/>
          <w:szCs w:val="24"/>
        </w:rPr>
        <w:lastRenderedPageBreak/>
        <w:t>Supported cutover plans during Go Live, achieving a smooth transition with 0% downtime and a 98% user adoption rate within the first month</w:t>
      </w:r>
    </w:p>
    <w:p w14:paraId="3394B80B" w14:textId="0DD2C178" w:rsidR="00E71BAF" w:rsidRPr="00C72A2C" w:rsidRDefault="0094656F" w:rsidP="00E71BAF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</w:pP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Senior </w:t>
      </w:r>
      <w:r w:rsidR="00E71BAF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Business Analyst</w:t>
      </w:r>
      <w:r w:rsidR="00D825A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- Cargill</w:t>
      </w:r>
      <w:r w:rsidR="00E71BAF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</w:t>
      </w:r>
      <w:r w:rsidR="00E71BA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(</w:t>
      </w: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201</w:t>
      </w:r>
      <w:r w:rsidR="00D825A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8</w:t>
      </w: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</w:t>
      </w:r>
      <w:r w:rsidR="00E71BA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- </w:t>
      </w: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202</w:t>
      </w:r>
      <w:r w:rsidR="00D825A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1</w:t>
      </w:r>
      <w:r w:rsidR="00E71BAF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)</w:t>
      </w:r>
    </w:p>
    <w:p w14:paraId="293B062D" w14:textId="77777777" w:rsidR="00E71BAF" w:rsidRPr="00C72A2C" w:rsidRDefault="00E71BAF" w:rsidP="00E71BAF">
      <w:pPr>
        <w:pStyle w:val="Default"/>
        <w:ind w:left="720"/>
        <w:rPr>
          <w:rFonts w:asciiTheme="minorHAnsi" w:hAnsiTheme="minorHAnsi" w:cs="Times New Roman"/>
          <w:b/>
          <w:bCs/>
          <w:sz w:val="26"/>
          <w:szCs w:val="26"/>
        </w:rPr>
      </w:pPr>
      <w:r w:rsidRPr="00C72A2C">
        <w:rPr>
          <w:rFonts w:asciiTheme="minorHAnsi" w:hAnsiTheme="minorHAnsi" w:cs="Times New Roman"/>
          <w:b/>
          <w:bCs/>
          <w:sz w:val="26"/>
          <w:szCs w:val="26"/>
        </w:rPr>
        <w:t>Key Responsibilities</w:t>
      </w:r>
    </w:p>
    <w:p w14:paraId="0F69C16C" w14:textId="40AF873E" w:rsidR="00A47044" w:rsidRPr="00A47044" w:rsidRDefault="00A47044" w:rsidP="00A47044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A47044">
        <w:rPr>
          <w:rFonts w:asciiTheme="minorHAnsi" w:hAnsiTheme="minorHAnsi" w:cs="Times New Roman"/>
          <w:sz w:val="20"/>
          <w:szCs w:val="20"/>
        </w:rPr>
        <w:t>Elicited requirements, created process flows, and defined application dispositions (Preserve, Lift and Shift, Clone).</w:t>
      </w:r>
    </w:p>
    <w:p w14:paraId="6A4A7FB3" w14:textId="566802DA" w:rsidR="00A47044" w:rsidRDefault="00A47044" w:rsidP="00A47044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A47044">
        <w:rPr>
          <w:rFonts w:asciiTheme="minorHAnsi" w:hAnsiTheme="minorHAnsi" w:cs="Times New Roman"/>
          <w:sz w:val="20"/>
          <w:szCs w:val="20"/>
        </w:rPr>
        <w:t>Created test scripts in HP QC, validated UAT scripts via SQL, and supported cutover plans and Hypercare during Go Live.</w:t>
      </w:r>
    </w:p>
    <w:p w14:paraId="68AEEE13" w14:textId="1C148CC3" w:rsidR="006D0272" w:rsidRPr="006D0272" w:rsidRDefault="006D0272" w:rsidP="00A47044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BC4F2A">
        <w:rPr>
          <w:rFonts w:asciiTheme="minorHAnsi" w:hAnsiTheme="minorHAnsi" w:cs="Times New Roman"/>
          <w:sz w:val="20"/>
          <w:szCs w:val="20"/>
        </w:rPr>
        <w:t>Analyze and evaluate COTS products to determine their suitability for business needs</w:t>
      </w:r>
    </w:p>
    <w:p w14:paraId="7D869CEB" w14:textId="04E22FD4" w:rsidR="006D0272" w:rsidRPr="006D0272" w:rsidRDefault="006D0272" w:rsidP="00A47044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BC4F2A">
        <w:rPr>
          <w:rFonts w:asciiTheme="minorHAnsi" w:hAnsiTheme="minorHAnsi" w:cs="Times New Roman"/>
          <w:sz w:val="20"/>
          <w:szCs w:val="20"/>
        </w:rPr>
        <w:t>Compare features, functionalities, and costs of various COTS solutions to recommend the best fit</w:t>
      </w:r>
    </w:p>
    <w:p w14:paraId="4709D17B" w14:textId="42661F05" w:rsidR="006D0272" w:rsidRPr="00BC4F2A" w:rsidRDefault="00C705CD" w:rsidP="00C705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 w:rsidRPr="00C705CD">
        <w:rPr>
          <w:rFonts w:cs="Times New Roman"/>
          <w:color w:val="000000"/>
          <w:sz w:val="20"/>
          <w:szCs w:val="20"/>
        </w:rPr>
        <w:t>Work with technical teams to configure COTS solutions according to business requirements</w:t>
      </w:r>
    </w:p>
    <w:p w14:paraId="1D8477B2" w14:textId="5126BB16" w:rsidR="00C705CD" w:rsidRPr="00BC4F2A" w:rsidRDefault="00C705CD" w:rsidP="00C705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 w:rsidRPr="00BC4F2A">
        <w:rPr>
          <w:rFonts w:cs="Times New Roman"/>
          <w:color w:val="000000"/>
          <w:sz w:val="20"/>
          <w:szCs w:val="20"/>
        </w:rPr>
        <w:t>Ensure that COTS products integrate seamlessly with existing systems and processes</w:t>
      </w:r>
    </w:p>
    <w:p w14:paraId="35EDB26F" w14:textId="77777777" w:rsidR="00411A4D" w:rsidRPr="00411A4D" w:rsidRDefault="00411A4D" w:rsidP="00411A4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 w:rsidRPr="00411A4D">
        <w:rPr>
          <w:rFonts w:cs="Times New Roman"/>
          <w:color w:val="000000"/>
          <w:sz w:val="20"/>
          <w:szCs w:val="20"/>
        </w:rPr>
        <w:t>Create and maintain comprehensive documentation, including business requirement documents (BRD), functional requirement documents (FRD), and user guides.</w:t>
      </w:r>
    </w:p>
    <w:p w14:paraId="518B295E" w14:textId="2F543E69" w:rsidR="00C705CD" w:rsidRPr="00BC4F2A" w:rsidRDefault="00411A4D" w:rsidP="00C705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 w:rsidRPr="00BC4F2A">
        <w:rPr>
          <w:rFonts w:cs="Times New Roman"/>
          <w:color w:val="000000"/>
          <w:sz w:val="20"/>
          <w:szCs w:val="20"/>
        </w:rPr>
        <w:t>Assist in managing change processes related to the implementation of COTS solutions, ensuring that users are prepared for transitions</w:t>
      </w:r>
    </w:p>
    <w:p w14:paraId="2452148A" w14:textId="22623DCE" w:rsidR="00BC4F2A" w:rsidRDefault="00BC4F2A" w:rsidP="00BC4F2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 w:rsidRPr="00BC4F2A">
        <w:rPr>
          <w:rFonts w:cs="Times New Roman"/>
          <w:color w:val="000000"/>
          <w:sz w:val="20"/>
          <w:szCs w:val="20"/>
        </w:rPr>
        <w:t>Monitor the performance of COTS products and gather user feedback to recommend enhancements or upgrades</w:t>
      </w:r>
    </w:p>
    <w:p w14:paraId="66229B61" w14:textId="241D31F8" w:rsidR="005B2F4E" w:rsidRPr="00B65C56" w:rsidRDefault="00EA0781" w:rsidP="00B65C5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R</w:t>
      </w:r>
      <w:r w:rsidRPr="00EA0781">
        <w:rPr>
          <w:rFonts w:cs="Times New Roman"/>
          <w:color w:val="000000"/>
          <w:sz w:val="20"/>
          <w:szCs w:val="20"/>
        </w:rPr>
        <w:t>ecommen</w:t>
      </w:r>
      <w:r>
        <w:rPr>
          <w:rFonts w:cs="Times New Roman"/>
          <w:color w:val="000000"/>
          <w:sz w:val="20"/>
          <w:szCs w:val="20"/>
        </w:rPr>
        <w:t>ded</w:t>
      </w:r>
      <w:r w:rsidRPr="00EA0781">
        <w:rPr>
          <w:rFonts w:cs="Times New Roman"/>
          <w:color w:val="000000"/>
          <w:sz w:val="20"/>
          <w:szCs w:val="20"/>
        </w:rPr>
        <w:t xml:space="preserve"> solution resulted in a 15% reduction in operational costs and improved service delivery times by 25%</w:t>
      </w:r>
      <w:r>
        <w:rPr>
          <w:rFonts w:cs="Times New Roman"/>
          <w:color w:val="000000"/>
          <w:sz w:val="20"/>
          <w:szCs w:val="20"/>
        </w:rPr>
        <w:t xml:space="preserve"> within first year of implementation</w:t>
      </w:r>
    </w:p>
    <w:p w14:paraId="1B48C201" w14:textId="61FC1210" w:rsidR="00A90E21" w:rsidRPr="00C72A2C" w:rsidRDefault="00A90E21" w:rsidP="00A90E21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</w:pPr>
      <w:r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Busi</w:t>
      </w:r>
      <w:r w:rsidR="00B95673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ness Analyst</w:t>
      </w:r>
      <w:r w:rsidR="00102E70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- JLR</w:t>
      </w:r>
      <w:r w:rsidR="003B67D6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(2016 – </w:t>
      </w:r>
      <w:r w:rsidR="0094656F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2018</w:t>
      </w:r>
      <w:r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)</w:t>
      </w:r>
    </w:p>
    <w:p w14:paraId="398A83B7" w14:textId="77777777" w:rsidR="00A90E21" w:rsidRPr="00C72A2C" w:rsidRDefault="00A90E21" w:rsidP="00A90E21">
      <w:pPr>
        <w:pStyle w:val="Default"/>
        <w:ind w:left="720"/>
        <w:rPr>
          <w:rFonts w:asciiTheme="minorHAnsi" w:hAnsiTheme="minorHAnsi" w:cs="Times New Roman"/>
          <w:b/>
          <w:bCs/>
          <w:sz w:val="26"/>
          <w:szCs w:val="26"/>
        </w:rPr>
      </w:pPr>
      <w:r w:rsidRPr="00C72A2C">
        <w:rPr>
          <w:rFonts w:asciiTheme="minorHAnsi" w:hAnsiTheme="minorHAnsi" w:cs="Times New Roman"/>
          <w:b/>
          <w:bCs/>
          <w:sz w:val="26"/>
          <w:szCs w:val="26"/>
        </w:rPr>
        <w:t>Key Responsibilities</w:t>
      </w:r>
    </w:p>
    <w:p w14:paraId="10DEB2C6" w14:textId="77777777" w:rsidR="00A54E43" w:rsidRPr="00A54E43" w:rsidRDefault="00A54E43" w:rsidP="00A54E43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A54E43">
        <w:rPr>
          <w:rFonts w:asciiTheme="minorHAnsi" w:hAnsiTheme="minorHAnsi" w:cs="Times New Roman"/>
          <w:sz w:val="20"/>
          <w:szCs w:val="20"/>
        </w:rPr>
        <w:t>Analyzed incident data for H&amp;S and Environment, performing data cleansing and variability analysis to implement predictive risk mitigation techniques.</w:t>
      </w:r>
    </w:p>
    <w:p w14:paraId="4A7D1039" w14:textId="77777777" w:rsidR="00A54E43" w:rsidRPr="00A54E43" w:rsidRDefault="00A54E43" w:rsidP="00A54E43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A54E43">
        <w:rPr>
          <w:rFonts w:asciiTheme="minorHAnsi" w:hAnsiTheme="minorHAnsi" w:cs="Times New Roman"/>
          <w:sz w:val="20"/>
          <w:szCs w:val="20"/>
        </w:rPr>
        <w:t>Developed quantitative and qualitative data models, enhancing decision-making processes.</w:t>
      </w:r>
    </w:p>
    <w:p w14:paraId="2B75AA3D" w14:textId="77777777" w:rsidR="0071511C" w:rsidRPr="0071511C" w:rsidRDefault="0071511C" w:rsidP="0071511C">
      <w:pPr>
        <w:pStyle w:val="Default"/>
        <w:ind w:left="1080"/>
        <w:rPr>
          <w:rFonts w:asciiTheme="minorHAnsi" w:hAnsiTheme="minorHAnsi" w:cs="Times New Roman"/>
          <w:sz w:val="20"/>
        </w:rPr>
      </w:pPr>
    </w:p>
    <w:p w14:paraId="5A6531CB" w14:textId="091C2CA8" w:rsidR="00E83998" w:rsidRPr="00C72A2C" w:rsidRDefault="00D02B11" w:rsidP="00E83998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</w:pPr>
      <w:r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Data</w:t>
      </w:r>
      <w:r w:rsidR="00A90E21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Analyst</w:t>
      </w:r>
      <w:r w:rsidR="00281B25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– Owens Corning</w:t>
      </w:r>
      <w:r w:rsidR="00DE7A7B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</w:t>
      </w:r>
      <w:r w:rsidR="00E83998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(</w:t>
      </w:r>
      <w:r w:rsidR="00DC24DA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2014</w:t>
      </w:r>
      <w:r w:rsidR="003B67D6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 – </w:t>
      </w:r>
      <w:r w:rsidR="00A90E21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2016</w:t>
      </w:r>
      <w:r w:rsidR="00E83998"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)</w:t>
      </w:r>
    </w:p>
    <w:p w14:paraId="24243162" w14:textId="77777777" w:rsidR="00DE7A7B" w:rsidRPr="00C72A2C" w:rsidRDefault="00DE7A7B" w:rsidP="00DE7A7B">
      <w:pPr>
        <w:pStyle w:val="Default"/>
        <w:ind w:left="720"/>
        <w:rPr>
          <w:rFonts w:asciiTheme="minorHAnsi" w:hAnsiTheme="minorHAnsi" w:cs="Times New Roman"/>
          <w:b/>
          <w:bCs/>
          <w:sz w:val="26"/>
          <w:szCs w:val="26"/>
        </w:rPr>
      </w:pPr>
      <w:r w:rsidRPr="00C72A2C">
        <w:rPr>
          <w:rFonts w:asciiTheme="minorHAnsi" w:hAnsiTheme="minorHAnsi" w:cs="Times New Roman"/>
          <w:b/>
          <w:bCs/>
          <w:sz w:val="26"/>
          <w:szCs w:val="26"/>
        </w:rPr>
        <w:t>Key Responsibilities</w:t>
      </w:r>
    </w:p>
    <w:p w14:paraId="4A66B543" w14:textId="1806FC1A" w:rsidR="00335B83" w:rsidRPr="00335B83" w:rsidRDefault="00335B83" w:rsidP="00335B83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335B83">
        <w:rPr>
          <w:rFonts w:asciiTheme="minorHAnsi" w:hAnsiTheme="minorHAnsi" w:cs="Times New Roman"/>
          <w:sz w:val="20"/>
          <w:szCs w:val="20"/>
        </w:rPr>
        <w:t>Designed ISO-standard TO BE forms, use cases, and activity diagrams to translate business requirements into system specs.</w:t>
      </w:r>
    </w:p>
    <w:p w14:paraId="61449657" w14:textId="58DF5D50" w:rsidR="00335B83" w:rsidRPr="00335B83" w:rsidRDefault="00335B83" w:rsidP="00335B83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335B83">
        <w:rPr>
          <w:rFonts w:asciiTheme="minorHAnsi" w:hAnsiTheme="minorHAnsi" w:cs="Times New Roman"/>
          <w:sz w:val="20"/>
          <w:szCs w:val="20"/>
        </w:rPr>
        <w:t>Coordinated system implementation across 1400+ facilities, ensuring global Go Live in 13 languages.</w:t>
      </w:r>
    </w:p>
    <w:p w14:paraId="1F4880FE" w14:textId="6CA78266" w:rsidR="00335B83" w:rsidRPr="00335B83" w:rsidRDefault="00335B83" w:rsidP="00335B83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335B83">
        <w:rPr>
          <w:rFonts w:asciiTheme="minorHAnsi" w:hAnsiTheme="minorHAnsi" w:cs="Times New Roman"/>
          <w:sz w:val="20"/>
          <w:szCs w:val="20"/>
        </w:rPr>
        <w:t>Managed project planning, budgeting, resource allocation, and identified process gaps in incident management.</w:t>
      </w:r>
    </w:p>
    <w:p w14:paraId="0B33C718" w14:textId="115A1D1C" w:rsidR="008F6F22" w:rsidRPr="0071511C" w:rsidRDefault="00335B83" w:rsidP="00ED7AAC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335B83">
        <w:rPr>
          <w:rFonts w:asciiTheme="minorHAnsi" w:hAnsiTheme="minorHAnsi" w:cs="Times New Roman"/>
          <w:sz w:val="20"/>
          <w:szCs w:val="20"/>
        </w:rPr>
        <w:t>Created RFPs, use cases, and vendor evaluations for incident management tool selection</w:t>
      </w:r>
      <w:r w:rsidRPr="0071511C">
        <w:rPr>
          <w:rFonts w:asciiTheme="minorHAnsi" w:hAnsiTheme="minorHAnsi" w:cs="Times New Roman"/>
          <w:sz w:val="20"/>
          <w:szCs w:val="20"/>
        </w:rPr>
        <w:t>.</w:t>
      </w:r>
    </w:p>
    <w:p w14:paraId="44B0663B" w14:textId="77777777" w:rsidR="004345D1" w:rsidRPr="00C72A2C" w:rsidRDefault="004345D1" w:rsidP="00A16D0E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14"/>
        </w:rPr>
      </w:pPr>
    </w:p>
    <w:p w14:paraId="3E4EB4C8" w14:textId="7D97BDAB" w:rsidR="00A16D0E" w:rsidRPr="00C72A2C" w:rsidRDefault="00A16D0E" w:rsidP="00A16D0E">
      <w:pPr>
        <w:pStyle w:val="Default"/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</w:pPr>
      <w:r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Analyst </w:t>
      </w:r>
      <w:r w:rsidR="004E0EF7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 xml:space="preserve">– Tata Consultancy Services </w:t>
      </w:r>
      <w:r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(</w:t>
      </w:r>
      <w:r w:rsidR="00FA70C4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2012-2014</w:t>
      </w:r>
      <w:r w:rsidRPr="00C72A2C">
        <w:rPr>
          <w:rFonts w:asciiTheme="minorHAnsi" w:hAnsiTheme="minorHAnsi" w:cs="Times New Roman"/>
          <w:b/>
          <w:bCs/>
          <w:color w:val="1F4E79" w:themeColor="accent1" w:themeShade="80"/>
          <w:sz w:val="28"/>
        </w:rPr>
        <w:t>)</w:t>
      </w:r>
    </w:p>
    <w:p w14:paraId="6C7A4434" w14:textId="77777777" w:rsidR="00A16D0E" w:rsidRPr="00C72A2C" w:rsidRDefault="00A16D0E" w:rsidP="00A16D0E">
      <w:pPr>
        <w:pStyle w:val="Default"/>
        <w:ind w:left="720"/>
        <w:rPr>
          <w:rFonts w:asciiTheme="minorHAnsi" w:hAnsiTheme="minorHAnsi" w:cs="Times New Roman"/>
          <w:b/>
          <w:bCs/>
          <w:sz w:val="26"/>
          <w:szCs w:val="26"/>
        </w:rPr>
      </w:pPr>
      <w:r w:rsidRPr="00C72A2C">
        <w:rPr>
          <w:rFonts w:asciiTheme="minorHAnsi" w:hAnsiTheme="minorHAnsi" w:cs="Times New Roman"/>
          <w:b/>
          <w:bCs/>
          <w:sz w:val="26"/>
          <w:szCs w:val="26"/>
        </w:rPr>
        <w:t>Key Responsibilities</w:t>
      </w:r>
    </w:p>
    <w:p w14:paraId="770EE660" w14:textId="78A0ABF5" w:rsidR="005B5102" w:rsidRPr="005B5102" w:rsidRDefault="005B5102" w:rsidP="005B5102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5B5102">
        <w:rPr>
          <w:rFonts w:asciiTheme="minorHAnsi" w:hAnsiTheme="minorHAnsi" w:cs="Times New Roman"/>
          <w:sz w:val="20"/>
          <w:szCs w:val="20"/>
        </w:rPr>
        <w:t>Delivered sustainability reports and implemented data collection tools for 100+ facilities.</w:t>
      </w:r>
    </w:p>
    <w:p w14:paraId="41C66974" w14:textId="77777777" w:rsidR="009C2A08" w:rsidRDefault="005B5102" w:rsidP="009C2A08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5B5102">
        <w:rPr>
          <w:rFonts w:asciiTheme="minorHAnsi" w:hAnsiTheme="minorHAnsi" w:cs="Times New Roman"/>
          <w:sz w:val="20"/>
          <w:szCs w:val="20"/>
        </w:rPr>
        <w:t>Improved reporting processes and contributed to CDP responses, receiving organizational recognition.</w:t>
      </w:r>
    </w:p>
    <w:p w14:paraId="071CD04E" w14:textId="025CEB95" w:rsidR="0008013A" w:rsidRDefault="005B5102" w:rsidP="009C2A08">
      <w:pPr>
        <w:pStyle w:val="Default"/>
        <w:numPr>
          <w:ilvl w:val="0"/>
          <w:numId w:val="2"/>
        </w:numPr>
        <w:rPr>
          <w:rFonts w:asciiTheme="minorHAnsi" w:hAnsiTheme="minorHAnsi" w:cs="Times New Roman"/>
          <w:sz w:val="20"/>
          <w:szCs w:val="20"/>
        </w:rPr>
      </w:pPr>
      <w:r w:rsidRPr="009C2A08">
        <w:rPr>
          <w:rFonts w:asciiTheme="minorHAnsi" w:hAnsiTheme="minorHAnsi" w:cs="Times New Roman"/>
          <w:sz w:val="20"/>
          <w:szCs w:val="20"/>
        </w:rPr>
        <w:t xml:space="preserve">Managed strategic partnerships, tracked RFPs, and drove new business development with clients </w:t>
      </w:r>
    </w:p>
    <w:p w14:paraId="67745A6B" w14:textId="77777777" w:rsidR="009C2A08" w:rsidRPr="009C2A08" w:rsidRDefault="009C2A08" w:rsidP="002A2877">
      <w:pPr>
        <w:pStyle w:val="Default"/>
        <w:ind w:left="1080"/>
        <w:rPr>
          <w:rFonts w:asciiTheme="minorHAnsi" w:hAnsiTheme="minorHAnsi" w:cs="Times New Roman"/>
          <w:sz w:val="20"/>
          <w:szCs w:val="20"/>
        </w:rPr>
      </w:pPr>
    </w:p>
    <w:p w14:paraId="776FE9FE" w14:textId="77777777" w:rsidR="007220F1" w:rsidRDefault="007220F1" w:rsidP="00ED7AAC">
      <w:pPr>
        <w:pStyle w:val="Default"/>
        <w:rPr>
          <w:rFonts w:asciiTheme="minorHAnsi" w:hAnsiTheme="minorHAnsi" w:cs="Times New Roman"/>
          <w:b/>
          <w:bCs/>
          <w:color w:val="000000" w:themeColor="text1"/>
          <w:sz w:val="36"/>
          <w:szCs w:val="28"/>
          <w:u w:val="single"/>
        </w:rPr>
      </w:pPr>
      <w:r w:rsidRPr="007220F1">
        <w:rPr>
          <w:rFonts w:asciiTheme="minorHAnsi" w:hAnsiTheme="minorHAnsi" w:cs="Times New Roman"/>
          <w:b/>
          <w:bCs/>
          <w:color w:val="000000" w:themeColor="text1"/>
          <w:sz w:val="36"/>
          <w:szCs w:val="28"/>
          <w:u w:val="single"/>
        </w:rPr>
        <w:t>Technical Skills</w:t>
      </w:r>
    </w:p>
    <w:p w14:paraId="561AC3AD" w14:textId="77777777" w:rsidR="002D0DD9" w:rsidRPr="001D2957" w:rsidRDefault="002D0DD9" w:rsidP="001D2957">
      <w:pPr>
        <w:pStyle w:val="Default"/>
        <w:ind w:left="1080"/>
        <w:rPr>
          <w:rFonts w:asciiTheme="minorHAnsi" w:hAnsiTheme="minorHAnsi" w:cs="Times New Roman"/>
          <w:sz w:val="20"/>
          <w:szCs w:val="20"/>
        </w:rPr>
      </w:pPr>
    </w:p>
    <w:p w14:paraId="3D2F6D71" w14:textId="6499BDE9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Database</w:t>
      </w:r>
      <w:r w:rsidRPr="001D2957">
        <w:rPr>
          <w:rFonts w:asciiTheme="minorHAnsi" w:hAnsiTheme="minorHAnsi" w:cs="Times New Roman"/>
          <w:sz w:val="20"/>
          <w:szCs w:val="20"/>
        </w:rPr>
        <w:t>: Microsoft SQL Server, SQL Querying</w:t>
      </w:r>
    </w:p>
    <w:p w14:paraId="5F8662A3" w14:textId="7842701C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Test Management Tools</w:t>
      </w:r>
      <w:r w:rsidRPr="001D2957">
        <w:rPr>
          <w:rFonts w:asciiTheme="minorHAnsi" w:hAnsiTheme="minorHAnsi" w:cs="Times New Roman"/>
          <w:sz w:val="20"/>
          <w:szCs w:val="20"/>
        </w:rPr>
        <w:t>: HP Quality Centre</w:t>
      </w:r>
    </w:p>
    <w:p w14:paraId="4182F835" w14:textId="3E9065CC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Office Suites</w:t>
      </w:r>
      <w:r w:rsidRPr="001D2957">
        <w:rPr>
          <w:rFonts w:asciiTheme="minorHAnsi" w:hAnsiTheme="minorHAnsi" w:cs="Times New Roman"/>
          <w:sz w:val="20"/>
          <w:szCs w:val="20"/>
        </w:rPr>
        <w:t>: MS Visio, MS Project, Microsoft Excel, Microsoft PowerPoint, Microsoft Word</w:t>
      </w:r>
    </w:p>
    <w:p w14:paraId="5878DFCB" w14:textId="089AF17B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Processes</w:t>
      </w:r>
      <w:r w:rsidRPr="001D2957">
        <w:rPr>
          <w:rFonts w:asciiTheme="minorHAnsi" w:hAnsiTheme="minorHAnsi" w:cs="Times New Roman"/>
          <w:sz w:val="20"/>
          <w:szCs w:val="20"/>
        </w:rPr>
        <w:t>: Agile Methodology, Scrum, Waterfall, Business Process Modeling (BPM)</w:t>
      </w:r>
    </w:p>
    <w:p w14:paraId="302E6715" w14:textId="335F36DB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Project Management &amp; Collaboration</w:t>
      </w:r>
      <w:r w:rsidRPr="001D2957">
        <w:rPr>
          <w:rFonts w:asciiTheme="minorHAnsi" w:hAnsiTheme="minorHAnsi" w:cs="Times New Roman"/>
          <w:sz w:val="20"/>
          <w:szCs w:val="20"/>
        </w:rPr>
        <w:t>: Jira, Azure DevOps, Confluence</w:t>
      </w:r>
    </w:p>
    <w:p w14:paraId="3D9EA226" w14:textId="24313844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Documentation</w:t>
      </w:r>
      <w:r w:rsidRPr="001D2957">
        <w:rPr>
          <w:rFonts w:asciiTheme="minorHAnsi" w:hAnsiTheme="minorHAnsi" w:cs="Times New Roman"/>
          <w:sz w:val="20"/>
          <w:szCs w:val="20"/>
        </w:rPr>
        <w:t>: SharePoint</w:t>
      </w:r>
    </w:p>
    <w:p w14:paraId="09BF590F" w14:textId="75D237A3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Business Analysis Tools</w:t>
      </w:r>
      <w:r w:rsidRPr="001D2957">
        <w:rPr>
          <w:rFonts w:asciiTheme="minorHAnsi" w:hAnsiTheme="minorHAnsi" w:cs="Times New Roman"/>
          <w:sz w:val="20"/>
          <w:szCs w:val="20"/>
        </w:rPr>
        <w:t>: Use Case Modeling</w:t>
      </w:r>
    </w:p>
    <w:p w14:paraId="0CC85258" w14:textId="1BE4D2B0" w:rsidR="001D2957" w:rsidRPr="001D2957" w:rsidRDefault="001D2957" w:rsidP="00F325C8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D2957">
        <w:rPr>
          <w:rFonts w:asciiTheme="minorHAnsi" w:hAnsiTheme="minorHAnsi" w:cs="Times New Roman"/>
          <w:b/>
          <w:bCs/>
          <w:sz w:val="20"/>
          <w:szCs w:val="20"/>
        </w:rPr>
        <w:t>Data Analysis &amp; Visualization</w:t>
      </w:r>
      <w:r w:rsidRPr="001D2957">
        <w:rPr>
          <w:rFonts w:asciiTheme="minorHAnsi" w:hAnsiTheme="minorHAnsi" w:cs="Times New Roman"/>
          <w:sz w:val="20"/>
          <w:szCs w:val="20"/>
        </w:rPr>
        <w:t>: Excel (Advanced), Tableau</w:t>
      </w:r>
      <w:r w:rsidR="00F325C8">
        <w:rPr>
          <w:rFonts w:asciiTheme="minorHAnsi" w:hAnsiTheme="minorHAnsi" w:cs="Times New Roman"/>
          <w:sz w:val="20"/>
          <w:szCs w:val="20"/>
        </w:rPr>
        <w:t>, Data modeling</w:t>
      </w:r>
    </w:p>
    <w:p w14:paraId="026C4076" w14:textId="2927E146" w:rsidR="009A2B1A" w:rsidRDefault="001D2957" w:rsidP="009A2B1A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 w:rsidRPr="001061C8">
        <w:rPr>
          <w:rFonts w:asciiTheme="minorHAnsi" w:hAnsiTheme="minorHAnsi" w:cs="Times New Roman"/>
          <w:b/>
          <w:bCs/>
          <w:sz w:val="20"/>
          <w:szCs w:val="20"/>
        </w:rPr>
        <w:t>Others</w:t>
      </w:r>
      <w:r w:rsidRPr="001D2957">
        <w:rPr>
          <w:rFonts w:asciiTheme="minorHAnsi" w:hAnsiTheme="minorHAnsi" w:cs="Times New Roman"/>
          <w:sz w:val="20"/>
          <w:szCs w:val="20"/>
        </w:rPr>
        <w:t>: SQL Server Management Studio (SSMS), Microsoft Teams, Zoom</w:t>
      </w:r>
    </w:p>
    <w:p w14:paraId="07E30405" w14:textId="3BA0FCE4" w:rsidR="009A2B1A" w:rsidRPr="001D2957" w:rsidRDefault="008820CB" w:rsidP="009A2B1A">
      <w:pPr>
        <w:pStyle w:val="Default"/>
        <w:ind w:left="720"/>
        <w:rPr>
          <w:rFonts w:asciiTheme="minorHAnsi" w:hAnsiTheme="minorHAnsi" w:cs="Times New Roman"/>
          <w:sz w:val="20"/>
          <w:szCs w:val="20"/>
        </w:rPr>
      </w:pPr>
      <w:r>
        <w:rPr>
          <w:rFonts w:asciiTheme="minorHAnsi" w:hAnsiTheme="minorHAnsi" w:cs="Times New Roman"/>
          <w:b/>
          <w:bCs/>
          <w:sz w:val="20"/>
          <w:szCs w:val="20"/>
        </w:rPr>
        <w:t xml:space="preserve">COTS Products </w:t>
      </w:r>
      <w:r w:rsidRPr="008820CB">
        <w:rPr>
          <w:rFonts w:asciiTheme="minorHAnsi" w:hAnsiTheme="minorHAnsi" w:cs="Times New Roman"/>
          <w:sz w:val="20"/>
          <w:szCs w:val="20"/>
        </w:rPr>
        <w:t>:</w:t>
      </w:r>
      <w:r>
        <w:rPr>
          <w:rFonts w:asciiTheme="minorHAnsi" w:hAnsiTheme="minorHAnsi" w:cs="Times New Roman"/>
          <w:sz w:val="20"/>
          <w:szCs w:val="20"/>
        </w:rPr>
        <w:t xml:space="preserve"> Enablon, Envi</w:t>
      </w:r>
      <w:r w:rsidR="006126C9">
        <w:rPr>
          <w:rFonts w:asciiTheme="minorHAnsi" w:hAnsiTheme="minorHAnsi" w:cs="Times New Roman"/>
          <w:sz w:val="20"/>
          <w:szCs w:val="20"/>
        </w:rPr>
        <w:t>ance, Cority</w:t>
      </w:r>
    </w:p>
    <w:sectPr w:rsidR="009A2B1A" w:rsidRPr="001D2957" w:rsidSect="00136B6B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F7AFA" w14:textId="77777777" w:rsidR="00DB754D" w:rsidRDefault="00DB754D" w:rsidP="00F541F5">
      <w:pPr>
        <w:spacing w:after="0" w:line="240" w:lineRule="auto"/>
      </w:pPr>
      <w:r>
        <w:separator/>
      </w:r>
    </w:p>
  </w:endnote>
  <w:endnote w:type="continuationSeparator" w:id="0">
    <w:p w14:paraId="3D3F50F8" w14:textId="77777777" w:rsidR="00DB754D" w:rsidRDefault="00DB754D" w:rsidP="00F54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5E746" w14:textId="77777777" w:rsidR="00DB754D" w:rsidRDefault="00DB754D" w:rsidP="00F541F5">
      <w:pPr>
        <w:spacing w:after="0" w:line="240" w:lineRule="auto"/>
      </w:pPr>
      <w:r>
        <w:separator/>
      </w:r>
    </w:p>
  </w:footnote>
  <w:footnote w:type="continuationSeparator" w:id="0">
    <w:p w14:paraId="35286438" w14:textId="77777777" w:rsidR="00DB754D" w:rsidRDefault="00DB754D" w:rsidP="00F54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DD9"/>
    <w:multiLevelType w:val="hybridMultilevel"/>
    <w:tmpl w:val="4D063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3167"/>
    <w:multiLevelType w:val="hybridMultilevel"/>
    <w:tmpl w:val="1506F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B4DF5"/>
    <w:multiLevelType w:val="multilevel"/>
    <w:tmpl w:val="02AE33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A557E1F"/>
    <w:multiLevelType w:val="hybridMultilevel"/>
    <w:tmpl w:val="7C6C9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F7681"/>
    <w:multiLevelType w:val="multilevel"/>
    <w:tmpl w:val="F99C67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10A3E3B"/>
    <w:multiLevelType w:val="multilevel"/>
    <w:tmpl w:val="31A043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CEE745C"/>
    <w:multiLevelType w:val="multilevel"/>
    <w:tmpl w:val="84589C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E761284"/>
    <w:multiLevelType w:val="hybridMultilevel"/>
    <w:tmpl w:val="422AA2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D7304F"/>
    <w:multiLevelType w:val="hybridMultilevel"/>
    <w:tmpl w:val="0742C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824713"/>
    <w:multiLevelType w:val="multilevel"/>
    <w:tmpl w:val="B2B202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7EB7F1C"/>
    <w:multiLevelType w:val="multilevel"/>
    <w:tmpl w:val="4DCAA3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7001D19"/>
    <w:multiLevelType w:val="hybridMultilevel"/>
    <w:tmpl w:val="D960FA8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2362E0"/>
    <w:multiLevelType w:val="hybridMultilevel"/>
    <w:tmpl w:val="083AEF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6E6330"/>
    <w:multiLevelType w:val="hybridMultilevel"/>
    <w:tmpl w:val="C9846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BC73E2"/>
    <w:multiLevelType w:val="hybridMultilevel"/>
    <w:tmpl w:val="C0621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AC6366"/>
    <w:multiLevelType w:val="hybridMultilevel"/>
    <w:tmpl w:val="2F7E7F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7AA0D5E"/>
    <w:multiLevelType w:val="hybridMultilevel"/>
    <w:tmpl w:val="0838A0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1103191">
    <w:abstractNumId w:val="13"/>
  </w:num>
  <w:num w:numId="2" w16cid:durableId="1605919663">
    <w:abstractNumId w:val="14"/>
  </w:num>
  <w:num w:numId="3" w16cid:durableId="308942629">
    <w:abstractNumId w:val="0"/>
  </w:num>
  <w:num w:numId="4" w16cid:durableId="1802382305">
    <w:abstractNumId w:val="12"/>
  </w:num>
  <w:num w:numId="5" w16cid:durableId="1763915983">
    <w:abstractNumId w:val="16"/>
  </w:num>
  <w:num w:numId="6" w16cid:durableId="255943554">
    <w:abstractNumId w:val="11"/>
  </w:num>
  <w:num w:numId="7" w16cid:durableId="2122412460">
    <w:abstractNumId w:val="7"/>
  </w:num>
  <w:num w:numId="8" w16cid:durableId="966161469">
    <w:abstractNumId w:val="1"/>
  </w:num>
  <w:num w:numId="9" w16cid:durableId="1208496310">
    <w:abstractNumId w:val="3"/>
  </w:num>
  <w:num w:numId="10" w16cid:durableId="1992640598">
    <w:abstractNumId w:val="8"/>
  </w:num>
  <w:num w:numId="11" w16cid:durableId="722950347">
    <w:abstractNumId w:val="9"/>
  </w:num>
  <w:num w:numId="12" w16cid:durableId="1339429741">
    <w:abstractNumId w:val="15"/>
  </w:num>
  <w:num w:numId="13" w16cid:durableId="621031831">
    <w:abstractNumId w:val="6"/>
  </w:num>
  <w:num w:numId="14" w16cid:durableId="378094144">
    <w:abstractNumId w:val="2"/>
  </w:num>
  <w:num w:numId="15" w16cid:durableId="1623346302">
    <w:abstractNumId w:val="5"/>
  </w:num>
  <w:num w:numId="16" w16cid:durableId="1984432960">
    <w:abstractNumId w:val="10"/>
  </w:num>
  <w:num w:numId="17" w16cid:durableId="740711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998"/>
    <w:rsid w:val="0002723C"/>
    <w:rsid w:val="00032039"/>
    <w:rsid w:val="00032749"/>
    <w:rsid w:val="00035259"/>
    <w:rsid w:val="0004221B"/>
    <w:rsid w:val="00042BCF"/>
    <w:rsid w:val="0005000F"/>
    <w:rsid w:val="000575FE"/>
    <w:rsid w:val="000620A1"/>
    <w:rsid w:val="0007692F"/>
    <w:rsid w:val="0008013A"/>
    <w:rsid w:val="00082E6B"/>
    <w:rsid w:val="000839F7"/>
    <w:rsid w:val="00084334"/>
    <w:rsid w:val="00085654"/>
    <w:rsid w:val="00090012"/>
    <w:rsid w:val="00090285"/>
    <w:rsid w:val="00091ACE"/>
    <w:rsid w:val="00093459"/>
    <w:rsid w:val="000943D5"/>
    <w:rsid w:val="000A71F2"/>
    <w:rsid w:val="000B0158"/>
    <w:rsid w:val="000B3E07"/>
    <w:rsid w:val="000B4B84"/>
    <w:rsid w:val="000C12EB"/>
    <w:rsid w:val="000C5475"/>
    <w:rsid w:val="000C705C"/>
    <w:rsid w:val="000D00F3"/>
    <w:rsid w:val="000D64C3"/>
    <w:rsid w:val="000E7291"/>
    <w:rsid w:val="000F05FF"/>
    <w:rsid w:val="00102E70"/>
    <w:rsid w:val="00103FEE"/>
    <w:rsid w:val="001061C8"/>
    <w:rsid w:val="00110D19"/>
    <w:rsid w:val="00134374"/>
    <w:rsid w:val="00136B6B"/>
    <w:rsid w:val="00136BCF"/>
    <w:rsid w:val="001636A6"/>
    <w:rsid w:val="00170ADF"/>
    <w:rsid w:val="001773D5"/>
    <w:rsid w:val="00196699"/>
    <w:rsid w:val="001A73C5"/>
    <w:rsid w:val="001B0C0A"/>
    <w:rsid w:val="001B74C2"/>
    <w:rsid w:val="001C09D8"/>
    <w:rsid w:val="001D231F"/>
    <w:rsid w:val="001D2957"/>
    <w:rsid w:val="001E10C4"/>
    <w:rsid w:val="001E152A"/>
    <w:rsid w:val="001E2745"/>
    <w:rsid w:val="001E736E"/>
    <w:rsid w:val="001F188E"/>
    <w:rsid w:val="001F2CA2"/>
    <w:rsid w:val="001F3BD5"/>
    <w:rsid w:val="001F435F"/>
    <w:rsid w:val="00200264"/>
    <w:rsid w:val="00203038"/>
    <w:rsid w:val="00204555"/>
    <w:rsid w:val="002072EC"/>
    <w:rsid w:val="0021202D"/>
    <w:rsid w:val="00213333"/>
    <w:rsid w:val="00214C1C"/>
    <w:rsid w:val="00217500"/>
    <w:rsid w:val="002253B1"/>
    <w:rsid w:val="00244683"/>
    <w:rsid w:val="0024548F"/>
    <w:rsid w:val="00253AE2"/>
    <w:rsid w:val="0025488C"/>
    <w:rsid w:val="0026643A"/>
    <w:rsid w:val="00273018"/>
    <w:rsid w:val="002753BC"/>
    <w:rsid w:val="00281B25"/>
    <w:rsid w:val="00294313"/>
    <w:rsid w:val="002A2877"/>
    <w:rsid w:val="002A7522"/>
    <w:rsid w:val="002B3D0E"/>
    <w:rsid w:val="002B4AE5"/>
    <w:rsid w:val="002B4B31"/>
    <w:rsid w:val="002B5CD5"/>
    <w:rsid w:val="002C2374"/>
    <w:rsid w:val="002C2ABB"/>
    <w:rsid w:val="002C2D6C"/>
    <w:rsid w:val="002C55E2"/>
    <w:rsid w:val="002D00E5"/>
    <w:rsid w:val="002D0DD9"/>
    <w:rsid w:val="002D22D7"/>
    <w:rsid w:val="002E311E"/>
    <w:rsid w:val="002F212A"/>
    <w:rsid w:val="002F55C7"/>
    <w:rsid w:val="0030190B"/>
    <w:rsid w:val="00303D2F"/>
    <w:rsid w:val="00304693"/>
    <w:rsid w:val="0031352B"/>
    <w:rsid w:val="00314820"/>
    <w:rsid w:val="00321E76"/>
    <w:rsid w:val="00335B83"/>
    <w:rsid w:val="00340ADC"/>
    <w:rsid w:val="003453DC"/>
    <w:rsid w:val="00346CDE"/>
    <w:rsid w:val="00347715"/>
    <w:rsid w:val="003546B8"/>
    <w:rsid w:val="0037097E"/>
    <w:rsid w:val="003739D6"/>
    <w:rsid w:val="00374916"/>
    <w:rsid w:val="00375F7B"/>
    <w:rsid w:val="0038579E"/>
    <w:rsid w:val="003A3CB1"/>
    <w:rsid w:val="003B67D6"/>
    <w:rsid w:val="003C4C77"/>
    <w:rsid w:val="003D0D67"/>
    <w:rsid w:val="003D1C36"/>
    <w:rsid w:val="003D38AF"/>
    <w:rsid w:val="003D45FF"/>
    <w:rsid w:val="003D4E99"/>
    <w:rsid w:val="003D54EA"/>
    <w:rsid w:val="003F1934"/>
    <w:rsid w:val="003F243E"/>
    <w:rsid w:val="003F445C"/>
    <w:rsid w:val="003F54D6"/>
    <w:rsid w:val="003F7972"/>
    <w:rsid w:val="00411A4D"/>
    <w:rsid w:val="00414AA6"/>
    <w:rsid w:val="004256BB"/>
    <w:rsid w:val="004262AD"/>
    <w:rsid w:val="004271BF"/>
    <w:rsid w:val="0043117A"/>
    <w:rsid w:val="00431F64"/>
    <w:rsid w:val="004345D1"/>
    <w:rsid w:val="00435657"/>
    <w:rsid w:val="004438CC"/>
    <w:rsid w:val="0044486B"/>
    <w:rsid w:val="00445B29"/>
    <w:rsid w:val="004460DF"/>
    <w:rsid w:val="00447402"/>
    <w:rsid w:val="0045674A"/>
    <w:rsid w:val="00462041"/>
    <w:rsid w:val="00465AF3"/>
    <w:rsid w:val="00472002"/>
    <w:rsid w:val="004728F5"/>
    <w:rsid w:val="00475100"/>
    <w:rsid w:val="00476901"/>
    <w:rsid w:val="004903D8"/>
    <w:rsid w:val="0049041F"/>
    <w:rsid w:val="00495C3C"/>
    <w:rsid w:val="004969A6"/>
    <w:rsid w:val="004A3A01"/>
    <w:rsid w:val="004B2571"/>
    <w:rsid w:val="004B436F"/>
    <w:rsid w:val="004B6732"/>
    <w:rsid w:val="004C2E61"/>
    <w:rsid w:val="004C5EA9"/>
    <w:rsid w:val="004D48A2"/>
    <w:rsid w:val="004E0EF7"/>
    <w:rsid w:val="004E2041"/>
    <w:rsid w:val="004E3D1B"/>
    <w:rsid w:val="004F1FD3"/>
    <w:rsid w:val="005138F2"/>
    <w:rsid w:val="00515759"/>
    <w:rsid w:val="00532E08"/>
    <w:rsid w:val="00535364"/>
    <w:rsid w:val="005374F7"/>
    <w:rsid w:val="005458E1"/>
    <w:rsid w:val="00547679"/>
    <w:rsid w:val="00550A5B"/>
    <w:rsid w:val="00551CD9"/>
    <w:rsid w:val="00555464"/>
    <w:rsid w:val="0055603A"/>
    <w:rsid w:val="005652F0"/>
    <w:rsid w:val="00570157"/>
    <w:rsid w:val="005746EB"/>
    <w:rsid w:val="00577A67"/>
    <w:rsid w:val="00583424"/>
    <w:rsid w:val="00583B63"/>
    <w:rsid w:val="00583BF0"/>
    <w:rsid w:val="00587797"/>
    <w:rsid w:val="005927BE"/>
    <w:rsid w:val="00595628"/>
    <w:rsid w:val="005B262E"/>
    <w:rsid w:val="005B2F4E"/>
    <w:rsid w:val="005B5102"/>
    <w:rsid w:val="005B6E9A"/>
    <w:rsid w:val="005C1D0C"/>
    <w:rsid w:val="005C26FA"/>
    <w:rsid w:val="005C5B4F"/>
    <w:rsid w:val="005D09CB"/>
    <w:rsid w:val="005E5B56"/>
    <w:rsid w:val="006004BE"/>
    <w:rsid w:val="0060450B"/>
    <w:rsid w:val="00611EA9"/>
    <w:rsid w:val="006126C9"/>
    <w:rsid w:val="00627CB1"/>
    <w:rsid w:val="00643D76"/>
    <w:rsid w:val="006564C7"/>
    <w:rsid w:val="0066235F"/>
    <w:rsid w:val="00670C19"/>
    <w:rsid w:val="006728E4"/>
    <w:rsid w:val="00681655"/>
    <w:rsid w:val="006A216A"/>
    <w:rsid w:val="006A7197"/>
    <w:rsid w:val="006C0947"/>
    <w:rsid w:val="006D0272"/>
    <w:rsid w:val="006D2F2D"/>
    <w:rsid w:val="006D7D95"/>
    <w:rsid w:val="006E16CF"/>
    <w:rsid w:val="006E7A76"/>
    <w:rsid w:val="006F05B5"/>
    <w:rsid w:val="006F6C51"/>
    <w:rsid w:val="006F6F70"/>
    <w:rsid w:val="00712E63"/>
    <w:rsid w:val="0071511C"/>
    <w:rsid w:val="00716456"/>
    <w:rsid w:val="00717DC7"/>
    <w:rsid w:val="007220F1"/>
    <w:rsid w:val="0072320A"/>
    <w:rsid w:val="0072619A"/>
    <w:rsid w:val="00731BB2"/>
    <w:rsid w:val="0073424B"/>
    <w:rsid w:val="00745030"/>
    <w:rsid w:val="007520F4"/>
    <w:rsid w:val="00757A37"/>
    <w:rsid w:val="0076660A"/>
    <w:rsid w:val="007705A0"/>
    <w:rsid w:val="00772CAD"/>
    <w:rsid w:val="00773B01"/>
    <w:rsid w:val="00794BD8"/>
    <w:rsid w:val="007B3031"/>
    <w:rsid w:val="007B3D81"/>
    <w:rsid w:val="007B5D98"/>
    <w:rsid w:val="007C5084"/>
    <w:rsid w:val="007D08A5"/>
    <w:rsid w:val="007D7FF8"/>
    <w:rsid w:val="007E268B"/>
    <w:rsid w:val="007E2DB0"/>
    <w:rsid w:val="007F2002"/>
    <w:rsid w:val="007F2AA6"/>
    <w:rsid w:val="007F7827"/>
    <w:rsid w:val="0080719C"/>
    <w:rsid w:val="0081109C"/>
    <w:rsid w:val="00824E48"/>
    <w:rsid w:val="00825A9C"/>
    <w:rsid w:val="00827D53"/>
    <w:rsid w:val="0083092A"/>
    <w:rsid w:val="00837FB1"/>
    <w:rsid w:val="00842C15"/>
    <w:rsid w:val="00843379"/>
    <w:rsid w:val="00847A87"/>
    <w:rsid w:val="00850DD7"/>
    <w:rsid w:val="00855341"/>
    <w:rsid w:val="00857D50"/>
    <w:rsid w:val="0086504C"/>
    <w:rsid w:val="008668D7"/>
    <w:rsid w:val="008703C3"/>
    <w:rsid w:val="00870472"/>
    <w:rsid w:val="00873488"/>
    <w:rsid w:val="00877F4B"/>
    <w:rsid w:val="0088017B"/>
    <w:rsid w:val="008820CB"/>
    <w:rsid w:val="00891527"/>
    <w:rsid w:val="008A7FD6"/>
    <w:rsid w:val="008B7884"/>
    <w:rsid w:val="008C3FDC"/>
    <w:rsid w:val="008D67FE"/>
    <w:rsid w:val="008F00B2"/>
    <w:rsid w:val="008F05D7"/>
    <w:rsid w:val="008F6F22"/>
    <w:rsid w:val="00911303"/>
    <w:rsid w:val="009156F3"/>
    <w:rsid w:val="009172A4"/>
    <w:rsid w:val="0092262C"/>
    <w:rsid w:val="009240D9"/>
    <w:rsid w:val="0093214A"/>
    <w:rsid w:val="00934BA5"/>
    <w:rsid w:val="0094656F"/>
    <w:rsid w:val="0094676F"/>
    <w:rsid w:val="00950D13"/>
    <w:rsid w:val="00951B5C"/>
    <w:rsid w:val="00953DD1"/>
    <w:rsid w:val="009566AB"/>
    <w:rsid w:val="00957BF1"/>
    <w:rsid w:val="0096060E"/>
    <w:rsid w:val="00963DF1"/>
    <w:rsid w:val="0096561F"/>
    <w:rsid w:val="00966D65"/>
    <w:rsid w:val="0098299E"/>
    <w:rsid w:val="00982A08"/>
    <w:rsid w:val="00982DB2"/>
    <w:rsid w:val="0099067D"/>
    <w:rsid w:val="009A0B3D"/>
    <w:rsid w:val="009A0D86"/>
    <w:rsid w:val="009A2B1A"/>
    <w:rsid w:val="009A6700"/>
    <w:rsid w:val="009B3C86"/>
    <w:rsid w:val="009C2A08"/>
    <w:rsid w:val="009C57B4"/>
    <w:rsid w:val="009C7669"/>
    <w:rsid w:val="009D2D01"/>
    <w:rsid w:val="009D6BA6"/>
    <w:rsid w:val="009F4F66"/>
    <w:rsid w:val="00A03DCE"/>
    <w:rsid w:val="00A1070F"/>
    <w:rsid w:val="00A11802"/>
    <w:rsid w:val="00A14011"/>
    <w:rsid w:val="00A16D0E"/>
    <w:rsid w:val="00A22E6C"/>
    <w:rsid w:val="00A24F9A"/>
    <w:rsid w:val="00A36524"/>
    <w:rsid w:val="00A37AC5"/>
    <w:rsid w:val="00A4198C"/>
    <w:rsid w:val="00A41ECE"/>
    <w:rsid w:val="00A47044"/>
    <w:rsid w:val="00A54C87"/>
    <w:rsid w:val="00A54E43"/>
    <w:rsid w:val="00A60658"/>
    <w:rsid w:val="00A64B66"/>
    <w:rsid w:val="00A6694C"/>
    <w:rsid w:val="00A7492F"/>
    <w:rsid w:val="00A75FEB"/>
    <w:rsid w:val="00A90E21"/>
    <w:rsid w:val="00A94294"/>
    <w:rsid w:val="00A96CC8"/>
    <w:rsid w:val="00AA01BB"/>
    <w:rsid w:val="00AA6484"/>
    <w:rsid w:val="00AB337F"/>
    <w:rsid w:val="00AB3754"/>
    <w:rsid w:val="00AC3DE5"/>
    <w:rsid w:val="00AC7314"/>
    <w:rsid w:val="00AC73FF"/>
    <w:rsid w:val="00AD614C"/>
    <w:rsid w:val="00AE038F"/>
    <w:rsid w:val="00AE0B4C"/>
    <w:rsid w:val="00AE339D"/>
    <w:rsid w:val="00AE5B3C"/>
    <w:rsid w:val="00AE5DCD"/>
    <w:rsid w:val="00AE6389"/>
    <w:rsid w:val="00AE7AA7"/>
    <w:rsid w:val="00AF3DA9"/>
    <w:rsid w:val="00B03477"/>
    <w:rsid w:val="00B03541"/>
    <w:rsid w:val="00B060FE"/>
    <w:rsid w:val="00B2147D"/>
    <w:rsid w:val="00B25EC6"/>
    <w:rsid w:val="00B3158D"/>
    <w:rsid w:val="00B35E90"/>
    <w:rsid w:val="00B4351E"/>
    <w:rsid w:val="00B457D4"/>
    <w:rsid w:val="00B4743D"/>
    <w:rsid w:val="00B514C2"/>
    <w:rsid w:val="00B55B04"/>
    <w:rsid w:val="00B5723D"/>
    <w:rsid w:val="00B65C56"/>
    <w:rsid w:val="00B66B3C"/>
    <w:rsid w:val="00B72088"/>
    <w:rsid w:val="00B734E4"/>
    <w:rsid w:val="00B80108"/>
    <w:rsid w:val="00B95673"/>
    <w:rsid w:val="00BA0031"/>
    <w:rsid w:val="00BA0E35"/>
    <w:rsid w:val="00BA6129"/>
    <w:rsid w:val="00BB02A2"/>
    <w:rsid w:val="00BC4F2A"/>
    <w:rsid w:val="00BC5AC0"/>
    <w:rsid w:val="00BC5B1D"/>
    <w:rsid w:val="00BC727F"/>
    <w:rsid w:val="00BC7A88"/>
    <w:rsid w:val="00BD213C"/>
    <w:rsid w:val="00BD7E7F"/>
    <w:rsid w:val="00BE5EBC"/>
    <w:rsid w:val="00BF0C32"/>
    <w:rsid w:val="00C00786"/>
    <w:rsid w:val="00C03F28"/>
    <w:rsid w:val="00C11C18"/>
    <w:rsid w:val="00C2296C"/>
    <w:rsid w:val="00C23CF3"/>
    <w:rsid w:val="00C3179E"/>
    <w:rsid w:val="00C50D79"/>
    <w:rsid w:val="00C53B69"/>
    <w:rsid w:val="00C54992"/>
    <w:rsid w:val="00C55AAE"/>
    <w:rsid w:val="00C55F90"/>
    <w:rsid w:val="00C6535B"/>
    <w:rsid w:val="00C705CD"/>
    <w:rsid w:val="00C72A2C"/>
    <w:rsid w:val="00C74E19"/>
    <w:rsid w:val="00C8004A"/>
    <w:rsid w:val="00C935C8"/>
    <w:rsid w:val="00C959B3"/>
    <w:rsid w:val="00CA006B"/>
    <w:rsid w:val="00CA09D9"/>
    <w:rsid w:val="00CA678D"/>
    <w:rsid w:val="00CA76C7"/>
    <w:rsid w:val="00CB1113"/>
    <w:rsid w:val="00CB73D5"/>
    <w:rsid w:val="00CC2903"/>
    <w:rsid w:val="00CC53CB"/>
    <w:rsid w:val="00CC5BE3"/>
    <w:rsid w:val="00CC63C3"/>
    <w:rsid w:val="00CD07F9"/>
    <w:rsid w:val="00CF1014"/>
    <w:rsid w:val="00CF2CDF"/>
    <w:rsid w:val="00D02B11"/>
    <w:rsid w:val="00D0481C"/>
    <w:rsid w:val="00D07006"/>
    <w:rsid w:val="00D07A9A"/>
    <w:rsid w:val="00D21D9F"/>
    <w:rsid w:val="00D233B3"/>
    <w:rsid w:val="00D2692F"/>
    <w:rsid w:val="00D40E74"/>
    <w:rsid w:val="00D42FE1"/>
    <w:rsid w:val="00D46C0C"/>
    <w:rsid w:val="00D4714A"/>
    <w:rsid w:val="00D51C9A"/>
    <w:rsid w:val="00D5206D"/>
    <w:rsid w:val="00D5252E"/>
    <w:rsid w:val="00D54DAA"/>
    <w:rsid w:val="00D64AD5"/>
    <w:rsid w:val="00D660BE"/>
    <w:rsid w:val="00D74028"/>
    <w:rsid w:val="00D825A4"/>
    <w:rsid w:val="00D840C8"/>
    <w:rsid w:val="00D94EC5"/>
    <w:rsid w:val="00DA1A59"/>
    <w:rsid w:val="00DB13F5"/>
    <w:rsid w:val="00DB1CD0"/>
    <w:rsid w:val="00DB36CB"/>
    <w:rsid w:val="00DB3745"/>
    <w:rsid w:val="00DB754D"/>
    <w:rsid w:val="00DC214D"/>
    <w:rsid w:val="00DC24DA"/>
    <w:rsid w:val="00DC390E"/>
    <w:rsid w:val="00DD3300"/>
    <w:rsid w:val="00DE7A7B"/>
    <w:rsid w:val="00E073A6"/>
    <w:rsid w:val="00E14A99"/>
    <w:rsid w:val="00E2251D"/>
    <w:rsid w:val="00E22736"/>
    <w:rsid w:val="00E2353A"/>
    <w:rsid w:val="00E23A38"/>
    <w:rsid w:val="00E25B8F"/>
    <w:rsid w:val="00E265E5"/>
    <w:rsid w:val="00E27689"/>
    <w:rsid w:val="00E317DD"/>
    <w:rsid w:val="00E35F74"/>
    <w:rsid w:val="00E403E2"/>
    <w:rsid w:val="00E45333"/>
    <w:rsid w:val="00E460C3"/>
    <w:rsid w:val="00E50359"/>
    <w:rsid w:val="00E51B57"/>
    <w:rsid w:val="00E54DCA"/>
    <w:rsid w:val="00E63129"/>
    <w:rsid w:val="00E71BAF"/>
    <w:rsid w:val="00E72E7C"/>
    <w:rsid w:val="00E7640F"/>
    <w:rsid w:val="00E81296"/>
    <w:rsid w:val="00E83998"/>
    <w:rsid w:val="00EA0781"/>
    <w:rsid w:val="00EB1666"/>
    <w:rsid w:val="00EB1B22"/>
    <w:rsid w:val="00EB275F"/>
    <w:rsid w:val="00EB3FAB"/>
    <w:rsid w:val="00EB4755"/>
    <w:rsid w:val="00EB5034"/>
    <w:rsid w:val="00EB611F"/>
    <w:rsid w:val="00EC00DF"/>
    <w:rsid w:val="00ED5305"/>
    <w:rsid w:val="00ED5349"/>
    <w:rsid w:val="00ED7AAC"/>
    <w:rsid w:val="00F01A53"/>
    <w:rsid w:val="00F1192B"/>
    <w:rsid w:val="00F1241A"/>
    <w:rsid w:val="00F13BDA"/>
    <w:rsid w:val="00F14837"/>
    <w:rsid w:val="00F16A17"/>
    <w:rsid w:val="00F23EBE"/>
    <w:rsid w:val="00F23EFC"/>
    <w:rsid w:val="00F2694F"/>
    <w:rsid w:val="00F3188B"/>
    <w:rsid w:val="00F325C8"/>
    <w:rsid w:val="00F346CB"/>
    <w:rsid w:val="00F407E0"/>
    <w:rsid w:val="00F43FF8"/>
    <w:rsid w:val="00F46ADF"/>
    <w:rsid w:val="00F4705B"/>
    <w:rsid w:val="00F53AB9"/>
    <w:rsid w:val="00F541F5"/>
    <w:rsid w:val="00F60E06"/>
    <w:rsid w:val="00F62025"/>
    <w:rsid w:val="00F62285"/>
    <w:rsid w:val="00F63BAC"/>
    <w:rsid w:val="00F7597C"/>
    <w:rsid w:val="00F814D9"/>
    <w:rsid w:val="00F8622B"/>
    <w:rsid w:val="00F876AF"/>
    <w:rsid w:val="00FA0DE3"/>
    <w:rsid w:val="00FA70C4"/>
    <w:rsid w:val="00FB6515"/>
    <w:rsid w:val="00FD00AC"/>
    <w:rsid w:val="00FF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D1BDC"/>
  <w15:docId w15:val="{0CB4A819-E4A4-44B0-88B0-61C302BE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E9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8399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ED7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6D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B0158"/>
    <w:rPr>
      <w:b/>
      <w:bCs/>
    </w:rPr>
  </w:style>
  <w:style w:type="paragraph" w:customStyle="1" w:styleId="customparagraph1cq3m86">
    <w:name w:val="_customparagraph_1cq3m_86"/>
    <w:basedOn w:val="Normal"/>
    <w:rsid w:val="00B06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F7D8A-C77C-4392-850B-AA2096BC8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tcsl</Company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 Gautam</dc:creator>
  <cp:keywords/>
  <dc:description/>
  <cp:lastModifiedBy>Arora, Yashica</cp:lastModifiedBy>
  <cp:revision>249</cp:revision>
  <cp:lastPrinted>2017-04-10T14:53:00Z</cp:lastPrinted>
  <dcterms:created xsi:type="dcterms:W3CDTF">2024-07-10T22:11:00Z</dcterms:created>
  <dcterms:modified xsi:type="dcterms:W3CDTF">2025-02-06T01:23:00Z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4321fe-1db3-4305-a2cc-aad91140672d_Enabled">
    <vt:lpwstr>true</vt:lpwstr>
  </property>
  <property fmtid="{D5CDD505-2E9C-101B-9397-08002B2CF9AE}" pid="3" name="MSIP_Label_1e4321fe-1db3-4305-a2cc-aad91140672d_SetDate">
    <vt:lpwstr>2024-07-10T23:55:59Z</vt:lpwstr>
  </property>
  <property fmtid="{D5CDD505-2E9C-101B-9397-08002B2CF9AE}" pid="4" name="MSIP_Label_1e4321fe-1db3-4305-a2cc-aad91140672d_Method">
    <vt:lpwstr>Privileged</vt:lpwstr>
  </property>
  <property fmtid="{D5CDD505-2E9C-101B-9397-08002B2CF9AE}" pid="5" name="MSIP_Label_1e4321fe-1db3-4305-a2cc-aad91140672d_Name">
    <vt:lpwstr>External</vt:lpwstr>
  </property>
  <property fmtid="{D5CDD505-2E9C-101B-9397-08002B2CF9AE}" pid="6" name="MSIP_Label_1e4321fe-1db3-4305-a2cc-aad91140672d_SiteId">
    <vt:lpwstr>8f3e36ea-8039-4b40-81a7-7dc0599e8645</vt:lpwstr>
  </property>
  <property fmtid="{D5CDD505-2E9C-101B-9397-08002B2CF9AE}" pid="7" name="MSIP_Label_1e4321fe-1db3-4305-a2cc-aad91140672d_ActionId">
    <vt:lpwstr>cc186296-3d6d-4625-a18a-c7a7c1fff8c4</vt:lpwstr>
  </property>
  <property fmtid="{D5CDD505-2E9C-101B-9397-08002B2CF9AE}" pid="8" name="MSIP_Label_1e4321fe-1db3-4305-a2cc-aad91140672d_ContentBits">
    <vt:lpwstr>0</vt:lpwstr>
  </property>
</Properties>
</file>