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4DB55" w14:textId="5E00C6B6" w:rsidR="00BC641C" w:rsidRPr="00163507" w:rsidRDefault="00BC641C" w:rsidP="00BC641C">
      <w:pPr>
        <w:spacing w:after="0" w:line="240" w:lineRule="auto"/>
        <w:rPr>
          <w:rFonts w:ascii="Times New Roman" w:eastAsia="Times New Roman" w:hAnsi="Times New Roman" w:cs="Times New Roman"/>
          <w:color w:val="0070C0"/>
          <w:kern w:val="0"/>
          <w:sz w:val="28"/>
          <w:szCs w:val="28"/>
          <w14:ligatures w14:val="none"/>
        </w:rPr>
      </w:pPr>
      <w:r w:rsidRPr="00163507">
        <w:rPr>
          <w:rFonts w:ascii="Times New Roman" w:eastAsia="Times New Roman" w:hAnsi="Times New Roman" w:cs="Times New Roman"/>
          <w:noProof/>
          <w:color w:val="0070C0"/>
          <w:kern w:val="0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4FCAA48" wp14:editId="53742F35">
            <wp:simplePos x="0" y="0"/>
            <wp:positionH relativeFrom="margin">
              <wp:posOffset>4328160</wp:posOffset>
            </wp:positionH>
            <wp:positionV relativeFrom="paragraph">
              <wp:posOffset>0</wp:posOffset>
            </wp:positionV>
            <wp:extent cx="1859280" cy="708660"/>
            <wp:effectExtent l="0" t="0" r="7620" b="0"/>
            <wp:wrapThrough wrapText="bothSides">
              <wp:wrapPolygon edited="0">
                <wp:start x="0" y="0"/>
                <wp:lineTo x="0" y="20903"/>
                <wp:lineTo x="21467" y="20903"/>
                <wp:lineTo x="21467" y="0"/>
                <wp:lineTo x="0" y="0"/>
              </wp:wrapPolygon>
            </wp:wrapThrough>
            <wp:docPr id="897839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839307" name="Picture 89783930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928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5C46" w:rsidRPr="00163507">
        <w:rPr>
          <w:rFonts w:ascii="Times New Roman" w:eastAsia="Times New Roman" w:hAnsi="Times New Roman" w:cs="Times New Roman"/>
          <w:b/>
          <w:bCs/>
          <w:color w:val="0070C0"/>
          <w:kern w:val="0"/>
          <w:sz w:val="28"/>
          <w:szCs w:val="28"/>
          <w14:ligatures w14:val="none"/>
        </w:rPr>
        <w:t>Yashwanth Nagisetty</w:t>
      </w:r>
      <w:r w:rsidR="00665C46" w:rsidRPr="00163507">
        <w:rPr>
          <w:rFonts w:ascii="Times New Roman" w:eastAsia="Times New Roman" w:hAnsi="Times New Roman" w:cs="Times New Roman"/>
          <w:color w:val="0070C0"/>
          <w:kern w:val="0"/>
          <w:sz w:val="28"/>
          <w:szCs w:val="28"/>
          <w14:ligatures w14:val="none"/>
        </w:rPr>
        <w:t> </w:t>
      </w:r>
      <w:r w:rsidRPr="00163507">
        <w:rPr>
          <w:rFonts w:ascii="Times New Roman" w:eastAsia="Times New Roman" w:hAnsi="Times New Roman" w:cs="Times New Roman"/>
          <w:color w:val="0070C0"/>
          <w:kern w:val="0"/>
          <w:sz w:val="28"/>
          <w:szCs w:val="28"/>
          <w14:ligatures w14:val="none"/>
        </w:rPr>
        <w:t xml:space="preserve">                                                   </w:t>
      </w:r>
    </w:p>
    <w:p w14:paraId="17584E16" w14:textId="20C26DF3" w:rsidR="00BC641C" w:rsidRPr="00163507" w:rsidRDefault="00665C46" w:rsidP="00BC641C">
      <w:pPr>
        <w:spacing w:after="0" w:line="240" w:lineRule="auto"/>
        <w:rPr>
          <w:rFonts w:ascii="Times New Roman" w:eastAsia="Times New Roman" w:hAnsi="Times New Roman" w:cs="Times New Roman"/>
          <w:color w:val="0070C0"/>
          <w:kern w:val="0"/>
          <w:sz w:val="28"/>
          <w:szCs w:val="28"/>
          <w14:ligatures w14:val="none"/>
        </w:rPr>
      </w:pPr>
      <w:r w:rsidRPr="00163507">
        <w:rPr>
          <w:rFonts w:ascii="Times New Roman" w:eastAsia="Times New Roman" w:hAnsi="Times New Roman" w:cs="Times New Roman"/>
          <w:color w:val="0070C0"/>
          <w:kern w:val="0"/>
          <w:sz w:val="28"/>
          <w:szCs w:val="28"/>
          <w14:ligatures w14:val="none"/>
        </w:rPr>
        <w:t xml:space="preserve">Senior Data Engineer </w:t>
      </w:r>
    </w:p>
    <w:p w14:paraId="2D775668" w14:textId="11816235" w:rsidR="00BC641C" w:rsidRDefault="00BC641C" w:rsidP="00BC641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(971) 417-5903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</w:p>
    <w:p w14:paraId="385D399E" w14:textId="072166C5" w:rsidR="00665C46" w:rsidRDefault="00BC641C" w:rsidP="00BC641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hyperlink r:id="rId6" w:history="1">
        <w:r w:rsidRPr="00BC641C">
          <w:rPr>
            <w:rStyle w:val="Hyperlink"/>
            <w:rFonts w:ascii="Times New Roman" w:eastAsia="Times New Roman" w:hAnsi="Times New Roman" w:cs="Times New Roman"/>
            <w:color w:val="000000" w:themeColor="text1"/>
            <w:kern w:val="0"/>
            <w:u w:val="none"/>
            <w:lang w:val="en-IN"/>
            <w14:ligatures w14:val="none"/>
          </w:rPr>
          <w:t>yashwanth.dataengineer1@gmail.com</w:t>
        </w:r>
      </w:hyperlink>
    </w:p>
    <w:p w14:paraId="2AD3E1D8" w14:textId="77777777" w:rsidR="00C36FEB" w:rsidRPr="00C36FEB" w:rsidRDefault="00C36FEB" w:rsidP="00C36FE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val="en-IN"/>
          <w14:ligatures w14:val="none"/>
        </w:rPr>
      </w:pPr>
      <w:hyperlink r:id="rId7" w:history="1">
        <w:r w:rsidRPr="00C36FEB">
          <w:rPr>
            <w:rStyle w:val="Hyperlink"/>
            <w:rFonts w:ascii="Times New Roman" w:eastAsia="Times New Roman" w:hAnsi="Times New Roman" w:cs="Times New Roman"/>
            <w:kern w:val="0"/>
            <w:lang w:val="en-IN"/>
            <w14:ligatures w14:val="none"/>
          </w:rPr>
          <w:t>https://www.linkedin.com/in/yashwanth-nagisetty-a1999b9c9/</w:t>
        </w:r>
      </w:hyperlink>
    </w:p>
    <w:p w14:paraId="6B782B27" w14:textId="0728C8AE" w:rsidR="00665C46" w:rsidRPr="00665C46" w:rsidRDefault="00000000" w:rsidP="00C36FE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5E348AA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C1C5F51" w14:textId="4114CF1D" w:rsidR="00665C46" w:rsidRPr="00163507" w:rsidRDefault="00665C46" w:rsidP="00665C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kern w:val="0"/>
          <w:sz w:val="28"/>
          <w:szCs w:val="28"/>
          <w14:ligatures w14:val="none"/>
        </w:rPr>
      </w:pPr>
      <w:r w:rsidRPr="00163507">
        <w:rPr>
          <w:rFonts w:ascii="Times New Roman" w:eastAsia="Times New Roman" w:hAnsi="Times New Roman" w:cs="Times New Roman"/>
          <w:b/>
          <w:bCs/>
          <w:color w:val="0070C0"/>
          <w:kern w:val="0"/>
          <w:sz w:val="28"/>
          <w:szCs w:val="28"/>
          <w14:ligatures w14:val="none"/>
        </w:rPr>
        <w:t>Professional Summary</w:t>
      </w:r>
      <w:r w:rsidR="00540F51">
        <w:rPr>
          <w:rFonts w:ascii="Times New Roman" w:eastAsia="Times New Roman" w:hAnsi="Times New Roman" w:cs="Times New Roman"/>
          <w:b/>
          <w:bCs/>
          <w:color w:val="0070C0"/>
          <w:kern w:val="0"/>
          <w:sz w:val="28"/>
          <w:szCs w:val="28"/>
          <w14:ligatures w14:val="none"/>
        </w:rPr>
        <w:t>:</w:t>
      </w:r>
    </w:p>
    <w:p w14:paraId="678192B2" w14:textId="77777777" w:rsidR="00665C46" w:rsidRPr="00665C46" w:rsidRDefault="00665C46" w:rsidP="00665C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Senior Data Engineer with over 7 years of experience designing and deploying scalable, secure, and cloud-native data platforms across healthcare, fintech, and enterprise domains</w:t>
      </w:r>
    </w:p>
    <w:p w14:paraId="70E5A2A2" w14:textId="77777777" w:rsidR="00665C46" w:rsidRPr="00163507" w:rsidRDefault="00665C46" w:rsidP="00665C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Expert in building real-time and batch data pipelines using modern frameworks like </w:t>
      </w:r>
      <w:r w:rsidRPr="0016350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Apache Spark, Kafka, Delta Lake, </w:t>
      </w:r>
      <w:proofErr w:type="spellStart"/>
      <w:r w:rsidRPr="0016350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dbt</w:t>
      </w:r>
      <w:proofErr w:type="spellEnd"/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and orchestration tools like </w:t>
      </w:r>
      <w:r w:rsidRPr="0016350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Airflow and Azure Data Factory</w:t>
      </w:r>
    </w:p>
    <w:p w14:paraId="349D173D" w14:textId="77777777" w:rsidR="00665C46" w:rsidRPr="00665C46" w:rsidRDefault="00665C46" w:rsidP="00665C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Proven track record implementing Lakehouse architecture and Medallion design patterns to enable data quality, lineage, scalability, and business-ready insights</w:t>
      </w:r>
    </w:p>
    <w:p w14:paraId="099158B4" w14:textId="77777777" w:rsidR="00665C46" w:rsidRPr="00163507" w:rsidRDefault="00665C46" w:rsidP="00665C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Deep understanding of multi-cloud data engineering, with production-grade deployments on </w:t>
      </w:r>
      <w:r w:rsidRPr="0016350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AWS (Glue, Redshift, S3), Azure (Databricks, Synapse), and GCP (</w:t>
      </w:r>
      <w:proofErr w:type="spellStart"/>
      <w:r w:rsidRPr="0016350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BigQuery</w:t>
      </w:r>
      <w:proofErr w:type="spellEnd"/>
      <w:r w:rsidRPr="0016350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, Dataflow)</w:t>
      </w:r>
    </w:p>
    <w:p w14:paraId="2804A731" w14:textId="77777777" w:rsidR="00665C46" w:rsidRPr="00665C46" w:rsidRDefault="00665C46" w:rsidP="00665C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Integrated LLM-based automation into pipelines using </w:t>
      </w:r>
      <w:r w:rsidRPr="0016350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GPT APIs</w:t>
      </w:r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for anomaly detection, prompt-driven ETL generation, and internal tooling enhancements</w:t>
      </w:r>
    </w:p>
    <w:p w14:paraId="558EC64F" w14:textId="77777777" w:rsidR="00665C46" w:rsidRPr="00665C46" w:rsidRDefault="00665C46" w:rsidP="00665C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Strong focus on governance, privacy, and compliance—experienced with </w:t>
      </w:r>
      <w:r w:rsidRPr="0016350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HIPAA, SOX</w:t>
      </w:r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16350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GDPR</w:t>
      </w:r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and implementing encryption, </w:t>
      </w:r>
      <w:r w:rsidRPr="0016350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RBAC</w:t>
      </w:r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and audit logging across environments</w:t>
      </w:r>
    </w:p>
    <w:p w14:paraId="615AB7CA" w14:textId="77777777" w:rsidR="00665C46" w:rsidRPr="00665C46" w:rsidRDefault="00665C46" w:rsidP="00665C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Adept at cost optimization and performance tuning across cloud data warehouses and streaming workloads, with documented savings and uptime improvements</w:t>
      </w:r>
    </w:p>
    <w:p w14:paraId="70499A38" w14:textId="77777777" w:rsidR="00665C46" w:rsidRPr="00665C46" w:rsidRDefault="00665C46" w:rsidP="00665C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Partnered closely with data science and analytics teams to deliver model-ready datasets, feature stores, and experiment tracking infrastructure</w:t>
      </w:r>
    </w:p>
    <w:p w14:paraId="52AE4E61" w14:textId="77777777" w:rsidR="00665C46" w:rsidRPr="00665C46" w:rsidRDefault="00665C46" w:rsidP="00665C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Passionate mentor and leader—guided junior engineers in </w:t>
      </w:r>
      <w:r w:rsidRPr="0016350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Spark optimization, CI/CD,</w:t>
      </w:r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modular pipeline design, and infrastructure-as-code best practices</w:t>
      </w:r>
    </w:p>
    <w:p w14:paraId="0401B8A2" w14:textId="77777777" w:rsidR="00665C46" w:rsidRPr="00665C46" w:rsidRDefault="00665C46" w:rsidP="00665C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Trusted cross-functional collaborator with experience translating complex business requirements into technical architectures that scale</w:t>
      </w:r>
    </w:p>
    <w:p w14:paraId="5114C6B6" w14:textId="77777777" w:rsidR="00665C46" w:rsidRPr="00665C46" w:rsidRDefault="00000000" w:rsidP="00665C4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20B855D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518263C" w14:textId="4AA8EDB4" w:rsidR="00665C46" w:rsidRPr="00540F51" w:rsidRDefault="00665C46" w:rsidP="00665C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kern w:val="0"/>
          <w:sz w:val="27"/>
          <w:szCs w:val="27"/>
          <w14:ligatures w14:val="none"/>
        </w:rPr>
      </w:pPr>
      <w:r w:rsidRPr="00540F51">
        <w:rPr>
          <w:rFonts w:ascii="Times New Roman" w:eastAsia="Times New Roman" w:hAnsi="Times New Roman" w:cs="Times New Roman"/>
          <w:b/>
          <w:bCs/>
          <w:color w:val="0070C0"/>
          <w:kern w:val="0"/>
          <w:sz w:val="27"/>
          <w:szCs w:val="27"/>
          <w14:ligatures w14:val="none"/>
        </w:rPr>
        <w:t>Technical Skills</w:t>
      </w:r>
      <w:r w:rsidR="00540F51">
        <w:rPr>
          <w:rFonts w:ascii="Times New Roman" w:eastAsia="Times New Roman" w:hAnsi="Times New Roman" w:cs="Times New Roman"/>
          <w:b/>
          <w:bCs/>
          <w:color w:val="0070C0"/>
          <w:kern w:val="0"/>
          <w:sz w:val="27"/>
          <w:szCs w:val="27"/>
          <w14:ligatures w14:val="none"/>
        </w:rPr>
        <w:t>:</w:t>
      </w:r>
    </w:p>
    <w:p w14:paraId="2A7F97C7" w14:textId="7EAEF4A5" w:rsidR="00665C46" w:rsidRPr="00163507" w:rsidRDefault="00665C46" w:rsidP="00665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65C4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Programming &amp; Querying:</w:t>
      </w:r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Python (Pandas, </w:t>
      </w:r>
      <w:proofErr w:type="spellStart"/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PySpark</w:t>
      </w:r>
      <w:proofErr w:type="spellEnd"/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), SQL, Shell Scripting, Scala</w:t>
      </w:r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65C4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Cloud Platforms:</w:t>
      </w:r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AWS (S3, Redshift, Lambda, Glue, Kinesis), Azure (Data Factory, Synapse, Databricks), GCP (</w:t>
      </w:r>
      <w:proofErr w:type="spellStart"/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BigQuery</w:t>
      </w:r>
      <w:proofErr w:type="spellEnd"/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Dataflow, Cloud Composer)</w:t>
      </w:r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65C4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Data Engineering &amp; Processing:</w:t>
      </w:r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Apache Spark, Databricks, Delta Lake, Kafka, Airflow, </w:t>
      </w:r>
      <w:proofErr w:type="spellStart"/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dbt</w:t>
      </w:r>
      <w:proofErr w:type="spellEnd"/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Apache Beam, Structured Streaming, Medallion Architecture</w:t>
      </w:r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65C4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Warehousing &amp; Storage:</w:t>
      </w:r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Snowflake, Redshift, Synapse Analytics, PostgreSQL, </w:t>
      </w:r>
      <w:proofErr w:type="spellStart"/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BigQuery</w:t>
      </w:r>
      <w:proofErr w:type="spellEnd"/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S3, ADLS Gen2</w:t>
      </w:r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65C4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Monitoring &amp; DevOps:</w:t>
      </w:r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GitHub Actions, Jenkins, Docker, Terraform, CloudWatch, Azure Monitor, Log Analytics</w:t>
      </w:r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65C4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Compliance &amp; Governance:</w:t>
      </w:r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HIPAA, SOX, GDPR, RBAC, PII Masking, Encryption at Rest/In-</w:t>
      </w:r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Transit, Audit Logging</w:t>
      </w:r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65C4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Visualization &amp; BI:</w:t>
      </w:r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Power BI, Looker Studio, Tableau, </w:t>
      </w:r>
      <w:proofErr w:type="spellStart"/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Streamlit</w:t>
      </w:r>
      <w:proofErr w:type="spellEnd"/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65C4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AI/ML Integration:</w:t>
      </w:r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OpenAI GPT APIs, </w:t>
      </w:r>
      <w:proofErr w:type="spellStart"/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LangChain</w:t>
      </w:r>
      <w:proofErr w:type="spellEnd"/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Prompt Engineering, ML</w:t>
      </w:r>
      <w:r w:rsidR="0016350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flow, Feature Stores</w:t>
      </w:r>
    </w:p>
    <w:p w14:paraId="190FA738" w14:textId="14EFF7DB" w:rsidR="00665C46" w:rsidRDefault="00163507" w:rsidP="00665C4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6350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Education: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Bachelors in forensic science</w:t>
      </w:r>
      <w:proofErr w:type="gramEnd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from Amity University</w:t>
      </w:r>
      <w:r w:rsidR="00C36F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2AB81D1" w14:textId="77777777" w:rsidR="00C36FEB" w:rsidRPr="00163507" w:rsidRDefault="00C36FEB" w:rsidP="00665C4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88EC898" w14:textId="77777777" w:rsidR="00665C46" w:rsidRPr="00163507" w:rsidRDefault="00665C46" w:rsidP="00C36FE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kern w:val="0"/>
          <w:sz w:val="28"/>
          <w:szCs w:val="28"/>
          <w14:ligatures w14:val="none"/>
        </w:rPr>
      </w:pPr>
      <w:r w:rsidRPr="00163507">
        <w:rPr>
          <w:rFonts w:ascii="Times New Roman" w:eastAsia="Times New Roman" w:hAnsi="Times New Roman" w:cs="Times New Roman"/>
          <w:b/>
          <w:bCs/>
          <w:color w:val="0070C0"/>
          <w:kern w:val="0"/>
          <w:sz w:val="28"/>
          <w:szCs w:val="28"/>
          <w14:ligatures w14:val="none"/>
        </w:rPr>
        <w:t>Professional Experience</w:t>
      </w:r>
    </w:p>
    <w:p w14:paraId="1D802442" w14:textId="77777777" w:rsidR="00C36FEB" w:rsidRDefault="00C36FEB" w:rsidP="00C36FE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</w:pPr>
    </w:p>
    <w:p w14:paraId="624FDA4E" w14:textId="28A0022C" w:rsidR="00163507" w:rsidRDefault="00665C46" w:rsidP="00C36FE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540F51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t>Senior Data Engineer</w:t>
      </w:r>
      <w:r w:rsidR="00BC641C" w:rsidRPr="00540F51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t xml:space="preserve">     </w:t>
      </w:r>
      <w:r w:rsidR="00BC641C" w:rsidRPr="00540F51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tab/>
      </w:r>
      <w:r w:rsidR="00BC641C" w:rsidRPr="00540F51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tab/>
      </w:r>
      <w:r w:rsidR="00BC641C" w:rsidRPr="00540F51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tab/>
      </w:r>
      <w:r w:rsidR="00BC641C" w:rsidRPr="00540F51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tab/>
      </w:r>
      <w:r w:rsidR="00BC641C" w:rsidRPr="00540F51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tab/>
      </w:r>
      <w:r w:rsidR="00BC641C" w:rsidRPr="00540F51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tab/>
      </w:r>
      <w:r w:rsidR="00BC641C" w:rsidRPr="00540F51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tab/>
      </w:r>
      <w:r w:rsidR="00BC641C" w:rsidRPr="00540F51">
        <w:rPr>
          <w:rFonts w:ascii="Times New Roman" w:eastAsia="Times New Roman" w:hAnsi="Times New Roman" w:cs="Times New Roman"/>
          <w:b/>
          <w:bCs/>
          <w:i/>
          <w:iCs/>
          <w:color w:val="0070C0"/>
          <w:kern w:val="0"/>
          <w14:ligatures w14:val="none"/>
        </w:rPr>
        <w:t>Jan 2023 – Present</w:t>
      </w:r>
      <w:r w:rsidRPr="00540F51">
        <w:rPr>
          <w:rFonts w:ascii="Times New Roman" w:eastAsia="Times New Roman" w:hAnsi="Times New Roman" w:cs="Times New Roman"/>
          <w:color w:val="0070C0"/>
          <w:kern w:val="0"/>
          <w14:ligatures w14:val="none"/>
        </w:rPr>
        <w:br/>
      </w:r>
      <w:r w:rsidRPr="00540F51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t>Lynx | Boston, MA</w:t>
      </w:r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</w:p>
    <w:p w14:paraId="4A9AEB51" w14:textId="07D71BBD" w:rsidR="00BC641C" w:rsidRPr="00BC641C" w:rsidRDefault="00BC641C" w:rsidP="00C36FE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BC641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Responsibilities:</w:t>
      </w:r>
    </w:p>
    <w:p w14:paraId="139C6757" w14:textId="77777777" w:rsidR="00665C46" w:rsidRPr="00665C46" w:rsidRDefault="00665C46" w:rsidP="00C36FE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Architected a real-time healthcare payment data platform using Databricks and Delta Lake, enabling ingestion and processing of over 2 billion records per month</w:t>
      </w:r>
    </w:p>
    <w:p w14:paraId="72353950" w14:textId="77777777" w:rsidR="00665C46" w:rsidRPr="00665C46" w:rsidRDefault="00665C46" w:rsidP="00C36FE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Built Spark Structured Streaming jobs integrated with Kafka and auto-scaling Databricks clusters, reducing latency in fraud detection workflows from minutes to seconds</w:t>
      </w:r>
    </w:p>
    <w:p w14:paraId="7EE4A18D" w14:textId="77777777" w:rsidR="00665C46" w:rsidRPr="00665C46" w:rsidRDefault="00665C46" w:rsidP="00C36FE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Integrated OpenAI GPT APIs to summarize pipeline logs, auto-generate documentation, and run LLM-based anomaly detection, cutting support overhead by 40%</w:t>
      </w:r>
    </w:p>
    <w:p w14:paraId="2416A937" w14:textId="77777777" w:rsidR="00665C46" w:rsidRPr="00665C46" w:rsidRDefault="00665C46" w:rsidP="00C36FE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Enforced HIPAA compliance through row-level encryption, access-based PII masking, and secure audit logging with Unity Catalog and AWS CloudTrail</w:t>
      </w:r>
    </w:p>
    <w:p w14:paraId="14667AB9" w14:textId="77777777" w:rsidR="00665C46" w:rsidRPr="00665C46" w:rsidRDefault="00665C46" w:rsidP="00C36FE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Designed modular Airflow DAGs for pipeline orchestration with SLA tracking, reducing ETL failure rate by 30% and achieving 99.95% job success rate</w:t>
      </w:r>
    </w:p>
    <w:p w14:paraId="3A7ED995" w14:textId="77777777" w:rsidR="00665C46" w:rsidRPr="00665C46" w:rsidRDefault="00665C46" w:rsidP="00C36FE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Mentored junior engineers on pipeline design patterns, Spark optimization, and CI/CD automation using GitHub Actions</w:t>
      </w:r>
    </w:p>
    <w:p w14:paraId="2F6E02D2" w14:textId="77777777" w:rsidR="00665C46" w:rsidRPr="00665C46" w:rsidRDefault="00665C46" w:rsidP="00C36FE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Built metadata catalog using AWS Glue and integrated with </w:t>
      </w:r>
      <w:proofErr w:type="spellStart"/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DataHub</w:t>
      </w:r>
      <w:proofErr w:type="spellEnd"/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for better lineage tracking across healthcare data flows</w:t>
      </w:r>
    </w:p>
    <w:p w14:paraId="2A6EF607" w14:textId="77777777" w:rsidR="00665C46" w:rsidRPr="00665C46" w:rsidRDefault="00665C46" w:rsidP="00C36FE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Developed synthetic test data generators using Python + Faker + GPT prompts to support automated testing pipelines and UAT environments</w:t>
      </w:r>
    </w:p>
    <w:p w14:paraId="7DE125CF" w14:textId="77777777" w:rsidR="00665C46" w:rsidRDefault="00665C46" w:rsidP="00C36FE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Partnered with DevOps team to containerize </w:t>
      </w:r>
      <w:proofErr w:type="spellStart"/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PySpark</w:t>
      </w:r>
      <w:proofErr w:type="spellEnd"/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jobs using Docker and deploy across staging and production using Terraform and Jenkins</w:t>
      </w:r>
    </w:p>
    <w:p w14:paraId="560502C4" w14:textId="77777777" w:rsidR="00C36FEB" w:rsidRDefault="00C36FEB" w:rsidP="00C36FE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</w:pPr>
    </w:p>
    <w:p w14:paraId="54BB83AC" w14:textId="41B84A3E" w:rsidR="00BC641C" w:rsidRPr="00665C46" w:rsidRDefault="00BC641C" w:rsidP="00C36FE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0F51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t>Environment:</w:t>
      </w:r>
      <w:r w:rsidR="00163507" w:rsidRPr="00540F51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t xml:space="preserve"> </w:t>
      </w:r>
      <w:r w:rsidR="0016350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Databricks, Delta Lake, OpenAI, AWS Cloud Trial, </w:t>
      </w:r>
      <w:r w:rsidR="00540F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CI/CD</w:t>
      </w:r>
      <w:r w:rsidR="00C36F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F76F595" w14:textId="77777777" w:rsidR="00C36FEB" w:rsidRDefault="00C36FEB" w:rsidP="00540F51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</w:pPr>
    </w:p>
    <w:p w14:paraId="41746A0A" w14:textId="57FBBC63" w:rsidR="00665C46" w:rsidRPr="00540F51" w:rsidRDefault="00665C46" w:rsidP="00540F51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</w:pPr>
      <w:r w:rsidRPr="00540F51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t>Senior Data Engineer</w:t>
      </w:r>
      <w:r w:rsidR="00BC641C" w:rsidRPr="00540F51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t xml:space="preserve">                                                                                    </w:t>
      </w:r>
      <w:r w:rsidR="00BC641C" w:rsidRPr="00540F51">
        <w:rPr>
          <w:rFonts w:ascii="Times New Roman" w:eastAsia="Times New Roman" w:hAnsi="Times New Roman" w:cs="Times New Roman"/>
          <w:b/>
          <w:bCs/>
          <w:i/>
          <w:iCs/>
          <w:color w:val="0070C0"/>
          <w:kern w:val="0"/>
          <w14:ligatures w14:val="none"/>
        </w:rPr>
        <w:t>Jan 2021 – Dec 2022</w:t>
      </w:r>
      <w:r w:rsidRPr="00540F51">
        <w:rPr>
          <w:rFonts w:ascii="Times New Roman" w:eastAsia="Times New Roman" w:hAnsi="Times New Roman" w:cs="Times New Roman"/>
          <w:color w:val="0070C0"/>
          <w:kern w:val="0"/>
          <w14:ligatures w14:val="none"/>
        </w:rPr>
        <w:br/>
      </w:r>
      <w:r w:rsidRPr="00540F51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t>Deutsche Bank | McLean, VA</w:t>
      </w:r>
      <w:r w:rsidRPr="00540F51">
        <w:rPr>
          <w:rFonts w:ascii="Times New Roman" w:eastAsia="Times New Roman" w:hAnsi="Times New Roman" w:cs="Times New Roman"/>
          <w:color w:val="0070C0"/>
          <w:kern w:val="0"/>
          <w14:ligatures w14:val="none"/>
        </w:rPr>
        <w:br/>
      </w:r>
    </w:p>
    <w:p w14:paraId="53E779CB" w14:textId="6C2E1ED3" w:rsidR="00BC641C" w:rsidRPr="00540F51" w:rsidRDefault="00BC641C" w:rsidP="00540F51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</w:pPr>
      <w:r w:rsidRPr="00540F51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t>Responsibilities:</w:t>
      </w:r>
    </w:p>
    <w:p w14:paraId="2A14D46E" w14:textId="29A90311" w:rsidR="00665C46" w:rsidRPr="00665C46" w:rsidRDefault="00665C46" w:rsidP="00540F51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Migrated high-volume Oracle financial datasets to Azure Synapse, achieving 40% faster query speeds and reducing legacy infrastructure costs by $60K annually</w:t>
      </w:r>
    </w:p>
    <w:p w14:paraId="7C264EC8" w14:textId="77777777" w:rsidR="00665C46" w:rsidRPr="00665C46" w:rsidRDefault="00665C46" w:rsidP="00540F51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Created end-to-end ETL pipelines using Azure Data Factory and Databricks to process 3TB+ of trade and transaction data across international markets</w:t>
      </w:r>
    </w:p>
    <w:p w14:paraId="64A95227" w14:textId="77777777" w:rsidR="00665C46" w:rsidRPr="00665C46" w:rsidRDefault="00665C46" w:rsidP="00540F51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Built streaming pipelines with Azure Event Hub + Spark for ingesting live FX trades, providing risk analysts with sub-10 second reporting latency</w:t>
      </w:r>
    </w:p>
    <w:p w14:paraId="4EC199FA" w14:textId="77777777" w:rsidR="00665C46" w:rsidRPr="00665C46" w:rsidRDefault="00665C46" w:rsidP="00540F51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Implemented </w:t>
      </w:r>
      <w:proofErr w:type="spellStart"/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dbt</w:t>
      </w:r>
      <w:proofErr w:type="spellEnd"/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for SQL transformations and automated testing across 20+ data marts; added lineage tracking via Data Catalog integrations</w:t>
      </w:r>
    </w:p>
    <w:p w14:paraId="743CF6AA" w14:textId="77777777" w:rsidR="00665C46" w:rsidRPr="00665C46" w:rsidRDefault="00665C46" w:rsidP="00540F51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Supported regulatory compliance initiatives by enabling fine-grained role access controls, schema change alerts, and SOX-aligned logging workflows</w:t>
      </w:r>
    </w:p>
    <w:p w14:paraId="61CFD8B5" w14:textId="77777777" w:rsidR="00665C46" w:rsidRPr="00665C46" w:rsidRDefault="00665C46" w:rsidP="00540F51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Developed Python libraries for FX rate normalization, transaction tagging, and anomaly flagging adopted across the global data engineering team</w:t>
      </w:r>
    </w:p>
    <w:p w14:paraId="7DB988D1" w14:textId="77777777" w:rsidR="00665C46" w:rsidRPr="00665C46" w:rsidRDefault="00665C46" w:rsidP="00540F51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Enabled Looker dashboards for real-time transaction monitoring and reconciliation reports using Looker + </w:t>
      </w:r>
      <w:proofErr w:type="spellStart"/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BigQuery</w:t>
      </w:r>
      <w:proofErr w:type="spellEnd"/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integration</w:t>
      </w:r>
    </w:p>
    <w:p w14:paraId="51C2BDCC" w14:textId="77777777" w:rsidR="00665C46" w:rsidRPr="00665C46" w:rsidRDefault="00665C46" w:rsidP="00540F51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Designed partitioning strategies and materialized views in Synapse to accelerate risk modeling queries run by compliance analysts</w:t>
      </w:r>
    </w:p>
    <w:p w14:paraId="36F82F53" w14:textId="34DD72F8" w:rsidR="00665C46" w:rsidRDefault="00665C46" w:rsidP="00540F51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Built framework for automated schema drift detection and alerting using SQL scripts and Azure Logic Apps</w:t>
      </w:r>
      <w:r w:rsidR="00C36F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9559FBB" w14:textId="77777777" w:rsidR="00C36FEB" w:rsidRDefault="00C36FEB" w:rsidP="00C36FE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762B0EE" w14:textId="0EEFA6B5" w:rsidR="00BC641C" w:rsidRDefault="00BC641C" w:rsidP="00540F5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540F51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t>Environment:</w:t>
      </w:r>
      <w:r w:rsidR="00540F51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t xml:space="preserve"> </w:t>
      </w:r>
      <w:r w:rsidR="00540F51" w:rsidRPr="00540F5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Azure, Azure Data Factory (ADF) Databricks, SQL, Big Query, Python </w:t>
      </w:r>
    </w:p>
    <w:p w14:paraId="606A59F8" w14:textId="77777777" w:rsidR="00C36FEB" w:rsidRPr="00540F51" w:rsidRDefault="00C36FEB" w:rsidP="00540F51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</w:p>
    <w:p w14:paraId="3CAC3131" w14:textId="77777777" w:rsidR="00540F51" w:rsidRDefault="00665C46" w:rsidP="00540F51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540F51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t>Data Engineer</w:t>
      </w:r>
      <w:r w:rsidR="00BC641C" w:rsidRPr="00540F51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t xml:space="preserve">                                                                                                </w:t>
      </w:r>
      <w:r w:rsidR="00BC641C" w:rsidRPr="00540F51">
        <w:rPr>
          <w:rFonts w:ascii="Times New Roman" w:eastAsia="Times New Roman" w:hAnsi="Times New Roman" w:cs="Times New Roman"/>
          <w:b/>
          <w:bCs/>
          <w:i/>
          <w:iCs/>
          <w:color w:val="0070C0"/>
          <w:kern w:val="0"/>
          <w14:ligatures w14:val="none"/>
        </w:rPr>
        <w:t>Jan 2019 – Dec 2020</w:t>
      </w:r>
      <w:r w:rsidRPr="00540F51">
        <w:rPr>
          <w:rFonts w:ascii="Times New Roman" w:eastAsia="Times New Roman" w:hAnsi="Times New Roman" w:cs="Times New Roman"/>
          <w:color w:val="0070C0"/>
          <w:kern w:val="0"/>
          <w14:ligatures w14:val="none"/>
        </w:rPr>
        <w:br/>
      </w:r>
      <w:r w:rsidRPr="00540F51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t>Davita Inc | Livingston, TN</w:t>
      </w:r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</w:p>
    <w:p w14:paraId="49E7FC9C" w14:textId="3173A5CB" w:rsidR="00BC641C" w:rsidRPr="00BC641C" w:rsidRDefault="00BC641C" w:rsidP="00540F51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BC641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Responsibilities:</w:t>
      </w:r>
    </w:p>
    <w:p w14:paraId="2733002F" w14:textId="77777777" w:rsidR="00665C46" w:rsidRPr="00665C46" w:rsidRDefault="00665C46" w:rsidP="00540F51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Designed and deployed ETL pipelines using AWS Glue and </w:t>
      </w:r>
      <w:proofErr w:type="spellStart"/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PySpark</w:t>
      </w:r>
      <w:proofErr w:type="spellEnd"/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to integrate dialysis treatment data across 150+ clinics into a centralized Redshift data lake</w:t>
      </w:r>
    </w:p>
    <w:p w14:paraId="6A9AC3B8" w14:textId="77777777" w:rsidR="00665C46" w:rsidRPr="00665C46" w:rsidRDefault="00665C46" w:rsidP="00540F51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Created schema validation and automated reconciliation routines, reducing data inconsistency issues by 60% across EHR and claims datasets</w:t>
      </w:r>
    </w:p>
    <w:p w14:paraId="4E534FF8" w14:textId="77777777" w:rsidR="00665C46" w:rsidRPr="00665C46" w:rsidRDefault="00665C46" w:rsidP="00540F51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Built HIPAA-compliant ingestion flows for HL7/FHIR data with secure S3 buckets and IAM policies, enabling analytics and ML model development</w:t>
      </w:r>
    </w:p>
    <w:p w14:paraId="6D2FCD09" w14:textId="77777777" w:rsidR="00665C46" w:rsidRPr="00665C46" w:rsidRDefault="00665C46" w:rsidP="00540F51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Created metadata-driven Airflow DAGs for multi-source ingestion pipelines and operational dashboards used by executive leadership</w:t>
      </w:r>
    </w:p>
    <w:p w14:paraId="5DD9BA58" w14:textId="77777777" w:rsidR="00665C46" w:rsidRPr="00665C46" w:rsidRDefault="00665C46" w:rsidP="00540F51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Partnered with product managers and analysts to deliver curated datasets for patient adherence, treatment outcomes, and facility performance KPIs</w:t>
      </w:r>
    </w:p>
    <w:p w14:paraId="04CEA75A" w14:textId="77777777" w:rsidR="00665C46" w:rsidRPr="00665C46" w:rsidRDefault="00665C46" w:rsidP="00540F51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Delivered real-time event capture using AWS Lambda + Kinesis Firehose for lab results and appointment updates, feeding Snowflake warehouse</w:t>
      </w:r>
    </w:p>
    <w:p w14:paraId="06F6D1F5" w14:textId="77777777" w:rsidR="00665C46" w:rsidRPr="00665C46" w:rsidRDefault="00665C46" w:rsidP="00540F51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Conducted cost analysis and introduced query optimization and cold-storage tiering, saving ~$20K annually</w:t>
      </w:r>
    </w:p>
    <w:p w14:paraId="45E16890" w14:textId="77777777" w:rsidR="00665C46" w:rsidRPr="00665C46" w:rsidRDefault="00665C46" w:rsidP="00540F51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Built Redshift spectrum external tables to allow hybrid querying across structured and semi-structured clinic data</w:t>
      </w:r>
    </w:p>
    <w:p w14:paraId="73753DDE" w14:textId="1A60E56D" w:rsidR="00665C46" w:rsidRDefault="00665C46" w:rsidP="00540F51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Created HIPAA-compliant </w:t>
      </w:r>
      <w:proofErr w:type="spellStart"/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Jupyter</w:t>
      </w:r>
      <w:proofErr w:type="spellEnd"/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notebooks for data scientists to safely analyze patient behavior trends</w:t>
      </w:r>
      <w:r w:rsidR="00540F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097CB3C" w14:textId="77777777" w:rsidR="00540F51" w:rsidRDefault="00540F51" w:rsidP="00540F51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CB7A8BB" w14:textId="2240E8E3" w:rsidR="00BC641C" w:rsidRPr="00540F51" w:rsidRDefault="00BC641C" w:rsidP="00540F5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540F51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t>Environment:</w:t>
      </w:r>
      <w:r w:rsidR="00540F51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t xml:space="preserve"> </w:t>
      </w:r>
      <w:r w:rsidR="00540F51" w:rsidRPr="00540F5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ETL, AWS Glue, </w:t>
      </w:r>
      <w:proofErr w:type="spellStart"/>
      <w:r w:rsidR="00540F51" w:rsidRPr="00540F5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PySpark</w:t>
      </w:r>
      <w:proofErr w:type="spellEnd"/>
      <w:r w:rsidR="00540F51" w:rsidRPr="00540F5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, Redshift, Lambda, HIPAA Airflow, Lambda, Kinesis. </w:t>
      </w:r>
    </w:p>
    <w:p w14:paraId="1F7A0FAC" w14:textId="4D22C955" w:rsidR="00540F51" w:rsidRDefault="00665C46" w:rsidP="00540F51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540F51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t>Data Engineer</w:t>
      </w:r>
      <w:r w:rsidR="00540F51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t xml:space="preserve">     </w:t>
      </w:r>
      <w:r w:rsidR="00540F51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tab/>
      </w:r>
      <w:r w:rsidR="00540F51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tab/>
      </w:r>
      <w:r w:rsidR="00540F51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tab/>
      </w:r>
      <w:r w:rsidR="00540F51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tab/>
      </w:r>
      <w:r w:rsidR="00540F51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tab/>
      </w:r>
      <w:r w:rsidR="00540F51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tab/>
      </w:r>
      <w:r w:rsidR="00540F51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tab/>
      </w:r>
      <w:r w:rsidR="00540F51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tab/>
        <w:t xml:space="preserve"> </w:t>
      </w:r>
      <w:r w:rsidR="00540F51" w:rsidRPr="00540F51">
        <w:rPr>
          <w:rFonts w:ascii="Times New Roman" w:eastAsia="Times New Roman" w:hAnsi="Times New Roman" w:cs="Times New Roman"/>
          <w:b/>
          <w:bCs/>
          <w:i/>
          <w:iCs/>
          <w:color w:val="0070C0"/>
          <w:kern w:val="0"/>
          <w14:ligatures w14:val="none"/>
        </w:rPr>
        <w:t>Jun 2017 – Dec 2018</w:t>
      </w:r>
      <w:r w:rsidRPr="00540F51">
        <w:rPr>
          <w:rFonts w:ascii="Times New Roman" w:eastAsia="Times New Roman" w:hAnsi="Times New Roman" w:cs="Times New Roman"/>
          <w:color w:val="0070C0"/>
          <w:kern w:val="0"/>
          <w14:ligatures w14:val="none"/>
        </w:rPr>
        <w:br/>
      </w:r>
      <w:r w:rsidRPr="00540F51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t>Sequence Health | Atlanta, GA</w:t>
      </w:r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</w:p>
    <w:p w14:paraId="423B6A9B" w14:textId="71352930" w:rsidR="00BC641C" w:rsidRPr="00BC641C" w:rsidRDefault="00BC641C" w:rsidP="00540F51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BC641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Responsibilities:</w:t>
      </w:r>
    </w:p>
    <w:p w14:paraId="0E447750" w14:textId="5E1AB916" w:rsidR="00665C46" w:rsidRPr="00665C46" w:rsidRDefault="00665C46" w:rsidP="00540F51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Developed Python-based ETL pipelines to integrate call center, web form, and CRM data into Snowflake and AWS Redshift, improving reporting accuracy by 80%</w:t>
      </w:r>
    </w:p>
    <w:p w14:paraId="73A1E731" w14:textId="77777777" w:rsidR="00665C46" w:rsidRPr="00665C46" w:rsidRDefault="00665C46" w:rsidP="00540F51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Automated appointment scheduling analytics by replacing Excel reports with </w:t>
      </w:r>
      <w:proofErr w:type="spellStart"/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dbt</w:t>
      </w:r>
      <w:proofErr w:type="spellEnd"/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+ Power BI dashboards, saving 12+ hours of manual work weekly</w:t>
      </w:r>
    </w:p>
    <w:p w14:paraId="252F264F" w14:textId="77777777" w:rsidR="00665C46" w:rsidRPr="00665C46" w:rsidRDefault="00665C46" w:rsidP="00540F51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Created data quality checklists and alerting scripts using SQL and Python to identify anomalies in patient acquisition and retention metrics</w:t>
      </w:r>
    </w:p>
    <w:p w14:paraId="1CDD6092" w14:textId="77777777" w:rsidR="00665C46" w:rsidRPr="00665C46" w:rsidRDefault="00665C46" w:rsidP="00540F51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Conducted ETL migration from on-prem SQL Server to AWS Redshift, optimizing query performance and reducing infrastructure costs</w:t>
      </w:r>
    </w:p>
    <w:p w14:paraId="73CE7988" w14:textId="77777777" w:rsidR="00665C46" w:rsidRPr="00665C46" w:rsidRDefault="00665C46" w:rsidP="00540F51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Provided training to junior team members and business stakeholders on querying Snowflake and using Power BI for custom report generation</w:t>
      </w:r>
    </w:p>
    <w:p w14:paraId="531954F6" w14:textId="77777777" w:rsidR="00665C46" w:rsidRPr="00665C46" w:rsidRDefault="00665C46" w:rsidP="00540F51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Built </w:t>
      </w:r>
      <w:proofErr w:type="spellStart"/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Streamlit</w:t>
      </w:r>
      <w:proofErr w:type="spellEnd"/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dashboards for provider engagement metrics and contact center performance, used by 10+ operational managers</w:t>
      </w:r>
    </w:p>
    <w:p w14:paraId="0DDD3344" w14:textId="77777777" w:rsidR="00665C46" w:rsidRPr="00665C46" w:rsidRDefault="00665C46" w:rsidP="00540F51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Partnered with customer success team to implement Snowflake data shares for client-facing data delivery</w:t>
      </w:r>
    </w:p>
    <w:p w14:paraId="7A047FA2" w14:textId="77777777" w:rsidR="00665C46" w:rsidRPr="00665C46" w:rsidRDefault="00665C46" w:rsidP="00540F51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Implemented basic data contract templates to align expectations between engineering and stakeholder teams</w:t>
      </w:r>
    </w:p>
    <w:p w14:paraId="19A15214" w14:textId="4159117C" w:rsidR="00665C46" w:rsidRPr="00540F51" w:rsidRDefault="00665C46" w:rsidP="00540F51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Designed recurring QA audits using Great Expectations framework for inbound pipeline validation</w:t>
      </w:r>
      <w:r w:rsidR="00540F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E6C3084" w14:textId="77777777" w:rsidR="00540F51" w:rsidRPr="00BC641C" w:rsidRDefault="00540F51" w:rsidP="00540F51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3514B46B" w14:textId="79C6EF0D" w:rsidR="006827EC" w:rsidRDefault="00BC641C" w:rsidP="00540F5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540F51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t>Environment:</w:t>
      </w:r>
      <w:r w:rsidR="00540F51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t xml:space="preserve"> </w:t>
      </w:r>
      <w:r w:rsidR="00540F51" w:rsidRPr="00540F5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Python, ETL, CRM, Snowflake, AWS Redshift, SQL</w:t>
      </w:r>
      <w:r w:rsidR="00540F5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.</w:t>
      </w:r>
    </w:p>
    <w:p w14:paraId="22D70D31" w14:textId="77777777" w:rsidR="00540F51" w:rsidRDefault="00540F51" w:rsidP="00540F51">
      <w:pPr>
        <w:spacing w:after="0" w:line="240" w:lineRule="auto"/>
      </w:pPr>
    </w:p>
    <w:p w14:paraId="6E22F314" w14:textId="77777777" w:rsidR="00163507" w:rsidRPr="00540F51" w:rsidRDefault="00163507" w:rsidP="00540F5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kern w:val="0"/>
          <w:sz w:val="27"/>
          <w:szCs w:val="27"/>
          <w14:ligatures w14:val="none"/>
        </w:rPr>
      </w:pPr>
      <w:r w:rsidRPr="00540F51">
        <w:rPr>
          <w:rFonts w:ascii="Times New Roman" w:eastAsia="Times New Roman" w:hAnsi="Times New Roman" w:cs="Times New Roman"/>
          <w:b/>
          <w:bCs/>
          <w:color w:val="0070C0"/>
          <w:kern w:val="0"/>
          <w:sz w:val="27"/>
          <w:szCs w:val="27"/>
          <w14:ligatures w14:val="none"/>
        </w:rPr>
        <w:t>Certifications</w:t>
      </w:r>
    </w:p>
    <w:p w14:paraId="4DD4342F" w14:textId="4E6FCF0C" w:rsidR="00163507" w:rsidRPr="00665C46" w:rsidRDefault="00163507" w:rsidP="00540F5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AWS Certified Data Engineer – Associate</w:t>
      </w:r>
      <w:r w:rsidR="00540F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0E2DAE5" w14:textId="4E5A5A00" w:rsidR="00163507" w:rsidRPr="00665C46" w:rsidRDefault="00163507" w:rsidP="00540F5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65C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Databricks Certified Data Engineer Associate</w:t>
      </w:r>
      <w:r w:rsidR="00540F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650A050" w14:textId="79F46BA3" w:rsidR="00163507" w:rsidRDefault="00163507">
      <w:r>
        <w:t xml:space="preserve"> </w:t>
      </w:r>
    </w:p>
    <w:sectPr w:rsidR="001635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10CC3"/>
    <w:multiLevelType w:val="multilevel"/>
    <w:tmpl w:val="7906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45470"/>
    <w:multiLevelType w:val="multilevel"/>
    <w:tmpl w:val="3DB4A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C55DB"/>
    <w:multiLevelType w:val="multilevel"/>
    <w:tmpl w:val="151E8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334B50"/>
    <w:multiLevelType w:val="multilevel"/>
    <w:tmpl w:val="115E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932188"/>
    <w:multiLevelType w:val="multilevel"/>
    <w:tmpl w:val="21FA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9E3028"/>
    <w:multiLevelType w:val="multilevel"/>
    <w:tmpl w:val="492C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4324797">
    <w:abstractNumId w:val="5"/>
  </w:num>
  <w:num w:numId="2" w16cid:durableId="12924314">
    <w:abstractNumId w:val="4"/>
  </w:num>
  <w:num w:numId="3" w16cid:durableId="140780673">
    <w:abstractNumId w:val="1"/>
  </w:num>
  <w:num w:numId="4" w16cid:durableId="582765913">
    <w:abstractNumId w:val="2"/>
  </w:num>
  <w:num w:numId="5" w16cid:durableId="1102991486">
    <w:abstractNumId w:val="0"/>
  </w:num>
  <w:num w:numId="6" w16cid:durableId="16648943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C46"/>
    <w:rsid w:val="0006670B"/>
    <w:rsid w:val="000D0426"/>
    <w:rsid w:val="000D5894"/>
    <w:rsid w:val="00163507"/>
    <w:rsid w:val="00234C2B"/>
    <w:rsid w:val="00530842"/>
    <w:rsid w:val="00540F51"/>
    <w:rsid w:val="00665C46"/>
    <w:rsid w:val="006827EC"/>
    <w:rsid w:val="00B57815"/>
    <w:rsid w:val="00BC641C"/>
    <w:rsid w:val="00C36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A19AC"/>
  <w15:chartTrackingRefBased/>
  <w15:docId w15:val="{D01FFB31-19A6-A648-81A1-9D04A40C4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5C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C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C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C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C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C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C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C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65C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C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C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C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C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C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C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C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C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C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C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C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C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C4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65C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65C46"/>
    <w:rPr>
      <w:b/>
      <w:bCs/>
    </w:rPr>
  </w:style>
  <w:style w:type="character" w:customStyle="1" w:styleId="apple-converted-space">
    <w:name w:val="apple-converted-space"/>
    <w:basedOn w:val="DefaultParagraphFont"/>
    <w:rsid w:val="00665C46"/>
  </w:style>
  <w:style w:type="character" w:styleId="Emphasis">
    <w:name w:val="Emphasis"/>
    <w:basedOn w:val="DefaultParagraphFont"/>
    <w:uiPriority w:val="20"/>
    <w:qFormat/>
    <w:rsid w:val="00665C46"/>
    <w:rPr>
      <w:i/>
      <w:iCs/>
    </w:rPr>
  </w:style>
  <w:style w:type="character" w:styleId="Hyperlink">
    <w:name w:val="Hyperlink"/>
    <w:basedOn w:val="DefaultParagraphFont"/>
    <w:uiPriority w:val="99"/>
    <w:unhideWhenUsed/>
    <w:rsid w:val="00BC64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64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2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99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5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8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14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7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yashwanth-nagisetty-a1999b9c9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yashwanth.dataengineer1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1293</Words>
  <Characters>7375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Prudvi Kamtam</dc:creator>
  <cp:keywords/>
  <dc:description/>
  <cp:lastModifiedBy>Mohammed Sameer</cp:lastModifiedBy>
  <cp:revision>2</cp:revision>
  <dcterms:created xsi:type="dcterms:W3CDTF">2025-04-24T20:58:00Z</dcterms:created>
  <dcterms:modified xsi:type="dcterms:W3CDTF">2025-04-24T20:58:00Z</dcterms:modified>
</cp:coreProperties>
</file>