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4436" w14:textId="77777777" w:rsidR="00812431" w:rsidRPr="00DD3AAF" w:rsidRDefault="00812431" w:rsidP="0081243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DD3AAF">
        <w:rPr>
          <w:rFonts w:ascii="Times New Roman" w:hAnsi="Times New Roman" w:cs="Times New Roman"/>
          <w:b/>
          <w:sz w:val="32"/>
          <w:szCs w:val="32"/>
        </w:rPr>
        <w:t>CHERISHMA SAI B</w:t>
      </w:r>
    </w:p>
    <w:p w14:paraId="7FE78875" w14:textId="7EB96A08" w:rsidR="00812431" w:rsidRPr="00DD3AAF" w:rsidRDefault="00812431" w:rsidP="008124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D3AAF">
        <w:rPr>
          <w:rFonts w:ascii="Times New Roman" w:hAnsi="Times New Roman" w:cs="Times New Roman"/>
          <w:b/>
          <w:sz w:val="28"/>
          <w:szCs w:val="28"/>
        </w:rPr>
        <w:t xml:space="preserve">Senior Data Engineer </w:t>
      </w:r>
    </w:p>
    <w:p w14:paraId="706ADD39" w14:textId="77777777" w:rsidR="00812431" w:rsidRPr="00DD3AAF" w:rsidRDefault="00812431" w:rsidP="0081243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D3AAF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hyperlink r:id="rId8" w:history="1">
        <w:r w:rsidRPr="00DD3AAF">
          <w:rPr>
            <w:rStyle w:val="Hyperlink"/>
            <w:rFonts w:ascii="Times New Roman" w:hAnsi="Times New Roman" w:cs="Times New Roman"/>
            <w:b/>
            <w:sz w:val="24"/>
            <w:szCs w:val="24"/>
          </w:rPr>
          <w:t>cherishma453@gmail.com</w:t>
        </w:r>
      </w:hyperlink>
      <w:r w:rsidRPr="00DD3AAF">
        <w:rPr>
          <w:rFonts w:ascii="Times New Roman" w:hAnsi="Times New Roman" w:cs="Times New Roman"/>
          <w:b/>
          <w:sz w:val="24"/>
          <w:szCs w:val="24"/>
        </w:rPr>
        <w:t xml:space="preserve"> | Ph: +1 (917) 727-8290</w:t>
      </w:r>
    </w:p>
    <w:p w14:paraId="4EB5C320" w14:textId="4DAAD17E" w:rsidR="00812431" w:rsidRPr="00DD3AAF" w:rsidRDefault="00812431" w:rsidP="0081243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3AAF">
        <w:rPr>
          <w:rFonts w:ascii="Times New Roman" w:hAnsi="Times New Roman" w:cs="Times New Roman"/>
          <w:b/>
          <w:sz w:val="24"/>
          <w:szCs w:val="24"/>
        </w:rPr>
        <w:t>LinkedIn:</w:t>
      </w:r>
      <w:r w:rsidR="00F93B79" w:rsidRPr="00DD3AA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DD3AAF">
        <w:rPr>
          <w:rFonts w:ascii="Times New Roman" w:hAnsi="Times New Roman" w:cs="Times New Roman"/>
          <w:b/>
          <w:sz w:val="24"/>
          <w:szCs w:val="24"/>
          <w:u w:val="single"/>
        </w:rPr>
        <w:t xml:space="preserve">linkedin.com/in/cherishma-sai-b-08980a211                                                                           </w:t>
      </w:r>
    </w:p>
    <w:p w14:paraId="1EC42089" w14:textId="77777777" w:rsidR="00FF5E3E" w:rsidRPr="00DD3AAF" w:rsidRDefault="00FF5E3E" w:rsidP="007C3CF7">
      <w:pPr>
        <w:pBdr>
          <w:bottom w:val="double" w:sz="4" w:space="1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F285F3" w14:textId="362C758A" w:rsidR="00FC7E4C" w:rsidRDefault="00FC7E4C" w:rsidP="007C3CF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3AAF">
        <w:rPr>
          <w:rFonts w:ascii="Times New Roman" w:hAnsi="Times New Roman" w:cs="Times New Roman"/>
          <w:b/>
          <w:sz w:val="28"/>
          <w:szCs w:val="28"/>
        </w:rPr>
        <w:t>Professional</w:t>
      </w:r>
      <w:r w:rsidR="00844D0A" w:rsidRPr="00DD3AA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3AAF">
        <w:rPr>
          <w:rFonts w:ascii="Times New Roman" w:hAnsi="Times New Roman" w:cs="Times New Roman"/>
          <w:b/>
          <w:sz w:val="28"/>
          <w:szCs w:val="28"/>
        </w:rPr>
        <w:t>Summary</w:t>
      </w:r>
    </w:p>
    <w:p w14:paraId="4F69504E" w14:textId="77777777" w:rsidR="008B12B9" w:rsidRDefault="008B12B9" w:rsidP="007C3CF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97BAC7" w14:textId="6971FA1D" w:rsidR="008B580F" w:rsidRPr="008B580F" w:rsidRDefault="008B580F" w:rsidP="008B580F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80F">
        <w:rPr>
          <w:rFonts w:ascii="Times New Roman" w:hAnsi="Times New Roman" w:cs="Times New Roman"/>
          <w:bCs/>
          <w:sz w:val="24"/>
          <w:szCs w:val="24"/>
        </w:rPr>
        <w:t>Senior Data Engineer with 8+ years of experience designing and building enterprise-scale cloud data platforms across AWS, Azure, and GCP for Banking, Financial Services, Healthcare, and Manufacturing domains.</w:t>
      </w:r>
    </w:p>
    <w:p w14:paraId="01EED4AF" w14:textId="2D239565" w:rsidR="008B580F" w:rsidRPr="008B580F" w:rsidRDefault="008B580F" w:rsidP="008B580F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80F">
        <w:rPr>
          <w:rFonts w:ascii="Times New Roman" w:hAnsi="Times New Roman" w:cs="Times New Roman"/>
          <w:bCs/>
          <w:sz w:val="24"/>
          <w:szCs w:val="24"/>
        </w:rPr>
        <w:t xml:space="preserve">Expertise in designing scalable ETL/ELT pipelines using Snowflake, </w:t>
      </w:r>
      <w:r w:rsidR="00FD06ED">
        <w:rPr>
          <w:rFonts w:ascii="Times New Roman" w:hAnsi="Times New Roman" w:cs="Times New Roman"/>
          <w:bCs/>
          <w:sz w:val="24"/>
          <w:szCs w:val="24"/>
        </w:rPr>
        <w:t>DBT</w:t>
      </w:r>
      <w:r w:rsidRPr="008B580F">
        <w:rPr>
          <w:rFonts w:ascii="Times New Roman" w:hAnsi="Times New Roman" w:cs="Times New Roman"/>
          <w:bCs/>
          <w:sz w:val="24"/>
          <w:szCs w:val="24"/>
        </w:rPr>
        <w:t>, Apache Spark (</w:t>
      </w:r>
      <w:proofErr w:type="spellStart"/>
      <w:r w:rsidRPr="008B580F">
        <w:rPr>
          <w:rFonts w:ascii="Times New Roman" w:hAnsi="Times New Roman" w:cs="Times New Roman"/>
          <w:bCs/>
          <w:sz w:val="24"/>
          <w:szCs w:val="24"/>
        </w:rPr>
        <w:t>PySpark</w:t>
      </w:r>
      <w:proofErr w:type="spellEnd"/>
      <w:r w:rsidRPr="008B580F">
        <w:rPr>
          <w:rFonts w:ascii="Times New Roman" w:hAnsi="Times New Roman" w:cs="Times New Roman"/>
          <w:bCs/>
          <w:sz w:val="24"/>
          <w:szCs w:val="24"/>
        </w:rPr>
        <w:t>), Databricks, AWS Glue, Azure Data Factory, and GCP Cloud Composer.</w:t>
      </w:r>
    </w:p>
    <w:p w14:paraId="42620043" w14:textId="7528D949" w:rsidR="008B580F" w:rsidRPr="008B580F" w:rsidRDefault="008B580F" w:rsidP="008B580F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80F">
        <w:rPr>
          <w:rFonts w:ascii="Times New Roman" w:hAnsi="Times New Roman" w:cs="Times New Roman"/>
          <w:bCs/>
          <w:sz w:val="24"/>
          <w:szCs w:val="24"/>
        </w:rPr>
        <w:t>Experienced in enterprise data modernization, migrating legacy data warehouse platforms to cloud-native architectures while implementing data quality, governance, lineage, and security best practices.</w:t>
      </w:r>
    </w:p>
    <w:p w14:paraId="11162A51" w14:textId="2613B837" w:rsidR="008B580F" w:rsidRPr="008B580F" w:rsidRDefault="008B580F" w:rsidP="008B580F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80F">
        <w:rPr>
          <w:rFonts w:ascii="Times New Roman" w:hAnsi="Times New Roman" w:cs="Times New Roman"/>
          <w:bCs/>
          <w:sz w:val="24"/>
          <w:szCs w:val="24"/>
        </w:rPr>
        <w:t>Strong background supporting regulatory reporting, enterprise analytics, and business intelligence by delivering reliable, analytics-ready data products.</w:t>
      </w:r>
    </w:p>
    <w:p w14:paraId="5348E5B4" w14:textId="4EC8E6A7" w:rsidR="008B12B9" w:rsidRPr="001F7EAA" w:rsidRDefault="008B580F" w:rsidP="008B580F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580F">
        <w:rPr>
          <w:rFonts w:ascii="Times New Roman" w:hAnsi="Times New Roman" w:cs="Times New Roman"/>
          <w:bCs/>
          <w:sz w:val="24"/>
          <w:szCs w:val="24"/>
        </w:rPr>
        <w:t>Proficient in Python, SQL, cloud data warehousing, distributed data processing, and production support with a strong focus on performance optimization and cross-functional collaboration.</w:t>
      </w:r>
    </w:p>
    <w:p w14:paraId="4F0B96E2" w14:textId="77777777" w:rsidR="001F7EAA" w:rsidRDefault="001F7EAA" w:rsidP="001F7EAA">
      <w:pPr>
        <w:pStyle w:val="ListParagraph"/>
        <w:spacing w:after="0"/>
        <w:ind w:left="73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2227BF" w14:textId="41F21B2E" w:rsidR="00CE4628" w:rsidRPr="00DD3AAF" w:rsidRDefault="00CE4628" w:rsidP="00CE46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3AAF">
        <w:rPr>
          <w:rFonts w:ascii="Times New Roman" w:hAnsi="Times New Roman" w:cs="Times New Roman"/>
          <w:b/>
          <w:sz w:val="28"/>
          <w:szCs w:val="28"/>
        </w:rPr>
        <w:t>Technical</w:t>
      </w:r>
      <w:r w:rsidR="00844D0A" w:rsidRPr="00DD3AA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3AAF">
        <w:rPr>
          <w:rFonts w:ascii="Times New Roman" w:hAnsi="Times New Roman" w:cs="Times New Roman"/>
          <w:b/>
          <w:sz w:val="28"/>
          <w:szCs w:val="28"/>
        </w:rPr>
        <w:t>Skills</w:t>
      </w:r>
    </w:p>
    <w:p w14:paraId="3889111A" w14:textId="77777777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Languages: </w:t>
      </w:r>
      <w:r w:rsidRPr="00B22520">
        <w:rPr>
          <w:rFonts w:ascii="Times New Roman" w:hAnsi="Times New Roman" w:cs="Times New Roman"/>
          <w:sz w:val="24"/>
          <w:szCs w:val="24"/>
        </w:rPr>
        <w:t>Python, SQL</w:t>
      </w:r>
    </w:p>
    <w:p w14:paraId="7D61F5DF" w14:textId="783A4DC8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Big Data &amp; Lakehouse: </w:t>
      </w:r>
      <w:r w:rsidR="002E6791" w:rsidRPr="002E6791">
        <w:rPr>
          <w:rFonts w:ascii="Times New Roman" w:hAnsi="Times New Roman" w:cs="Times New Roman"/>
          <w:sz w:val="24"/>
          <w:szCs w:val="24"/>
        </w:rPr>
        <w:t>Apache Spark (</w:t>
      </w:r>
      <w:proofErr w:type="spellStart"/>
      <w:r w:rsidR="002E6791" w:rsidRPr="002E6791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="002E6791" w:rsidRPr="002E6791">
        <w:rPr>
          <w:rFonts w:ascii="Times New Roman" w:hAnsi="Times New Roman" w:cs="Times New Roman"/>
          <w:sz w:val="24"/>
          <w:szCs w:val="24"/>
        </w:rPr>
        <w:t>, Spark SQL), Databricks, Delta Lake</w:t>
      </w:r>
    </w:p>
    <w:p w14:paraId="32226DA4" w14:textId="0A925EAA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Cloud Platforms: </w:t>
      </w:r>
      <w:r w:rsidR="00F635D2" w:rsidRPr="00F635D2">
        <w:rPr>
          <w:rFonts w:ascii="Times New Roman" w:hAnsi="Times New Roman" w:cs="Times New Roman"/>
          <w:sz w:val="24"/>
          <w:szCs w:val="24"/>
        </w:rPr>
        <w:t>AWS (S3, Glue, EMR, Lambda, Kinesis, Redshift, RDS, Lake Formation, Step Functions, CloudWatch), Azure (Azure Data Factory, Azure Databricks, Azure Synapse Analytics), GCP (</w:t>
      </w:r>
      <w:proofErr w:type="spellStart"/>
      <w:r w:rsidR="00F635D2" w:rsidRPr="00F635D2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="00F635D2" w:rsidRPr="00F635D2">
        <w:rPr>
          <w:rFonts w:ascii="Times New Roman" w:hAnsi="Times New Roman" w:cs="Times New Roman"/>
          <w:sz w:val="24"/>
          <w:szCs w:val="24"/>
        </w:rPr>
        <w:t xml:space="preserve">, Dataflow, </w:t>
      </w:r>
      <w:proofErr w:type="spellStart"/>
      <w:r w:rsidR="00F635D2" w:rsidRPr="00F635D2">
        <w:rPr>
          <w:rFonts w:ascii="Times New Roman" w:hAnsi="Times New Roman" w:cs="Times New Roman"/>
          <w:sz w:val="24"/>
          <w:szCs w:val="24"/>
        </w:rPr>
        <w:t>Dataproc</w:t>
      </w:r>
      <w:proofErr w:type="spellEnd"/>
      <w:r w:rsidR="00F635D2" w:rsidRPr="00F635D2">
        <w:rPr>
          <w:rFonts w:ascii="Times New Roman" w:hAnsi="Times New Roman" w:cs="Times New Roman"/>
          <w:sz w:val="24"/>
          <w:szCs w:val="24"/>
        </w:rPr>
        <w:t>, Pub/Sub)</w:t>
      </w:r>
    </w:p>
    <w:p w14:paraId="6DD4E958" w14:textId="4F85C9E6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Data Warehousing: </w:t>
      </w:r>
      <w:r w:rsidR="00531AB7" w:rsidRPr="00531AB7">
        <w:rPr>
          <w:rFonts w:ascii="Times New Roman" w:hAnsi="Times New Roman" w:cs="Times New Roman"/>
          <w:sz w:val="24"/>
          <w:szCs w:val="24"/>
        </w:rPr>
        <w:t xml:space="preserve">Snowflake, Amazon Redshift, Google </w:t>
      </w:r>
      <w:proofErr w:type="spellStart"/>
      <w:r w:rsidR="00531AB7" w:rsidRPr="00531AB7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="00531AB7" w:rsidRPr="00531AB7">
        <w:rPr>
          <w:rFonts w:ascii="Times New Roman" w:hAnsi="Times New Roman" w:cs="Times New Roman"/>
          <w:sz w:val="24"/>
          <w:szCs w:val="24"/>
        </w:rPr>
        <w:t>, Azure Synapse Analytics</w:t>
      </w:r>
    </w:p>
    <w:p w14:paraId="15F01876" w14:textId="54C5CF7E" w:rsidR="00B22520" w:rsidRPr="00B22520" w:rsidRDefault="005B499D" w:rsidP="00B225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499D">
        <w:rPr>
          <w:rFonts w:ascii="Times New Roman" w:hAnsi="Times New Roman" w:cs="Times New Roman"/>
          <w:b/>
          <w:bCs/>
          <w:sz w:val="24"/>
          <w:szCs w:val="24"/>
        </w:rPr>
        <w:t>ETL, ELT &amp; Orchestration</w:t>
      </w:r>
      <w:r w:rsidRPr="005B499D">
        <w:rPr>
          <w:rFonts w:ascii="Times New Roman" w:hAnsi="Times New Roman" w:cs="Times New Roman"/>
          <w:sz w:val="24"/>
          <w:szCs w:val="24"/>
        </w:rPr>
        <w:t xml:space="preserve">: </w:t>
      </w:r>
      <w:r w:rsidR="00531AB7" w:rsidRPr="00531AB7">
        <w:rPr>
          <w:rFonts w:ascii="Times New Roman" w:hAnsi="Times New Roman" w:cs="Times New Roman"/>
          <w:sz w:val="24"/>
          <w:szCs w:val="24"/>
        </w:rPr>
        <w:t xml:space="preserve">DBT, Apache Airflow, AWS Glue Workflows, Azure Data Factory, Cloud Composer, Apache </w:t>
      </w:r>
      <w:proofErr w:type="spellStart"/>
      <w:r w:rsidR="00531AB7" w:rsidRPr="00531AB7">
        <w:rPr>
          <w:rFonts w:ascii="Times New Roman" w:hAnsi="Times New Roman" w:cs="Times New Roman"/>
          <w:sz w:val="24"/>
          <w:szCs w:val="24"/>
        </w:rPr>
        <w:t>NiFi</w:t>
      </w:r>
      <w:proofErr w:type="spellEnd"/>
      <w:r w:rsidR="00531AB7" w:rsidRPr="00531AB7">
        <w:rPr>
          <w:rFonts w:ascii="Times New Roman" w:hAnsi="Times New Roman" w:cs="Times New Roman"/>
          <w:sz w:val="24"/>
          <w:szCs w:val="24"/>
        </w:rPr>
        <w:t>, IBM DataStage, Switchboard, Elevate, TWS (Tivoli Workload Scheduler)</w:t>
      </w:r>
    </w:p>
    <w:p w14:paraId="36E724C2" w14:textId="12DAE7C6" w:rsidR="00B22520" w:rsidRDefault="00B22520" w:rsidP="00B225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Streaming: </w:t>
      </w:r>
      <w:r w:rsidR="004B239C" w:rsidRPr="004B239C">
        <w:rPr>
          <w:rFonts w:ascii="Times New Roman" w:hAnsi="Times New Roman" w:cs="Times New Roman"/>
          <w:sz w:val="24"/>
          <w:szCs w:val="24"/>
        </w:rPr>
        <w:t>Apache Kafka, Amazon Kinesis, Google Pub/Sub</w:t>
      </w:r>
    </w:p>
    <w:p w14:paraId="098C0C5C" w14:textId="6204ADA5" w:rsidR="004B239C" w:rsidRPr="00B22520" w:rsidRDefault="004B239C" w:rsidP="00B2252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239C">
        <w:rPr>
          <w:rFonts w:ascii="Times New Roman" w:hAnsi="Times New Roman" w:cs="Times New Roman"/>
          <w:b/>
          <w:bCs/>
          <w:sz w:val="24"/>
          <w:szCs w:val="24"/>
        </w:rPr>
        <w:t xml:space="preserve">Databases &amp; Query Tools: </w:t>
      </w:r>
      <w:r w:rsidRPr="004B239C">
        <w:rPr>
          <w:rFonts w:ascii="Times New Roman" w:hAnsi="Times New Roman" w:cs="Times New Roman"/>
          <w:sz w:val="24"/>
          <w:szCs w:val="24"/>
        </w:rPr>
        <w:t xml:space="preserve">IBM DB2, PostgreSQL, Oracle, Amazon Redshift, Google </w:t>
      </w:r>
      <w:proofErr w:type="spellStart"/>
      <w:r w:rsidRPr="004B239C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4B239C">
        <w:rPr>
          <w:rFonts w:ascii="Times New Roman" w:hAnsi="Times New Roman" w:cs="Times New Roman"/>
          <w:sz w:val="24"/>
          <w:szCs w:val="24"/>
        </w:rPr>
        <w:t xml:space="preserve">, Azure Synapse Analytics, </w:t>
      </w:r>
      <w:proofErr w:type="spellStart"/>
      <w:r w:rsidRPr="004B239C">
        <w:rPr>
          <w:rFonts w:ascii="Times New Roman" w:hAnsi="Times New Roman" w:cs="Times New Roman"/>
          <w:sz w:val="24"/>
          <w:szCs w:val="24"/>
        </w:rPr>
        <w:t>DBeaver</w:t>
      </w:r>
      <w:proofErr w:type="spellEnd"/>
    </w:p>
    <w:p w14:paraId="687E9A46" w14:textId="1AFE0D71" w:rsidR="00AB5EE4" w:rsidRDefault="00B22520" w:rsidP="00B225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Data Modeling &amp; Quality: </w:t>
      </w:r>
      <w:r w:rsidR="00EA4959" w:rsidRPr="00EA4959">
        <w:rPr>
          <w:rFonts w:ascii="Times New Roman" w:hAnsi="Times New Roman" w:cs="Times New Roman"/>
          <w:sz w:val="24"/>
          <w:szCs w:val="24"/>
        </w:rPr>
        <w:t>Dimensional Modeling, Data Modeling, Incremental Processing, Data Quality, Data Validation, Data Reconciliation, Data Lineage</w:t>
      </w:r>
    </w:p>
    <w:p w14:paraId="4F9EB2C5" w14:textId="2EC7ED17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Governance &amp; Security: </w:t>
      </w:r>
      <w:r w:rsidR="00AB5EE4" w:rsidRPr="00AB5EE4">
        <w:rPr>
          <w:rFonts w:ascii="Times New Roman" w:hAnsi="Times New Roman" w:cs="Times New Roman"/>
          <w:sz w:val="24"/>
          <w:szCs w:val="24"/>
        </w:rPr>
        <w:t>AWS Lake Formation, IAM, Data Catalogs, Data Governance, HIPAA Compliance, RBAC, Encryption, Audit Logging</w:t>
      </w:r>
    </w:p>
    <w:p w14:paraId="163D0B82" w14:textId="77777777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Data Access: </w:t>
      </w:r>
      <w:r w:rsidRPr="00B22520">
        <w:rPr>
          <w:rFonts w:ascii="Times New Roman" w:hAnsi="Times New Roman" w:cs="Times New Roman"/>
          <w:sz w:val="24"/>
          <w:szCs w:val="24"/>
        </w:rPr>
        <w:t>REST APIs (</w:t>
      </w:r>
      <w:proofErr w:type="spellStart"/>
      <w:r w:rsidRPr="00B22520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22520">
        <w:rPr>
          <w:rFonts w:ascii="Times New Roman" w:hAnsi="Times New Roman" w:cs="Times New Roman"/>
          <w:sz w:val="24"/>
          <w:szCs w:val="24"/>
        </w:rPr>
        <w:t>, Flask)</w:t>
      </w:r>
    </w:p>
    <w:p w14:paraId="3EEF28D5" w14:textId="77777777" w:rsidR="00B22520" w:rsidRPr="00B22520" w:rsidRDefault="00B22520" w:rsidP="00B2252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520">
        <w:rPr>
          <w:rFonts w:ascii="Times New Roman" w:hAnsi="Times New Roman" w:cs="Times New Roman"/>
          <w:b/>
          <w:bCs/>
          <w:sz w:val="24"/>
          <w:szCs w:val="24"/>
        </w:rPr>
        <w:t xml:space="preserve">Monitoring &amp; BI: </w:t>
      </w:r>
      <w:r w:rsidRPr="00B22520">
        <w:rPr>
          <w:rFonts w:ascii="Times New Roman" w:hAnsi="Times New Roman" w:cs="Times New Roman"/>
          <w:sz w:val="24"/>
          <w:szCs w:val="24"/>
        </w:rPr>
        <w:t>CloudWatch, Splunk, Power BI, Tableau</w:t>
      </w:r>
    </w:p>
    <w:p w14:paraId="2C224D21" w14:textId="77777777" w:rsidR="003C572C" w:rsidRDefault="003C572C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900193" w14:textId="77777777" w:rsidR="003C572C" w:rsidRDefault="003C572C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8E327B" w14:textId="77777777" w:rsidR="004453ED" w:rsidRDefault="004453ED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726834" w14:textId="77777777" w:rsidR="004453ED" w:rsidRDefault="004453ED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E3C4DC" w14:textId="77777777" w:rsidR="004453ED" w:rsidRDefault="004453ED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A22A71" w14:textId="77777777" w:rsidR="004453ED" w:rsidRDefault="004453ED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0B0738" w14:textId="77777777" w:rsidR="004453ED" w:rsidRDefault="004453ED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33A828" w14:textId="32431861" w:rsidR="00FC7E4C" w:rsidRPr="00DD3AAF" w:rsidRDefault="00FC7E4C" w:rsidP="008B653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3AAF">
        <w:rPr>
          <w:rFonts w:ascii="Times New Roman" w:hAnsi="Times New Roman" w:cs="Times New Roman"/>
          <w:b/>
          <w:sz w:val="28"/>
          <w:szCs w:val="28"/>
        </w:rPr>
        <w:lastRenderedPageBreak/>
        <w:t>Professional</w:t>
      </w:r>
      <w:r w:rsidR="00844D0A" w:rsidRPr="00DD3AA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3AAF">
        <w:rPr>
          <w:rFonts w:ascii="Times New Roman" w:hAnsi="Times New Roman" w:cs="Times New Roman"/>
          <w:b/>
          <w:sz w:val="28"/>
          <w:szCs w:val="28"/>
        </w:rPr>
        <w:t>Experience</w:t>
      </w:r>
    </w:p>
    <w:p w14:paraId="2A4EC894" w14:textId="77777777" w:rsidR="00812431" w:rsidRPr="00DD3AAF" w:rsidRDefault="00812431" w:rsidP="008B653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A9497" w14:textId="77777777" w:rsidR="00271743" w:rsidRPr="00EA7766" w:rsidRDefault="00271743" w:rsidP="00271743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Sr. </w:t>
      </w:r>
      <w:r w:rsidRPr="00EA7766">
        <w:rPr>
          <w:rFonts w:ascii="Times New Roman" w:hAnsi="Times New Roman" w:cs="Times New Roman"/>
          <w:b/>
          <w:sz w:val="26"/>
          <w:szCs w:val="26"/>
          <w:u w:val="single"/>
        </w:rPr>
        <w:t>Data Engineer</w:t>
      </w:r>
    </w:p>
    <w:p w14:paraId="6C933480" w14:textId="3D9CAAFE" w:rsidR="00271743" w:rsidRPr="00EA7766" w:rsidRDefault="00271743" w:rsidP="00271743">
      <w:pPr>
        <w:spacing w:after="0"/>
        <w:ind w:right="-18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Fifth </w:t>
      </w:r>
      <w:r w:rsidR="0031693E">
        <w:rPr>
          <w:rFonts w:ascii="Times New Roman" w:hAnsi="Times New Roman" w:cs="Times New Roman"/>
          <w:b/>
          <w:sz w:val="26"/>
          <w:szCs w:val="26"/>
        </w:rPr>
        <w:t>Third Bank</w:t>
      </w:r>
      <w:r w:rsidRPr="00EA7766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31693E">
        <w:rPr>
          <w:rFonts w:ascii="Times New Roman" w:hAnsi="Times New Roman" w:cs="Times New Roman"/>
          <w:b/>
          <w:sz w:val="26"/>
          <w:szCs w:val="26"/>
        </w:rPr>
        <w:t>Cincinnati</w:t>
      </w:r>
      <w:r w:rsidRPr="00EA7766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31693E">
        <w:rPr>
          <w:rFonts w:ascii="Times New Roman" w:hAnsi="Times New Roman" w:cs="Times New Roman"/>
          <w:b/>
          <w:sz w:val="26"/>
          <w:szCs w:val="26"/>
        </w:rPr>
        <w:t>OH</w:t>
      </w:r>
      <w:r w:rsidRPr="00EA7766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Oct 2025</w:t>
      </w:r>
      <w:r w:rsidR="006842C4">
        <w:rPr>
          <w:rFonts w:ascii="Times New Roman" w:hAnsi="Times New Roman" w:cs="Times New Roman"/>
          <w:b/>
          <w:sz w:val="26"/>
          <w:szCs w:val="26"/>
        </w:rPr>
        <w:t>-</w:t>
      </w:r>
      <w:r w:rsidR="00B62E7C">
        <w:rPr>
          <w:rFonts w:ascii="Times New Roman" w:hAnsi="Times New Roman" w:cs="Times New Roman"/>
          <w:b/>
          <w:sz w:val="26"/>
          <w:szCs w:val="26"/>
        </w:rPr>
        <w:t xml:space="preserve"> Present</w:t>
      </w:r>
    </w:p>
    <w:p w14:paraId="665215EC" w14:textId="77777777" w:rsidR="00271743" w:rsidRPr="00EA7766" w:rsidRDefault="00271743" w:rsidP="00271743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7766">
        <w:rPr>
          <w:rFonts w:ascii="Times New Roman" w:hAnsi="Times New Roman" w:cs="Times New Roman"/>
          <w:b/>
          <w:sz w:val="26"/>
          <w:szCs w:val="26"/>
        </w:rPr>
        <w:t>Responsibilities:</w:t>
      </w:r>
    </w:p>
    <w:p w14:paraId="761FEFA6" w14:textId="77777777" w:rsidR="00271743" w:rsidRPr="00DD3AAF" w:rsidRDefault="00271743" w:rsidP="0027174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40D24D" w14:textId="3AC4B15E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Designed, developed, and maintained enterprise ELT/ETL pipelines supporting Federal Reserve regulatory reporting, including 2052A, Call Report Y-9C, and other monthly and quarterly regulatory reports for the Loans &amp; Commitments domain. </w:t>
      </w:r>
    </w:p>
    <w:p w14:paraId="57D0BA19" w14:textId="6501602E" w:rsid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Contributed to the Enterprise Data Office (EDO) cloud modernization initiative by migrating legacy IBM DB2 and IBM DataStage pipelines to a modern Snowflake and </w:t>
      </w:r>
      <w:r w:rsidR="0059053C">
        <w:rPr>
          <w:rFonts w:ascii="Times New Roman" w:eastAsia="Times New Roman" w:hAnsi="Times New Roman" w:cs="Times New Roman"/>
          <w:sz w:val="24"/>
          <w:szCs w:val="24"/>
        </w:rPr>
        <w:t>DBT</w:t>
      </w: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 ELT architecture. </w:t>
      </w:r>
    </w:p>
    <w:p w14:paraId="65459142" w14:textId="79C4E3BC" w:rsidR="00A059E4" w:rsidRPr="00A059E4" w:rsidRDefault="00A059E4" w:rsidP="00A059E4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Worked with legacy Mainframe, DB2, EDW, and DataStage environments to analyze business logic, validate source systems, and support phased migration to the Snowflake platform. </w:t>
      </w:r>
    </w:p>
    <w:p w14:paraId="7D804105" w14:textId="136DF94B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Designed and supported enterprise regulatory data pipelines spanning IBM Mainframe, Enterprise Data Warehouse (EDW), IBM DB2, DataStage, Elevate, Snowflake, </w:t>
      </w:r>
      <w:r w:rsidR="001221EF">
        <w:rPr>
          <w:rFonts w:ascii="Times New Roman" w:eastAsia="Times New Roman" w:hAnsi="Times New Roman" w:cs="Times New Roman"/>
          <w:sz w:val="24"/>
          <w:szCs w:val="24"/>
        </w:rPr>
        <w:t>DBT</w:t>
      </w: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, Apache </w:t>
      </w:r>
      <w:proofErr w:type="spellStart"/>
      <w:r w:rsidRPr="00810AE1"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 w:rsidRPr="00810AE1">
        <w:rPr>
          <w:rFonts w:ascii="Times New Roman" w:eastAsia="Times New Roman" w:hAnsi="Times New Roman" w:cs="Times New Roman"/>
          <w:sz w:val="24"/>
          <w:szCs w:val="24"/>
        </w:rPr>
        <w:t>, Controller View, and downstream reporting systems.</w:t>
      </w:r>
    </w:p>
    <w:p w14:paraId="3C4B6B41" w14:textId="0124AAD6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Built and optimized </w:t>
      </w:r>
      <w:r w:rsidR="008E5200">
        <w:rPr>
          <w:rFonts w:ascii="Times New Roman" w:eastAsia="Times New Roman" w:hAnsi="Times New Roman" w:cs="Times New Roman"/>
          <w:sz w:val="24"/>
          <w:szCs w:val="24"/>
        </w:rPr>
        <w:t>DBT</w:t>
      </w: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 transformation models on Snowflake by implementing complex business rules, reusable SQL models, and analytics-ready regulatory data products. </w:t>
      </w:r>
    </w:p>
    <w:p w14:paraId="345E81FE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Integrated Comerica Bank data into enterprise regulatory reporting pipelines by extending ingestion, transformation, validation, reconciliation, and source-to-target mapping processes. </w:t>
      </w:r>
    </w:p>
    <w:p w14:paraId="2C5AE51E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Orchestrated enterprise data pipelines using Switchboard, Elevate, and TWS (Tivoli Workload Scheduler) to automate ingestion, transformation, scheduling, and downstream processing. </w:t>
      </w:r>
    </w:p>
    <w:p w14:paraId="36146B18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Published curated regulatory datasets from Snowflake to Controller View using Apache </w:t>
      </w:r>
      <w:proofErr w:type="spellStart"/>
      <w:r w:rsidRPr="00810AE1"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, enabling downstream report generation and regulatory reporting. </w:t>
      </w:r>
    </w:p>
    <w:p w14:paraId="485D3E3A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Developed complex SQL queries, reconciliation scripts, and validation logic using </w:t>
      </w:r>
      <w:proofErr w:type="spellStart"/>
      <w:r w:rsidRPr="00810AE1">
        <w:rPr>
          <w:rFonts w:ascii="Times New Roman" w:eastAsia="Times New Roman" w:hAnsi="Times New Roman" w:cs="Times New Roman"/>
          <w:sz w:val="24"/>
          <w:szCs w:val="24"/>
        </w:rPr>
        <w:t>DBeaver</w:t>
      </w:r>
      <w:proofErr w:type="spellEnd"/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 to support data analysis, troubleshooting, and regulatory reporting requirements. </w:t>
      </w:r>
    </w:p>
    <w:p w14:paraId="0E0A715D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>Supported production deployments, release validation, incident troubleshooting, root cause analysis, and migration testing to ensure seamless transition from legacy DB2/DataStage pipelines to Snowflake/</w:t>
      </w:r>
      <w:proofErr w:type="spellStart"/>
      <w:r w:rsidRPr="00810AE1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ABB714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Validated migrated datasets by comparing outputs between legacy and modernized pipelines, ensuring functional parity, data consistency, and regulatory compliance. </w:t>
      </w:r>
    </w:p>
    <w:p w14:paraId="739B603D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Prepared analytics-ready datasets and ad hoc data extracts for Finance, Regulatory Reporting, Data Management, and downstream Power BI reporting while collaborating with cross-functional teams to support enterprise regulatory initiatives. </w:t>
      </w:r>
    </w:p>
    <w:p w14:paraId="2AC80C88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Partnered with Finance, Regulatory Reporting, Data Management, Controller View, QA, and Product Owners while participating in Agile Scrum ceremonies including Sprint Planning, Backlog Refinement, Sprint Reviews, Retrospectives, and release planning. </w:t>
      </w:r>
    </w:p>
    <w:p w14:paraId="5795875C" w14:textId="77777777" w:rsidR="00810AE1" w:rsidRPr="00810AE1" w:rsidRDefault="00810AE1" w:rsidP="00810AE1">
      <w:pPr>
        <w:numPr>
          <w:ilvl w:val="0"/>
          <w:numId w:val="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AE1">
        <w:rPr>
          <w:rFonts w:ascii="Times New Roman" w:eastAsia="Times New Roman" w:hAnsi="Times New Roman" w:cs="Times New Roman"/>
          <w:sz w:val="24"/>
          <w:szCs w:val="24"/>
        </w:rPr>
        <w:t xml:space="preserve">Followed enterprise data governance standards by implementing secure data handling practices, maintaining data lineage, supporting audit readiness, and ensuring regulatory compliance throughout the data lifecycle. </w:t>
      </w:r>
    </w:p>
    <w:p w14:paraId="6A49283B" w14:textId="4BA31F85" w:rsidR="00271743" w:rsidRPr="00DD3AAF" w:rsidRDefault="00271743" w:rsidP="00DF47AE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E593001" w14:textId="77777777" w:rsidR="00C91BD5" w:rsidRPr="00810AE1" w:rsidRDefault="00271743" w:rsidP="00DF47A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6897">
        <w:rPr>
          <w:rFonts w:ascii="Times New Roman" w:hAnsi="Times New Roman" w:cs="Times New Roman"/>
          <w:b/>
          <w:bCs/>
          <w:sz w:val="26"/>
          <w:szCs w:val="26"/>
        </w:rPr>
        <w:t>Environment:</w:t>
      </w:r>
      <w:r w:rsidRPr="00760C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 xml:space="preserve">Snowflake, </w:t>
      </w:r>
      <w:proofErr w:type="spellStart"/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 xml:space="preserve">, SQL, </w:t>
      </w:r>
      <w:proofErr w:type="spellStart"/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>DBeaver</w:t>
      </w:r>
      <w:proofErr w:type="spellEnd"/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 xml:space="preserve">, IBM DB2, IBM DataStage, Apache </w:t>
      </w:r>
      <w:proofErr w:type="spellStart"/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>NiFi</w:t>
      </w:r>
      <w:proofErr w:type="spellEnd"/>
      <w:r w:rsidR="00C91BD5" w:rsidRPr="00810AE1">
        <w:rPr>
          <w:rFonts w:ascii="Times New Roman" w:eastAsia="Times New Roman" w:hAnsi="Times New Roman" w:cs="Times New Roman"/>
          <w:sz w:val="24"/>
          <w:szCs w:val="24"/>
        </w:rPr>
        <w:t>, Switchboard, Elevate, TWS (Tivoli Workload Scheduler), IBM Mainframe, Controller View, Git, Power BI, Enterprise Data Warehouse (EDW), Agile Scrum.</w:t>
      </w:r>
    </w:p>
    <w:p w14:paraId="5E9367BC" w14:textId="77777777" w:rsidR="00C91BD5" w:rsidRPr="00DD3AAF" w:rsidRDefault="00C91BD5" w:rsidP="00C91BD5">
      <w:pPr>
        <w:spacing w:after="0"/>
        <w:ind w:left="360"/>
        <w:jc w:val="both"/>
        <w:rPr>
          <w:rFonts w:ascii="Times New Roman" w:eastAsia="Times New Roman" w:hAnsi="Times New Roman" w:cs="Times New Roman"/>
        </w:rPr>
      </w:pPr>
    </w:p>
    <w:p w14:paraId="2B482BBA" w14:textId="77777777" w:rsidR="004453ED" w:rsidRDefault="004453ED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A09255F" w14:textId="77777777" w:rsidR="004453ED" w:rsidRDefault="004453ED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3C6CDF0" w14:textId="0AC24621" w:rsidR="00FC7E4C" w:rsidRPr="00EA7766" w:rsidRDefault="0027087E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 xml:space="preserve">Sr. </w:t>
      </w:r>
      <w:r w:rsidR="00FC7E4C" w:rsidRPr="00EA7766">
        <w:rPr>
          <w:rFonts w:ascii="Times New Roman" w:hAnsi="Times New Roman" w:cs="Times New Roman"/>
          <w:b/>
          <w:sz w:val="26"/>
          <w:szCs w:val="26"/>
          <w:u w:val="single"/>
        </w:rPr>
        <w:t>Data</w:t>
      </w:r>
      <w:r w:rsidR="00844D0A" w:rsidRPr="00EA7766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="00FC7E4C" w:rsidRPr="00EA7766">
        <w:rPr>
          <w:rFonts w:ascii="Times New Roman" w:hAnsi="Times New Roman" w:cs="Times New Roman"/>
          <w:b/>
          <w:sz w:val="26"/>
          <w:szCs w:val="26"/>
          <w:u w:val="single"/>
        </w:rPr>
        <w:t>Engineer</w:t>
      </w:r>
    </w:p>
    <w:p w14:paraId="5CD74DFF" w14:textId="64B6B802" w:rsidR="00FC7E4C" w:rsidRPr="00EA7766" w:rsidRDefault="00EE292C" w:rsidP="001B3A0F">
      <w:pPr>
        <w:spacing w:after="0"/>
        <w:ind w:right="-18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7766">
        <w:rPr>
          <w:rFonts w:ascii="Times New Roman" w:hAnsi="Times New Roman" w:cs="Times New Roman"/>
          <w:b/>
          <w:sz w:val="26"/>
          <w:szCs w:val="26"/>
        </w:rPr>
        <w:t>Goldman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A7766">
        <w:rPr>
          <w:rFonts w:ascii="Times New Roman" w:hAnsi="Times New Roman" w:cs="Times New Roman"/>
          <w:b/>
          <w:sz w:val="26"/>
          <w:szCs w:val="26"/>
        </w:rPr>
        <w:t>Sachs</w:t>
      </w:r>
      <w:r w:rsidR="00FC7E4C" w:rsidRPr="00EA7766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F6591" w:rsidRPr="00EA7766">
        <w:rPr>
          <w:rFonts w:ascii="Times New Roman" w:hAnsi="Times New Roman" w:cs="Times New Roman"/>
          <w:b/>
          <w:sz w:val="26"/>
          <w:szCs w:val="26"/>
        </w:rPr>
        <w:t>New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F6591" w:rsidRPr="00EA7766">
        <w:rPr>
          <w:rFonts w:ascii="Times New Roman" w:hAnsi="Times New Roman" w:cs="Times New Roman"/>
          <w:b/>
          <w:sz w:val="26"/>
          <w:szCs w:val="26"/>
        </w:rPr>
        <w:t>York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F6591" w:rsidRPr="00EA7766">
        <w:rPr>
          <w:rFonts w:ascii="Times New Roman" w:hAnsi="Times New Roman" w:cs="Times New Roman"/>
          <w:b/>
          <w:sz w:val="26"/>
          <w:szCs w:val="26"/>
        </w:rPr>
        <w:t>City</w:t>
      </w:r>
      <w:r w:rsidR="00FC7E4C" w:rsidRPr="00EA7766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F6591" w:rsidRPr="00EA7766">
        <w:rPr>
          <w:rFonts w:ascii="Times New Roman" w:hAnsi="Times New Roman" w:cs="Times New Roman"/>
          <w:b/>
          <w:sz w:val="26"/>
          <w:szCs w:val="26"/>
        </w:rPr>
        <w:t>N</w:t>
      </w:r>
      <w:r w:rsidR="00C87EEC" w:rsidRPr="00EA7766">
        <w:rPr>
          <w:rFonts w:ascii="Times New Roman" w:hAnsi="Times New Roman" w:cs="Times New Roman"/>
          <w:b/>
          <w:sz w:val="26"/>
          <w:szCs w:val="26"/>
        </w:rPr>
        <w:t>Y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452E9" w:rsidRPr="00EA7766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</w:t>
      </w:r>
      <w:r w:rsidR="00586897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7C3CF7" w:rsidRPr="00EA7766">
        <w:rPr>
          <w:rFonts w:ascii="Times New Roman" w:hAnsi="Times New Roman" w:cs="Times New Roman"/>
          <w:b/>
          <w:sz w:val="26"/>
          <w:szCs w:val="26"/>
        </w:rPr>
        <w:t>May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EA7766">
        <w:rPr>
          <w:rFonts w:ascii="Times New Roman" w:hAnsi="Times New Roman" w:cs="Times New Roman"/>
          <w:b/>
          <w:sz w:val="26"/>
          <w:szCs w:val="26"/>
        </w:rPr>
        <w:t>2024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71743">
        <w:rPr>
          <w:rFonts w:ascii="Times New Roman" w:hAnsi="Times New Roman" w:cs="Times New Roman"/>
          <w:b/>
          <w:sz w:val="26"/>
          <w:szCs w:val="26"/>
        </w:rPr>
        <w:t>–</w:t>
      </w:r>
      <w:r w:rsidR="00844D0A" w:rsidRPr="00EA776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D4B70">
        <w:rPr>
          <w:rFonts w:ascii="Times New Roman" w:hAnsi="Times New Roman" w:cs="Times New Roman"/>
          <w:b/>
          <w:sz w:val="26"/>
          <w:szCs w:val="26"/>
        </w:rPr>
        <w:t>Oct</w:t>
      </w:r>
      <w:r w:rsidR="00271743">
        <w:rPr>
          <w:rFonts w:ascii="Times New Roman" w:hAnsi="Times New Roman" w:cs="Times New Roman"/>
          <w:b/>
          <w:sz w:val="26"/>
          <w:szCs w:val="26"/>
        </w:rPr>
        <w:t xml:space="preserve"> 2025</w:t>
      </w:r>
    </w:p>
    <w:p w14:paraId="0C80A109" w14:textId="15D35588" w:rsidR="00277B59" w:rsidRPr="00EA7766" w:rsidRDefault="00FC7E4C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7766">
        <w:rPr>
          <w:rFonts w:ascii="Times New Roman" w:hAnsi="Times New Roman" w:cs="Times New Roman"/>
          <w:b/>
          <w:sz w:val="26"/>
          <w:szCs w:val="26"/>
        </w:rPr>
        <w:t>Responsibilities:</w:t>
      </w:r>
    </w:p>
    <w:p w14:paraId="71C642CE" w14:textId="77777777" w:rsidR="00A52C85" w:rsidRPr="00DD3AAF" w:rsidRDefault="00A52C85" w:rsidP="007C3CF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161CED" w14:textId="33629E15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 xml:space="preserve">Architected an end-to-end AWS data </w:t>
      </w:r>
      <w:proofErr w:type="spellStart"/>
      <w:r w:rsidRPr="00760CDF">
        <w:rPr>
          <w:rFonts w:ascii="Times New Roman" w:eastAsia="Times New Roman" w:hAnsi="Times New Roman" w:cs="Times New Roman"/>
          <w:sz w:val="24"/>
          <w:szCs w:val="24"/>
        </w:rPr>
        <w:t>lakehouse</w:t>
      </w:r>
      <w:proofErr w:type="spellEnd"/>
      <w:r w:rsidRPr="00760CDF">
        <w:rPr>
          <w:rFonts w:ascii="Times New Roman" w:eastAsia="Times New Roman" w:hAnsi="Times New Roman" w:cs="Times New Roman"/>
          <w:sz w:val="24"/>
          <w:szCs w:val="24"/>
        </w:rPr>
        <w:t xml:space="preserve"> using S3, Glue Data Catalog, EMR, Snowflake, and Redshift to centralize structured and semi-structured data, eliminating fragmented data silos and enabling a unified analytics platform.</w:t>
      </w:r>
    </w:p>
    <w:p w14:paraId="7C609B64" w14:textId="3DD0FBB6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Built scalable batch and near–real-time ingestion pipelines using AWS Glue, Lambda, and Kinesis Firehose, processing millions of records daily with reliable and consistent data availability.</w:t>
      </w:r>
    </w:p>
    <w:p w14:paraId="21364FBB" w14:textId="05E67852" w:rsidR="00EB4DBD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proofErr w:type="spellStart"/>
      <w:r w:rsidRPr="00760CDF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760CDF">
        <w:rPr>
          <w:rFonts w:ascii="Times New Roman" w:eastAsia="Times New Roman" w:hAnsi="Times New Roman" w:cs="Times New Roman"/>
          <w:sz w:val="24"/>
          <w:szCs w:val="24"/>
        </w:rPr>
        <w:t>-based transformation frameworks on EMR and Databricks, applying partitioning, schema evolution, and incremental processing with Delta Lake to improve pipeline stability and reprocessing efficiency.</w:t>
      </w:r>
    </w:p>
    <w:p w14:paraId="621805C1" w14:textId="77777777" w:rsidR="0011381E" w:rsidRDefault="0011381E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381E">
        <w:rPr>
          <w:rFonts w:ascii="Times New Roman" w:eastAsia="Times New Roman" w:hAnsi="Times New Roman" w:cs="Times New Roman"/>
          <w:sz w:val="24"/>
          <w:szCs w:val="24"/>
        </w:rPr>
        <w:t xml:space="preserve">Designed dimensional and analytics-ready data models in Snowflake using </w:t>
      </w:r>
      <w:proofErr w:type="spellStart"/>
      <w:r w:rsidRPr="0011381E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 w:rsidRPr="0011381E">
        <w:rPr>
          <w:rFonts w:ascii="Times New Roman" w:eastAsia="Times New Roman" w:hAnsi="Times New Roman" w:cs="Times New Roman"/>
          <w:sz w:val="24"/>
          <w:szCs w:val="24"/>
        </w:rPr>
        <w:t xml:space="preserve"> staging, intermediate, and curated layers to support enterprise reporting and self-service analytics.</w:t>
      </w:r>
    </w:p>
    <w:p w14:paraId="5BF0B52E" w14:textId="211FF573" w:rsidR="00C479F0" w:rsidRPr="00760CDF" w:rsidRDefault="00C479F0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79F0">
        <w:rPr>
          <w:rFonts w:ascii="Times New Roman" w:eastAsia="Times New Roman" w:hAnsi="Times New Roman" w:cs="Times New Roman"/>
          <w:sz w:val="24"/>
          <w:szCs w:val="24"/>
        </w:rPr>
        <w:t>Investigated and optimized slow-performing Snowflake queries by analyzing Query Profile, warehouse sizing, micro-partition pruning, clustering depth, and execution plans, resulting in reduced query latency and optimized compute usage.</w:t>
      </w:r>
    </w:p>
    <w:p w14:paraId="1E21C1BC" w14:textId="77777777" w:rsidR="000E3B2E" w:rsidRDefault="000E3B2E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3B2E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0E3B2E">
        <w:rPr>
          <w:rFonts w:ascii="Times New Roman" w:eastAsia="Times New Roman" w:hAnsi="Times New Roman" w:cs="Times New Roman"/>
          <w:sz w:val="24"/>
          <w:szCs w:val="24"/>
        </w:rPr>
        <w:t>Fivetran</w:t>
      </w:r>
      <w:proofErr w:type="spellEnd"/>
      <w:r w:rsidRPr="000E3B2E">
        <w:rPr>
          <w:rFonts w:ascii="Times New Roman" w:eastAsia="Times New Roman" w:hAnsi="Times New Roman" w:cs="Times New Roman"/>
          <w:sz w:val="24"/>
          <w:szCs w:val="24"/>
        </w:rPr>
        <w:t>-based ingestion pipelines to replicate SaaS and relational source data into Snowflake, followed by DBT transformation layers (staging, intermediate, curated) to standardize business logic and enforce data quality checks.</w:t>
      </w:r>
    </w:p>
    <w:p w14:paraId="2F4EEA81" w14:textId="456DBE13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Automated incremental data processing using Snowflake Streams and Tasks, improving data freshness while reducing full-load processing overhead.</w:t>
      </w:r>
    </w:p>
    <w:p w14:paraId="01871D9A" w14:textId="24765B3E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Orchestrated multi-stage ETL workflows using AWS Glue Workflows and Step Functions, improving pipeline reliability through automated retries, dependency management, and failure handling.</w:t>
      </w:r>
    </w:p>
    <w:p w14:paraId="37873C0B" w14:textId="473096BC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Implemented fine-grained data access controls and governance using AWS Lake Formation and IAM, ensuring secure and auditable data access without impacting developer productivity.</w:t>
      </w:r>
    </w:p>
    <w:p w14:paraId="5A173415" w14:textId="58B7814E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Implemented data validation and reconciliation checks within ETL pipelines using Python and SQL, improving data reliability and reducing downstream reporting issues.</w:t>
      </w:r>
    </w:p>
    <w:p w14:paraId="4735F6E0" w14:textId="32F8B545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Enabled schema change management and backward compatibility across ingestion and transformation layers, minimizing pipeline breakages caused by upstream source changes.</w:t>
      </w:r>
    </w:p>
    <w:p w14:paraId="7C4CC2C4" w14:textId="5032B92D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Developed RESTful data access APIs using Python (</w:t>
      </w:r>
      <w:proofErr w:type="spellStart"/>
      <w:r w:rsidRPr="00760CDF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60CDF">
        <w:rPr>
          <w:rFonts w:ascii="Times New Roman" w:eastAsia="Times New Roman" w:hAnsi="Times New Roman" w:cs="Times New Roman"/>
          <w:sz w:val="24"/>
          <w:szCs w:val="24"/>
        </w:rPr>
        <w:t>/Flask), enabling downstream applications and analytics tools to consume curated datasets without direct warehouse access.</w:t>
      </w:r>
    </w:p>
    <w:p w14:paraId="32FEA6BC" w14:textId="77777777" w:rsidR="003726FB" w:rsidRDefault="003726FB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26FB">
        <w:rPr>
          <w:rFonts w:ascii="Times New Roman" w:eastAsia="Times New Roman" w:hAnsi="Times New Roman" w:cs="Times New Roman"/>
          <w:sz w:val="24"/>
          <w:szCs w:val="24"/>
        </w:rPr>
        <w:t>Implemented monitoring, alerting, and operational dashboards using CloudWatch, Splunk, and automated notifications to improve production support and reduce MTTR.</w:t>
      </w:r>
    </w:p>
    <w:p w14:paraId="460D9176" w14:textId="7AD90D76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 xml:space="preserve">Optimized Spark and Snowflake workloads through query tuning, partition strategies, and compute scaling, improving performance and controlling cloud </w:t>
      </w:r>
      <w:r w:rsidR="00E02DDE" w:rsidRPr="00760CDF">
        <w:rPr>
          <w:rFonts w:ascii="Times New Roman" w:eastAsia="Times New Roman" w:hAnsi="Times New Roman" w:cs="Times New Roman"/>
          <w:sz w:val="24"/>
          <w:szCs w:val="24"/>
        </w:rPr>
        <w:t>computing</w:t>
      </w:r>
      <w:r w:rsidRPr="00760CDF">
        <w:rPr>
          <w:rFonts w:ascii="Times New Roman" w:eastAsia="Times New Roman" w:hAnsi="Times New Roman" w:cs="Times New Roman"/>
          <w:sz w:val="24"/>
          <w:szCs w:val="24"/>
        </w:rPr>
        <w:t xml:space="preserve"> costs.</w:t>
      </w:r>
    </w:p>
    <w:p w14:paraId="1192303D" w14:textId="4355A522" w:rsidR="00EB4DBD" w:rsidRPr="00760CDF" w:rsidRDefault="00EB4DBD" w:rsidP="00EB4DBD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CDF">
        <w:rPr>
          <w:rFonts w:ascii="Times New Roman" w:eastAsia="Times New Roman" w:hAnsi="Times New Roman" w:cs="Times New Roman"/>
          <w:sz w:val="24"/>
          <w:szCs w:val="24"/>
        </w:rPr>
        <w:t>Collaborated closely with analytics and product teams to translate data requirements into scalable data models and pipelines, accelerating delivery of analytics-ready datasets.</w:t>
      </w:r>
    </w:p>
    <w:p w14:paraId="6CE9FA2A" w14:textId="77777777" w:rsidR="00771018" w:rsidRPr="00DD3AAF" w:rsidRDefault="00771018" w:rsidP="007C3CF7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50906CA" w14:textId="015F3193" w:rsidR="007A0D66" w:rsidRPr="00760CDF" w:rsidRDefault="00CE4628" w:rsidP="007C3CF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86897">
        <w:rPr>
          <w:rFonts w:ascii="Times New Roman" w:hAnsi="Times New Roman" w:cs="Times New Roman"/>
          <w:b/>
          <w:bCs/>
          <w:sz w:val="26"/>
          <w:szCs w:val="26"/>
        </w:rPr>
        <w:t>Environment:</w:t>
      </w:r>
      <w:r w:rsidR="00844D0A" w:rsidRPr="00760C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7ECE" w:rsidRPr="00F57ECE">
        <w:rPr>
          <w:rFonts w:ascii="Times New Roman" w:hAnsi="Times New Roman" w:cs="Times New Roman"/>
          <w:sz w:val="24"/>
          <w:szCs w:val="24"/>
        </w:rPr>
        <w:t>AWS (S3, Glue, EMR, Lambda, Kinesis, Redshift, Lake Formation, IAM, Step Functions, CloudWatch), Databricks, Apache Spark (</w:t>
      </w:r>
      <w:proofErr w:type="spellStart"/>
      <w:r w:rsidR="00F57ECE" w:rsidRPr="00F57ECE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="00F57ECE" w:rsidRPr="00F57ECE">
        <w:rPr>
          <w:rFonts w:ascii="Times New Roman" w:hAnsi="Times New Roman" w:cs="Times New Roman"/>
          <w:sz w:val="24"/>
          <w:szCs w:val="24"/>
        </w:rPr>
        <w:t xml:space="preserve">, Spark SQL), Snowflake (Streams, Tasks), DBT, Python, SQL, </w:t>
      </w:r>
      <w:proofErr w:type="spellStart"/>
      <w:r w:rsidR="00F57ECE" w:rsidRPr="00F57EC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F57ECE" w:rsidRPr="00F57ECE">
        <w:rPr>
          <w:rFonts w:ascii="Times New Roman" w:hAnsi="Times New Roman" w:cs="Times New Roman"/>
          <w:sz w:val="24"/>
          <w:szCs w:val="24"/>
        </w:rPr>
        <w:t>, Flask, Docker, Kubernetes, Tableau, Splunk</w:t>
      </w:r>
    </w:p>
    <w:p w14:paraId="28A66C25" w14:textId="77777777" w:rsidR="00771018" w:rsidRPr="00DD3AAF" w:rsidRDefault="00771018" w:rsidP="007C3CF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07A0C4" w14:textId="77777777" w:rsidR="00C01AE3" w:rsidRDefault="00C01AE3" w:rsidP="00DF6591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0EEC22E" w14:textId="77777777" w:rsidR="00C01AE3" w:rsidRDefault="00C01AE3" w:rsidP="00DF6591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F829BC3" w14:textId="77777777" w:rsidR="00C01AE3" w:rsidRDefault="00C01AE3" w:rsidP="00DF6591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980263A" w14:textId="77777777" w:rsidR="00C01AE3" w:rsidRDefault="00C01AE3" w:rsidP="00DF6591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DEE70A7" w14:textId="509E71CA" w:rsidR="00771018" w:rsidRPr="00586897" w:rsidRDefault="00771018" w:rsidP="00DF6591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Sr. Data Engineer</w:t>
      </w:r>
    </w:p>
    <w:p w14:paraId="067D2E04" w14:textId="231ABD91" w:rsidR="00065980" w:rsidRPr="00586897" w:rsidRDefault="00DF6591" w:rsidP="00DF659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Merck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87EEC" w:rsidRPr="00586897">
        <w:rPr>
          <w:rFonts w:ascii="Times New Roman" w:hAnsi="Times New Roman" w:cs="Times New Roman"/>
          <w:b/>
          <w:sz w:val="26"/>
          <w:szCs w:val="26"/>
        </w:rPr>
        <w:t>P</w:t>
      </w:r>
      <w:r w:rsidRPr="00586897">
        <w:rPr>
          <w:rFonts w:ascii="Times New Roman" w:hAnsi="Times New Roman" w:cs="Times New Roman"/>
          <w:b/>
          <w:sz w:val="26"/>
          <w:szCs w:val="26"/>
        </w:rPr>
        <w:t>harma</w:t>
      </w:r>
      <w:r w:rsidR="00FC7E4C" w:rsidRPr="00586897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Rahway</w:t>
      </w:r>
      <w:r w:rsidR="00FC7E4C" w:rsidRPr="00586897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87EEC" w:rsidRPr="00586897">
        <w:rPr>
          <w:rFonts w:ascii="Times New Roman" w:hAnsi="Times New Roman" w:cs="Times New Roman"/>
          <w:b/>
          <w:sz w:val="26"/>
          <w:szCs w:val="26"/>
        </w:rPr>
        <w:t>NJ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452E9" w:rsidRPr="00586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Feb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2022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–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Apr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2024</w:t>
      </w:r>
    </w:p>
    <w:p w14:paraId="0B5AF49F" w14:textId="247E9148" w:rsidR="00FC7E4C" w:rsidRPr="00586897" w:rsidRDefault="00FC7E4C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Responsibilities: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B081432" w14:textId="4F8833A6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Designed and implemented </w:t>
      </w:r>
      <w:r w:rsidRPr="00D67186">
        <w:rPr>
          <w:rStyle w:val="Strong"/>
          <w:b w:val="0"/>
          <w:bCs w:val="0"/>
        </w:rPr>
        <w:t>scalable ETL pipelines</w:t>
      </w:r>
      <w:r w:rsidRPr="00D67186">
        <w:t xml:space="preserve"> using </w:t>
      </w:r>
      <w:r w:rsidRPr="00D67186">
        <w:rPr>
          <w:rStyle w:val="Strong"/>
          <w:b w:val="0"/>
          <w:bCs w:val="0"/>
        </w:rPr>
        <w:t>Azure Data Factory, Azure Databricks, and Azure Synapse Analytics</w:t>
      </w:r>
      <w:r w:rsidRPr="00D67186">
        <w:t xml:space="preserve"> to integrate clinical, trial, and patient-safety data from ADLS Gen2, APIs, and on-premise systems.</w:t>
      </w:r>
    </w:p>
    <w:p w14:paraId="684E029D" w14:textId="3996FA3C" w:rsidR="0087390F" w:rsidRPr="00D67186" w:rsidRDefault="003F4E94" w:rsidP="0087390F">
      <w:pPr>
        <w:pStyle w:val="NormalWeb"/>
        <w:numPr>
          <w:ilvl w:val="0"/>
          <w:numId w:val="34"/>
        </w:numPr>
      </w:pPr>
      <w:r w:rsidRPr="003F4E94">
        <w:t>Developed secure HIPAA-compliant ETL pipelines processing Protected Health Information (PHI) from EMR systems, clinical trial platforms, and genomics applications while implementing encryption, RBAC, audit logging, and data governance controls.</w:t>
      </w:r>
    </w:p>
    <w:p w14:paraId="13C73CF8" w14:textId="0BBF0276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Designed and optimized </w:t>
      </w:r>
      <w:r w:rsidRPr="00D67186">
        <w:rPr>
          <w:rStyle w:val="Strong"/>
          <w:b w:val="0"/>
          <w:bCs w:val="0"/>
        </w:rPr>
        <w:t>analytics-ready schemas</w:t>
      </w:r>
      <w:r w:rsidRPr="00D67186">
        <w:t xml:space="preserve"> in Azure Synapse (Serverless and Dedicated), applying partitioning and distribution strategies to improve query performance and cost efficiency.</w:t>
      </w:r>
    </w:p>
    <w:p w14:paraId="5D7ABA34" w14:textId="063D3A58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Developed </w:t>
      </w:r>
      <w:proofErr w:type="spellStart"/>
      <w:r w:rsidRPr="00D67186">
        <w:rPr>
          <w:rStyle w:val="Strong"/>
          <w:b w:val="0"/>
          <w:bCs w:val="0"/>
        </w:rPr>
        <w:t>PySpark</w:t>
      </w:r>
      <w:proofErr w:type="spellEnd"/>
      <w:r w:rsidRPr="00D67186">
        <w:rPr>
          <w:rStyle w:val="Strong"/>
          <w:b w:val="0"/>
          <w:bCs w:val="0"/>
        </w:rPr>
        <w:t>-based transformation pipelines</w:t>
      </w:r>
      <w:r w:rsidRPr="00D67186">
        <w:t xml:space="preserve"> in Azure Databricks to standardize data cleansing, enrichment, and validation across multiple clinical data sources.</w:t>
      </w:r>
    </w:p>
    <w:p w14:paraId="48463B00" w14:textId="09D25E4B" w:rsidR="0087390F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Integrated data ingestion from </w:t>
      </w:r>
      <w:r w:rsidRPr="00D67186">
        <w:rPr>
          <w:rStyle w:val="Strong"/>
          <w:b w:val="0"/>
          <w:bCs w:val="0"/>
        </w:rPr>
        <w:t>APIs, JDBC sources, and flat files</w:t>
      </w:r>
      <w:r w:rsidRPr="00D67186">
        <w:t xml:space="preserve"> using Azure Data Factory pipelines, Mapping Data Flows, and serverless connectors with automated schema handling.</w:t>
      </w:r>
    </w:p>
    <w:p w14:paraId="3533123E" w14:textId="77777777" w:rsidR="00A059E4" w:rsidRDefault="00E65A62" w:rsidP="0087390F">
      <w:pPr>
        <w:pStyle w:val="NormalWeb"/>
        <w:numPr>
          <w:ilvl w:val="0"/>
          <w:numId w:val="34"/>
        </w:numPr>
      </w:pPr>
      <w:r w:rsidRPr="00E65A62">
        <w:t>Implemented automated data quality, reconciliation, validation, and source-to-target lineage processes to ensure trusted clinical datasets, HIPAA compliance, and audit readiness across healthcare data platforms.</w:t>
      </w:r>
    </w:p>
    <w:p w14:paraId="49524E3C" w14:textId="368F5EC2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Implemented </w:t>
      </w:r>
      <w:r w:rsidRPr="00D67186">
        <w:rPr>
          <w:rStyle w:val="Strong"/>
          <w:b w:val="0"/>
          <w:bCs w:val="0"/>
        </w:rPr>
        <w:t>batch and near-real-time ingestion pipelines</w:t>
      </w:r>
      <w:r w:rsidRPr="00D67186">
        <w:t xml:space="preserve"> using Azure Event Hubs and Databricks Structured Streaming to improve data availability for operational analytics.</w:t>
      </w:r>
    </w:p>
    <w:p w14:paraId="75902877" w14:textId="023FFF8A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Tuned ETL pipelines using </w:t>
      </w:r>
      <w:r w:rsidRPr="00D67186">
        <w:rPr>
          <w:rStyle w:val="Strong"/>
          <w:b w:val="0"/>
          <w:bCs w:val="0"/>
        </w:rPr>
        <w:t>ADF parallelism, Spark optimization techniques, and incremental processing</w:t>
      </w:r>
      <w:r w:rsidRPr="00D67186">
        <w:rPr>
          <w:b/>
          <w:bCs/>
        </w:rPr>
        <w:t>,</w:t>
      </w:r>
      <w:r w:rsidRPr="00D67186">
        <w:t xml:space="preserve"> reducing execution time and compute cost.</w:t>
      </w:r>
    </w:p>
    <w:p w14:paraId="185C2E7A" w14:textId="38DF3B48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Orchestrated </w:t>
      </w:r>
      <w:r w:rsidRPr="00D67186">
        <w:rPr>
          <w:rStyle w:val="Strong"/>
          <w:b w:val="0"/>
          <w:bCs w:val="0"/>
        </w:rPr>
        <w:t>end-to-end workflows</w:t>
      </w:r>
      <w:r w:rsidRPr="00D67186">
        <w:t xml:space="preserve"> using Azure Data Factory and Databricks Jobs, enabling automated scheduling, dependency management, and failure recovery.</w:t>
      </w:r>
    </w:p>
    <w:p w14:paraId="236FB9AA" w14:textId="5BBAA51F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Implemented </w:t>
      </w:r>
      <w:r w:rsidRPr="00D67186">
        <w:rPr>
          <w:rStyle w:val="Strong"/>
          <w:b w:val="0"/>
          <w:bCs w:val="0"/>
        </w:rPr>
        <w:t>monitoring and alerting</w:t>
      </w:r>
      <w:r w:rsidRPr="00D67186">
        <w:t xml:space="preserve"> using Azure Monitor and Log Analytics to improve pipeline observability and reduce incident resolution time.</w:t>
      </w:r>
    </w:p>
    <w:p w14:paraId="10328335" w14:textId="38C4A74C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Documented </w:t>
      </w:r>
      <w:r w:rsidRPr="00D67186">
        <w:rPr>
          <w:rStyle w:val="Strong"/>
          <w:b w:val="0"/>
          <w:bCs w:val="0"/>
        </w:rPr>
        <w:t>data flows, ETL processes, and architecture</w:t>
      </w:r>
      <w:r w:rsidRPr="00D67186">
        <w:t xml:space="preserve"> using Azure diagrams and Confluence to support audits and cross-team collaboration.</w:t>
      </w:r>
    </w:p>
    <w:p w14:paraId="7CE03090" w14:textId="6C652703" w:rsidR="0087390F" w:rsidRPr="00D67186" w:rsidRDefault="0087390F" w:rsidP="0087390F">
      <w:pPr>
        <w:pStyle w:val="NormalWeb"/>
        <w:numPr>
          <w:ilvl w:val="0"/>
          <w:numId w:val="34"/>
        </w:numPr>
      </w:pPr>
      <w:r w:rsidRPr="00D67186">
        <w:t xml:space="preserve">Supported </w:t>
      </w:r>
      <w:r w:rsidRPr="00D67186">
        <w:rPr>
          <w:rStyle w:val="Strong"/>
          <w:b w:val="0"/>
          <w:bCs w:val="0"/>
        </w:rPr>
        <w:t>legacy IBM DataStage ETL workflows during migration</w:t>
      </w:r>
      <w:r w:rsidRPr="00D67186">
        <w:rPr>
          <w:b/>
          <w:bCs/>
        </w:rPr>
        <w:t>,</w:t>
      </w:r>
      <w:r w:rsidRPr="00D67186">
        <w:t xml:space="preserve"> ensuring data continuity while transitioning pipelines to Azure Data Factory and Databricks.</w:t>
      </w:r>
    </w:p>
    <w:p w14:paraId="7E698B0F" w14:textId="77777777" w:rsidR="00D1045C" w:rsidRDefault="0087390F" w:rsidP="00D1045C">
      <w:pPr>
        <w:pStyle w:val="NormalWeb"/>
        <w:numPr>
          <w:ilvl w:val="0"/>
          <w:numId w:val="34"/>
        </w:numPr>
      </w:pPr>
      <w:r w:rsidRPr="00D67186">
        <w:t xml:space="preserve">Delivered a </w:t>
      </w:r>
      <w:r w:rsidRPr="00D67186">
        <w:rPr>
          <w:rStyle w:val="Strong"/>
          <w:b w:val="0"/>
          <w:bCs w:val="0"/>
        </w:rPr>
        <w:t>secure, automated Azure data platform</w:t>
      </w:r>
      <w:r w:rsidRPr="00D67186">
        <w:t xml:space="preserve"> that improved analytics performance, enabled near-real-time insights, and maintained full regulatory compliance</w:t>
      </w:r>
      <w:r w:rsidR="00D1045C">
        <w:t>.</w:t>
      </w:r>
    </w:p>
    <w:p w14:paraId="65C5E9F0" w14:textId="45BCFE03" w:rsidR="00586897" w:rsidRPr="00D1045C" w:rsidRDefault="006B0283" w:rsidP="00D1045C">
      <w:pPr>
        <w:pStyle w:val="NormalWeb"/>
      </w:pPr>
      <w:r w:rsidRPr="00D1045C">
        <w:rPr>
          <w:b/>
          <w:bCs/>
          <w:sz w:val="26"/>
          <w:szCs w:val="26"/>
        </w:rPr>
        <w:t>Environment:</w:t>
      </w:r>
      <w:r w:rsidR="00844D0A" w:rsidRPr="00D1045C">
        <w:t xml:space="preserve"> </w:t>
      </w:r>
      <w:r w:rsidR="00D67186" w:rsidRPr="00D1045C">
        <w:t>Azure Data Factory, Azure Databricks (</w:t>
      </w:r>
      <w:proofErr w:type="spellStart"/>
      <w:r w:rsidR="00D67186" w:rsidRPr="00D1045C">
        <w:t>PySpark</w:t>
      </w:r>
      <w:proofErr w:type="spellEnd"/>
      <w:r w:rsidR="00D67186" w:rsidRPr="00D1045C">
        <w:t>, Delta Lake – Bronze/Silver/Gold), Azure Synapse Analytics, ADLS Gen2, Azure Event Hubs, Azure SQL Database, Azure Monitor, Log Analytics, Azure Purview, IBM DataStage, Python, SQL, Git, Azure DevOps, Power BI, Confluence</w:t>
      </w:r>
    </w:p>
    <w:p w14:paraId="60FFC275" w14:textId="111B9578" w:rsidR="00FC7E4C" w:rsidRPr="00586897" w:rsidRDefault="00FC7E4C" w:rsidP="00B3390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t>Data</w:t>
      </w:r>
      <w:r w:rsidR="00844D0A" w:rsidRPr="00586897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t>Engineer</w:t>
      </w:r>
    </w:p>
    <w:p w14:paraId="4ED3D9CB" w14:textId="4626BE0E" w:rsidR="00FC7E4C" w:rsidRPr="00586897" w:rsidRDefault="00DF6591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Caterpillar,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579EC" w:rsidRPr="00586897">
        <w:rPr>
          <w:rFonts w:ascii="Times New Roman" w:hAnsi="Times New Roman" w:cs="Times New Roman"/>
          <w:b/>
          <w:sz w:val="26"/>
          <w:szCs w:val="26"/>
        </w:rPr>
        <w:t>Irving,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579EC" w:rsidRPr="00586897">
        <w:rPr>
          <w:rFonts w:ascii="Times New Roman" w:hAnsi="Times New Roman" w:cs="Times New Roman"/>
          <w:b/>
          <w:sz w:val="26"/>
          <w:szCs w:val="26"/>
        </w:rPr>
        <w:t>Texas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452E9" w:rsidRPr="00586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Nov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2020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–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Jan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2022</w:t>
      </w:r>
    </w:p>
    <w:p w14:paraId="215B0266" w14:textId="77777777" w:rsidR="00F922DB" w:rsidRPr="00586897" w:rsidRDefault="00FC7E4C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Responsibilities:</w:t>
      </w:r>
    </w:p>
    <w:p w14:paraId="3057320A" w14:textId="01FD2AB1" w:rsidR="00FC7E4C" w:rsidRPr="00DD3AAF" w:rsidRDefault="00FC7E4C" w:rsidP="00274464">
      <w:pPr>
        <w:spacing w:after="0"/>
        <w:ind w:firstLine="60"/>
        <w:jc w:val="both"/>
        <w:rPr>
          <w:rFonts w:ascii="Times New Roman" w:hAnsi="Times New Roman" w:cs="Times New Roman"/>
          <w:b/>
        </w:rPr>
      </w:pPr>
    </w:p>
    <w:p w14:paraId="3EB1760B" w14:textId="12BED142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1185563"/>
      <w:r w:rsidRPr="009F0CAE">
        <w:rPr>
          <w:rFonts w:ascii="Times New Roman" w:hAnsi="Times New Roman" w:cs="Times New Roman"/>
          <w:sz w:val="24"/>
          <w:szCs w:val="24"/>
        </w:rPr>
        <w:t>Migrated legacy on-premise relational and ERP data systems to Azure SQL Database and Azure Synapse Analytics, supporting enterprise reporting and analytics modernization.</w:t>
      </w:r>
    </w:p>
    <w:p w14:paraId="390A4BEE" w14:textId="7753318A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Designed and developed Azure Data Factory (ADF) pipelines to ingest, transform, and orchestrate structured and semi-structured data from multiple business domains.</w:t>
      </w:r>
    </w:p>
    <w:p w14:paraId="5B0FC253" w14:textId="30780716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 xml:space="preserve">Built Databricks-based data processing pipelines using </w:t>
      </w:r>
      <w:proofErr w:type="spellStart"/>
      <w:r w:rsidRPr="009F0CAE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9F0CAE">
        <w:rPr>
          <w:rFonts w:ascii="Times New Roman" w:hAnsi="Times New Roman" w:cs="Times New Roman"/>
          <w:sz w:val="24"/>
          <w:szCs w:val="24"/>
        </w:rPr>
        <w:t xml:space="preserve"> and Spark SQL to process large-scale transactional and operational datasets.</w:t>
      </w:r>
    </w:p>
    <w:p w14:paraId="5E8B8BFC" w14:textId="77777777" w:rsidR="005E77C6" w:rsidRDefault="005E77C6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E77C6">
        <w:rPr>
          <w:rFonts w:ascii="Times New Roman" w:hAnsi="Times New Roman" w:cs="Times New Roman"/>
          <w:sz w:val="24"/>
          <w:szCs w:val="24"/>
        </w:rPr>
        <w:t>Implemented Medallion Architecture (Bronze, Silver, Gold) using Delta Lake on Azure Data Lake Gen2, enabling reliable incremental processing, ACID transactions, and analytics-ready datasets.</w:t>
      </w:r>
    </w:p>
    <w:p w14:paraId="16445CC1" w14:textId="00C9F368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lastRenderedPageBreak/>
        <w:t>Developed reusable Spark transformation frameworks, standardizing data cleansing, enrichment, and aggregation logic across pipelines.</w:t>
      </w:r>
    </w:p>
    <w:p w14:paraId="57A72178" w14:textId="3FB0722D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Optimized Spark workloads using partitioning, caching, broadcast joins, and shuffle tuning, improving pipeline performance and execution stability.</w:t>
      </w:r>
    </w:p>
    <w:p w14:paraId="41BBCBC4" w14:textId="0868E71C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Designed analytics-ready schemas in Azure Synapse Analytics, applying appropriate distribution strategies and partitioning to reduce query latency.</w:t>
      </w:r>
    </w:p>
    <w:p w14:paraId="5C84E981" w14:textId="6E1B4C6B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Implemented Azure Data Lake Gen2 and Blob Storage as raw, curated, and consumption layers to support scalable data storage and downstream analytics.</w:t>
      </w:r>
    </w:p>
    <w:p w14:paraId="71FEE8C1" w14:textId="3B132A8E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Built CI/CD pipelines in Azure DevOps to automate deployment of Databricks notebooks and ADF pipelines across environments.</w:t>
      </w:r>
    </w:p>
    <w:p w14:paraId="5B342DB8" w14:textId="00A4EF53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Applied infrastructure-as-code practices to improve deployment consistency and reduce manual configuration errors.</w:t>
      </w:r>
    </w:p>
    <w:p w14:paraId="7BCAE48D" w14:textId="32258108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Integrated Denodo data virtualization to provide near–real-time access to enterprise datasets without duplicating source data.</w:t>
      </w:r>
    </w:p>
    <w:p w14:paraId="31AEE6F7" w14:textId="0188F679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Supported enterprise reporting and analytics consumption using Power BI, enabling business users to access curated datasets.</w:t>
      </w:r>
    </w:p>
    <w:p w14:paraId="1DDF6162" w14:textId="67BAD837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Implemented monitoring and logging using Azure Monitor and custom logging frameworks to improve pipeline observability and troubleshooting.</w:t>
      </w:r>
    </w:p>
    <w:p w14:paraId="1DA7A34D" w14:textId="6AF6E14B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Collaborated with business, analytics, and platform teams using Agile methodology to align data engineering deliverables with reporting needs.</w:t>
      </w:r>
    </w:p>
    <w:p w14:paraId="43308B60" w14:textId="0C9CDD2B" w:rsidR="00E30779" w:rsidRPr="009F0CAE" w:rsidRDefault="00E30779" w:rsidP="00E3077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Delivered a cloud-native Azure data platform that improved data reliability, reduced processing time, and enabled scalable analytics across manufacturing and operations.</w:t>
      </w:r>
    </w:p>
    <w:p w14:paraId="709BFE0C" w14:textId="5B1A9DFB" w:rsidR="00274464" w:rsidRPr="00DD3AAF" w:rsidRDefault="00274464" w:rsidP="009A229D">
      <w:pPr>
        <w:spacing w:after="0"/>
        <w:jc w:val="both"/>
        <w:rPr>
          <w:rFonts w:ascii="Times New Roman" w:hAnsi="Times New Roman" w:cs="Times New Roman"/>
        </w:rPr>
      </w:pPr>
    </w:p>
    <w:p w14:paraId="14A17CDB" w14:textId="77777777" w:rsidR="00803B1F" w:rsidRPr="00DD3AAF" w:rsidRDefault="00803B1F" w:rsidP="007C3CF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18D0CEE" w14:textId="317F4E2F" w:rsidR="009412DC" w:rsidRDefault="00C76B28" w:rsidP="007C3C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092F">
        <w:rPr>
          <w:rFonts w:ascii="Times New Roman" w:hAnsi="Times New Roman" w:cs="Times New Roman"/>
          <w:b/>
          <w:bCs/>
          <w:sz w:val="26"/>
          <w:szCs w:val="26"/>
        </w:rPr>
        <w:t>Environment:</w:t>
      </w:r>
      <w:r w:rsidR="00844D0A" w:rsidRPr="009468FD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8A3FC1" w:rsidRPr="008A3FC1">
        <w:rPr>
          <w:rFonts w:ascii="Times New Roman" w:hAnsi="Times New Roman" w:cs="Times New Roman"/>
          <w:sz w:val="24"/>
          <w:szCs w:val="24"/>
        </w:rPr>
        <w:t>Azure Data Factory (ADF), Azure Databricks (</w:t>
      </w:r>
      <w:proofErr w:type="spellStart"/>
      <w:r w:rsidR="008A3FC1" w:rsidRPr="008A3FC1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="008A3FC1" w:rsidRPr="008A3FC1">
        <w:rPr>
          <w:rFonts w:ascii="Times New Roman" w:hAnsi="Times New Roman" w:cs="Times New Roman"/>
          <w:sz w:val="24"/>
          <w:szCs w:val="24"/>
        </w:rPr>
        <w:t>, Spark SQL, Delta Lake), Azure Synapse Analytics, Azure Data Lake Gen2, Azure Blob Storage, Azure DevOps (CI/CD), Python, SQL, Power BI, Denodo, Azure Monitor</w:t>
      </w:r>
    </w:p>
    <w:p w14:paraId="60D4CA82" w14:textId="77777777" w:rsidR="008A3FC1" w:rsidRDefault="008A3FC1" w:rsidP="007C3C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F0AD77" w14:textId="5755EBE3" w:rsidR="00FC7E4C" w:rsidRPr="00586897" w:rsidRDefault="00FC7E4C" w:rsidP="007C3CF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t>Data</w:t>
      </w:r>
      <w:r w:rsidR="00844D0A" w:rsidRPr="00586897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t>Engineer</w:t>
      </w:r>
    </w:p>
    <w:p w14:paraId="323B88D2" w14:textId="3703A88D" w:rsidR="00FC7E4C" w:rsidRPr="00586897" w:rsidRDefault="008579EC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MUFG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Union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Bank</w:t>
      </w:r>
      <w:r w:rsidR="00FC7E4C" w:rsidRPr="00586897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New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York</w:t>
      </w:r>
      <w:r w:rsidR="00FC7E4C" w:rsidRPr="00586897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NY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452E9" w:rsidRPr="0058689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Mar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2019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–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Oct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C3CF7" w:rsidRPr="00586897">
        <w:rPr>
          <w:rFonts w:ascii="Times New Roman" w:hAnsi="Times New Roman" w:cs="Times New Roman"/>
          <w:b/>
          <w:sz w:val="26"/>
          <w:szCs w:val="26"/>
        </w:rPr>
        <w:t>2020</w:t>
      </w:r>
    </w:p>
    <w:p w14:paraId="0109652C" w14:textId="71F0D75D" w:rsidR="00CB5B61" w:rsidRPr="00586897" w:rsidRDefault="00FC7E4C" w:rsidP="00CB5B61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Responsibilities:</w:t>
      </w:r>
    </w:p>
    <w:p w14:paraId="6C9C69FF" w14:textId="77777777" w:rsidR="00277B59" w:rsidRPr="00DD3AAF" w:rsidRDefault="00277B59" w:rsidP="00277B59">
      <w:pPr>
        <w:pStyle w:val="ListParagraph"/>
        <w:spacing w:after="0"/>
        <w:jc w:val="both"/>
        <w:rPr>
          <w:rFonts w:ascii="Times New Roman" w:hAnsi="Times New Roman" w:cs="Times New Roman"/>
          <w:bCs/>
        </w:rPr>
      </w:pPr>
    </w:p>
    <w:p w14:paraId="4982F8DE" w14:textId="2868660A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Migrated legacy on-premise financial data systems to Google Cloud Platform (GCP), enabling scalable and cost-efficient analytics and reporting workloads.</w:t>
      </w:r>
    </w:p>
    <w:p w14:paraId="40924BB1" w14:textId="212ED969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Designed and built batch and real-time ingestion pipelines using Pub/Sub and Dataflow to process high-volume transactional datasets.</w:t>
      </w:r>
    </w:p>
    <w:p w14:paraId="476EA67C" w14:textId="656B6542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Implemented Cloud Storage-based raw and curated data layers, ensuring data versioning, reproducibility, and controlled access for downstream processing.</w:t>
      </w:r>
    </w:p>
    <w:p w14:paraId="7AF5AD13" w14:textId="4ABCEAE8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 xml:space="preserve">Developed </w:t>
      </w:r>
      <w:proofErr w:type="spellStart"/>
      <w:r w:rsidRPr="009F0CAE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9F0CAE">
        <w:rPr>
          <w:rFonts w:ascii="Times New Roman" w:hAnsi="Times New Roman" w:cs="Times New Roman"/>
          <w:sz w:val="24"/>
          <w:szCs w:val="24"/>
        </w:rPr>
        <w:t xml:space="preserve"> transformation pipelines on </w:t>
      </w:r>
      <w:proofErr w:type="spellStart"/>
      <w:r w:rsidRPr="009F0CAE">
        <w:rPr>
          <w:rFonts w:ascii="Times New Roman" w:hAnsi="Times New Roman" w:cs="Times New Roman"/>
          <w:sz w:val="24"/>
          <w:szCs w:val="24"/>
        </w:rPr>
        <w:t>Dataproc</w:t>
      </w:r>
      <w:proofErr w:type="spellEnd"/>
      <w:r w:rsidRPr="009F0CAE">
        <w:rPr>
          <w:rFonts w:ascii="Times New Roman" w:hAnsi="Times New Roman" w:cs="Times New Roman"/>
          <w:sz w:val="24"/>
          <w:szCs w:val="24"/>
        </w:rPr>
        <w:t xml:space="preserve"> to standardize data cleansing, enrichment, and validation across multiple source systems.</w:t>
      </w:r>
    </w:p>
    <w:p w14:paraId="3DFD9D6D" w14:textId="206EB961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 xml:space="preserve">Designed and optimized </w:t>
      </w:r>
      <w:proofErr w:type="spellStart"/>
      <w:r w:rsidRPr="009F0CAE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9F0CAE">
        <w:rPr>
          <w:rFonts w:ascii="Times New Roman" w:hAnsi="Times New Roman" w:cs="Times New Roman"/>
          <w:sz w:val="24"/>
          <w:szCs w:val="24"/>
        </w:rPr>
        <w:t xml:space="preserve"> schemas using partitioning and clustering strategies to improve query performance and reduce storage and compute cost.</w:t>
      </w:r>
    </w:p>
    <w:p w14:paraId="458D2B40" w14:textId="6F3758D5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 xml:space="preserve">Built complex SQL transformations, materialized views, and incremental processing logic in </w:t>
      </w:r>
      <w:proofErr w:type="spellStart"/>
      <w:r w:rsidRPr="009F0CAE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9F0CAE">
        <w:rPr>
          <w:rFonts w:ascii="Times New Roman" w:hAnsi="Times New Roman" w:cs="Times New Roman"/>
          <w:sz w:val="24"/>
          <w:szCs w:val="24"/>
        </w:rPr>
        <w:t xml:space="preserve"> to support analytics and reporting use cases.</w:t>
      </w:r>
    </w:p>
    <w:p w14:paraId="53C1091F" w14:textId="7828F0EA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Automated workflow orchestration using Cloud Composer (Airflow), enabling scheduling, dependency management, retries, and failure recovery.</w:t>
      </w:r>
    </w:p>
    <w:p w14:paraId="2F87C00E" w14:textId="4281A239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Implemented data quality validation checks using Python and SQL to detect anomalies and ensure consistency across datasets.</w:t>
      </w:r>
    </w:p>
    <w:p w14:paraId="05DFB21B" w14:textId="0C9CC3A7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lastRenderedPageBreak/>
        <w:t>Integrated IAM policies and Data Catalog to enforce data governance, access control, and lineage visibility across GCP projects.</w:t>
      </w:r>
    </w:p>
    <w:p w14:paraId="6AFC9204" w14:textId="77777777" w:rsidR="00CB781B" w:rsidRDefault="00CB781B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781B">
        <w:rPr>
          <w:rFonts w:ascii="Times New Roman" w:hAnsi="Times New Roman" w:cs="Times New Roman"/>
          <w:sz w:val="24"/>
          <w:szCs w:val="24"/>
        </w:rPr>
        <w:t xml:space="preserve">Developed operational Power BI dashboards and enterprise reporting solutions using </w:t>
      </w:r>
      <w:proofErr w:type="spellStart"/>
      <w:r w:rsidRPr="00CB781B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CB781B">
        <w:rPr>
          <w:rFonts w:ascii="Times New Roman" w:hAnsi="Times New Roman" w:cs="Times New Roman"/>
          <w:sz w:val="24"/>
          <w:szCs w:val="24"/>
        </w:rPr>
        <w:t xml:space="preserve"> datasets to improve visibility into financial and risk metrics.</w:t>
      </w:r>
    </w:p>
    <w:p w14:paraId="7C5D7528" w14:textId="77C8BCB6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 xml:space="preserve">Monitored pipeline performance using </w:t>
      </w:r>
      <w:proofErr w:type="spellStart"/>
      <w:r w:rsidRPr="009F0CAE">
        <w:rPr>
          <w:rFonts w:ascii="Times New Roman" w:hAnsi="Times New Roman" w:cs="Times New Roman"/>
          <w:sz w:val="24"/>
          <w:szCs w:val="24"/>
        </w:rPr>
        <w:t>Stackdriver</w:t>
      </w:r>
      <w:proofErr w:type="spellEnd"/>
      <w:r w:rsidRPr="009F0CAE">
        <w:rPr>
          <w:rFonts w:ascii="Times New Roman" w:hAnsi="Times New Roman" w:cs="Times New Roman"/>
          <w:sz w:val="24"/>
          <w:szCs w:val="24"/>
        </w:rPr>
        <w:t xml:space="preserve"> and Pub/Sub metrics, improving operational stability and reducing recovery time.</w:t>
      </w:r>
    </w:p>
    <w:p w14:paraId="28647026" w14:textId="4B56205F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Collaborated with analytics and platform teams to translate reporting requirements into scalable data pipelines and data models.</w:t>
      </w:r>
    </w:p>
    <w:p w14:paraId="302F3BF2" w14:textId="618FDCD1" w:rsidR="00120776" w:rsidRPr="009F0CAE" w:rsidRDefault="00120776" w:rsidP="00B42103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0CAE">
        <w:rPr>
          <w:rFonts w:ascii="Times New Roman" w:hAnsi="Times New Roman" w:cs="Times New Roman"/>
          <w:sz w:val="24"/>
          <w:szCs w:val="24"/>
        </w:rPr>
        <w:t>Delivered a cloud-native GCP data platform that improved data availability, performance, and reliability for enterprise analytics.</w:t>
      </w:r>
    </w:p>
    <w:p w14:paraId="0B87407C" w14:textId="77777777" w:rsidR="0093665E" w:rsidRPr="00DD3AAF" w:rsidRDefault="0093665E" w:rsidP="0093665E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</w:p>
    <w:p w14:paraId="2FFEBE16" w14:textId="77777777" w:rsidR="00803B1F" w:rsidRPr="00DD3AAF" w:rsidRDefault="00803B1F" w:rsidP="0093665E">
      <w:pPr>
        <w:tabs>
          <w:tab w:val="left" w:pos="360"/>
          <w:tab w:val="left" w:pos="45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07570AA1" w14:textId="1718677B" w:rsidR="005C3243" w:rsidRPr="00DD3AAF" w:rsidRDefault="0093665E" w:rsidP="00747CDF">
      <w:pPr>
        <w:tabs>
          <w:tab w:val="left" w:pos="360"/>
          <w:tab w:val="left" w:pos="45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92F">
        <w:rPr>
          <w:rFonts w:ascii="Times New Roman" w:hAnsi="Times New Roman" w:cs="Times New Roman"/>
          <w:b/>
          <w:bCs/>
          <w:sz w:val="26"/>
          <w:szCs w:val="26"/>
        </w:rPr>
        <w:t>Environment:</w:t>
      </w:r>
      <w:r w:rsidR="00771018" w:rsidRPr="009468FD">
        <w:rPr>
          <w:rFonts w:ascii="Times New Roman" w:hAnsi="Times New Roman" w:cs="Times New Roman"/>
          <w:sz w:val="24"/>
          <w:szCs w:val="24"/>
        </w:rPr>
        <w:t xml:space="preserve"> </w:t>
      </w:r>
      <w:r w:rsidR="00747CDF" w:rsidRPr="00747CDF">
        <w:rPr>
          <w:rFonts w:ascii="Times New Roman" w:hAnsi="Times New Roman" w:cs="Times New Roman"/>
          <w:sz w:val="24"/>
          <w:szCs w:val="24"/>
        </w:rPr>
        <w:t>Google Cloud Platform (</w:t>
      </w:r>
      <w:proofErr w:type="spellStart"/>
      <w:r w:rsidR="00747CDF" w:rsidRPr="00747CDF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="00747CDF" w:rsidRPr="00747CDF">
        <w:rPr>
          <w:rFonts w:ascii="Times New Roman" w:hAnsi="Times New Roman" w:cs="Times New Roman"/>
          <w:sz w:val="24"/>
          <w:szCs w:val="24"/>
        </w:rPr>
        <w:t xml:space="preserve">, Dataflow, </w:t>
      </w:r>
      <w:proofErr w:type="spellStart"/>
      <w:r w:rsidR="00747CDF" w:rsidRPr="00747CDF">
        <w:rPr>
          <w:rFonts w:ascii="Times New Roman" w:hAnsi="Times New Roman" w:cs="Times New Roman"/>
          <w:sz w:val="24"/>
          <w:szCs w:val="24"/>
        </w:rPr>
        <w:t>Dataproc</w:t>
      </w:r>
      <w:proofErr w:type="spellEnd"/>
      <w:r w:rsidR="00747CDF" w:rsidRPr="00747CDF">
        <w:rPr>
          <w:rFonts w:ascii="Times New Roman" w:hAnsi="Times New Roman" w:cs="Times New Roman"/>
          <w:sz w:val="24"/>
          <w:szCs w:val="24"/>
        </w:rPr>
        <w:t>, Pub/Sub, Cloud Composer), Google Cloud Storage, GCP Data Catalog, IAM, Apache Spark (</w:t>
      </w:r>
      <w:proofErr w:type="spellStart"/>
      <w:r w:rsidR="00747CDF" w:rsidRPr="00747CD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="00747CDF" w:rsidRPr="00747CDF">
        <w:rPr>
          <w:rFonts w:ascii="Times New Roman" w:hAnsi="Times New Roman" w:cs="Times New Roman"/>
          <w:sz w:val="24"/>
          <w:szCs w:val="24"/>
        </w:rPr>
        <w:t xml:space="preserve">), Python, SQL, Power BI, </w:t>
      </w:r>
      <w:proofErr w:type="spellStart"/>
      <w:r w:rsidR="00747CDF" w:rsidRPr="00747CDF">
        <w:rPr>
          <w:rFonts w:ascii="Times New Roman" w:hAnsi="Times New Roman" w:cs="Times New Roman"/>
          <w:sz w:val="24"/>
          <w:szCs w:val="24"/>
        </w:rPr>
        <w:t>Stackdriver</w:t>
      </w:r>
      <w:proofErr w:type="spellEnd"/>
      <w:r w:rsidR="00747CDF" w:rsidRPr="00747CDF">
        <w:rPr>
          <w:rFonts w:ascii="Times New Roman" w:hAnsi="Times New Roman" w:cs="Times New Roman"/>
          <w:sz w:val="24"/>
          <w:szCs w:val="24"/>
        </w:rPr>
        <w:t>, Git, JIRA</w:t>
      </w:r>
    </w:p>
    <w:p w14:paraId="3BAF0F79" w14:textId="77777777" w:rsidR="00794053" w:rsidRPr="00DD3AAF" w:rsidRDefault="00794053" w:rsidP="007C3CF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7F8EB7" w14:textId="1D0C7FEA" w:rsidR="00FC7E4C" w:rsidRPr="00586897" w:rsidRDefault="00FC7E4C" w:rsidP="007C3CF7">
      <w:pPr>
        <w:spacing w:after="0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t>Data</w:t>
      </w:r>
      <w:r w:rsidR="00844D0A" w:rsidRPr="00586897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  <w:u w:val="single"/>
        </w:rPr>
        <w:t>Engineer</w:t>
      </w:r>
    </w:p>
    <w:p w14:paraId="3292C7DD" w14:textId="34186B8B" w:rsidR="00FC7E4C" w:rsidRPr="00586897" w:rsidRDefault="007C3CF7" w:rsidP="007C3CF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Voice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Gate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Technologies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India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Pvt.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Ltd</w:t>
      </w:r>
      <w:r w:rsidR="000C6E9B" w:rsidRPr="00586897">
        <w:rPr>
          <w:rFonts w:ascii="Times New Roman" w:hAnsi="Times New Roman" w:cs="Times New Roman"/>
          <w:b/>
          <w:sz w:val="26"/>
          <w:szCs w:val="26"/>
        </w:rPr>
        <w:t>,</w:t>
      </w:r>
      <w:r w:rsidR="00844D0A" w:rsidRPr="00586897">
        <w:rPr>
          <w:rFonts w:ascii="Times New Roman" w:hAnsi="Times New Roman" w:cs="Times New Roman"/>
          <w:sz w:val="26"/>
          <w:szCs w:val="26"/>
        </w:rPr>
        <w:t xml:space="preserve"> </w:t>
      </w:r>
      <w:r w:rsidR="000C6E9B" w:rsidRPr="00586897">
        <w:rPr>
          <w:rFonts w:ascii="Times New Roman" w:hAnsi="Times New Roman" w:cs="Times New Roman"/>
          <w:b/>
          <w:sz w:val="26"/>
          <w:szCs w:val="26"/>
        </w:rPr>
        <w:t>Hyderabad,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C6E9B" w:rsidRPr="00586897">
        <w:rPr>
          <w:rFonts w:ascii="Times New Roman" w:hAnsi="Times New Roman" w:cs="Times New Roman"/>
          <w:b/>
          <w:sz w:val="26"/>
          <w:szCs w:val="26"/>
        </w:rPr>
        <w:t>India</w:t>
      </w:r>
      <w:r w:rsidR="00B452E9" w:rsidRPr="00586897">
        <w:rPr>
          <w:rFonts w:ascii="Times New Roman" w:hAnsi="Times New Roman" w:cs="Times New Roman"/>
          <w:b/>
          <w:sz w:val="26"/>
          <w:szCs w:val="26"/>
        </w:rPr>
        <w:t xml:space="preserve">                             </w:t>
      </w:r>
      <w:r w:rsidR="00102DF6" w:rsidRPr="00586897">
        <w:rPr>
          <w:rFonts w:ascii="Times New Roman" w:hAnsi="Times New Roman" w:cs="Times New Roman"/>
          <w:b/>
          <w:sz w:val="26"/>
          <w:szCs w:val="26"/>
        </w:rPr>
        <w:t>A</w:t>
      </w:r>
      <w:r w:rsidRPr="00586897">
        <w:rPr>
          <w:rFonts w:ascii="Times New Roman" w:hAnsi="Times New Roman" w:cs="Times New Roman"/>
          <w:b/>
          <w:sz w:val="26"/>
          <w:szCs w:val="26"/>
        </w:rPr>
        <w:t>ug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2017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–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Dec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586897">
        <w:rPr>
          <w:rFonts w:ascii="Times New Roman" w:hAnsi="Times New Roman" w:cs="Times New Roman"/>
          <w:b/>
          <w:sz w:val="26"/>
          <w:szCs w:val="26"/>
        </w:rPr>
        <w:t>2018</w:t>
      </w:r>
    </w:p>
    <w:p w14:paraId="440A4AC4" w14:textId="4D078351" w:rsidR="00FC7E4C" w:rsidRPr="00586897" w:rsidRDefault="00FC7E4C" w:rsidP="0041243D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86897">
        <w:rPr>
          <w:rFonts w:ascii="Times New Roman" w:hAnsi="Times New Roman" w:cs="Times New Roman"/>
          <w:b/>
          <w:sz w:val="26"/>
          <w:szCs w:val="26"/>
        </w:rPr>
        <w:t>Responsibilities:</w:t>
      </w:r>
      <w:r w:rsidR="00844D0A" w:rsidRPr="0058689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8F390E6" w14:textId="77777777" w:rsidR="004329AA" w:rsidRPr="00DD3AAF" w:rsidRDefault="004329AA" w:rsidP="0041243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3F8D3E" w14:textId="77777777" w:rsidR="00CB781B" w:rsidRDefault="00CB781B" w:rsidP="004329AA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1185741"/>
      <w:r w:rsidRPr="00CB781B">
        <w:rPr>
          <w:rFonts w:ascii="Times New Roman" w:eastAsia="Times New Roman" w:hAnsi="Times New Roman" w:cs="Times New Roman"/>
          <w:sz w:val="24"/>
          <w:szCs w:val="24"/>
        </w:rPr>
        <w:t>Designed, developed, and maintained enterprise ETL workflows using Informatica PowerCenter and Ab Initio to integrate data across operational, reporting, and analytical systems.</w:t>
      </w:r>
    </w:p>
    <w:p w14:paraId="38FC95F4" w14:textId="7AC0A9D0" w:rsidR="004329AA" w:rsidRPr="004329AA" w:rsidRDefault="004329AA" w:rsidP="004329AA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29AA">
        <w:rPr>
          <w:rFonts w:ascii="Times New Roman" w:eastAsia="Times New Roman" w:hAnsi="Times New Roman" w:cs="Times New Roman"/>
          <w:sz w:val="24"/>
          <w:szCs w:val="24"/>
        </w:rPr>
        <w:t>Designed and optimized Oracle PL/SQL procedures, including functions, triggers, and materialized views, to ensure data consistency and performance in enterprise databases.</w:t>
      </w:r>
    </w:p>
    <w:p w14:paraId="4D119346" w14:textId="77777777" w:rsidR="004329AA" w:rsidRPr="004329AA" w:rsidRDefault="004329AA" w:rsidP="004329AA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29AA">
        <w:rPr>
          <w:rFonts w:ascii="Times New Roman" w:eastAsia="Times New Roman" w:hAnsi="Times New Roman" w:cs="Times New Roman"/>
          <w:sz w:val="24"/>
          <w:szCs w:val="24"/>
        </w:rPr>
        <w:t>Automated data ingestion and transformation processes using Shell scripting, reducing manual intervention in daily batch processing.</w:t>
      </w:r>
    </w:p>
    <w:p w14:paraId="364BB1E8" w14:textId="77777777" w:rsidR="004329AA" w:rsidRPr="004329AA" w:rsidRDefault="004329AA" w:rsidP="004329AA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29AA">
        <w:rPr>
          <w:rFonts w:ascii="Times New Roman" w:eastAsia="Times New Roman" w:hAnsi="Times New Roman" w:cs="Times New Roman"/>
          <w:sz w:val="24"/>
          <w:szCs w:val="24"/>
        </w:rPr>
        <w:t>Supported and monitored enterprise batch scheduling using Autosys and CA7 to ensure reliable execution of large-scale ETL jobs.</w:t>
      </w:r>
    </w:p>
    <w:p w14:paraId="10F4E415" w14:textId="77777777" w:rsidR="004329AA" w:rsidRPr="004329AA" w:rsidRDefault="004329AA" w:rsidP="004329AA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29AA">
        <w:rPr>
          <w:rFonts w:ascii="Times New Roman" w:eastAsia="Times New Roman" w:hAnsi="Times New Roman" w:cs="Times New Roman"/>
          <w:sz w:val="24"/>
          <w:szCs w:val="24"/>
        </w:rPr>
        <w:t>Implemented Ab Initio ETL components to migrate and modernize legacy SQL-based data processing jobs into scalable, reusable workflows.</w:t>
      </w:r>
    </w:p>
    <w:p w14:paraId="1DDEA218" w14:textId="77777777" w:rsidR="004329AA" w:rsidRPr="004329AA" w:rsidRDefault="004329AA" w:rsidP="004329AA">
      <w:pPr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29AA">
        <w:rPr>
          <w:rFonts w:ascii="Times New Roman" w:eastAsia="Times New Roman" w:hAnsi="Times New Roman" w:cs="Times New Roman"/>
          <w:sz w:val="24"/>
          <w:szCs w:val="24"/>
        </w:rPr>
        <w:t>Developed SAP HANA stored procedures and analytical views to support reporting and downstream analytics requirements.</w:t>
      </w:r>
    </w:p>
    <w:p w14:paraId="6EA3C931" w14:textId="77777777" w:rsidR="0041243D" w:rsidRPr="00DD3AAF" w:rsidRDefault="0041243D" w:rsidP="0041243D">
      <w:pPr>
        <w:spacing w:after="0"/>
        <w:jc w:val="both"/>
        <w:rPr>
          <w:rFonts w:ascii="Times New Roman" w:hAnsi="Times New Roman" w:cs="Times New Roman"/>
          <w:b/>
        </w:rPr>
      </w:pPr>
    </w:p>
    <w:p w14:paraId="55F9AA7D" w14:textId="4251407D" w:rsidR="00860C8B" w:rsidRPr="009468FD" w:rsidRDefault="00860C8B" w:rsidP="00D756D1">
      <w:pPr>
        <w:rPr>
          <w:rFonts w:ascii="Times New Roman" w:hAnsi="Times New Roman" w:cs="Times New Roman"/>
          <w:sz w:val="24"/>
          <w:szCs w:val="24"/>
        </w:rPr>
      </w:pPr>
      <w:r w:rsidRPr="0009092F">
        <w:rPr>
          <w:rFonts w:ascii="Times New Roman" w:hAnsi="Times New Roman" w:cs="Times New Roman"/>
          <w:b/>
          <w:bCs/>
          <w:sz w:val="26"/>
          <w:szCs w:val="26"/>
        </w:rPr>
        <w:t>Environment:</w:t>
      </w:r>
      <w:r w:rsidR="00844D0A" w:rsidRPr="009468FD">
        <w:rPr>
          <w:rFonts w:ascii="Times New Roman" w:hAnsi="Times New Roman" w:cs="Times New Roman"/>
          <w:sz w:val="24"/>
          <w:szCs w:val="24"/>
        </w:rPr>
        <w:t xml:space="preserve"> </w:t>
      </w:r>
      <w:r w:rsidR="00747CDF" w:rsidRPr="00747CDF">
        <w:rPr>
          <w:rFonts w:ascii="Times New Roman" w:hAnsi="Times New Roman" w:cs="Times New Roman"/>
          <w:sz w:val="24"/>
          <w:szCs w:val="24"/>
        </w:rPr>
        <w:t>Informatica PowerCenter, Oracle PL/SQL, SQL, SAP HANA, Ab Initio, Shell Scripting, Autosys, CA7, Unix/Linux</w:t>
      </w:r>
    </w:p>
    <w:bookmarkEnd w:id="1"/>
    <w:p w14:paraId="00B583D0" w14:textId="70437476" w:rsidR="004111D7" w:rsidRPr="00586897" w:rsidRDefault="004111D7" w:rsidP="004111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86897">
        <w:rPr>
          <w:rFonts w:ascii="Times New Roman" w:hAnsi="Times New Roman" w:cs="Times New Roman"/>
          <w:b/>
          <w:bCs/>
          <w:sz w:val="26"/>
          <w:szCs w:val="26"/>
        </w:rPr>
        <w:t>Education:</w:t>
      </w:r>
    </w:p>
    <w:p w14:paraId="4E8E7DFB" w14:textId="43B19FA8" w:rsidR="004111D7" w:rsidRPr="00993277" w:rsidRDefault="004111D7" w:rsidP="004111D7">
      <w:pPr>
        <w:rPr>
          <w:rFonts w:ascii="Cambria Math" w:hAnsi="Cambria Math"/>
        </w:rPr>
      </w:pPr>
      <w:r w:rsidRPr="00586897">
        <w:rPr>
          <w:rFonts w:ascii="Times New Roman" w:hAnsi="Times New Roman" w:cs="Times New Roman"/>
          <w:b/>
          <w:bCs/>
          <w:sz w:val="26"/>
          <w:szCs w:val="26"/>
        </w:rPr>
        <w:t xml:space="preserve">Prathyusha Engineering College, Chennai, India                                                    </w:t>
      </w:r>
      <w:r w:rsidRPr="00DD3AAF">
        <w:rPr>
          <w:rFonts w:ascii="Times New Roman" w:hAnsi="Times New Roman" w:cs="Times New Roman"/>
          <w:b/>
          <w:bCs/>
          <w:sz w:val="24"/>
          <w:szCs w:val="24"/>
        </w:rPr>
        <w:t xml:space="preserve">Graduated: 2017                                                                </w:t>
      </w:r>
      <w:r w:rsidRPr="00DD3AA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468FD">
        <w:rPr>
          <w:rFonts w:ascii="Times New Roman" w:hAnsi="Times New Roman" w:cs="Times New Roman"/>
          <w:sz w:val="24"/>
          <w:szCs w:val="24"/>
        </w:rPr>
        <w:t xml:space="preserve">Bachelor of Engineering (Computer Science &amp; </w:t>
      </w:r>
      <w:r w:rsidR="00771018" w:rsidRPr="009468FD">
        <w:rPr>
          <w:rFonts w:ascii="Times New Roman" w:hAnsi="Times New Roman" w:cs="Times New Roman"/>
          <w:sz w:val="24"/>
          <w:szCs w:val="24"/>
        </w:rPr>
        <w:t>Engineering)</w:t>
      </w:r>
      <w:r w:rsidRPr="00DD3AAF">
        <w:rPr>
          <w:rFonts w:ascii="Times New Roman" w:hAnsi="Times New Roman" w:cs="Times New Roman"/>
        </w:rPr>
        <w:t xml:space="preserve"> </w:t>
      </w:r>
      <w:r>
        <w:rPr>
          <w:rFonts w:ascii="Cambria Math" w:hAnsi="Cambria Math"/>
        </w:rPr>
        <w:t xml:space="preserve">                         </w:t>
      </w:r>
    </w:p>
    <w:p w14:paraId="48FA089F" w14:textId="2954AF93" w:rsidR="00FC7E4C" w:rsidRPr="004111D7" w:rsidRDefault="00FC7E4C" w:rsidP="004111D7">
      <w:pPr>
        <w:jc w:val="both"/>
        <w:rPr>
          <w:rFonts w:ascii="Cambria Math" w:hAnsi="Cambria Math"/>
        </w:rPr>
      </w:pPr>
    </w:p>
    <w:sectPr w:rsidR="00FC7E4C" w:rsidRPr="004111D7" w:rsidSect="00065980">
      <w:pgSz w:w="12240" w:h="15840"/>
      <w:pgMar w:top="1080" w:right="810" w:bottom="426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CBF6" w14:textId="77777777" w:rsidR="0003056D" w:rsidRDefault="0003056D" w:rsidP="00E6432E">
      <w:pPr>
        <w:spacing w:after="0" w:line="240" w:lineRule="auto"/>
      </w:pPr>
      <w:r>
        <w:separator/>
      </w:r>
    </w:p>
  </w:endnote>
  <w:endnote w:type="continuationSeparator" w:id="0">
    <w:p w14:paraId="793A5F84" w14:textId="77777777" w:rsidR="0003056D" w:rsidRDefault="0003056D" w:rsidP="00E6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BB997" w14:textId="77777777" w:rsidR="0003056D" w:rsidRDefault="0003056D" w:rsidP="00E6432E">
      <w:pPr>
        <w:spacing w:after="0" w:line="240" w:lineRule="auto"/>
      </w:pPr>
      <w:r>
        <w:separator/>
      </w:r>
    </w:p>
  </w:footnote>
  <w:footnote w:type="continuationSeparator" w:id="0">
    <w:p w14:paraId="4EE33185" w14:textId="77777777" w:rsidR="0003056D" w:rsidRDefault="0003056D" w:rsidP="00E64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26A"/>
    <w:multiLevelType w:val="multilevel"/>
    <w:tmpl w:val="31F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8CE"/>
    <w:multiLevelType w:val="multilevel"/>
    <w:tmpl w:val="427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1E88"/>
    <w:multiLevelType w:val="hybridMultilevel"/>
    <w:tmpl w:val="FEA0C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71F4D"/>
    <w:multiLevelType w:val="hybridMultilevel"/>
    <w:tmpl w:val="285A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F403B6"/>
    <w:multiLevelType w:val="multilevel"/>
    <w:tmpl w:val="337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D4EBB"/>
    <w:multiLevelType w:val="hybridMultilevel"/>
    <w:tmpl w:val="2FF0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47B25"/>
    <w:multiLevelType w:val="hybridMultilevel"/>
    <w:tmpl w:val="2A0A1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E47832"/>
    <w:multiLevelType w:val="multilevel"/>
    <w:tmpl w:val="20E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120C6"/>
    <w:multiLevelType w:val="hybridMultilevel"/>
    <w:tmpl w:val="C0B2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E21FE4"/>
    <w:multiLevelType w:val="multilevel"/>
    <w:tmpl w:val="429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601E0"/>
    <w:multiLevelType w:val="multilevel"/>
    <w:tmpl w:val="59CC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7A007E"/>
    <w:multiLevelType w:val="hybridMultilevel"/>
    <w:tmpl w:val="4150161E"/>
    <w:lvl w:ilvl="0" w:tplc="04090001">
      <w:start w:val="1"/>
      <w:numFmt w:val="bullet"/>
      <w:lvlText w:val=""/>
      <w:lvlJc w:val="left"/>
      <w:pPr>
        <w:ind w:left="730" w:hanging="3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F02D8"/>
    <w:multiLevelType w:val="multilevel"/>
    <w:tmpl w:val="9EF8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B6123"/>
    <w:multiLevelType w:val="hybridMultilevel"/>
    <w:tmpl w:val="70CCC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F7754E"/>
    <w:multiLevelType w:val="hybridMultilevel"/>
    <w:tmpl w:val="17CE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185750"/>
    <w:multiLevelType w:val="multilevel"/>
    <w:tmpl w:val="017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816D5"/>
    <w:multiLevelType w:val="multilevel"/>
    <w:tmpl w:val="017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1389E"/>
    <w:multiLevelType w:val="hybridMultilevel"/>
    <w:tmpl w:val="64266BEE"/>
    <w:lvl w:ilvl="0" w:tplc="610EDC84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C543E5"/>
    <w:multiLevelType w:val="multilevel"/>
    <w:tmpl w:val="F3E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E410F"/>
    <w:multiLevelType w:val="hybridMultilevel"/>
    <w:tmpl w:val="4D3E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A22EB9"/>
    <w:multiLevelType w:val="hybridMultilevel"/>
    <w:tmpl w:val="5A6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3241E4"/>
    <w:multiLevelType w:val="hybridMultilevel"/>
    <w:tmpl w:val="EE8E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DB5CC4"/>
    <w:multiLevelType w:val="hybridMultilevel"/>
    <w:tmpl w:val="28B873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7651B"/>
    <w:multiLevelType w:val="multilevel"/>
    <w:tmpl w:val="20E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260C9"/>
    <w:multiLevelType w:val="multilevel"/>
    <w:tmpl w:val="8AD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F3C2F"/>
    <w:multiLevelType w:val="multilevel"/>
    <w:tmpl w:val="297A7D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A534DA"/>
    <w:multiLevelType w:val="hybridMultilevel"/>
    <w:tmpl w:val="6B82DA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D89900">
      <w:numFmt w:val="bullet"/>
      <w:lvlText w:val="-"/>
      <w:lvlJc w:val="left"/>
      <w:pPr>
        <w:ind w:left="1440" w:hanging="360"/>
      </w:pPr>
      <w:rPr>
        <w:rFonts w:ascii="Cambria Math" w:eastAsiaTheme="minorHAnsi" w:hAnsi="Cambria Math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B29AE"/>
    <w:multiLevelType w:val="multilevel"/>
    <w:tmpl w:val="78B0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63347"/>
    <w:multiLevelType w:val="hybridMultilevel"/>
    <w:tmpl w:val="FCC23ED4"/>
    <w:lvl w:ilvl="0" w:tplc="610EDC84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3611A"/>
    <w:multiLevelType w:val="hybridMultilevel"/>
    <w:tmpl w:val="FC06023E"/>
    <w:lvl w:ilvl="0" w:tplc="8F5E8C0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A1F34"/>
    <w:multiLevelType w:val="hybridMultilevel"/>
    <w:tmpl w:val="8208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655933"/>
    <w:multiLevelType w:val="hybridMultilevel"/>
    <w:tmpl w:val="84FAD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7A69AC"/>
    <w:multiLevelType w:val="multilevel"/>
    <w:tmpl w:val="017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E057D"/>
    <w:multiLevelType w:val="hybridMultilevel"/>
    <w:tmpl w:val="6CCEBC2A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4" w15:restartNumberingAfterBreak="0">
    <w:nsid w:val="54230BF9"/>
    <w:multiLevelType w:val="hybridMultilevel"/>
    <w:tmpl w:val="FAC86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9205A"/>
    <w:multiLevelType w:val="hybridMultilevel"/>
    <w:tmpl w:val="943E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892DCD"/>
    <w:multiLevelType w:val="hybridMultilevel"/>
    <w:tmpl w:val="6B6C8A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7761CC"/>
    <w:multiLevelType w:val="multilevel"/>
    <w:tmpl w:val="189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1187A"/>
    <w:multiLevelType w:val="hybridMultilevel"/>
    <w:tmpl w:val="839A1EFE"/>
    <w:lvl w:ilvl="0" w:tplc="610EDC84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A679C6"/>
    <w:multiLevelType w:val="multilevel"/>
    <w:tmpl w:val="20E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64D49"/>
    <w:multiLevelType w:val="hybridMultilevel"/>
    <w:tmpl w:val="5068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B44AAD"/>
    <w:multiLevelType w:val="multilevel"/>
    <w:tmpl w:val="017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D406C"/>
    <w:multiLevelType w:val="hybridMultilevel"/>
    <w:tmpl w:val="4F2230DE"/>
    <w:lvl w:ilvl="0" w:tplc="8F5E8C0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B527EA4"/>
    <w:multiLevelType w:val="hybridMultilevel"/>
    <w:tmpl w:val="3E661AC4"/>
    <w:lvl w:ilvl="0" w:tplc="610EDC84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D62A27"/>
    <w:multiLevelType w:val="hybridMultilevel"/>
    <w:tmpl w:val="956A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A70863"/>
    <w:multiLevelType w:val="multilevel"/>
    <w:tmpl w:val="C76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777C8"/>
    <w:multiLevelType w:val="hybridMultilevel"/>
    <w:tmpl w:val="024A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575570"/>
    <w:multiLevelType w:val="hybridMultilevel"/>
    <w:tmpl w:val="0A0256D6"/>
    <w:lvl w:ilvl="0" w:tplc="54001D3C">
      <w:numFmt w:val="bullet"/>
      <w:lvlText w:val=""/>
      <w:lvlJc w:val="left"/>
      <w:pPr>
        <w:ind w:left="730" w:hanging="37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3A3AF6"/>
    <w:multiLevelType w:val="hybridMultilevel"/>
    <w:tmpl w:val="6044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B3401"/>
    <w:multiLevelType w:val="multilevel"/>
    <w:tmpl w:val="6AC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042225">
    <w:abstractNumId w:val="22"/>
  </w:num>
  <w:num w:numId="2" w16cid:durableId="897787444">
    <w:abstractNumId w:val="30"/>
  </w:num>
  <w:num w:numId="3" w16cid:durableId="1028798459">
    <w:abstractNumId w:val="31"/>
  </w:num>
  <w:num w:numId="4" w16cid:durableId="1478183424">
    <w:abstractNumId w:val="19"/>
  </w:num>
  <w:num w:numId="5" w16cid:durableId="219219610">
    <w:abstractNumId w:val="48"/>
  </w:num>
  <w:num w:numId="6" w16cid:durableId="993069025">
    <w:abstractNumId w:val="2"/>
  </w:num>
  <w:num w:numId="7" w16cid:durableId="606158404">
    <w:abstractNumId w:val="3"/>
  </w:num>
  <w:num w:numId="8" w16cid:durableId="738744875">
    <w:abstractNumId w:val="27"/>
  </w:num>
  <w:num w:numId="9" w16cid:durableId="1508204225">
    <w:abstractNumId w:val="33"/>
  </w:num>
  <w:num w:numId="10" w16cid:durableId="372507529">
    <w:abstractNumId w:val="26"/>
  </w:num>
  <w:num w:numId="11" w16cid:durableId="1374771739">
    <w:abstractNumId w:val="5"/>
  </w:num>
  <w:num w:numId="12" w16cid:durableId="1482118931">
    <w:abstractNumId w:val="4"/>
  </w:num>
  <w:num w:numId="13" w16cid:durableId="1835216673">
    <w:abstractNumId w:val="45"/>
  </w:num>
  <w:num w:numId="14" w16cid:durableId="145516901">
    <w:abstractNumId w:val="9"/>
  </w:num>
  <w:num w:numId="15" w16cid:durableId="1673098790">
    <w:abstractNumId w:val="24"/>
  </w:num>
  <w:num w:numId="16" w16cid:durableId="1183856706">
    <w:abstractNumId w:val="0"/>
  </w:num>
  <w:num w:numId="17" w16cid:durableId="1340233807">
    <w:abstractNumId w:val="1"/>
  </w:num>
  <w:num w:numId="18" w16cid:durableId="1863090054">
    <w:abstractNumId w:val="49"/>
  </w:num>
  <w:num w:numId="19" w16cid:durableId="491679803">
    <w:abstractNumId w:val="23"/>
  </w:num>
  <w:num w:numId="20" w16cid:durableId="1339577987">
    <w:abstractNumId w:val="20"/>
  </w:num>
  <w:num w:numId="21" w16cid:durableId="1130317432">
    <w:abstractNumId w:val="43"/>
  </w:num>
  <w:num w:numId="22" w16cid:durableId="1989437653">
    <w:abstractNumId w:val="28"/>
  </w:num>
  <w:num w:numId="23" w16cid:durableId="720059022">
    <w:abstractNumId w:val="10"/>
  </w:num>
  <w:num w:numId="24" w16cid:durableId="1129593496">
    <w:abstractNumId w:val="17"/>
  </w:num>
  <w:num w:numId="25" w16cid:durableId="478546419">
    <w:abstractNumId w:val="38"/>
  </w:num>
  <w:num w:numId="26" w16cid:durableId="1918636615">
    <w:abstractNumId w:val="8"/>
  </w:num>
  <w:num w:numId="27" w16cid:durableId="178471579">
    <w:abstractNumId w:val="46"/>
  </w:num>
  <w:num w:numId="28" w16cid:durableId="648244377">
    <w:abstractNumId w:val="16"/>
  </w:num>
  <w:num w:numId="29" w16cid:durableId="1386181789">
    <w:abstractNumId w:val="44"/>
  </w:num>
  <w:num w:numId="30" w16cid:durableId="1248806718">
    <w:abstractNumId w:val="32"/>
  </w:num>
  <w:num w:numId="31" w16cid:durableId="2121100227">
    <w:abstractNumId w:val="41"/>
  </w:num>
  <w:num w:numId="32" w16cid:durableId="1208953365">
    <w:abstractNumId w:val="15"/>
  </w:num>
  <w:num w:numId="33" w16cid:durableId="1361934700">
    <w:abstractNumId w:val="39"/>
  </w:num>
  <w:num w:numId="34" w16cid:durableId="2070954018">
    <w:abstractNumId w:val="7"/>
  </w:num>
  <w:num w:numId="35" w16cid:durableId="268316987">
    <w:abstractNumId w:val="35"/>
  </w:num>
  <w:num w:numId="36" w16cid:durableId="1693333782">
    <w:abstractNumId w:val="25"/>
  </w:num>
  <w:num w:numId="37" w16cid:durableId="931201063">
    <w:abstractNumId w:val="14"/>
  </w:num>
  <w:num w:numId="38" w16cid:durableId="1929464759">
    <w:abstractNumId w:val="40"/>
  </w:num>
  <w:num w:numId="39" w16cid:durableId="504248433">
    <w:abstractNumId w:val="13"/>
  </w:num>
  <w:num w:numId="40" w16cid:durableId="1237321968">
    <w:abstractNumId w:val="6"/>
  </w:num>
  <w:num w:numId="41" w16cid:durableId="1160927053">
    <w:abstractNumId w:val="37"/>
  </w:num>
  <w:num w:numId="42" w16cid:durableId="1911229976">
    <w:abstractNumId w:val="34"/>
  </w:num>
  <w:num w:numId="43" w16cid:durableId="1188786208">
    <w:abstractNumId w:val="29"/>
  </w:num>
  <w:num w:numId="44" w16cid:durableId="1131092198">
    <w:abstractNumId w:val="42"/>
  </w:num>
  <w:num w:numId="45" w16cid:durableId="1375544283">
    <w:abstractNumId w:val="36"/>
  </w:num>
  <w:num w:numId="46" w16cid:durableId="520126233">
    <w:abstractNumId w:val="21"/>
  </w:num>
  <w:num w:numId="47" w16cid:durableId="346488842">
    <w:abstractNumId w:val="47"/>
  </w:num>
  <w:num w:numId="48" w16cid:durableId="559707027">
    <w:abstractNumId w:val="11"/>
  </w:num>
  <w:num w:numId="49" w16cid:durableId="219440626">
    <w:abstractNumId w:val="18"/>
  </w:num>
  <w:num w:numId="50" w16cid:durableId="1767648125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E4C"/>
    <w:rsid w:val="00017FD4"/>
    <w:rsid w:val="00020927"/>
    <w:rsid w:val="000223F0"/>
    <w:rsid w:val="0003056D"/>
    <w:rsid w:val="000339AC"/>
    <w:rsid w:val="00052614"/>
    <w:rsid w:val="0005306C"/>
    <w:rsid w:val="0005453F"/>
    <w:rsid w:val="00065980"/>
    <w:rsid w:val="00065CFD"/>
    <w:rsid w:val="00067E23"/>
    <w:rsid w:val="00073A69"/>
    <w:rsid w:val="00075701"/>
    <w:rsid w:val="00080468"/>
    <w:rsid w:val="00084240"/>
    <w:rsid w:val="000858ED"/>
    <w:rsid w:val="0009092F"/>
    <w:rsid w:val="00094172"/>
    <w:rsid w:val="000A0729"/>
    <w:rsid w:val="000A652C"/>
    <w:rsid w:val="000C079A"/>
    <w:rsid w:val="000C0AEF"/>
    <w:rsid w:val="000C6E9B"/>
    <w:rsid w:val="000C763F"/>
    <w:rsid w:val="000D05AC"/>
    <w:rsid w:val="000E3B2E"/>
    <w:rsid w:val="000E4062"/>
    <w:rsid w:val="000F4EAE"/>
    <w:rsid w:val="00101182"/>
    <w:rsid w:val="00102DF6"/>
    <w:rsid w:val="0011059D"/>
    <w:rsid w:val="001108E5"/>
    <w:rsid w:val="0011205A"/>
    <w:rsid w:val="0011381E"/>
    <w:rsid w:val="00114FC2"/>
    <w:rsid w:val="001154DB"/>
    <w:rsid w:val="00120776"/>
    <w:rsid w:val="00120EA7"/>
    <w:rsid w:val="00121B65"/>
    <w:rsid w:val="001221EF"/>
    <w:rsid w:val="001275B6"/>
    <w:rsid w:val="00130C3A"/>
    <w:rsid w:val="00136E9E"/>
    <w:rsid w:val="001539D2"/>
    <w:rsid w:val="00154B67"/>
    <w:rsid w:val="00155149"/>
    <w:rsid w:val="0016735D"/>
    <w:rsid w:val="00170978"/>
    <w:rsid w:val="00171923"/>
    <w:rsid w:val="001739D6"/>
    <w:rsid w:val="00173F00"/>
    <w:rsid w:val="00174821"/>
    <w:rsid w:val="00181E1C"/>
    <w:rsid w:val="00185F74"/>
    <w:rsid w:val="00190CC1"/>
    <w:rsid w:val="001963EC"/>
    <w:rsid w:val="001A4CD7"/>
    <w:rsid w:val="001A5C37"/>
    <w:rsid w:val="001A766F"/>
    <w:rsid w:val="001B3A0F"/>
    <w:rsid w:val="001B3B02"/>
    <w:rsid w:val="001B520B"/>
    <w:rsid w:val="001C1FE5"/>
    <w:rsid w:val="001C264D"/>
    <w:rsid w:val="001D45C6"/>
    <w:rsid w:val="001E001A"/>
    <w:rsid w:val="001E09E0"/>
    <w:rsid w:val="001E127A"/>
    <w:rsid w:val="001E4C07"/>
    <w:rsid w:val="001F0F4B"/>
    <w:rsid w:val="001F115E"/>
    <w:rsid w:val="001F1A0D"/>
    <w:rsid w:val="001F6968"/>
    <w:rsid w:val="001F7EAA"/>
    <w:rsid w:val="00200286"/>
    <w:rsid w:val="00207844"/>
    <w:rsid w:val="00213A60"/>
    <w:rsid w:val="00213FC9"/>
    <w:rsid w:val="00216342"/>
    <w:rsid w:val="002206ED"/>
    <w:rsid w:val="0022116A"/>
    <w:rsid w:val="00221C0F"/>
    <w:rsid w:val="00222440"/>
    <w:rsid w:val="0022350A"/>
    <w:rsid w:val="00225355"/>
    <w:rsid w:val="00240771"/>
    <w:rsid w:val="002543BF"/>
    <w:rsid w:val="0027087E"/>
    <w:rsid w:val="00271743"/>
    <w:rsid w:val="00271F3D"/>
    <w:rsid w:val="00274464"/>
    <w:rsid w:val="00277B59"/>
    <w:rsid w:val="002821E0"/>
    <w:rsid w:val="002838CE"/>
    <w:rsid w:val="00292A6A"/>
    <w:rsid w:val="002A2CEF"/>
    <w:rsid w:val="002A3360"/>
    <w:rsid w:val="002A4EED"/>
    <w:rsid w:val="002B681F"/>
    <w:rsid w:val="002C3C36"/>
    <w:rsid w:val="002C5CE4"/>
    <w:rsid w:val="002C6C76"/>
    <w:rsid w:val="002D4B70"/>
    <w:rsid w:val="002E5A6B"/>
    <w:rsid w:val="002E6791"/>
    <w:rsid w:val="002E6B9C"/>
    <w:rsid w:val="002F220F"/>
    <w:rsid w:val="002F258C"/>
    <w:rsid w:val="003006DE"/>
    <w:rsid w:val="00303571"/>
    <w:rsid w:val="00305A43"/>
    <w:rsid w:val="00310189"/>
    <w:rsid w:val="00313291"/>
    <w:rsid w:val="0031693E"/>
    <w:rsid w:val="003255F8"/>
    <w:rsid w:val="00327E76"/>
    <w:rsid w:val="0033630A"/>
    <w:rsid w:val="003504C8"/>
    <w:rsid w:val="00357ED2"/>
    <w:rsid w:val="00364BF9"/>
    <w:rsid w:val="003726FB"/>
    <w:rsid w:val="003755F3"/>
    <w:rsid w:val="00375D6F"/>
    <w:rsid w:val="003770EE"/>
    <w:rsid w:val="003812BA"/>
    <w:rsid w:val="0038545C"/>
    <w:rsid w:val="003A02FC"/>
    <w:rsid w:val="003A5AA6"/>
    <w:rsid w:val="003A65F7"/>
    <w:rsid w:val="003B0A44"/>
    <w:rsid w:val="003B19D4"/>
    <w:rsid w:val="003B7DF8"/>
    <w:rsid w:val="003C27D0"/>
    <w:rsid w:val="003C3EE0"/>
    <w:rsid w:val="003C572C"/>
    <w:rsid w:val="003E1FEE"/>
    <w:rsid w:val="003E4D91"/>
    <w:rsid w:val="003E6C34"/>
    <w:rsid w:val="003F38FD"/>
    <w:rsid w:val="003F3D3B"/>
    <w:rsid w:val="003F4E94"/>
    <w:rsid w:val="00401428"/>
    <w:rsid w:val="00401504"/>
    <w:rsid w:val="00403B51"/>
    <w:rsid w:val="00410585"/>
    <w:rsid w:val="004111D7"/>
    <w:rsid w:val="0041243D"/>
    <w:rsid w:val="004147DD"/>
    <w:rsid w:val="0041633E"/>
    <w:rsid w:val="0043104D"/>
    <w:rsid w:val="004329AA"/>
    <w:rsid w:val="00432FC8"/>
    <w:rsid w:val="00441834"/>
    <w:rsid w:val="00445087"/>
    <w:rsid w:val="004453ED"/>
    <w:rsid w:val="0045734B"/>
    <w:rsid w:val="004607CF"/>
    <w:rsid w:val="00462DEB"/>
    <w:rsid w:val="00466425"/>
    <w:rsid w:val="00467A74"/>
    <w:rsid w:val="00467D48"/>
    <w:rsid w:val="0047497E"/>
    <w:rsid w:val="004824D0"/>
    <w:rsid w:val="004A2E45"/>
    <w:rsid w:val="004A3FB7"/>
    <w:rsid w:val="004A5ED9"/>
    <w:rsid w:val="004A7CC2"/>
    <w:rsid w:val="004B104B"/>
    <w:rsid w:val="004B239C"/>
    <w:rsid w:val="004C128D"/>
    <w:rsid w:val="004C145E"/>
    <w:rsid w:val="004C4220"/>
    <w:rsid w:val="004C5029"/>
    <w:rsid w:val="004E6981"/>
    <w:rsid w:val="005026E9"/>
    <w:rsid w:val="005135D6"/>
    <w:rsid w:val="00524828"/>
    <w:rsid w:val="00530ED9"/>
    <w:rsid w:val="00531AB7"/>
    <w:rsid w:val="00534118"/>
    <w:rsid w:val="00534238"/>
    <w:rsid w:val="005359A5"/>
    <w:rsid w:val="00537B2F"/>
    <w:rsid w:val="005424DB"/>
    <w:rsid w:val="00544504"/>
    <w:rsid w:val="00544624"/>
    <w:rsid w:val="00545ECE"/>
    <w:rsid w:val="00564E7E"/>
    <w:rsid w:val="00572240"/>
    <w:rsid w:val="005723A9"/>
    <w:rsid w:val="00574141"/>
    <w:rsid w:val="00582F43"/>
    <w:rsid w:val="0058465F"/>
    <w:rsid w:val="005852DC"/>
    <w:rsid w:val="00586897"/>
    <w:rsid w:val="0059053C"/>
    <w:rsid w:val="00595250"/>
    <w:rsid w:val="00595695"/>
    <w:rsid w:val="005A5441"/>
    <w:rsid w:val="005B4667"/>
    <w:rsid w:val="005B499D"/>
    <w:rsid w:val="005B6793"/>
    <w:rsid w:val="005C2B49"/>
    <w:rsid w:val="005C3243"/>
    <w:rsid w:val="005D6E1C"/>
    <w:rsid w:val="005E77C6"/>
    <w:rsid w:val="00601304"/>
    <w:rsid w:val="00604E9A"/>
    <w:rsid w:val="00605475"/>
    <w:rsid w:val="0061201B"/>
    <w:rsid w:val="00613005"/>
    <w:rsid w:val="00624E74"/>
    <w:rsid w:val="00626340"/>
    <w:rsid w:val="0063223A"/>
    <w:rsid w:val="006330EB"/>
    <w:rsid w:val="00636198"/>
    <w:rsid w:val="00644C99"/>
    <w:rsid w:val="006469EB"/>
    <w:rsid w:val="00650C0B"/>
    <w:rsid w:val="006530FE"/>
    <w:rsid w:val="006556D7"/>
    <w:rsid w:val="00660B20"/>
    <w:rsid w:val="00667B1D"/>
    <w:rsid w:val="00676D71"/>
    <w:rsid w:val="00680A3B"/>
    <w:rsid w:val="00683492"/>
    <w:rsid w:val="006842C4"/>
    <w:rsid w:val="0068625E"/>
    <w:rsid w:val="00691143"/>
    <w:rsid w:val="0069309B"/>
    <w:rsid w:val="00694B42"/>
    <w:rsid w:val="00694FF1"/>
    <w:rsid w:val="006A49F4"/>
    <w:rsid w:val="006A6916"/>
    <w:rsid w:val="006B0283"/>
    <w:rsid w:val="006B103C"/>
    <w:rsid w:val="006B683C"/>
    <w:rsid w:val="006C29E4"/>
    <w:rsid w:val="006D1188"/>
    <w:rsid w:val="006D63A1"/>
    <w:rsid w:val="006F20AB"/>
    <w:rsid w:val="00710C99"/>
    <w:rsid w:val="007165E2"/>
    <w:rsid w:val="007364D2"/>
    <w:rsid w:val="00737C65"/>
    <w:rsid w:val="007430F0"/>
    <w:rsid w:val="00747CDF"/>
    <w:rsid w:val="00747E75"/>
    <w:rsid w:val="007504DD"/>
    <w:rsid w:val="00754F13"/>
    <w:rsid w:val="00756A14"/>
    <w:rsid w:val="00760CDF"/>
    <w:rsid w:val="00763336"/>
    <w:rsid w:val="00764746"/>
    <w:rsid w:val="00764C55"/>
    <w:rsid w:val="00765C29"/>
    <w:rsid w:val="00767AD4"/>
    <w:rsid w:val="00771018"/>
    <w:rsid w:val="00776BAD"/>
    <w:rsid w:val="00783500"/>
    <w:rsid w:val="00783F4B"/>
    <w:rsid w:val="007854E1"/>
    <w:rsid w:val="0079091A"/>
    <w:rsid w:val="00794053"/>
    <w:rsid w:val="00797EDC"/>
    <w:rsid w:val="007A0D66"/>
    <w:rsid w:val="007A1422"/>
    <w:rsid w:val="007A71B7"/>
    <w:rsid w:val="007B05D5"/>
    <w:rsid w:val="007B2BF0"/>
    <w:rsid w:val="007B3D05"/>
    <w:rsid w:val="007B6319"/>
    <w:rsid w:val="007C3CF7"/>
    <w:rsid w:val="007C5726"/>
    <w:rsid w:val="007C6DE9"/>
    <w:rsid w:val="007C6F4B"/>
    <w:rsid w:val="007D2422"/>
    <w:rsid w:val="007D42F8"/>
    <w:rsid w:val="007D5CF0"/>
    <w:rsid w:val="007D78F0"/>
    <w:rsid w:val="007E17B8"/>
    <w:rsid w:val="007E2BFE"/>
    <w:rsid w:val="007E68A4"/>
    <w:rsid w:val="00803B1F"/>
    <w:rsid w:val="008056B6"/>
    <w:rsid w:val="00810AE1"/>
    <w:rsid w:val="00812431"/>
    <w:rsid w:val="00815E7E"/>
    <w:rsid w:val="00816DAC"/>
    <w:rsid w:val="008208D4"/>
    <w:rsid w:val="00823824"/>
    <w:rsid w:val="0083249A"/>
    <w:rsid w:val="00842B2E"/>
    <w:rsid w:val="00842D30"/>
    <w:rsid w:val="00844D0A"/>
    <w:rsid w:val="00852A11"/>
    <w:rsid w:val="00857361"/>
    <w:rsid w:val="0085778D"/>
    <w:rsid w:val="008579EC"/>
    <w:rsid w:val="00860C8B"/>
    <w:rsid w:val="008645A6"/>
    <w:rsid w:val="0086481C"/>
    <w:rsid w:val="008666B4"/>
    <w:rsid w:val="00866D52"/>
    <w:rsid w:val="00867ED2"/>
    <w:rsid w:val="0087390F"/>
    <w:rsid w:val="00877B1B"/>
    <w:rsid w:val="008810C3"/>
    <w:rsid w:val="008870B9"/>
    <w:rsid w:val="008930F8"/>
    <w:rsid w:val="00894036"/>
    <w:rsid w:val="00896EF1"/>
    <w:rsid w:val="008A1EFF"/>
    <w:rsid w:val="008A3FC1"/>
    <w:rsid w:val="008A4B31"/>
    <w:rsid w:val="008B12B9"/>
    <w:rsid w:val="008B3BCC"/>
    <w:rsid w:val="008B580F"/>
    <w:rsid w:val="008B653C"/>
    <w:rsid w:val="008B6ADB"/>
    <w:rsid w:val="008C6838"/>
    <w:rsid w:val="008D221A"/>
    <w:rsid w:val="008D50D4"/>
    <w:rsid w:val="008D6FB6"/>
    <w:rsid w:val="008E1B0E"/>
    <w:rsid w:val="008E26E5"/>
    <w:rsid w:val="008E5200"/>
    <w:rsid w:val="008E5F54"/>
    <w:rsid w:val="008F2910"/>
    <w:rsid w:val="009077CD"/>
    <w:rsid w:val="0091047D"/>
    <w:rsid w:val="00911F27"/>
    <w:rsid w:val="009213D0"/>
    <w:rsid w:val="00923104"/>
    <w:rsid w:val="00926506"/>
    <w:rsid w:val="0092773E"/>
    <w:rsid w:val="0093210B"/>
    <w:rsid w:val="009335B9"/>
    <w:rsid w:val="0093665E"/>
    <w:rsid w:val="00937A97"/>
    <w:rsid w:val="00937C9C"/>
    <w:rsid w:val="009412DC"/>
    <w:rsid w:val="009468FD"/>
    <w:rsid w:val="00947185"/>
    <w:rsid w:val="009477BF"/>
    <w:rsid w:val="00947A87"/>
    <w:rsid w:val="0095169F"/>
    <w:rsid w:val="009567D9"/>
    <w:rsid w:val="0096610E"/>
    <w:rsid w:val="00972A84"/>
    <w:rsid w:val="00973907"/>
    <w:rsid w:val="009755B0"/>
    <w:rsid w:val="009767D3"/>
    <w:rsid w:val="009822CF"/>
    <w:rsid w:val="00986826"/>
    <w:rsid w:val="00986C46"/>
    <w:rsid w:val="009878B6"/>
    <w:rsid w:val="00987CD5"/>
    <w:rsid w:val="00990F17"/>
    <w:rsid w:val="00991530"/>
    <w:rsid w:val="00991ABE"/>
    <w:rsid w:val="00993277"/>
    <w:rsid w:val="00995626"/>
    <w:rsid w:val="009A229D"/>
    <w:rsid w:val="009A614E"/>
    <w:rsid w:val="009B388E"/>
    <w:rsid w:val="009C363D"/>
    <w:rsid w:val="009C5B86"/>
    <w:rsid w:val="009D0F48"/>
    <w:rsid w:val="009D430D"/>
    <w:rsid w:val="009D4E4E"/>
    <w:rsid w:val="009D5113"/>
    <w:rsid w:val="009D7F8B"/>
    <w:rsid w:val="009E6E4E"/>
    <w:rsid w:val="009F093E"/>
    <w:rsid w:val="009F0CAE"/>
    <w:rsid w:val="009F3A89"/>
    <w:rsid w:val="009F3E97"/>
    <w:rsid w:val="00A024F9"/>
    <w:rsid w:val="00A052FB"/>
    <w:rsid w:val="00A059E4"/>
    <w:rsid w:val="00A22503"/>
    <w:rsid w:val="00A27ED2"/>
    <w:rsid w:val="00A34879"/>
    <w:rsid w:val="00A36AED"/>
    <w:rsid w:val="00A40692"/>
    <w:rsid w:val="00A420BB"/>
    <w:rsid w:val="00A45747"/>
    <w:rsid w:val="00A45E3C"/>
    <w:rsid w:val="00A46B81"/>
    <w:rsid w:val="00A47B99"/>
    <w:rsid w:val="00A52C85"/>
    <w:rsid w:val="00A6190D"/>
    <w:rsid w:val="00A61E37"/>
    <w:rsid w:val="00A6233B"/>
    <w:rsid w:val="00A84F63"/>
    <w:rsid w:val="00A8794E"/>
    <w:rsid w:val="00AB3573"/>
    <w:rsid w:val="00AB5EE4"/>
    <w:rsid w:val="00AB679D"/>
    <w:rsid w:val="00AD50AD"/>
    <w:rsid w:val="00AE4181"/>
    <w:rsid w:val="00AE663D"/>
    <w:rsid w:val="00AF42F2"/>
    <w:rsid w:val="00B12401"/>
    <w:rsid w:val="00B14555"/>
    <w:rsid w:val="00B21D99"/>
    <w:rsid w:val="00B22520"/>
    <w:rsid w:val="00B33900"/>
    <w:rsid w:val="00B42103"/>
    <w:rsid w:val="00B452E9"/>
    <w:rsid w:val="00B62E7C"/>
    <w:rsid w:val="00B6488D"/>
    <w:rsid w:val="00B70EC1"/>
    <w:rsid w:val="00B71FD6"/>
    <w:rsid w:val="00B801F0"/>
    <w:rsid w:val="00B80B40"/>
    <w:rsid w:val="00B85A01"/>
    <w:rsid w:val="00B86447"/>
    <w:rsid w:val="00B86F9F"/>
    <w:rsid w:val="00B8708A"/>
    <w:rsid w:val="00B92D8F"/>
    <w:rsid w:val="00B97399"/>
    <w:rsid w:val="00BA161A"/>
    <w:rsid w:val="00BA3C91"/>
    <w:rsid w:val="00BA443E"/>
    <w:rsid w:val="00BA5416"/>
    <w:rsid w:val="00BA7797"/>
    <w:rsid w:val="00BB268A"/>
    <w:rsid w:val="00BB3B34"/>
    <w:rsid w:val="00BC15A7"/>
    <w:rsid w:val="00BC21A5"/>
    <w:rsid w:val="00BC23E3"/>
    <w:rsid w:val="00BC6CB0"/>
    <w:rsid w:val="00BC774C"/>
    <w:rsid w:val="00BD4054"/>
    <w:rsid w:val="00BE29C1"/>
    <w:rsid w:val="00BE3F59"/>
    <w:rsid w:val="00BF2A6E"/>
    <w:rsid w:val="00BF37BA"/>
    <w:rsid w:val="00BF4B4B"/>
    <w:rsid w:val="00BF5E10"/>
    <w:rsid w:val="00BF7443"/>
    <w:rsid w:val="00BF7D49"/>
    <w:rsid w:val="00C01AE3"/>
    <w:rsid w:val="00C03B1D"/>
    <w:rsid w:val="00C07731"/>
    <w:rsid w:val="00C11D3E"/>
    <w:rsid w:val="00C15967"/>
    <w:rsid w:val="00C22C65"/>
    <w:rsid w:val="00C25560"/>
    <w:rsid w:val="00C37FDF"/>
    <w:rsid w:val="00C43F19"/>
    <w:rsid w:val="00C46E66"/>
    <w:rsid w:val="00C4791C"/>
    <w:rsid w:val="00C479F0"/>
    <w:rsid w:val="00C50017"/>
    <w:rsid w:val="00C53641"/>
    <w:rsid w:val="00C63831"/>
    <w:rsid w:val="00C67046"/>
    <w:rsid w:val="00C72929"/>
    <w:rsid w:val="00C74D26"/>
    <w:rsid w:val="00C76B28"/>
    <w:rsid w:val="00C76EA7"/>
    <w:rsid w:val="00C87EEC"/>
    <w:rsid w:val="00C91BD5"/>
    <w:rsid w:val="00C94410"/>
    <w:rsid w:val="00C96A32"/>
    <w:rsid w:val="00CA1DE6"/>
    <w:rsid w:val="00CA26BA"/>
    <w:rsid w:val="00CA42DE"/>
    <w:rsid w:val="00CB5B61"/>
    <w:rsid w:val="00CB781B"/>
    <w:rsid w:val="00CC4953"/>
    <w:rsid w:val="00CD3B75"/>
    <w:rsid w:val="00CE36FA"/>
    <w:rsid w:val="00CE4218"/>
    <w:rsid w:val="00CE4628"/>
    <w:rsid w:val="00CF059F"/>
    <w:rsid w:val="00CF63E1"/>
    <w:rsid w:val="00D00A88"/>
    <w:rsid w:val="00D01262"/>
    <w:rsid w:val="00D034AB"/>
    <w:rsid w:val="00D0489F"/>
    <w:rsid w:val="00D079FE"/>
    <w:rsid w:val="00D1045C"/>
    <w:rsid w:val="00D10DFE"/>
    <w:rsid w:val="00D11AA6"/>
    <w:rsid w:val="00D16E2D"/>
    <w:rsid w:val="00D175AC"/>
    <w:rsid w:val="00D22DD8"/>
    <w:rsid w:val="00D23CE1"/>
    <w:rsid w:val="00D33B65"/>
    <w:rsid w:val="00D37A86"/>
    <w:rsid w:val="00D44D38"/>
    <w:rsid w:val="00D45C7F"/>
    <w:rsid w:val="00D505D2"/>
    <w:rsid w:val="00D61CE1"/>
    <w:rsid w:val="00D6372B"/>
    <w:rsid w:val="00D67186"/>
    <w:rsid w:val="00D756D1"/>
    <w:rsid w:val="00D77811"/>
    <w:rsid w:val="00D84C61"/>
    <w:rsid w:val="00D855E4"/>
    <w:rsid w:val="00D9228D"/>
    <w:rsid w:val="00D92BA3"/>
    <w:rsid w:val="00DA587A"/>
    <w:rsid w:val="00DA76A0"/>
    <w:rsid w:val="00DC1701"/>
    <w:rsid w:val="00DC1DDE"/>
    <w:rsid w:val="00DC2F0E"/>
    <w:rsid w:val="00DC4B13"/>
    <w:rsid w:val="00DD221C"/>
    <w:rsid w:val="00DD3AAF"/>
    <w:rsid w:val="00DE6365"/>
    <w:rsid w:val="00DE68A9"/>
    <w:rsid w:val="00DE7885"/>
    <w:rsid w:val="00DF3E28"/>
    <w:rsid w:val="00DF4457"/>
    <w:rsid w:val="00DF47AE"/>
    <w:rsid w:val="00DF6591"/>
    <w:rsid w:val="00E02DDE"/>
    <w:rsid w:val="00E0324F"/>
    <w:rsid w:val="00E058C3"/>
    <w:rsid w:val="00E10C45"/>
    <w:rsid w:val="00E13890"/>
    <w:rsid w:val="00E14455"/>
    <w:rsid w:val="00E1522C"/>
    <w:rsid w:val="00E2166B"/>
    <w:rsid w:val="00E21C86"/>
    <w:rsid w:val="00E23D5C"/>
    <w:rsid w:val="00E30779"/>
    <w:rsid w:val="00E32748"/>
    <w:rsid w:val="00E34EC6"/>
    <w:rsid w:val="00E4167D"/>
    <w:rsid w:val="00E42C0A"/>
    <w:rsid w:val="00E5573E"/>
    <w:rsid w:val="00E56281"/>
    <w:rsid w:val="00E6432E"/>
    <w:rsid w:val="00E65A62"/>
    <w:rsid w:val="00E662EB"/>
    <w:rsid w:val="00E66AF0"/>
    <w:rsid w:val="00E83F54"/>
    <w:rsid w:val="00E8621E"/>
    <w:rsid w:val="00E87319"/>
    <w:rsid w:val="00E9170B"/>
    <w:rsid w:val="00E91AFD"/>
    <w:rsid w:val="00E96B0E"/>
    <w:rsid w:val="00EA3E64"/>
    <w:rsid w:val="00EA4959"/>
    <w:rsid w:val="00EA7766"/>
    <w:rsid w:val="00EB2DB9"/>
    <w:rsid w:val="00EB4DBD"/>
    <w:rsid w:val="00EC35E9"/>
    <w:rsid w:val="00EC3B60"/>
    <w:rsid w:val="00EC6186"/>
    <w:rsid w:val="00ED0CED"/>
    <w:rsid w:val="00ED3C48"/>
    <w:rsid w:val="00ED6D91"/>
    <w:rsid w:val="00EE292C"/>
    <w:rsid w:val="00EE3C84"/>
    <w:rsid w:val="00EE51E6"/>
    <w:rsid w:val="00EE5408"/>
    <w:rsid w:val="00EE70E2"/>
    <w:rsid w:val="00EE78C0"/>
    <w:rsid w:val="00EF6E6F"/>
    <w:rsid w:val="00EF71B6"/>
    <w:rsid w:val="00F05969"/>
    <w:rsid w:val="00F07339"/>
    <w:rsid w:val="00F0734A"/>
    <w:rsid w:val="00F13392"/>
    <w:rsid w:val="00F20A29"/>
    <w:rsid w:val="00F247DF"/>
    <w:rsid w:val="00F248A9"/>
    <w:rsid w:val="00F304F9"/>
    <w:rsid w:val="00F330E3"/>
    <w:rsid w:val="00F378C3"/>
    <w:rsid w:val="00F42409"/>
    <w:rsid w:val="00F44330"/>
    <w:rsid w:val="00F44B5A"/>
    <w:rsid w:val="00F45AA4"/>
    <w:rsid w:val="00F526FC"/>
    <w:rsid w:val="00F52860"/>
    <w:rsid w:val="00F57ECE"/>
    <w:rsid w:val="00F60158"/>
    <w:rsid w:val="00F635D2"/>
    <w:rsid w:val="00F654CE"/>
    <w:rsid w:val="00F74F38"/>
    <w:rsid w:val="00F74F7A"/>
    <w:rsid w:val="00F76369"/>
    <w:rsid w:val="00F77CCF"/>
    <w:rsid w:val="00F922DB"/>
    <w:rsid w:val="00F93B79"/>
    <w:rsid w:val="00F94C89"/>
    <w:rsid w:val="00FA412C"/>
    <w:rsid w:val="00FB404C"/>
    <w:rsid w:val="00FC204F"/>
    <w:rsid w:val="00FC7E4C"/>
    <w:rsid w:val="00FD06ED"/>
    <w:rsid w:val="00FD0EB6"/>
    <w:rsid w:val="00FD2868"/>
    <w:rsid w:val="00FD5E52"/>
    <w:rsid w:val="00FE4692"/>
    <w:rsid w:val="00FE52B6"/>
    <w:rsid w:val="00FE779A"/>
    <w:rsid w:val="00FF2764"/>
    <w:rsid w:val="00FF2EE7"/>
    <w:rsid w:val="00FF5E3E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30D3"/>
  <w15:chartTrackingRefBased/>
  <w15:docId w15:val="{A8CFE34D-5362-4816-8FE9-31C4A5EC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7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7E4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7E4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5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36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64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4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32E"/>
  </w:style>
  <w:style w:type="paragraph" w:styleId="Footer">
    <w:name w:val="footer"/>
    <w:basedOn w:val="Normal"/>
    <w:link w:val="FooterChar"/>
    <w:uiPriority w:val="99"/>
    <w:unhideWhenUsed/>
    <w:rsid w:val="00E64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439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4" w:space="15" w:color="DADCE0"/>
                <w:bottom w:val="none" w:sz="0" w:space="0" w:color="auto"/>
                <w:right w:val="none" w:sz="0" w:space="0" w:color="auto"/>
              </w:divBdr>
              <w:divsChild>
                <w:div w:id="3645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5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582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0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6623">
                      <w:marLeft w:val="-315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single" w:sz="4" w:space="0" w:color="DADCE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3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0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643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4" w:space="15" w:color="DADCE0"/>
                <w:bottom w:val="none" w:sz="0" w:space="0" w:color="auto"/>
                <w:right w:val="none" w:sz="0" w:space="0" w:color="auto"/>
              </w:divBdr>
              <w:divsChild>
                <w:div w:id="210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6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8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042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3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6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7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4517">
                      <w:marLeft w:val="-315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single" w:sz="4" w:space="0" w:color="DADCE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0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0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8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1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0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rishma45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52652-86AB-4A8A-8825-AA2239B5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6</Pages>
  <Words>2640</Words>
  <Characters>15053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</dc:creator>
  <cp:keywords/>
  <dc:description/>
  <cp:lastModifiedBy>Cherishma Sai</cp:lastModifiedBy>
  <cp:revision>534</cp:revision>
  <dcterms:created xsi:type="dcterms:W3CDTF">2025-08-28T09:57:00Z</dcterms:created>
  <dcterms:modified xsi:type="dcterms:W3CDTF">2026-07-01T19:21:00Z</dcterms:modified>
</cp:coreProperties>
</file>