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125A" w14:textId="52363A65" w:rsidR="005363B2" w:rsidRPr="00682E7C" w:rsidRDefault="00E23AFF" w:rsidP="005E0AD6">
      <w:pPr>
        <w:tabs>
          <w:tab w:val="right" w:pos="10800"/>
        </w:tabs>
        <w:spacing w:after="0" w:line="240" w:lineRule="auto"/>
        <w:ind w:left="0" w:right="0" w:firstLine="0"/>
        <w:jc w:val="left"/>
        <w:rPr>
          <w:rFonts w:asciiTheme="majorHAnsi" w:hAnsiTheme="majorHAnsi" w:cstheme="majorHAnsi"/>
          <w:color w:val="26444A"/>
          <w:sz w:val="28"/>
          <w:szCs w:val="28"/>
        </w:rPr>
      </w:pPr>
      <w:r w:rsidRPr="00682E7C">
        <w:rPr>
          <w:rFonts w:asciiTheme="majorHAnsi" w:hAnsiTheme="majorHAnsi" w:cstheme="majorHAnsi"/>
          <w:b/>
          <w:color w:val="26444A"/>
          <w:sz w:val="28"/>
          <w:szCs w:val="28"/>
        </w:rPr>
        <w:t>Sandeep Bhonagiri</w:t>
      </w:r>
    </w:p>
    <w:p w14:paraId="113A8961" w14:textId="24A9047A" w:rsidR="00952CCC" w:rsidRPr="00682E7C" w:rsidRDefault="00E23AFF" w:rsidP="001462C8">
      <w:pPr>
        <w:tabs>
          <w:tab w:val="right" w:pos="10800"/>
        </w:tabs>
        <w:spacing w:after="0" w:line="240" w:lineRule="auto"/>
        <w:ind w:left="0" w:right="0" w:firstLine="0"/>
        <w:jc w:val="left"/>
        <w:rPr>
          <w:rStyle w:val="Hyperlink"/>
          <w:rFonts w:asciiTheme="majorHAnsi" w:hAnsiTheme="majorHAnsi" w:cstheme="majorHAnsi"/>
          <w:color w:val="000000" w:themeColor="text1"/>
          <w:sz w:val="28"/>
          <w:szCs w:val="28"/>
          <w:u w:val="none"/>
        </w:rPr>
      </w:pPr>
      <w:r w:rsidRPr="00682E7C">
        <w:rPr>
          <w:rFonts w:asciiTheme="majorHAnsi" w:hAnsiTheme="majorHAnsi" w:cstheme="majorHAnsi"/>
          <w:color w:val="000000" w:themeColor="text1"/>
          <w:sz w:val="28"/>
          <w:szCs w:val="28"/>
        </w:rPr>
        <w:t>952-818-7518</w:t>
      </w:r>
      <w:r w:rsidR="005363B2" w:rsidRPr="00682E7C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</w:t>
      </w:r>
      <w:r w:rsidR="005363B2" w:rsidRPr="00682E7C">
        <w:rPr>
          <w:rFonts w:asciiTheme="majorHAnsi" w:hAnsiTheme="majorHAnsi" w:cstheme="majorHAnsi"/>
          <w:color w:val="000000" w:themeColor="text1"/>
          <w:sz w:val="28"/>
          <w:szCs w:val="28"/>
        </w:rPr>
        <w:tab/>
      </w:r>
      <w:hyperlink r:id="rId7" w:history="1">
        <w:r w:rsidRPr="00682E7C">
          <w:rPr>
            <w:rStyle w:val="Hyperlink"/>
            <w:rFonts w:asciiTheme="majorHAnsi" w:hAnsiTheme="majorHAnsi" w:cstheme="majorHAnsi"/>
            <w:color w:val="auto"/>
            <w:sz w:val="28"/>
            <w:szCs w:val="28"/>
          </w:rPr>
          <w:t>sbhona00@gmail.com</w:t>
        </w:r>
      </w:hyperlink>
      <w:r w:rsidR="00952CCC" w:rsidRPr="00682E7C">
        <w:rPr>
          <w:rFonts w:asciiTheme="majorHAnsi" w:hAnsiTheme="majorHAnsi" w:cstheme="majorHAnsi"/>
          <w:color w:val="auto"/>
          <w:sz w:val="28"/>
          <w:szCs w:val="28"/>
        </w:rPr>
        <w:t xml:space="preserve"> ▪ </w:t>
      </w:r>
      <w:hyperlink r:id="rId8" w:history="1">
        <w:r w:rsidR="00CB7FDA" w:rsidRPr="00682E7C">
          <w:rPr>
            <w:rStyle w:val="Hyperlink"/>
            <w:rFonts w:asciiTheme="majorHAnsi" w:hAnsiTheme="majorHAnsi" w:cstheme="majorHAnsi"/>
            <w:color w:val="auto"/>
            <w:sz w:val="28"/>
            <w:szCs w:val="28"/>
          </w:rPr>
          <w:t>linkedin.com/in/</w:t>
        </w:r>
        <w:proofErr w:type="spellStart"/>
        <w:r w:rsidR="00CB7FDA" w:rsidRPr="00682E7C">
          <w:rPr>
            <w:rStyle w:val="Hyperlink"/>
            <w:rFonts w:asciiTheme="majorHAnsi" w:hAnsiTheme="majorHAnsi" w:cstheme="majorHAnsi"/>
            <w:color w:val="auto"/>
            <w:sz w:val="28"/>
            <w:szCs w:val="28"/>
          </w:rPr>
          <w:t>sandeep-bhonagiri</w:t>
        </w:r>
        <w:proofErr w:type="spellEnd"/>
      </w:hyperlink>
    </w:p>
    <w:p w14:paraId="5C206672" w14:textId="77777777" w:rsidR="00464AE8" w:rsidRPr="00682E7C" w:rsidRDefault="00464AE8" w:rsidP="00CE7200">
      <w:pPr>
        <w:tabs>
          <w:tab w:val="right" w:pos="10800"/>
        </w:tabs>
        <w:spacing w:after="0" w:line="240" w:lineRule="auto"/>
        <w:ind w:left="0" w:right="0" w:firstLine="0"/>
        <w:jc w:val="left"/>
        <w:rPr>
          <w:rFonts w:asciiTheme="majorHAnsi" w:hAnsiTheme="majorHAnsi" w:cstheme="majorHAnsi"/>
          <w:color w:val="auto"/>
          <w:sz w:val="22"/>
        </w:rPr>
      </w:pPr>
    </w:p>
    <w:p w14:paraId="59AA5DA2" w14:textId="451EF9A6" w:rsidR="00D30A2A" w:rsidRPr="00682E7C" w:rsidRDefault="00120207" w:rsidP="00BF1852">
      <w:pPr>
        <w:pBdr>
          <w:top w:val="single" w:sz="12" w:space="1" w:color="323E4F" w:themeColor="text2" w:themeShade="BF"/>
          <w:bottom w:val="single" w:sz="4" w:space="1" w:color="D5DCE4" w:themeColor="text2" w:themeTint="33"/>
        </w:pBdr>
        <w:shd w:val="clear" w:color="auto" w:fill="EAF0E8"/>
        <w:spacing w:line="240" w:lineRule="auto"/>
        <w:ind w:left="-5" w:right="0"/>
        <w:jc w:val="center"/>
        <w:rPr>
          <w:rFonts w:asciiTheme="majorHAnsi" w:hAnsiTheme="majorHAnsi" w:cstheme="majorHAnsi"/>
          <w:b/>
          <w:color w:val="26444A"/>
          <w:sz w:val="28"/>
          <w:szCs w:val="28"/>
        </w:rPr>
      </w:pPr>
      <w:r w:rsidRPr="00682E7C">
        <w:rPr>
          <w:rFonts w:asciiTheme="majorHAnsi" w:hAnsiTheme="majorHAnsi" w:cstheme="majorHAnsi"/>
          <w:b/>
          <w:color w:val="26444A"/>
          <w:sz w:val="28"/>
          <w:szCs w:val="28"/>
        </w:rPr>
        <w:t>SENIOR DEVOPS ENGINEE</w:t>
      </w:r>
      <w:r w:rsidR="0062675C">
        <w:rPr>
          <w:rFonts w:asciiTheme="majorHAnsi" w:hAnsiTheme="majorHAnsi" w:cstheme="majorHAnsi"/>
          <w:b/>
          <w:color w:val="26444A"/>
          <w:sz w:val="28"/>
          <w:szCs w:val="28"/>
        </w:rPr>
        <w:t>R</w:t>
      </w:r>
    </w:p>
    <w:p w14:paraId="7C9730B7" w14:textId="4B353A8B" w:rsidR="00231DE3" w:rsidRPr="00682E7C" w:rsidRDefault="00DA2E75" w:rsidP="001462C8">
      <w:pPr>
        <w:spacing w:before="120" w:after="200" w:line="240" w:lineRule="auto"/>
        <w:ind w:left="0" w:right="0" w:firstLine="0"/>
        <w:rPr>
          <w:rFonts w:asciiTheme="majorHAnsi" w:hAnsiTheme="majorHAnsi" w:cstheme="majorHAnsi"/>
          <w:bCs/>
          <w:sz w:val="22"/>
        </w:rPr>
      </w:pPr>
      <w:r w:rsidRPr="00682E7C">
        <w:rPr>
          <w:rFonts w:asciiTheme="majorHAnsi" w:hAnsiTheme="majorHAnsi" w:cstheme="majorHAnsi"/>
          <w:bCs/>
          <w:sz w:val="22"/>
        </w:rPr>
        <w:t>Driving enterprise DevOps transformation by optimizing cloud infrastructure, automating deployments, and strengthening security. Leading cross-functional teams to implement scalable, high-availability Kubernetes environments, reducing costs and enhancing performance. Designing and enforcing CI/CD best practices to accelerate software delivery. Automating infrastructure with Terraform, ensuring compliance, stability, and resilience in multi-cloud environments. Strengthening security with IAM, RBAC, and compliance tools to mitigate risks.</w:t>
      </w:r>
    </w:p>
    <w:p w14:paraId="171565DC" w14:textId="76A7FEFD" w:rsidR="00DE598F" w:rsidRPr="00682E7C" w:rsidRDefault="00BF1852" w:rsidP="00BF1852">
      <w:pPr>
        <w:shd w:val="clear" w:color="auto" w:fill="F2F2F2" w:themeFill="background1" w:themeFillShade="F2"/>
        <w:spacing w:after="120" w:line="240" w:lineRule="auto"/>
        <w:ind w:left="0" w:right="0" w:firstLine="0"/>
        <w:rPr>
          <w:rFonts w:asciiTheme="majorHAnsi" w:hAnsiTheme="majorHAnsi" w:cstheme="majorHAnsi"/>
          <w:color w:val="26444A"/>
          <w:sz w:val="22"/>
        </w:rPr>
      </w:pPr>
      <w:r w:rsidRPr="00682E7C">
        <w:rPr>
          <w:rFonts w:asciiTheme="majorHAnsi" w:hAnsiTheme="majorHAnsi" w:cstheme="majorHAnsi"/>
          <w:b/>
          <w:color w:val="26444A"/>
          <w:sz w:val="22"/>
        </w:rPr>
        <w:t>TECHNOLOGIES:</w:t>
      </w:r>
    </w:p>
    <w:p w14:paraId="406B0019" w14:textId="43881123" w:rsidR="00CF76A0" w:rsidRPr="00682E7C" w:rsidRDefault="00CF76A0" w:rsidP="00CF76A0">
      <w:pPr>
        <w:shd w:val="clear" w:color="auto" w:fill="F2F2F2" w:themeFill="background1" w:themeFillShade="F2"/>
        <w:spacing w:after="120" w:line="240" w:lineRule="auto"/>
        <w:ind w:left="0" w:right="0" w:firstLine="0"/>
        <w:rPr>
          <w:rFonts w:asciiTheme="majorHAnsi" w:hAnsiTheme="majorHAnsi" w:cstheme="majorHAnsi"/>
          <w:color w:val="auto"/>
          <w:sz w:val="22"/>
        </w:rPr>
      </w:pPr>
      <w:r w:rsidRPr="00682E7C">
        <w:rPr>
          <w:rFonts w:asciiTheme="majorHAnsi" w:hAnsiTheme="majorHAnsi" w:cstheme="majorHAnsi"/>
          <w:b/>
          <w:bCs/>
          <w:color w:val="auto"/>
          <w:sz w:val="22"/>
        </w:rPr>
        <w:t>Cloud Platforms</w:t>
      </w:r>
      <w:r w:rsidRPr="00682E7C">
        <w:rPr>
          <w:rFonts w:asciiTheme="majorHAnsi" w:hAnsiTheme="majorHAnsi" w:cstheme="majorHAnsi"/>
          <w:color w:val="auto"/>
          <w:sz w:val="22"/>
        </w:rPr>
        <w:t>: AWS, Azure, Google Cloud (GCP), Pivotal Cloud Foundry (PCF),</w:t>
      </w:r>
    </w:p>
    <w:p w14:paraId="63EFA49C" w14:textId="77777777" w:rsidR="00CF76A0" w:rsidRPr="00682E7C" w:rsidRDefault="00CF76A0" w:rsidP="00CF76A0">
      <w:pPr>
        <w:shd w:val="clear" w:color="auto" w:fill="F2F2F2" w:themeFill="background1" w:themeFillShade="F2"/>
        <w:spacing w:after="120" w:line="240" w:lineRule="auto"/>
        <w:ind w:left="0" w:right="0" w:firstLine="0"/>
        <w:rPr>
          <w:rFonts w:asciiTheme="majorHAnsi" w:hAnsiTheme="majorHAnsi" w:cstheme="majorHAnsi"/>
          <w:color w:val="auto"/>
          <w:sz w:val="22"/>
        </w:rPr>
      </w:pPr>
      <w:r w:rsidRPr="00682E7C">
        <w:rPr>
          <w:rFonts w:asciiTheme="majorHAnsi" w:hAnsiTheme="majorHAnsi" w:cstheme="majorHAnsi"/>
          <w:b/>
          <w:bCs/>
          <w:color w:val="auto"/>
          <w:sz w:val="22"/>
        </w:rPr>
        <w:t>Containerization &amp; Orchestration</w:t>
      </w:r>
      <w:r w:rsidRPr="00682E7C">
        <w:rPr>
          <w:rFonts w:asciiTheme="majorHAnsi" w:hAnsiTheme="majorHAnsi" w:cstheme="majorHAnsi"/>
          <w:color w:val="auto"/>
          <w:sz w:val="22"/>
        </w:rPr>
        <w:t>: Docker, Kubernetes, Helm</w:t>
      </w:r>
    </w:p>
    <w:p w14:paraId="7B8AD33A" w14:textId="77777777" w:rsidR="00CF76A0" w:rsidRPr="00682E7C" w:rsidRDefault="00CF76A0" w:rsidP="00CF76A0">
      <w:pPr>
        <w:shd w:val="clear" w:color="auto" w:fill="F2F2F2" w:themeFill="background1" w:themeFillShade="F2"/>
        <w:spacing w:after="120" w:line="240" w:lineRule="auto"/>
        <w:ind w:left="0" w:right="0" w:firstLine="0"/>
        <w:rPr>
          <w:rFonts w:asciiTheme="majorHAnsi" w:hAnsiTheme="majorHAnsi" w:cstheme="majorHAnsi"/>
          <w:color w:val="auto"/>
          <w:sz w:val="22"/>
        </w:rPr>
      </w:pPr>
      <w:r w:rsidRPr="00682E7C">
        <w:rPr>
          <w:rFonts w:asciiTheme="majorHAnsi" w:hAnsiTheme="majorHAnsi" w:cstheme="majorHAnsi"/>
          <w:b/>
          <w:bCs/>
          <w:color w:val="auto"/>
          <w:sz w:val="22"/>
        </w:rPr>
        <w:t>CI/CD &amp; Automation</w:t>
      </w:r>
      <w:r w:rsidRPr="00682E7C">
        <w:rPr>
          <w:rFonts w:asciiTheme="majorHAnsi" w:hAnsiTheme="majorHAnsi" w:cstheme="majorHAnsi"/>
          <w:color w:val="auto"/>
          <w:sz w:val="22"/>
        </w:rPr>
        <w:t>: Jenkins, GitLab CI, CircleCI, Bamboo, Terraform, Ansible, Bicep, CloudFormation, ARM Templates</w:t>
      </w:r>
    </w:p>
    <w:p w14:paraId="17D6611E" w14:textId="060B9BD5" w:rsidR="00CF76A0" w:rsidRPr="00682E7C" w:rsidRDefault="00CF76A0" w:rsidP="00CF76A0">
      <w:pPr>
        <w:shd w:val="clear" w:color="auto" w:fill="F2F2F2" w:themeFill="background1" w:themeFillShade="F2"/>
        <w:spacing w:after="120" w:line="240" w:lineRule="auto"/>
        <w:ind w:left="0" w:right="0" w:firstLine="0"/>
        <w:rPr>
          <w:rFonts w:asciiTheme="majorHAnsi" w:hAnsiTheme="majorHAnsi" w:cstheme="majorHAnsi"/>
          <w:color w:val="auto"/>
          <w:sz w:val="22"/>
        </w:rPr>
      </w:pPr>
      <w:r w:rsidRPr="00682E7C">
        <w:rPr>
          <w:rFonts w:asciiTheme="majorHAnsi" w:hAnsiTheme="majorHAnsi" w:cstheme="majorHAnsi"/>
          <w:b/>
          <w:bCs/>
          <w:color w:val="auto"/>
          <w:sz w:val="22"/>
        </w:rPr>
        <w:t>Monitoring &amp; Logging</w:t>
      </w:r>
      <w:r w:rsidRPr="00682E7C">
        <w:rPr>
          <w:rFonts w:asciiTheme="majorHAnsi" w:hAnsiTheme="majorHAnsi" w:cstheme="majorHAnsi"/>
          <w:color w:val="auto"/>
          <w:sz w:val="22"/>
        </w:rPr>
        <w:t xml:space="preserve">: Prometheus, Grafana, </w:t>
      </w:r>
      <w:proofErr w:type="spellStart"/>
      <w:r w:rsidRPr="00682E7C">
        <w:rPr>
          <w:rFonts w:asciiTheme="majorHAnsi" w:hAnsiTheme="majorHAnsi" w:cstheme="majorHAnsi"/>
          <w:color w:val="auto"/>
          <w:sz w:val="22"/>
        </w:rPr>
        <w:t>Alertmanager</w:t>
      </w:r>
      <w:proofErr w:type="spellEnd"/>
      <w:r w:rsidRPr="00682E7C">
        <w:rPr>
          <w:rFonts w:asciiTheme="majorHAnsi" w:hAnsiTheme="majorHAnsi" w:cstheme="majorHAnsi"/>
          <w:color w:val="auto"/>
          <w:sz w:val="22"/>
        </w:rPr>
        <w:t xml:space="preserve">, </w:t>
      </w:r>
      <w:r w:rsidR="003E28E4">
        <w:rPr>
          <w:rFonts w:asciiTheme="majorHAnsi" w:hAnsiTheme="majorHAnsi" w:cstheme="majorHAnsi"/>
          <w:color w:val="auto"/>
          <w:sz w:val="22"/>
        </w:rPr>
        <w:t>Splunk</w:t>
      </w:r>
      <w:r w:rsidRPr="00682E7C">
        <w:rPr>
          <w:rFonts w:asciiTheme="majorHAnsi" w:hAnsiTheme="majorHAnsi" w:cstheme="majorHAnsi"/>
          <w:color w:val="auto"/>
          <w:sz w:val="22"/>
        </w:rPr>
        <w:t>, Azure Monitor, Azure Application Insights</w:t>
      </w:r>
    </w:p>
    <w:p w14:paraId="165877EB" w14:textId="77777777" w:rsidR="00CF76A0" w:rsidRPr="00682E7C" w:rsidRDefault="00CF76A0" w:rsidP="00CF76A0">
      <w:pPr>
        <w:shd w:val="clear" w:color="auto" w:fill="F2F2F2" w:themeFill="background1" w:themeFillShade="F2"/>
        <w:spacing w:after="120" w:line="240" w:lineRule="auto"/>
        <w:ind w:left="0" w:right="0" w:firstLine="0"/>
        <w:rPr>
          <w:rFonts w:asciiTheme="majorHAnsi" w:hAnsiTheme="majorHAnsi" w:cstheme="majorHAnsi"/>
          <w:color w:val="auto"/>
          <w:sz w:val="22"/>
        </w:rPr>
      </w:pPr>
      <w:r w:rsidRPr="00682E7C">
        <w:rPr>
          <w:rFonts w:asciiTheme="majorHAnsi" w:hAnsiTheme="majorHAnsi" w:cstheme="majorHAnsi"/>
          <w:b/>
          <w:bCs/>
          <w:color w:val="auto"/>
          <w:sz w:val="22"/>
        </w:rPr>
        <w:t>Security &amp; Compliance</w:t>
      </w:r>
      <w:r w:rsidRPr="00682E7C">
        <w:rPr>
          <w:rFonts w:asciiTheme="majorHAnsi" w:hAnsiTheme="majorHAnsi" w:cstheme="majorHAnsi"/>
          <w:color w:val="auto"/>
          <w:sz w:val="22"/>
        </w:rPr>
        <w:t>: IAM, RBAC, Aqua Security, Sysdig, Prisma Cloud, Tenable.io, OAuth 2.0, JWT</w:t>
      </w:r>
    </w:p>
    <w:p w14:paraId="5AFD38CD" w14:textId="77777777" w:rsidR="00CF76A0" w:rsidRPr="00682E7C" w:rsidRDefault="00CF76A0" w:rsidP="00CF76A0">
      <w:pPr>
        <w:shd w:val="clear" w:color="auto" w:fill="F2F2F2" w:themeFill="background1" w:themeFillShade="F2"/>
        <w:spacing w:after="120" w:line="240" w:lineRule="auto"/>
        <w:ind w:left="0" w:right="0" w:firstLine="0"/>
        <w:rPr>
          <w:rFonts w:asciiTheme="majorHAnsi" w:hAnsiTheme="majorHAnsi" w:cstheme="majorHAnsi"/>
          <w:color w:val="auto"/>
          <w:sz w:val="22"/>
        </w:rPr>
      </w:pPr>
      <w:r w:rsidRPr="00682E7C">
        <w:rPr>
          <w:rFonts w:asciiTheme="majorHAnsi" w:hAnsiTheme="majorHAnsi" w:cstheme="majorHAnsi"/>
          <w:b/>
          <w:bCs/>
          <w:color w:val="auto"/>
          <w:sz w:val="22"/>
        </w:rPr>
        <w:t>Networking &amp; Load Balancing</w:t>
      </w:r>
      <w:r w:rsidRPr="00682E7C">
        <w:rPr>
          <w:rFonts w:asciiTheme="majorHAnsi" w:hAnsiTheme="majorHAnsi" w:cstheme="majorHAnsi"/>
          <w:color w:val="auto"/>
          <w:sz w:val="22"/>
        </w:rPr>
        <w:t>: VPC, ELB, Route 53, NAT, ACLs, Application Gateway, API Management (APIM)</w:t>
      </w:r>
    </w:p>
    <w:p w14:paraId="3F7906C9" w14:textId="77777777" w:rsidR="00CF76A0" w:rsidRPr="00682E7C" w:rsidRDefault="00CF76A0" w:rsidP="00CF76A0">
      <w:pPr>
        <w:shd w:val="clear" w:color="auto" w:fill="F2F2F2" w:themeFill="background1" w:themeFillShade="F2"/>
        <w:spacing w:after="120" w:line="240" w:lineRule="auto"/>
        <w:ind w:left="0" w:right="0" w:firstLine="0"/>
        <w:rPr>
          <w:rFonts w:asciiTheme="majorHAnsi" w:hAnsiTheme="majorHAnsi" w:cstheme="majorHAnsi"/>
          <w:color w:val="auto"/>
          <w:sz w:val="22"/>
        </w:rPr>
      </w:pPr>
      <w:r w:rsidRPr="00682E7C">
        <w:rPr>
          <w:rFonts w:asciiTheme="majorHAnsi" w:hAnsiTheme="majorHAnsi" w:cstheme="majorHAnsi"/>
          <w:b/>
          <w:bCs/>
          <w:color w:val="auto"/>
          <w:sz w:val="22"/>
        </w:rPr>
        <w:t>Scripting &amp; Development</w:t>
      </w:r>
      <w:r w:rsidRPr="00682E7C">
        <w:rPr>
          <w:rFonts w:asciiTheme="majorHAnsi" w:hAnsiTheme="majorHAnsi" w:cstheme="majorHAnsi"/>
          <w:color w:val="auto"/>
          <w:sz w:val="22"/>
        </w:rPr>
        <w:t>: Python, Groovy, Bash, Shell, PowerShell, Java</w:t>
      </w:r>
    </w:p>
    <w:p w14:paraId="21061F98" w14:textId="77777777" w:rsidR="00CF76A0" w:rsidRPr="00682E7C" w:rsidRDefault="00CF76A0" w:rsidP="00CF76A0">
      <w:pPr>
        <w:shd w:val="clear" w:color="auto" w:fill="F2F2F2" w:themeFill="background1" w:themeFillShade="F2"/>
        <w:spacing w:after="120" w:line="240" w:lineRule="auto"/>
        <w:ind w:left="0" w:right="0" w:firstLine="0"/>
        <w:rPr>
          <w:rFonts w:asciiTheme="majorHAnsi" w:hAnsiTheme="majorHAnsi" w:cstheme="majorHAnsi"/>
          <w:color w:val="auto"/>
          <w:sz w:val="22"/>
        </w:rPr>
      </w:pPr>
      <w:r w:rsidRPr="00682E7C">
        <w:rPr>
          <w:rFonts w:asciiTheme="majorHAnsi" w:hAnsiTheme="majorHAnsi" w:cstheme="majorHAnsi"/>
          <w:b/>
          <w:bCs/>
          <w:color w:val="auto"/>
          <w:sz w:val="22"/>
        </w:rPr>
        <w:t>Version Control &amp; Code Management</w:t>
      </w:r>
      <w:r w:rsidRPr="00682E7C">
        <w:rPr>
          <w:rFonts w:asciiTheme="majorHAnsi" w:hAnsiTheme="majorHAnsi" w:cstheme="majorHAnsi"/>
          <w:color w:val="auto"/>
          <w:sz w:val="22"/>
        </w:rPr>
        <w:t>: Git, GitHub, Maven</w:t>
      </w:r>
    </w:p>
    <w:p w14:paraId="02F6C424" w14:textId="376A7639" w:rsidR="00CF76A0" w:rsidRPr="00682E7C" w:rsidRDefault="00CF76A0" w:rsidP="00CF76A0">
      <w:pPr>
        <w:shd w:val="clear" w:color="auto" w:fill="F2F2F2" w:themeFill="background1" w:themeFillShade="F2"/>
        <w:spacing w:after="120" w:line="240" w:lineRule="auto"/>
        <w:ind w:left="0" w:right="0" w:firstLine="0"/>
        <w:rPr>
          <w:rFonts w:asciiTheme="majorHAnsi" w:hAnsiTheme="majorHAnsi" w:cstheme="majorHAnsi"/>
          <w:color w:val="auto"/>
          <w:sz w:val="22"/>
        </w:rPr>
      </w:pPr>
      <w:r w:rsidRPr="00682E7C">
        <w:rPr>
          <w:rFonts w:asciiTheme="majorHAnsi" w:hAnsiTheme="majorHAnsi" w:cstheme="majorHAnsi"/>
          <w:b/>
          <w:bCs/>
          <w:color w:val="auto"/>
          <w:sz w:val="22"/>
        </w:rPr>
        <w:t>Database &amp; Data Management</w:t>
      </w:r>
      <w:r w:rsidRPr="00682E7C">
        <w:rPr>
          <w:rFonts w:asciiTheme="majorHAnsi" w:hAnsiTheme="majorHAnsi" w:cstheme="majorHAnsi"/>
          <w:color w:val="auto"/>
          <w:sz w:val="22"/>
        </w:rPr>
        <w:t>: RDS, S3, EBS</w:t>
      </w:r>
      <w:r w:rsidR="003D16EA">
        <w:rPr>
          <w:rFonts w:asciiTheme="majorHAnsi" w:hAnsiTheme="majorHAnsi" w:cstheme="majorHAnsi"/>
          <w:color w:val="auto"/>
          <w:sz w:val="22"/>
        </w:rPr>
        <w:t>, MySQL</w:t>
      </w:r>
    </w:p>
    <w:p w14:paraId="186411D1" w14:textId="4FCF5C37" w:rsidR="00106CA6" w:rsidRPr="00682E7C" w:rsidRDefault="00CF76A0" w:rsidP="00CF76A0">
      <w:pPr>
        <w:shd w:val="clear" w:color="auto" w:fill="F2F2F2" w:themeFill="background1" w:themeFillShade="F2"/>
        <w:spacing w:after="120" w:line="240" w:lineRule="auto"/>
        <w:ind w:left="0" w:right="0" w:firstLine="0"/>
        <w:rPr>
          <w:rFonts w:asciiTheme="majorHAnsi" w:hAnsiTheme="majorHAnsi" w:cstheme="majorHAnsi"/>
          <w:color w:val="auto"/>
          <w:sz w:val="22"/>
        </w:rPr>
      </w:pPr>
      <w:r w:rsidRPr="00682E7C">
        <w:rPr>
          <w:rFonts w:asciiTheme="majorHAnsi" w:hAnsiTheme="majorHAnsi" w:cstheme="majorHAnsi"/>
          <w:b/>
          <w:bCs/>
          <w:color w:val="auto"/>
          <w:sz w:val="22"/>
        </w:rPr>
        <w:t>Project Management &amp; Collaboration</w:t>
      </w:r>
      <w:r w:rsidRPr="00682E7C">
        <w:rPr>
          <w:rFonts w:asciiTheme="majorHAnsi" w:hAnsiTheme="majorHAnsi" w:cstheme="majorHAnsi"/>
          <w:color w:val="auto"/>
          <w:sz w:val="22"/>
        </w:rPr>
        <w:t>: Jira</w:t>
      </w:r>
    </w:p>
    <w:p w14:paraId="2AF1646B" w14:textId="1D4FE41D" w:rsidR="00DE598F" w:rsidRPr="00682E7C" w:rsidRDefault="00BF1852" w:rsidP="00BF1852">
      <w:pPr>
        <w:shd w:val="clear" w:color="auto" w:fill="F2F2F2" w:themeFill="background1" w:themeFillShade="F2"/>
        <w:spacing w:after="80" w:line="240" w:lineRule="auto"/>
        <w:ind w:left="0" w:right="0" w:firstLine="0"/>
        <w:rPr>
          <w:rFonts w:asciiTheme="majorHAnsi" w:hAnsiTheme="majorHAnsi" w:cstheme="majorHAnsi"/>
          <w:color w:val="auto"/>
          <w:sz w:val="22"/>
        </w:rPr>
      </w:pPr>
      <w:r w:rsidRPr="00682E7C">
        <w:rPr>
          <w:rFonts w:asciiTheme="majorHAnsi" w:hAnsiTheme="majorHAnsi" w:cstheme="majorHAnsi"/>
          <w:b/>
          <w:color w:val="26444A"/>
          <w:sz w:val="22"/>
        </w:rPr>
        <w:t>COMPETENCIES:</w:t>
      </w:r>
      <w:r w:rsidRPr="00682E7C">
        <w:rPr>
          <w:rFonts w:asciiTheme="majorHAnsi" w:hAnsiTheme="majorHAnsi" w:cstheme="majorHAnsi"/>
          <w:color w:val="26444A"/>
          <w:sz w:val="22"/>
        </w:rPr>
        <w:t xml:space="preserve"> </w:t>
      </w:r>
      <w:r w:rsidR="00CF76A0" w:rsidRPr="00682E7C">
        <w:rPr>
          <w:rFonts w:asciiTheme="majorHAnsi" w:hAnsiTheme="majorHAnsi" w:cstheme="majorHAnsi"/>
          <w:color w:val="auto"/>
          <w:sz w:val="22"/>
        </w:rPr>
        <w:t>Cloud Infrastructure Management, CI/CD Pipeline Optimization, Infrastructure as Code (IaC), Kubernetes Administration, Cloud Security &amp; Compliance, Release Management, System Integration, Application Deployment, Cloud Automation, Monitoring &amp; Logging, Security Hardening, Networking &amp; Load Balancing, Cost Optimization, Performance Tuning, Cross-Team Collaboration, High Availability Architecture, Fault Tolerance, Microservices Architecture, Incident Management, Root Cause Analysis, Version Control, API Security, Automation Scripting, Cloud Resource Management, Observability, DevOps Strategy, Risk Mitigation</w:t>
      </w:r>
    </w:p>
    <w:p w14:paraId="382CD501" w14:textId="53261101" w:rsidR="002F3398" w:rsidRPr="00682E7C" w:rsidRDefault="002D7A1E" w:rsidP="00BF1852">
      <w:pPr>
        <w:pBdr>
          <w:top w:val="single" w:sz="12" w:space="1" w:color="323E4F" w:themeColor="text2" w:themeShade="BF"/>
          <w:bottom w:val="single" w:sz="4" w:space="1" w:color="D5DCE4" w:themeColor="text2" w:themeTint="33"/>
        </w:pBdr>
        <w:spacing w:before="360" w:after="60" w:line="240" w:lineRule="auto"/>
        <w:ind w:left="-5" w:right="0"/>
        <w:jc w:val="left"/>
        <w:rPr>
          <w:rFonts w:asciiTheme="majorHAnsi" w:hAnsiTheme="majorHAnsi" w:cstheme="majorHAnsi"/>
          <w:b/>
          <w:color w:val="auto"/>
          <w:spacing w:val="20"/>
          <w:sz w:val="22"/>
        </w:rPr>
      </w:pPr>
      <w:r w:rsidRPr="00682E7C">
        <w:rPr>
          <w:rFonts w:asciiTheme="majorHAnsi" w:hAnsiTheme="majorHAnsi" w:cstheme="majorHAnsi"/>
          <w:b/>
          <w:color w:val="auto"/>
          <w:spacing w:val="20"/>
          <w:sz w:val="22"/>
        </w:rPr>
        <w:t>PROFESSIONAL EXPERIENCE</w:t>
      </w:r>
    </w:p>
    <w:p w14:paraId="2AF46A58" w14:textId="024B8650" w:rsidR="002F3398" w:rsidRPr="00682E7C" w:rsidRDefault="00BD5A16" w:rsidP="00CE7200">
      <w:pPr>
        <w:pStyle w:val="Heading1"/>
        <w:tabs>
          <w:tab w:val="right" w:pos="10800"/>
        </w:tabs>
        <w:spacing w:before="120" w:line="240" w:lineRule="auto"/>
        <w:ind w:left="-14" w:firstLine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Safeway Inc.</w:t>
      </w:r>
      <w:r w:rsidR="002F3398" w:rsidRPr="00682E7C">
        <w:rPr>
          <w:rFonts w:asciiTheme="majorHAnsi" w:hAnsiTheme="majorHAnsi" w:cstheme="majorHAnsi"/>
          <w:sz w:val="22"/>
        </w:rPr>
        <w:tab/>
      </w:r>
      <w:r w:rsidRPr="00682E7C">
        <w:rPr>
          <w:rFonts w:asciiTheme="majorHAnsi" w:hAnsiTheme="majorHAnsi" w:cstheme="majorHAnsi"/>
          <w:sz w:val="22"/>
        </w:rPr>
        <w:t>Jul 2020 – Present</w:t>
      </w:r>
    </w:p>
    <w:p w14:paraId="7DA089C8" w14:textId="61617FFA" w:rsidR="002F3398" w:rsidRPr="00682E7C" w:rsidRDefault="00BD5A16" w:rsidP="001462C8">
      <w:pPr>
        <w:pStyle w:val="Heading1"/>
        <w:tabs>
          <w:tab w:val="right" w:pos="10800"/>
        </w:tabs>
        <w:spacing w:after="40" w:line="240" w:lineRule="auto"/>
        <w:ind w:left="-14" w:firstLine="0"/>
        <w:rPr>
          <w:rFonts w:asciiTheme="majorHAnsi" w:hAnsiTheme="majorHAnsi" w:cstheme="majorHAnsi"/>
          <w:b w:val="0"/>
          <w:color w:val="auto"/>
          <w:sz w:val="22"/>
        </w:rPr>
      </w:pPr>
      <w:r w:rsidRPr="00682E7C">
        <w:rPr>
          <w:rFonts w:asciiTheme="majorHAnsi" w:hAnsiTheme="majorHAnsi" w:cstheme="majorHAnsi"/>
          <w:color w:val="26444A"/>
          <w:spacing w:val="10"/>
          <w:sz w:val="22"/>
        </w:rPr>
        <w:t>Senior DevOps Engineer</w:t>
      </w:r>
    </w:p>
    <w:p w14:paraId="22F24731" w14:textId="2E45AE9B" w:rsidR="002D7A1E" w:rsidRPr="00682E7C" w:rsidRDefault="00BC664F" w:rsidP="001462C8">
      <w:pPr>
        <w:spacing w:after="40" w:line="240" w:lineRule="auto"/>
        <w:ind w:left="0" w:right="0" w:firstLine="0"/>
        <w:rPr>
          <w:rFonts w:asciiTheme="majorHAnsi" w:hAnsiTheme="majorHAnsi" w:cstheme="majorHAnsi"/>
          <w:bCs/>
          <w:i/>
          <w:sz w:val="22"/>
        </w:rPr>
      </w:pPr>
      <w:r w:rsidRPr="00682E7C">
        <w:rPr>
          <w:rFonts w:asciiTheme="majorHAnsi" w:hAnsiTheme="majorHAnsi" w:cstheme="majorHAnsi"/>
          <w:bCs/>
          <w:i/>
          <w:sz w:val="22"/>
        </w:rPr>
        <w:t>Led cross-functional DevOps initiatives, driving enterprise-wide cloud transformation, security enhancements, and automation for mission-critical applications. Spearheaded migration of legacy systems to Azure Kubernetes Service (AKS), improving scalability, resilience, and resource efficiency. Designed and enforced CI/CD best practices, optimizing deployment workflows, accelerating release cycles, mitigating security risks, and ensuring compliance with industry regulations and cloud governance standards.</w:t>
      </w:r>
    </w:p>
    <w:p w14:paraId="01A3DDAC" w14:textId="73AAD776" w:rsidR="00BD5A16" w:rsidRPr="00682E7C" w:rsidRDefault="00BD5A16" w:rsidP="001462C8">
      <w:pPr>
        <w:spacing w:after="40" w:line="240" w:lineRule="auto"/>
        <w:ind w:left="0" w:right="0" w:firstLine="0"/>
        <w:rPr>
          <w:rFonts w:asciiTheme="majorHAnsi" w:hAnsiTheme="majorHAnsi" w:cstheme="majorHAnsi"/>
          <w:b/>
          <w:iCs/>
          <w:sz w:val="22"/>
        </w:rPr>
      </w:pPr>
      <w:r w:rsidRPr="00682E7C">
        <w:rPr>
          <w:rFonts w:asciiTheme="majorHAnsi" w:hAnsiTheme="majorHAnsi" w:cstheme="majorHAnsi"/>
          <w:b/>
          <w:iCs/>
          <w:sz w:val="22"/>
        </w:rPr>
        <w:t>Key Skills: Cloud Infrastructure Management, Kubernetes Security, CI/CD Pipeline Optimization, Infrastructure as Code (IaC)</w:t>
      </w:r>
    </w:p>
    <w:p w14:paraId="5E2CD26B" w14:textId="523BAC0E" w:rsidR="00970131" w:rsidRPr="00D732D0" w:rsidRDefault="00970131" w:rsidP="00970131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D732D0">
        <w:rPr>
          <w:rFonts w:asciiTheme="majorHAnsi" w:hAnsiTheme="majorHAnsi" w:cstheme="majorHAnsi"/>
          <w:sz w:val="22"/>
        </w:rPr>
        <w:t>Initiated cross-team collaboration between development, operations and QA, streamlining workflows, enhancing deployment efficiency and eliminating communication barriers for faster issue resolution.</w:t>
      </w:r>
    </w:p>
    <w:p w14:paraId="3464FA1D" w14:textId="4A321340" w:rsidR="00DC15AB" w:rsidRPr="00DC15AB" w:rsidRDefault="00DC15AB" w:rsidP="00DC15AB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DC15AB">
        <w:rPr>
          <w:rFonts w:asciiTheme="majorHAnsi" w:hAnsiTheme="majorHAnsi" w:cstheme="majorHAnsi"/>
          <w:sz w:val="22"/>
        </w:rPr>
        <w:t>Built and optimized modular CI/CD pipelines using Azure DevOps, Jenkins, and GitHub Actions, enabling automated testing, deployment, and rollback strategies.</w:t>
      </w:r>
    </w:p>
    <w:p w14:paraId="1FA580AB" w14:textId="1704033E" w:rsidR="00BD5A16" w:rsidRPr="00D732D0" w:rsidRDefault="00C77BD1" w:rsidP="00C77BD1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D732D0">
        <w:rPr>
          <w:rFonts w:asciiTheme="majorHAnsi" w:hAnsiTheme="majorHAnsi" w:cstheme="majorHAnsi"/>
          <w:color w:val="auto"/>
          <w:sz w:val="22"/>
        </w:rPr>
        <w:t>Integrated SonarQube, Veracode for Static Application Security Testing (SAST) and Veracode for Dynamic Application Security Testing (DAST) into CI/CD pipelines, ensuring continuous code quality and compliance with security standards.</w:t>
      </w:r>
    </w:p>
    <w:p w14:paraId="2B45E9ED" w14:textId="3439E976" w:rsidR="00BD5A16" w:rsidRPr="00D732D0" w:rsidRDefault="00BD5A16" w:rsidP="00BD5A16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D732D0">
        <w:rPr>
          <w:rFonts w:asciiTheme="majorHAnsi" w:hAnsiTheme="majorHAnsi" w:cstheme="majorHAnsi"/>
          <w:sz w:val="22"/>
        </w:rPr>
        <w:lastRenderedPageBreak/>
        <w:t>Maintained uptime while upgrading Azure API Management (APIM)</w:t>
      </w:r>
      <w:r w:rsidR="00CC4F18" w:rsidRPr="00D732D0">
        <w:rPr>
          <w:rFonts w:asciiTheme="majorHAnsi" w:hAnsiTheme="majorHAnsi" w:cstheme="majorHAnsi"/>
          <w:sz w:val="22"/>
        </w:rPr>
        <w:t xml:space="preserve"> and </w:t>
      </w:r>
      <w:r w:rsidRPr="00D732D0">
        <w:rPr>
          <w:rFonts w:asciiTheme="majorHAnsi" w:hAnsiTheme="majorHAnsi" w:cstheme="majorHAnsi"/>
          <w:sz w:val="22"/>
        </w:rPr>
        <w:t>Application Gateway, using automation scripts to execute incremental updates without service disruptions.</w:t>
      </w:r>
    </w:p>
    <w:p w14:paraId="7953B175" w14:textId="77777777" w:rsidR="00970131" w:rsidRPr="00D732D0" w:rsidRDefault="00970131" w:rsidP="00970131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D732D0">
        <w:rPr>
          <w:rFonts w:asciiTheme="majorHAnsi" w:hAnsiTheme="majorHAnsi" w:cstheme="majorHAnsi"/>
          <w:sz w:val="22"/>
        </w:rPr>
        <w:t>Optimized cloud security compliance by leveraging Prisma Cloud and Tenable.io to continuously monitor risks, proactively mitigating vulnerabilities across Azure and Google Cloud environments.</w:t>
      </w:r>
    </w:p>
    <w:p w14:paraId="3EBEE3E2" w14:textId="77777777" w:rsidR="00436238" w:rsidRDefault="00970131" w:rsidP="00436238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D732D0">
        <w:rPr>
          <w:rFonts w:asciiTheme="majorHAnsi" w:hAnsiTheme="majorHAnsi" w:cstheme="majorHAnsi"/>
          <w:sz w:val="22"/>
        </w:rPr>
        <w:t>Automated infrastructure provisioning using Terraform, enabling repeatable, compliant and scalable cloud deployments while reducing manual</w:t>
      </w:r>
      <w:r w:rsidRPr="00682E7C">
        <w:rPr>
          <w:rFonts w:asciiTheme="majorHAnsi" w:hAnsiTheme="majorHAnsi" w:cstheme="majorHAnsi"/>
          <w:sz w:val="22"/>
        </w:rPr>
        <w:t xml:space="preserve"> configurations and operational overhead.</w:t>
      </w:r>
    </w:p>
    <w:p w14:paraId="47EE9C23" w14:textId="132C482F" w:rsidR="00436238" w:rsidRPr="00436238" w:rsidRDefault="00436238" w:rsidP="00436238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436238">
        <w:rPr>
          <w:rFonts w:asciiTheme="majorHAnsi" w:hAnsiTheme="majorHAnsi" w:cstheme="majorHAnsi"/>
          <w:sz w:val="22"/>
        </w:rPr>
        <w:t>Developed and maintained Azure Data Factory (ADF) pipelines and Data Flows, enabling seamless data movement and transformation between source and destination systems.</w:t>
      </w:r>
    </w:p>
    <w:p w14:paraId="6950C1C0" w14:textId="164D4A15" w:rsidR="00436238" w:rsidRDefault="00436238" w:rsidP="00436238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A</w:t>
      </w:r>
      <w:r w:rsidRPr="00436238">
        <w:rPr>
          <w:rFonts w:asciiTheme="majorHAnsi" w:hAnsiTheme="majorHAnsi" w:cstheme="majorHAnsi"/>
          <w:sz w:val="22"/>
        </w:rPr>
        <w:t>utomated data extraction and processing using SQL, KQL, Python, and PowerShell, integrating data from various source systems while improving operational efficiency.</w:t>
      </w:r>
    </w:p>
    <w:p w14:paraId="4DB0BD14" w14:textId="77777777" w:rsidR="00436238" w:rsidRDefault="00436238" w:rsidP="00436238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I</w:t>
      </w:r>
      <w:r w:rsidRPr="00436238">
        <w:rPr>
          <w:rFonts w:asciiTheme="majorHAnsi" w:hAnsiTheme="majorHAnsi" w:cstheme="majorHAnsi"/>
          <w:sz w:val="22"/>
        </w:rPr>
        <w:t>mplemented secure Azure networking solutions, including Virtual Network (</w:t>
      </w:r>
      <w:proofErr w:type="spellStart"/>
      <w:r w:rsidRPr="00436238">
        <w:rPr>
          <w:rFonts w:asciiTheme="majorHAnsi" w:hAnsiTheme="majorHAnsi" w:cstheme="majorHAnsi"/>
          <w:sz w:val="22"/>
        </w:rPr>
        <w:t>VNet</w:t>
      </w:r>
      <w:proofErr w:type="spellEnd"/>
      <w:r w:rsidRPr="00436238">
        <w:rPr>
          <w:rFonts w:asciiTheme="majorHAnsi" w:hAnsiTheme="majorHAnsi" w:cstheme="majorHAnsi"/>
          <w:sz w:val="22"/>
        </w:rPr>
        <w:t>), VPN Gateway, ExpressRoute, and Private Endpoints, ensuring optimal connectivity, security, and performance for cloud workloads.</w:t>
      </w:r>
    </w:p>
    <w:p w14:paraId="140EB8D3" w14:textId="7896D686" w:rsidR="00436238" w:rsidRPr="00436238" w:rsidRDefault="00436238" w:rsidP="00436238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436238">
        <w:rPr>
          <w:rFonts w:asciiTheme="majorHAnsi" w:hAnsiTheme="majorHAnsi" w:cstheme="majorHAnsi"/>
          <w:sz w:val="22"/>
        </w:rPr>
        <w:t>Integrated REST API-based data collection for cloud automation and monitoring, enhancing data-driven decision-making and system observability.</w:t>
      </w:r>
    </w:p>
    <w:p w14:paraId="3B198CC9" w14:textId="77777777" w:rsidR="00682E7C" w:rsidRPr="00682E7C" w:rsidRDefault="00682E7C" w:rsidP="00682E7C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Optimized multi-cloud deployments by leveraging GCP services such as Google Kubernetes Engine (GKE) and Cloud Build, ensuring high availability, cost efficiency, and seamless workload portability across, Azure, and GCP environments.</w:t>
      </w:r>
    </w:p>
    <w:p w14:paraId="5B535191" w14:textId="19F1C592" w:rsidR="00BD5A16" w:rsidRPr="00682E7C" w:rsidRDefault="00970131" w:rsidP="00970131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Improved API response latency by implementing URL-based routing, load balancing, and traffic optimization with Azure Application Gateway, enhancing performance and reliability.</w:t>
      </w:r>
    </w:p>
    <w:p w14:paraId="51967557" w14:textId="7E0706DF" w:rsidR="003D16EA" w:rsidRPr="00D732D0" w:rsidRDefault="003D16EA" w:rsidP="003D16EA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D732D0">
        <w:rPr>
          <w:rFonts w:asciiTheme="majorHAnsi" w:hAnsiTheme="majorHAnsi" w:cstheme="majorHAnsi"/>
          <w:color w:val="auto"/>
          <w:sz w:val="22"/>
        </w:rPr>
        <w:t>Managed Kubernetes clusters, optimized resource allocation, and improved uptime by implementing Pod Autoscaling and Horizontal Pod Autoscaling in AKS.</w:t>
      </w:r>
    </w:p>
    <w:p w14:paraId="4DA1AD59" w14:textId="68C72BAA" w:rsidR="003D16EA" w:rsidRPr="00436238" w:rsidRDefault="003D16EA" w:rsidP="003D16EA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D732D0">
        <w:rPr>
          <w:rFonts w:asciiTheme="majorHAnsi" w:hAnsiTheme="majorHAnsi" w:cstheme="majorHAnsi"/>
          <w:color w:val="auto"/>
          <w:sz w:val="22"/>
        </w:rPr>
        <w:t>Spearheaded the containerization of legacy applications using Docker and Kubernetes (AKS), improving scalability and reducing deployment time through microservices architecture.</w:t>
      </w:r>
    </w:p>
    <w:p w14:paraId="5352EAA7" w14:textId="45BE9A71" w:rsidR="00436238" w:rsidRPr="00436238" w:rsidRDefault="00436238" w:rsidP="00436238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D732D0">
        <w:rPr>
          <w:rFonts w:asciiTheme="majorHAnsi" w:hAnsiTheme="majorHAnsi" w:cstheme="majorHAnsi"/>
          <w:sz w:val="22"/>
        </w:rPr>
        <w:t>Executed seamless migration from PCF to AKS, containerizing legacy application</w:t>
      </w:r>
      <w:r w:rsidR="00126705">
        <w:rPr>
          <w:rFonts w:asciiTheme="majorHAnsi" w:hAnsiTheme="majorHAnsi" w:cstheme="majorHAnsi"/>
          <w:sz w:val="22"/>
        </w:rPr>
        <w:t>s</w:t>
      </w:r>
      <w:r w:rsidRPr="00D732D0">
        <w:rPr>
          <w:rFonts w:asciiTheme="majorHAnsi" w:hAnsiTheme="majorHAnsi" w:cstheme="majorHAnsi"/>
          <w:sz w:val="22"/>
        </w:rPr>
        <w:t>, implementing microservices architecture and optimizing CI/CD workflows to improve scalability, resilience</w:t>
      </w:r>
      <w:r w:rsidR="00126705">
        <w:rPr>
          <w:rFonts w:asciiTheme="majorHAnsi" w:hAnsiTheme="majorHAnsi" w:cstheme="majorHAnsi"/>
          <w:sz w:val="22"/>
        </w:rPr>
        <w:t>,</w:t>
      </w:r>
      <w:r w:rsidRPr="00D732D0">
        <w:rPr>
          <w:rFonts w:asciiTheme="majorHAnsi" w:hAnsiTheme="majorHAnsi" w:cstheme="majorHAnsi"/>
          <w:sz w:val="22"/>
        </w:rPr>
        <w:t xml:space="preserve"> and deployment speed.</w:t>
      </w:r>
    </w:p>
    <w:p w14:paraId="557E8E61" w14:textId="7837DC1B" w:rsidR="003D16EA" w:rsidRPr="00D732D0" w:rsidRDefault="00BD5A16" w:rsidP="00C77BD1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color w:val="auto"/>
          <w:sz w:val="22"/>
        </w:rPr>
      </w:pPr>
      <w:r w:rsidRPr="00D732D0">
        <w:rPr>
          <w:rFonts w:asciiTheme="majorHAnsi" w:hAnsiTheme="majorHAnsi" w:cstheme="majorHAnsi"/>
          <w:sz w:val="22"/>
        </w:rPr>
        <w:t>Increased system observability by deploying Prometheus</w:t>
      </w:r>
      <w:r w:rsidR="00CC4F18" w:rsidRPr="00D732D0">
        <w:rPr>
          <w:rFonts w:asciiTheme="majorHAnsi" w:hAnsiTheme="majorHAnsi" w:cstheme="majorHAnsi"/>
          <w:sz w:val="22"/>
        </w:rPr>
        <w:t xml:space="preserve"> and Grafana, improving real-time monitoring and </w:t>
      </w:r>
      <w:r w:rsidRPr="00D732D0">
        <w:rPr>
          <w:rFonts w:asciiTheme="majorHAnsi" w:hAnsiTheme="majorHAnsi" w:cstheme="majorHAnsi"/>
          <w:sz w:val="22"/>
        </w:rPr>
        <w:t>proactive issue resolution.</w:t>
      </w:r>
    </w:p>
    <w:p w14:paraId="7EC2EF1B" w14:textId="73290882" w:rsidR="00C0068D" w:rsidRPr="00682E7C" w:rsidRDefault="00C0068D" w:rsidP="00C77BD1">
      <w:pPr>
        <w:pStyle w:val="ListParagraph"/>
        <w:spacing w:after="40" w:line="240" w:lineRule="auto"/>
        <w:ind w:left="180" w:right="0" w:firstLine="0"/>
        <w:contextualSpacing w:val="0"/>
        <w:rPr>
          <w:rFonts w:asciiTheme="majorHAnsi" w:hAnsiTheme="majorHAnsi" w:cstheme="majorHAnsi"/>
          <w:sz w:val="22"/>
        </w:rPr>
      </w:pPr>
    </w:p>
    <w:p w14:paraId="1E9C5D30" w14:textId="5769E72D" w:rsidR="001C13A1" w:rsidRPr="00682E7C" w:rsidRDefault="00BD5A16" w:rsidP="001C13A1">
      <w:pPr>
        <w:pStyle w:val="Heading1"/>
        <w:tabs>
          <w:tab w:val="right" w:pos="10800"/>
        </w:tabs>
        <w:spacing w:before="120" w:line="240" w:lineRule="auto"/>
        <w:ind w:left="-14" w:firstLine="0"/>
        <w:rPr>
          <w:rFonts w:asciiTheme="majorHAnsi" w:hAnsiTheme="majorHAnsi" w:cstheme="majorHAnsi"/>
          <w:sz w:val="22"/>
        </w:rPr>
      </w:pPr>
      <w:proofErr w:type="spellStart"/>
      <w:r w:rsidRPr="00682E7C">
        <w:rPr>
          <w:rFonts w:asciiTheme="majorHAnsi" w:hAnsiTheme="majorHAnsi" w:cstheme="majorHAnsi"/>
          <w:sz w:val="22"/>
        </w:rPr>
        <w:t>Stacklogy</w:t>
      </w:r>
      <w:proofErr w:type="spellEnd"/>
      <w:r w:rsidRPr="00682E7C">
        <w:rPr>
          <w:rFonts w:asciiTheme="majorHAnsi" w:hAnsiTheme="majorHAnsi" w:cstheme="majorHAnsi"/>
          <w:sz w:val="22"/>
        </w:rPr>
        <w:t xml:space="preserve"> Inc.</w:t>
      </w:r>
      <w:r w:rsidR="00CB7FDA" w:rsidRPr="00682E7C">
        <w:rPr>
          <w:rFonts w:asciiTheme="majorHAnsi" w:hAnsiTheme="majorHAnsi" w:cstheme="majorHAnsi"/>
          <w:sz w:val="22"/>
        </w:rPr>
        <w:t xml:space="preserve"> (Consulting Firm – Contract Roles for Apple, Safeway)</w:t>
      </w:r>
      <w:r w:rsidR="001C13A1" w:rsidRPr="00682E7C">
        <w:rPr>
          <w:rFonts w:asciiTheme="majorHAnsi" w:hAnsiTheme="majorHAnsi" w:cstheme="majorHAnsi"/>
          <w:sz w:val="22"/>
        </w:rPr>
        <w:tab/>
      </w:r>
      <w:r w:rsidRPr="00682E7C">
        <w:rPr>
          <w:rFonts w:asciiTheme="majorHAnsi" w:hAnsiTheme="majorHAnsi" w:cstheme="majorHAnsi"/>
          <w:sz w:val="22"/>
        </w:rPr>
        <w:t>Jul 2018 – Jul 2020</w:t>
      </w:r>
    </w:p>
    <w:p w14:paraId="6FAFAA17" w14:textId="37339BE1" w:rsidR="001C13A1" w:rsidRPr="00682E7C" w:rsidRDefault="00BD5A16" w:rsidP="001C13A1">
      <w:pPr>
        <w:pStyle w:val="Heading1"/>
        <w:tabs>
          <w:tab w:val="right" w:pos="10800"/>
        </w:tabs>
        <w:spacing w:after="40" w:line="240" w:lineRule="auto"/>
        <w:ind w:left="-14" w:firstLine="0"/>
        <w:rPr>
          <w:rFonts w:asciiTheme="majorHAnsi" w:hAnsiTheme="majorHAnsi" w:cstheme="majorHAnsi"/>
          <w:b w:val="0"/>
          <w:color w:val="auto"/>
          <w:sz w:val="22"/>
        </w:rPr>
      </w:pPr>
      <w:r w:rsidRPr="00682E7C">
        <w:rPr>
          <w:rFonts w:asciiTheme="majorHAnsi" w:hAnsiTheme="majorHAnsi" w:cstheme="majorHAnsi"/>
          <w:color w:val="26444A"/>
          <w:spacing w:val="10"/>
          <w:sz w:val="22"/>
        </w:rPr>
        <w:t>DevOps Engineer</w:t>
      </w:r>
    </w:p>
    <w:p w14:paraId="411D2247" w14:textId="0D87D71E" w:rsidR="001C13A1" w:rsidRPr="00682E7C" w:rsidRDefault="00970131" w:rsidP="001C13A1">
      <w:pPr>
        <w:spacing w:after="40" w:line="240" w:lineRule="auto"/>
        <w:ind w:left="0" w:right="0" w:firstLine="0"/>
        <w:rPr>
          <w:rFonts w:asciiTheme="majorHAnsi" w:hAnsiTheme="majorHAnsi" w:cstheme="majorHAnsi"/>
          <w:bCs/>
          <w:i/>
          <w:sz w:val="22"/>
        </w:rPr>
      </w:pPr>
      <w:r w:rsidRPr="00682E7C">
        <w:rPr>
          <w:rFonts w:asciiTheme="majorHAnsi" w:hAnsiTheme="majorHAnsi" w:cstheme="majorHAnsi"/>
          <w:bCs/>
          <w:i/>
          <w:sz w:val="22"/>
        </w:rPr>
        <w:t>Sole DevOps Engineer optimizing cloud infrastructure, monitoring, and deployment pipelines for Azure-based applications, ensuring scalability and operational excellence. Designed resilient, high-performance architectures, streamlined onboarding of new applications, and automated infrastructure provisioning to enhance performance, security and efficiency. Led Kubernetes observability initiatives, implementing real-time monitoring and alerting to ensure proactive issue resolution and high availability of business-critical services.</w:t>
      </w:r>
    </w:p>
    <w:p w14:paraId="240DC71B" w14:textId="52E5193A" w:rsidR="00BD5A16" w:rsidRPr="00682E7C" w:rsidRDefault="00BD5A16" w:rsidP="001C13A1">
      <w:pPr>
        <w:spacing w:after="40" w:line="240" w:lineRule="auto"/>
        <w:ind w:left="0" w:right="0" w:firstLine="0"/>
        <w:rPr>
          <w:rFonts w:asciiTheme="majorHAnsi" w:hAnsiTheme="majorHAnsi" w:cstheme="majorHAnsi"/>
          <w:b/>
          <w:iCs/>
          <w:sz w:val="22"/>
        </w:rPr>
      </w:pPr>
      <w:r w:rsidRPr="00682E7C">
        <w:rPr>
          <w:rFonts w:asciiTheme="majorHAnsi" w:hAnsiTheme="majorHAnsi" w:cstheme="majorHAnsi"/>
          <w:b/>
          <w:iCs/>
          <w:sz w:val="22"/>
        </w:rPr>
        <w:t>Key Skills: Kubernetes Administration, Infrastructure as Code (IaC), Cloud Optimization, Continuous Monitoring</w:t>
      </w:r>
    </w:p>
    <w:p w14:paraId="2491755B" w14:textId="50B8E714" w:rsidR="00970131" w:rsidRPr="00682E7C" w:rsidRDefault="00970131" w:rsidP="00970131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 xml:space="preserve">Deployed comprehensive monitoring solution using Prometheus, Grafana, </w:t>
      </w:r>
      <w:proofErr w:type="spellStart"/>
      <w:r w:rsidRPr="00682E7C">
        <w:rPr>
          <w:rFonts w:asciiTheme="majorHAnsi" w:hAnsiTheme="majorHAnsi" w:cstheme="majorHAnsi"/>
          <w:sz w:val="22"/>
        </w:rPr>
        <w:t>Alertmanager</w:t>
      </w:r>
      <w:proofErr w:type="spellEnd"/>
      <w:r w:rsidRPr="00682E7C">
        <w:rPr>
          <w:rFonts w:asciiTheme="majorHAnsi" w:hAnsiTheme="majorHAnsi" w:cstheme="majorHAnsi"/>
          <w:sz w:val="22"/>
        </w:rPr>
        <w:t xml:space="preserve"> and Blackbox Exporter, ensuring real-time observability, proactive issue detection and improved system reliability for Kubernetes clusters.</w:t>
      </w:r>
    </w:p>
    <w:p w14:paraId="708F101E" w14:textId="0A4D689E" w:rsidR="00BD5A16" w:rsidRPr="00682E7C" w:rsidRDefault="00970131" w:rsidP="00970131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Designed intuitive, user-friendly Grafana dashboards displaying CPU/memory usage, pod availability and network performance, enhancing visibility, troubleshooting efficiency and decision-making for technical and non-technical teams.</w:t>
      </w:r>
    </w:p>
    <w:p w14:paraId="3B6A3A92" w14:textId="1EECE081" w:rsidR="00BD5A16" w:rsidRPr="00682E7C" w:rsidRDefault="00BD5A16" w:rsidP="00BD5A16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Configured Blackbox Exporter to simulate external probes, improving response time monitoring</w:t>
      </w:r>
      <w:r w:rsidR="00CC4F18" w:rsidRPr="00682E7C">
        <w:rPr>
          <w:rFonts w:asciiTheme="majorHAnsi" w:hAnsiTheme="majorHAnsi" w:cstheme="majorHAnsi"/>
          <w:sz w:val="22"/>
        </w:rPr>
        <w:t xml:space="preserve"> and </w:t>
      </w:r>
      <w:r w:rsidRPr="00682E7C">
        <w:rPr>
          <w:rFonts w:asciiTheme="majorHAnsi" w:hAnsiTheme="majorHAnsi" w:cstheme="majorHAnsi"/>
          <w:sz w:val="22"/>
        </w:rPr>
        <w:t>service uptime reliability.</w:t>
      </w:r>
    </w:p>
    <w:p w14:paraId="7555CDA0" w14:textId="32732834" w:rsidR="00BD5A16" w:rsidRPr="00682E7C" w:rsidRDefault="00970131" w:rsidP="00BD5A16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Automated Azure infrastructure provisioning using Terraform and ARM templates, reducing deployment errors, accelerating provisioning times and ensuring consistency, scalability and compliance across multi-cloud environments.</w:t>
      </w:r>
    </w:p>
    <w:p w14:paraId="77BE641D" w14:textId="06DA1E59" w:rsidR="00BD5A16" w:rsidRPr="00682E7C" w:rsidRDefault="00BD5A16" w:rsidP="00BD5A16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 xml:space="preserve">Optimized Azure cloud resource management, implementing cost management, autoscaling </w:t>
      </w:r>
      <w:r w:rsidR="00CC4F18" w:rsidRPr="00682E7C">
        <w:rPr>
          <w:rFonts w:asciiTheme="majorHAnsi" w:hAnsiTheme="majorHAnsi" w:cstheme="majorHAnsi"/>
          <w:sz w:val="22"/>
        </w:rPr>
        <w:t xml:space="preserve">and </w:t>
      </w:r>
      <w:r w:rsidRPr="00682E7C">
        <w:rPr>
          <w:rFonts w:asciiTheme="majorHAnsi" w:hAnsiTheme="majorHAnsi" w:cstheme="majorHAnsi"/>
          <w:sz w:val="22"/>
        </w:rPr>
        <w:t>monitoring strategies.</w:t>
      </w:r>
    </w:p>
    <w:p w14:paraId="5E13A970" w14:textId="0F095D3E" w:rsidR="00BD5A16" w:rsidRPr="00682E7C" w:rsidRDefault="00BD5A16" w:rsidP="00BD5A16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Controlled</w:t>
      </w:r>
      <w:r w:rsidR="00CC4F18" w:rsidRPr="00682E7C">
        <w:rPr>
          <w:rFonts w:asciiTheme="majorHAnsi" w:hAnsiTheme="majorHAnsi" w:cstheme="majorHAnsi"/>
          <w:sz w:val="22"/>
        </w:rPr>
        <w:t xml:space="preserve"> and automated Kubernetes deployments and orchestrated rolling updates, ensuring application uptime and </w:t>
      </w:r>
      <w:r w:rsidRPr="00682E7C">
        <w:rPr>
          <w:rFonts w:asciiTheme="majorHAnsi" w:hAnsiTheme="majorHAnsi" w:cstheme="majorHAnsi"/>
          <w:sz w:val="22"/>
        </w:rPr>
        <w:t>stability.</w:t>
      </w:r>
    </w:p>
    <w:p w14:paraId="255C9376" w14:textId="33582619" w:rsidR="001C13A1" w:rsidRPr="00682E7C" w:rsidRDefault="00BD5A16" w:rsidP="00BD5A16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lastRenderedPageBreak/>
        <w:t>Created, managed Docker images, containerized applications for seamless deployment, storing artifacts in private Docker repository.</w:t>
      </w:r>
    </w:p>
    <w:p w14:paraId="49C2F6E1" w14:textId="677D40E2" w:rsidR="00440A82" w:rsidRPr="00682E7C" w:rsidRDefault="00BD5A16" w:rsidP="00440A82">
      <w:pPr>
        <w:pStyle w:val="Heading1"/>
        <w:tabs>
          <w:tab w:val="right" w:pos="10800"/>
        </w:tabs>
        <w:spacing w:before="120" w:line="240" w:lineRule="auto"/>
        <w:ind w:left="-14" w:firstLine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Veridic Solutions LLC</w:t>
      </w:r>
      <w:r w:rsidR="00440A82" w:rsidRPr="00682E7C">
        <w:rPr>
          <w:rFonts w:asciiTheme="majorHAnsi" w:hAnsiTheme="majorHAnsi" w:cstheme="majorHAnsi"/>
          <w:sz w:val="22"/>
        </w:rPr>
        <w:tab/>
      </w:r>
      <w:r w:rsidRPr="00682E7C">
        <w:rPr>
          <w:rFonts w:asciiTheme="majorHAnsi" w:hAnsiTheme="majorHAnsi" w:cstheme="majorHAnsi"/>
          <w:sz w:val="22"/>
        </w:rPr>
        <w:t>May 2018 – Jul 2018</w:t>
      </w:r>
    </w:p>
    <w:p w14:paraId="5785EAC8" w14:textId="213EAED5" w:rsidR="00440A82" w:rsidRPr="00682E7C" w:rsidRDefault="00BD5A16" w:rsidP="00440A82">
      <w:pPr>
        <w:pStyle w:val="Heading1"/>
        <w:tabs>
          <w:tab w:val="right" w:pos="10800"/>
        </w:tabs>
        <w:spacing w:after="40" w:line="240" w:lineRule="auto"/>
        <w:ind w:left="-14" w:firstLine="0"/>
        <w:rPr>
          <w:rFonts w:asciiTheme="majorHAnsi" w:hAnsiTheme="majorHAnsi" w:cstheme="majorHAnsi"/>
          <w:b w:val="0"/>
          <w:color w:val="auto"/>
          <w:sz w:val="22"/>
        </w:rPr>
      </w:pPr>
      <w:r w:rsidRPr="00682E7C">
        <w:rPr>
          <w:rFonts w:asciiTheme="majorHAnsi" w:hAnsiTheme="majorHAnsi" w:cstheme="majorHAnsi"/>
          <w:color w:val="26444A"/>
          <w:spacing w:val="10"/>
          <w:sz w:val="22"/>
        </w:rPr>
        <w:t>DevOps Engineer</w:t>
      </w:r>
    </w:p>
    <w:p w14:paraId="478CDAB7" w14:textId="78CAEC6F" w:rsidR="00440A82" w:rsidRPr="00682E7C" w:rsidRDefault="00BD5A16" w:rsidP="00440A82">
      <w:pPr>
        <w:spacing w:after="40" w:line="240" w:lineRule="auto"/>
        <w:ind w:left="0" w:right="0" w:firstLine="0"/>
        <w:rPr>
          <w:rFonts w:asciiTheme="majorHAnsi" w:hAnsiTheme="majorHAnsi" w:cstheme="majorHAnsi"/>
          <w:bCs/>
          <w:i/>
          <w:sz w:val="22"/>
        </w:rPr>
      </w:pPr>
      <w:r w:rsidRPr="00682E7C">
        <w:rPr>
          <w:rFonts w:asciiTheme="majorHAnsi" w:hAnsiTheme="majorHAnsi" w:cstheme="majorHAnsi"/>
          <w:bCs/>
          <w:i/>
          <w:sz w:val="22"/>
        </w:rPr>
        <w:t>Designed</w:t>
      </w:r>
      <w:r w:rsidR="00CC4F18" w:rsidRPr="00682E7C">
        <w:rPr>
          <w:rFonts w:asciiTheme="majorHAnsi" w:hAnsiTheme="majorHAnsi" w:cstheme="majorHAnsi"/>
          <w:bCs/>
          <w:i/>
          <w:sz w:val="22"/>
        </w:rPr>
        <w:t xml:space="preserve"> and </w:t>
      </w:r>
      <w:r w:rsidRPr="00682E7C">
        <w:rPr>
          <w:rFonts w:asciiTheme="majorHAnsi" w:hAnsiTheme="majorHAnsi" w:cstheme="majorHAnsi"/>
          <w:bCs/>
          <w:i/>
          <w:sz w:val="22"/>
        </w:rPr>
        <w:t xml:space="preserve">deployed multi-tier AWS infrastructure supporting high-availability, fault-tolerant enterprise applications. Configured cloud environments, automated deployments </w:t>
      </w:r>
      <w:r w:rsidR="00CC4F18" w:rsidRPr="00682E7C">
        <w:rPr>
          <w:rFonts w:asciiTheme="majorHAnsi" w:hAnsiTheme="majorHAnsi" w:cstheme="majorHAnsi"/>
          <w:bCs/>
          <w:i/>
          <w:sz w:val="22"/>
        </w:rPr>
        <w:t xml:space="preserve">and </w:t>
      </w:r>
      <w:r w:rsidRPr="00682E7C">
        <w:rPr>
          <w:rFonts w:asciiTheme="majorHAnsi" w:hAnsiTheme="majorHAnsi" w:cstheme="majorHAnsi"/>
          <w:bCs/>
          <w:i/>
          <w:sz w:val="22"/>
        </w:rPr>
        <w:t xml:space="preserve">implemented security best practices to enhance resilience. Optimized CI/CD pipelines using Jenkins, ensuring seamless code integration </w:t>
      </w:r>
      <w:r w:rsidR="00CC4F18" w:rsidRPr="00682E7C">
        <w:rPr>
          <w:rFonts w:asciiTheme="majorHAnsi" w:hAnsiTheme="majorHAnsi" w:cstheme="majorHAnsi"/>
          <w:bCs/>
          <w:i/>
          <w:sz w:val="22"/>
        </w:rPr>
        <w:t xml:space="preserve">and </w:t>
      </w:r>
      <w:r w:rsidRPr="00682E7C">
        <w:rPr>
          <w:rFonts w:asciiTheme="majorHAnsi" w:hAnsiTheme="majorHAnsi" w:cstheme="majorHAnsi"/>
          <w:bCs/>
          <w:i/>
          <w:sz w:val="22"/>
        </w:rPr>
        <w:t>delivery. Collaborated with development</w:t>
      </w:r>
      <w:r w:rsidR="00CC4F18" w:rsidRPr="00682E7C">
        <w:rPr>
          <w:rFonts w:asciiTheme="majorHAnsi" w:hAnsiTheme="majorHAnsi" w:cstheme="majorHAnsi"/>
          <w:bCs/>
          <w:i/>
          <w:sz w:val="22"/>
        </w:rPr>
        <w:t xml:space="preserve"> and </w:t>
      </w:r>
      <w:r w:rsidRPr="00682E7C">
        <w:rPr>
          <w:rFonts w:asciiTheme="majorHAnsi" w:hAnsiTheme="majorHAnsi" w:cstheme="majorHAnsi"/>
          <w:bCs/>
          <w:i/>
          <w:sz w:val="22"/>
        </w:rPr>
        <w:t>infrastructure teams to refine cloud-based deployment processes.</w:t>
      </w:r>
    </w:p>
    <w:p w14:paraId="571A0E38" w14:textId="455B5FBC" w:rsidR="00BD5A16" w:rsidRPr="00682E7C" w:rsidRDefault="00BD5A16" w:rsidP="00440A82">
      <w:pPr>
        <w:spacing w:after="40" w:line="240" w:lineRule="auto"/>
        <w:ind w:left="0" w:right="0" w:firstLine="0"/>
        <w:rPr>
          <w:rFonts w:asciiTheme="majorHAnsi" w:hAnsiTheme="majorHAnsi" w:cstheme="majorHAnsi"/>
          <w:b/>
          <w:iCs/>
          <w:sz w:val="22"/>
        </w:rPr>
      </w:pPr>
      <w:r w:rsidRPr="00682E7C">
        <w:rPr>
          <w:rFonts w:asciiTheme="majorHAnsi" w:hAnsiTheme="majorHAnsi" w:cstheme="majorHAnsi"/>
          <w:b/>
          <w:iCs/>
          <w:sz w:val="22"/>
        </w:rPr>
        <w:t>Key Skills: AWS Cloud Infrastructure, CI/CD Automation, Security &amp; Compliance, Cloud Monitoring</w:t>
      </w:r>
    </w:p>
    <w:p w14:paraId="3E85BBC6" w14:textId="3742441A" w:rsidR="00BD5A16" w:rsidRPr="00682E7C" w:rsidRDefault="00BD5A16" w:rsidP="00BD5A16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 xml:space="preserve">Deployed multi-tier AWS architecture using EC2, S3, RDS, VPC, ELB, </w:t>
      </w:r>
      <w:r w:rsidR="00CC4F18" w:rsidRPr="00682E7C">
        <w:rPr>
          <w:rFonts w:asciiTheme="majorHAnsi" w:hAnsiTheme="majorHAnsi" w:cstheme="majorHAnsi"/>
          <w:sz w:val="22"/>
        </w:rPr>
        <w:t xml:space="preserve">and CloudFormation, optimizing fault tolerance and </w:t>
      </w:r>
      <w:r w:rsidRPr="00682E7C">
        <w:rPr>
          <w:rFonts w:asciiTheme="majorHAnsi" w:hAnsiTheme="majorHAnsi" w:cstheme="majorHAnsi"/>
          <w:sz w:val="22"/>
        </w:rPr>
        <w:t>availability.</w:t>
      </w:r>
    </w:p>
    <w:p w14:paraId="2B816EB3" w14:textId="77777777" w:rsidR="00BD5A16" w:rsidRPr="00682E7C" w:rsidRDefault="00BD5A16" w:rsidP="00BD5A16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Configured, monitored, automated AWS environments, integrating EC2, S3, EBS for scalable content cloud platform.</w:t>
      </w:r>
    </w:p>
    <w:p w14:paraId="1F80A5B7" w14:textId="1BDD4FB1" w:rsidR="00BD5A16" w:rsidRPr="00682E7C" w:rsidRDefault="00BD5A16" w:rsidP="00BD5A16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 xml:space="preserve">Secured AWS infrastructure using IAM roles, security groups, network ACLs, NAT instances </w:t>
      </w:r>
      <w:r w:rsidR="00CC4F18" w:rsidRPr="00682E7C">
        <w:rPr>
          <w:rFonts w:asciiTheme="majorHAnsi" w:hAnsiTheme="majorHAnsi" w:cstheme="majorHAnsi"/>
          <w:sz w:val="22"/>
        </w:rPr>
        <w:t xml:space="preserve">and </w:t>
      </w:r>
      <w:r w:rsidRPr="00682E7C">
        <w:rPr>
          <w:rFonts w:asciiTheme="majorHAnsi" w:hAnsiTheme="majorHAnsi" w:cstheme="majorHAnsi"/>
          <w:sz w:val="22"/>
        </w:rPr>
        <w:t>route tables.</w:t>
      </w:r>
    </w:p>
    <w:p w14:paraId="25622B68" w14:textId="77777777" w:rsidR="00BD5A16" w:rsidRPr="00682E7C" w:rsidRDefault="00BD5A16" w:rsidP="00BD5A16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Automated CI/CD pipeline with Jenkins, Python, Shell scripts, streamlining application deployments, infrastructure configurations.</w:t>
      </w:r>
    </w:p>
    <w:p w14:paraId="42280B06" w14:textId="23B6B148" w:rsidR="00BD5A16" w:rsidRPr="00682E7C" w:rsidRDefault="00BD5A16" w:rsidP="00BD5A16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Managed infrastructure deployment using Jenkins, integrating Git for version control</w:t>
      </w:r>
      <w:r w:rsidR="00CC4F18" w:rsidRPr="00682E7C">
        <w:rPr>
          <w:rFonts w:asciiTheme="majorHAnsi" w:hAnsiTheme="majorHAnsi" w:cstheme="majorHAnsi"/>
          <w:sz w:val="22"/>
        </w:rPr>
        <w:t xml:space="preserve"> and </w:t>
      </w:r>
      <w:r w:rsidRPr="00682E7C">
        <w:rPr>
          <w:rFonts w:asciiTheme="majorHAnsi" w:hAnsiTheme="majorHAnsi" w:cstheme="majorHAnsi"/>
          <w:sz w:val="22"/>
        </w:rPr>
        <w:t>Maven for build automation.</w:t>
      </w:r>
    </w:p>
    <w:p w14:paraId="30B61C30" w14:textId="56B7E8B3" w:rsidR="00440A82" w:rsidRPr="00682E7C" w:rsidRDefault="00BD5A16" w:rsidP="00BD5A16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Launched</w:t>
      </w:r>
      <w:r w:rsidR="00CC4F18" w:rsidRPr="00682E7C">
        <w:rPr>
          <w:rFonts w:asciiTheme="majorHAnsi" w:hAnsiTheme="majorHAnsi" w:cstheme="majorHAnsi"/>
          <w:sz w:val="22"/>
        </w:rPr>
        <w:t xml:space="preserve"> and configured EC2 cloud instances with Linux and </w:t>
      </w:r>
      <w:r w:rsidRPr="00682E7C">
        <w:rPr>
          <w:rFonts w:asciiTheme="majorHAnsi" w:hAnsiTheme="majorHAnsi" w:cstheme="majorHAnsi"/>
          <w:sz w:val="22"/>
        </w:rPr>
        <w:t>Ubuntu AMIs, enabling seamless application deployments via Jenkins.</w:t>
      </w:r>
    </w:p>
    <w:p w14:paraId="556421C5" w14:textId="511A65EC" w:rsidR="00440A82" w:rsidRPr="00682E7C" w:rsidRDefault="009B3CA8" w:rsidP="00440A82">
      <w:pPr>
        <w:pStyle w:val="Heading1"/>
        <w:tabs>
          <w:tab w:val="right" w:pos="10800"/>
        </w:tabs>
        <w:spacing w:before="120" w:line="240" w:lineRule="auto"/>
        <w:ind w:left="-14" w:firstLine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Trisynic Technologies</w:t>
      </w:r>
      <w:r w:rsidR="00440A82" w:rsidRPr="00682E7C">
        <w:rPr>
          <w:rFonts w:asciiTheme="majorHAnsi" w:hAnsiTheme="majorHAnsi" w:cstheme="majorHAnsi"/>
          <w:sz w:val="22"/>
        </w:rPr>
        <w:tab/>
      </w:r>
      <w:r w:rsidRPr="00682E7C">
        <w:rPr>
          <w:rFonts w:asciiTheme="majorHAnsi" w:hAnsiTheme="majorHAnsi" w:cstheme="majorHAnsi"/>
          <w:sz w:val="22"/>
        </w:rPr>
        <w:t>Jan 201</w:t>
      </w:r>
      <w:r w:rsidR="000749A0">
        <w:rPr>
          <w:rFonts w:asciiTheme="majorHAnsi" w:hAnsiTheme="majorHAnsi" w:cstheme="majorHAnsi"/>
          <w:sz w:val="22"/>
        </w:rPr>
        <w:t>7</w:t>
      </w:r>
      <w:r w:rsidRPr="00682E7C">
        <w:rPr>
          <w:rFonts w:asciiTheme="majorHAnsi" w:hAnsiTheme="majorHAnsi" w:cstheme="majorHAnsi"/>
          <w:sz w:val="22"/>
        </w:rPr>
        <w:t xml:space="preserve"> – May 2018</w:t>
      </w:r>
    </w:p>
    <w:p w14:paraId="7D707594" w14:textId="1DEB6539" w:rsidR="00440A82" w:rsidRPr="00682E7C" w:rsidRDefault="009B3CA8" w:rsidP="00440A82">
      <w:pPr>
        <w:pStyle w:val="Heading1"/>
        <w:tabs>
          <w:tab w:val="right" w:pos="10800"/>
        </w:tabs>
        <w:spacing w:after="40" w:line="240" w:lineRule="auto"/>
        <w:ind w:left="-14" w:firstLine="0"/>
        <w:rPr>
          <w:rFonts w:asciiTheme="majorHAnsi" w:hAnsiTheme="majorHAnsi" w:cstheme="majorHAnsi"/>
          <w:b w:val="0"/>
          <w:color w:val="auto"/>
          <w:sz w:val="22"/>
        </w:rPr>
      </w:pPr>
      <w:r w:rsidRPr="00682E7C">
        <w:rPr>
          <w:rFonts w:asciiTheme="majorHAnsi" w:hAnsiTheme="majorHAnsi" w:cstheme="majorHAnsi"/>
          <w:color w:val="26444A"/>
          <w:spacing w:val="10"/>
          <w:sz w:val="22"/>
        </w:rPr>
        <w:t>Program Analyst</w:t>
      </w:r>
    </w:p>
    <w:p w14:paraId="5E5BA800" w14:textId="14470C66" w:rsidR="00440A82" w:rsidRPr="00682E7C" w:rsidRDefault="009B3CA8" w:rsidP="00440A82">
      <w:pPr>
        <w:spacing w:after="40" w:line="240" w:lineRule="auto"/>
        <w:ind w:left="0" w:right="0" w:firstLine="0"/>
        <w:rPr>
          <w:rFonts w:asciiTheme="majorHAnsi" w:hAnsiTheme="majorHAnsi" w:cstheme="majorHAnsi"/>
          <w:bCs/>
          <w:i/>
          <w:sz w:val="22"/>
        </w:rPr>
      </w:pPr>
      <w:r w:rsidRPr="00682E7C">
        <w:rPr>
          <w:rFonts w:asciiTheme="majorHAnsi" w:hAnsiTheme="majorHAnsi" w:cstheme="majorHAnsi"/>
          <w:bCs/>
          <w:i/>
          <w:sz w:val="22"/>
        </w:rPr>
        <w:t xml:space="preserve">Developed automation solutions for AWS cloud infrastructure maintenance, improving system efficiency. Led application deployment, release management </w:t>
      </w:r>
      <w:r w:rsidR="00CC4F18" w:rsidRPr="00682E7C">
        <w:rPr>
          <w:rFonts w:asciiTheme="majorHAnsi" w:hAnsiTheme="majorHAnsi" w:cstheme="majorHAnsi"/>
          <w:bCs/>
          <w:i/>
          <w:sz w:val="22"/>
        </w:rPr>
        <w:t xml:space="preserve">and </w:t>
      </w:r>
      <w:r w:rsidRPr="00682E7C">
        <w:rPr>
          <w:rFonts w:asciiTheme="majorHAnsi" w:hAnsiTheme="majorHAnsi" w:cstheme="majorHAnsi"/>
          <w:bCs/>
          <w:i/>
          <w:sz w:val="22"/>
        </w:rPr>
        <w:t>system integration testing for ASP.NET applications. Collaborated with cross-functional teams to enhance cloud-based services, ensuring seamless production rollouts</w:t>
      </w:r>
      <w:r w:rsidR="00CC4F18" w:rsidRPr="00682E7C">
        <w:rPr>
          <w:rFonts w:asciiTheme="majorHAnsi" w:hAnsiTheme="majorHAnsi" w:cstheme="majorHAnsi"/>
          <w:bCs/>
          <w:i/>
          <w:sz w:val="22"/>
        </w:rPr>
        <w:t xml:space="preserve"> and </w:t>
      </w:r>
      <w:r w:rsidRPr="00682E7C">
        <w:rPr>
          <w:rFonts w:asciiTheme="majorHAnsi" w:hAnsiTheme="majorHAnsi" w:cstheme="majorHAnsi"/>
          <w:bCs/>
          <w:i/>
          <w:sz w:val="22"/>
        </w:rPr>
        <w:t>stable user acceptance testing environments.</w:t>
      </w:r>
    </w:p>
    <w:p w14:paraId="176915E4" w14:textId="1B7EF19F" w:rsidR="009B3CA8" w:rsidRPr="00682E7C" w:rsidRDefault="009B3CA8" w:rsidP="00440A82">
      <w:pPr>
        <w:spacing w:after="40" w:line="240" w:lineRule="auto"/>
        <w:ind w:left="0" w:right="0" w:firstLine="0"/>
        <w:rPr>
          <w:rFonts w:asciiTheme="majorHAnsi" w:hAnsiTheme="majorHAnsi" w:cstheme="majorHAnsi"/>
          <w:b/>
          <w:iCs/>
          <w:sz w:val="22"/>
        </w:rPr>
      </w:pPr>
      <w:r w:rsidRPr="00682E7C">
        <w:rPr>
          <w:rFonts w:asciiTheme="majorHAnsi" w:hAnsiTheme="majorHAnsi" w:cstheme="majorHAnsi"/>
          <w:b/>
          <w:bCs/>
          <w:iCs/>
          <w:sz w:val="22"/>
        </w:rPr>
        <w:t>Key Skills:</w:t>
      </w:r>
      <w:r w:rsidRPr="00682E7C">
        <w:rPr>
          <w:rFonts w:asciiTheme="majorHAnsi" w:hAnsiTheme="majorHAnsi" w:cstheme="majorHAnsi"/>
          <w:b/>
          <w:iCs/>
          <w:sz w:val="22"/>
        </w:rPr>
        <w:t xml:space="preserve"> AWS Cloud Automation, Release Management, System Integration, Application Deployment</w:t>
      </w:r>
    </w:p>
    <w:p w14:paraId="47BF91D9" w14:textId="77777777" w:rsidR="009B3CA8" w:rsidRPr="00682E7C" w:rsidRDefault="009B3CA8" w:rsidP="009B3CA8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Automated AWS cloud infrastructure maintenance, reducing manual intervention.</w:t>
      </w:r>
    </w:p>
    <w:p w14:paraId="1B4B06E1" w14:textId="0CD3F99B" w:rsidR="009B3CA8" w:rsidRPr="00682E7C" w:rsidRDefault="009B3CA8" w:rsidP="009B3CA8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Led deployment</w:t>
      </w:r>
      <w:r w:rsidR="00CC4F18" w:rsidRPr="00682E7C">
        <w:rPr>
          <w:rFonts w:asciiTheme="majorHAnsi" w:hAnsiTheme="majorHAnsi" w:cstheme="majorHAnsi"/>
          <w:sz w:val="22"/>
        </w:rPr>
        <w:t xml:space="preserve"> and integration of ASP.NET applications in system integration and </w:t>
      </w:r>
      <w:r w:rsidRPr="00682E7C">
        <w:rPr>
          <w:rFonts w:asciiTheme="majorHAnsi" w:hAnsiTheme="majorHAnsi" w:cstheme="majorHAnsi"/>
          <w:sz w:val="22"/>
        </w:rPr>
        <w:t>UAT environments.</w:t>
      </w:r>
    </w:p>
    <w:p w14:paraId="28539F6F" w14:textId="4C09ECB2" w:rsidR="009B3CA8" w:rsidRPr="00682E7C" w:rsidRDefault="009B3CA8" w:rsidP="009B3CA8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 xml:space="preserve">Optimized release management process, improving code promotion efficiency </w:t>
      </w:r>
      <w:r w:rsidR="00CC4F18" w:rsidRPr="00682E7C">
        <w:rPr>
          <w:rFonts w:asciiTheme="majorHAnsi" w:hAnsiTheme="majorHAnsi" w:cstheme="majorHAnsi"/>
          <w:sz w:val="22"/>
        </w:rPr>
        <w:t>in</w:t>
      </w:r>
      <w:r w:rsidRPr="00682E7C">
        <w:rPr>
          <w:rFonts w:asciiTheme="majorHAnsi" w:hAnsiTheme="majorHAnsi" w:cstheme="majorHAnsi"/>
          <w:sz w:val="22"/>
        </w:rPr>
        <w:t xml:space="preserve"> production environments.</w:t>
      </w:r>
    </w:p>
    <w:p w14:paraId="0DF624B1" w14:textId="06B7A9F4" w:rsidR="00440A82" w:rsidRPr="00682E7C" w:rsidRDefault="009B3CA8" w:rsidP="009B3CA8">
      <w:pPr>
        <w:pStyle w:val="ListParagraph"/>
        <w:numPr>
          <w:ilvl w:val="0"/>
          <w:numId w:val="18"/>
        </w:numPr>
        <w:spacing w:after="40" w:line="240" w:lineRule="auto"/>
        <w:ind w:left="180" w:right="0" w:hanging="180"/>
        <w:contextualSpacing w:val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sz w:val="22"/>
        </w:rPr>
        <w:t>Deployed cloud-based applications, enhancing scalability</w:t>
      </w:r>
      <w:r w:rsidR="00CC4F18" w:rsidRPr="00682E7C">
        <w:rPr>
          <w:rFonts w:asciiTheme="majorHAnsi" w:hAnsiTheme="majorHAnsi" w:cstheme="majorHAnsi"/>
          <w:sz w:val="22"/>
        </w:rPr>
        <w:t xml:space="preserve"> and </w:t>
      </w:r>
      <w:r w:rsidRPr="00682E7C">
        <w:rPr>
          <w:rFonts w:asciiTheme="majorHAnsi" w:hAnsiTheme="majorHAnsi" w:cstheme="majorHAnsi"/>
          <w:sz w:val="22"/>
        </w:rPr>
        <w:t>performance across AWS infrastructure.</w:t>
      </w:r>
    </w:p>
    <w:p w14:paraId="3C9703DE" w14:textId="1EE8C5F0" w:rsidR="00FA4552" w:rsidRPr="00682E7C" w:rsidRDefault="00BA103C" w:rsidP="00BF1852">
      <w:pPr>
        <w:pBdr>
          <w:top w:val="single" w:sz="12" w:space="1" w:color="323E4F" w:themeColor="text2" w:themeShade="BF"/>
          <w:bottom w:val="single" w:sz="4" w:space="1" w:color="D5DCE4" w:themeColor="text2" w:themeTint="33"/>
        </w:pBdr>
        <w:spacing w:before="360" w:after="60" w:line="240" w:lineRule="auto"/>
        <w:ind w:left="-5" w:right="0"/>
        <w:jc w:val="left"/>
        <w:rPr>
          <w:rFonts w:asciiTheme="majorHAnsi" w:hAnsiTheme="majorHAnsi" w:cstheme="majorHAnsi"/>
          <w:b/>
          <w:color w:val="auto"/>
          <w:spacing w:val="20"/>
          <w:sz w:val="22"/>
        </w:rPr>
      </w:pPr>
      <w:r w:rsidRPr="00682E7C">
        <w:rPr>
          <w:rFonts w:asciiTheme="majorHAnsi" w:hAnsiTheme="majorHAnsi" w:cstheme="majorHAnsi"/>
          <w:b/>
          <w:color w:val="auto"/>
          <w:spacing w:val="20"/>
          <w:sz w:val="22"/>
        </w:rPr>
        <w:t>EDUCATION</w:t>
      </w:r>
      <w:r w:rsidR="001462C8" w:rsidRPr="00682E7C">
        <w:rPr>
          <w:rFonts w:asciiTheme="majorHAnsi" w:hAnsiTheme="majorHAnsi" w:cstheme="majorHAnsi"/>
          <w:b/>
          <w:color w:val="auto"/>
          <w:spacing w:val="20"/>
          <w:sz w:val="22"/>
        </w:rPr>
        <w:t xml:space="preserve"> &amp; PROFESSIONAL DEVELOPMENT</w:t>
      </w:r>
    </w:p>
    <w:p w14:paraId="3392A38F" w14:textId="7FC01CD6" w:rsidR="00BA103C" w:rsidRPr="00682E7C" w:rsidRDefault="00120207" w:rsidP="001462C8">
      <w:pPr>
        <w:spacing w:after="0" w:line="240" w:lineRule="auto"/>
        <w:ind w:left="0" w:right="0" w:firstLine="0"/>
        <w:rPr>
          <w:rFonts w:asciiTheme="majorHAnsi" w:hAnsiTheme="majorHAnsi" w:cstheme="majorHAnsi"/>
          <w:sz w:val="22"/>
        </w:rPr>
      </w:pPr>
      <w:r w:rsidRPr="00682E7C">
        <w:rPr>
          <w:rFonts w:asciiTheme="majorHAnsi" w:hAnsiTheme="majorHAnsi" w:cstheme="majorHAnsi"/>
          <w:b/>
          <w:sz w:val="22"/>
        </w:rPr>
        <w:t>Master of Business Administration - MBA, Information Technology</w:t>
      </w:r>
      <w:r w:rsidR="00BA103C" w:rsidRPr="00682E7C">
        <w:rPr>
          <w:rFonts w:asciiTheme="majorHAnsi" w:hAnsiTheme="majorHAnsi" w:cstheme="majorHAnsi"/>
          <w:b/>
          <w:sz w:val="22"/>
        </w:rPr>
        <w:t xml:space="preserve">, </w:t>
      </w:r>
      <w:r w:rsidRPr="00682E7C">
        <w:rPr>
          <w:rFonts w:asciiTheme="majorHAnsi" w:hAnsiTheme="majorHAnsi" w:cstheme="majorHAnsi"/>
          <w:sz w:val="22"/>
        </w:rPr>
        <w:t>Concordia University-St. Paul</w:t>
      </w:r>
    </w:p>
    <w:p w14:paraId="00427331" w14:textId="3554197D" w:rsidR="00BA103C" w:rsidRPr="00682E7C" w:rsidRDefault="00120207" w:rsidP="002777D8">
      <w:pPr>
        <w:spacing w:after="0" w:line="240" w:lineRule="auto"/>
        <w:ind w:left="0" w:right="0" w:firstLine="0"/>
        <w:rPr>
          <w:rFonts w:asciiTheme="majorHAnsi" w:hAnsiTheme="majorHAnsi" w:cstheme="majorHAnsi"/>
          <w:b/>
          <w:sz w:val="22"/>
        </w:rPr>
      </w:pPr>
      <w:r w:rsidRPr="00682E7C">
        <w:rPr>
          <w:rFonts w:asciiTheme="majorHAnsi" w:hAnsiTheme="majorHAnsi" w:cstheme="majorHAnsi"/>
          <w:b/>
          <w:sz w:val="22"/>
        </w:rPr>
        <w:t xml:space="preserve">Bachelor of Technology - BTech, Computer Science, </w:t>
      </w:r>
      <w:r w:rsidR="00D96DF4" w:rsidRPr="00D96DF4">
        <w:rPr>
          <w:rFonts w:asciiTheme="majorHAnsi" w:hAnsiTheme="majorHAnsi" w:cstheme="majorHAnsi"/>
          <w:sz w:val="22"/>
        </w:rPr>
        <w:t>Jawaharlal Nehru Technological University</w:t>
      </w:r>
      <w:r w:rsidR="00D96DF4">
        <w:rPr>
          <w:rFonts w:asciiTheme="majorHAnsi" w:hAnsiTheme="majorHAnsi" w:cstheme="majorHAnsi"/>
          <w:sz w:val="22"/>
        </w:rPr>
        <w:t>-</w:t>
      </w:r>
      <w:r w:rsidRPr="00682E7C">
        <w:rPr>
          <w:rFonts w:asciiTheme="majorHAnsi" w:hAnsiTheme="majorHAnsi" w:cstheme="majorHAnsi"/>
          <w:sz w:val="22"/>
        </w:rPr>
        <w:t>Hyderabad</w:t>
      </w:r>
    </w:p>
    <w:sectPr w:rsidR="00BA103C" w:rsidRPr="00682E7C" w:rsidSect="00B872C9">
      <w:headerReference w:type="default" r:id="rId9"/>
      <w:footerReference w:type="default" r:id="rId10"/>
      <w:pgSz w:w="12240" w:h="15840" w:code="1"/>
      <w:pgMar w:top="720" w:right="720" w:bottom="720" w:left="720" w:header="432" w:footer="43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A4104" w14:textId="77777777" w:rsidR="00430EC6" w:rsidRDefault="00430EC6" w:rsidP="00F346BD">
      <w:pPr>
        <w:spacing w:after="0" w:line="240" w:lineRule="auto"/>
      </w:pPr>
      <w:r>
        <w:separator/>
      </w:r>
    </w:p>
  </w:endnote>
  <w:endnote w:type="continuationSeparator" w:id="0">
    <w:p w14:paraId="57F78CF5" w14:textId="77777777" w:rsidR="00430EC6" w:rsidRDefault="00430EC6" w:rsidP="00F34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-76423161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41A35ED" w14:textId="73FAC93D" w:rsidR="00A2732D" w:rsidRPr="00CE3F77" w:rsidRDefault="00A2732D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Theme="majorHAnsi" w:hAnsiTheme="majorHAnsi" w:cstheme="majorHAnsi"/>
          </w:rPr>
        </w:pPr>
        <w:r w:rsidRPr="00CE3F77">
          <w:rPr>
            <w:rFonts w:asciiTheme="majorHAnsi" w:hAnsiTheme="majorHAnsi" w:cstheme="majorHAnsi"/>
          </w:rPr>
          <w:fldChar w:fldCharType="begin"/>
        </w:r>
        <w:r w:rsidRPr="00CE3F77">
          <w:rPr>
            <w:rFonts w:asciiTheme="majorHAnsi" w:hAnsiTheme="majorHAnsi" w:cstheme="majorHAnsi"/>
          </w:rPr>
          <w:instrText xml:space="preserve"> PAGE   \* MERGEFORMAT </w:instrText>
        </w:r>
        <w:r w:rsidRPr="00CE3F77">
          <w:rPr>
            <w:rFonts w:asciiTheme="majorHAnsi" w:hAnsiTheme="majorHAnsi" w:cstheme="majorHAnsi"/>
          </w:rPr>
          <w:fldChar w:fldCharType="separate"/>
        </w:r>
        <w:r w:rsidRPr="00CE3F77">
          <w:rPr>
            <w:rFonts w:asciiTheme="majorHAnsi" w:hAnsiTheme="majorHAnsi" w:cstheme="majorHAnsi"/>
            <w:noProof/>
          </w:rPr>
          <w:t>2</w:t>
        </w:r>
        <w:r w:rsidRPr="00CE3F77">
          <w:rPr>
            <w:rFonts w:asciiTheme="majorHAnsi" w:hAnsiTheme="majorHAnsi" w:cstheme="majorHAnsi"/>
            <w:noProof/>
          </w:rPr>
          <w:fldChar w:fldCharType="end"/>
        </w:r>
        <w:r w:rsidRPr="00CE3F77">
          <w:rPr>
            <w:rFonts w:asciiTheme="majorHAnsi" w:hAnsiTheme="majorHAnsi" w:cstheme="majorHAnsi"/>
          </w:rPr>
          <w:t xml:space="preserve"> | </w:t>
        </w:r>
        <w:r w:rsidRPr="00CE3F77">
          <w:rPr>
            <w:rFonts w:asciiTheme="majorHAnsi" w:hAnsiTheme="majorHAnsi" w:cstheme="majorHAnsi"/>
            <w:color w:val="7F7F7F" w:themeColor="background1" w:themeShade="7F"/>
            <w:spacing w:val="60"/>
          </w:rPr>
          <w:t>Page</w:t>
        </w:r>
      </w:p>
    </w:sdtContent>
  </w:sdt>
  <w:p w14:paraId="3B265340" w14:textId="77777777" w:rsidR="00A2732D" w:rsidRDefault="00A273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C4F90" w14:textId="77777777" w:rsidR="00430EC6" w:rsidRDefault="00430EC6" w:rsidP="00F346BD">
      <w:pPr>
        <w:spacing w:after="0" w:line="240" w:lineRule="auto"/>
      </w:pPr>
      <w:r>
        <w:separator/>
      </w:r>
    </w:p>
  </w:footnote>
  <w:footnote w:type="continuationSeparator" w:id="0">
    <w:p w14:paraId="35D1432F" w14:textId="77777777" w:rsidR="00430EC6" w:rsidRDefault="00430EC6" w:rsidP="00F346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F1CE" w14:textId="60EAC102" w:rsidR="005E74CD" w:rsidRPr="00BF1852" w:rsidRDefault="00BB22C4" w:rsidP="005E74CD">
    <w:pPr>
      <w:tabs>
        <w:tab w:val="right" w:pos="10800"/>
      </w:tabs>
      <w:spacing w:after="0" w:line="240" w:lineRule="auto"/>
      <w:ind w:left="0" w:right="0" w:firstLine="0"/>
      <w:rPr>
        <w:rStyle w:val="Hyperlink"/>
        <w:rFonts w:asciiTheme="majorHAnsi" w:hAnsiTheme="majorHAnsi" w:cstheme="majorHAnsi"/>
        <w:color w:val="26444A"/>
        <w:szCs w:val="20"/>
        <w:u w:val="none"/>
      </w:rPr>
    </w:pPr>
    <w:r w:rsidRPr="00BB22C4">
      <w:rPr>
        <w:rFonts w:asciiTheme="majorHAnsi" w:hAnsiTheme="majorHAnsi" w:cstheme="majorHAnsi"/>
        <w:b/>
        <w:color w:val="26444A"/>
        <w:sz w:val="26"/>
        <w:szCs w:val="26"/>
      </w:rPr>
      <w:t>Sandeep Bhonagiri</w:t>
    </w:r>
    <w:r w:rsidR="005E74CD" w:rsidRPr="00BF1852">
      <w:rPr>
        <w:rFonts w:asciiTheme="majorHAnsi" w:hAnsiTheme="majorHAnsi" w:cstheme="majorHAnsi"/>
        <w:b/>
        <w:color w:val="26444A"/>
        <w:sz w:val="30"/>
        <w:szCs w:val="30"/>
      </w:rPr>
      <w:tab/>
    </w:r>
    <w:r w:rsidRPr="00BB22C4">
      <w:rPr>
        <w:rFonts w:asciiTheme="majorHAnsi" w:hAnsiTheme="majorHAnsi" w:cstheme="majorHAnsi"/>
        <w:color w:val="26444A"/>
        <w:szCs w:val="20"/>
      </w:rPr>
      <w:t>952</w:t>
    </w:r>
    <w:r>
      <w:rPr>
        <w:rFonts w:asciiTheme="majorHAnsi" w:hAnsiTheme="majorHAnsi" w:cstheme="majorHAnsi"/>
        <w:color w:val="26444A"/>
        <w:szCs w:val="20"/>
      </w:rPr>
      <w:t>-</w:t>
    </w:r>
    <w:r w:rsidRPr="00BB22C4">
      <w:rPr>
        <w:rFonts w:asciiTheme="majorHAnsi" w:hAnsiTheme="majorHAnsi" w:cstheme="majorHAnsi"/>
        <w:color w:val="26444A"/>
        <w:szCs w:val="20"/>
      </w:rPr>
      <w:t>818</w:t>
    </w:r>
    <w:r>
      <w:rPr>
        <w:rFonts w:asciiTheme="majorHAnsi" w:hAnsiTheme="majorHAnsi" w:cstheme="majorHAnsi"/>
        <w:color w:val="26444A"/>
        <w:szCs w:val="20"/>
      </w:rPr>
      <w:t>-</w:t>
    </w:r>
    <w:r w:rsidRPr="00BB22C4">
      <w:rPr>
        <w:rFonts w:asciiTheme="majorHAnsi" w:hAnsiTheme="majorHAnsi" w:cstheme="majorHAnsi"/>
        <w:color w:val="26444A"/>
        <w:szCs w:val="20"/>
      </w:rPr>
      <w:t>7518</w:t>
    </w:r>
    <w:r w:rsidR="005E74CD" w:rsidRPr="00BF1852">
      <w:rPr>
        <w:rFonts w:asciiTheme="majorHAnsi" w:hAnsiTheme="majorHAnsi" w:cstheme="majorHAnsi"/>
        <w:color w:val="26444A"/>
        <w:szCs w:val="20"/>
      </w:rPr>
      <w:t xml:space="preserve"> </w:t>
    </w:r>
    <w:r w:rsidR="005E74CD" w:rsidRPr="00BF1852">
      <w:rPr>
        <w:rFonts w:ascii="Calibri" w:hAnsi="Calibri" w:cs="Calibri"/>
        <w:color w:val="26444A"/>
        <w:szCs w:val="20"/>
      </w:rPr>
      <w:t>▪</w:t>
    </w:r>
    <w:r w:rsidR="005E74CD" w:rsidRPr="00BF1852">
      <w:rPr>
        <w:rFonts w:asciiTheme="majorHAnsi" w:hAnsiTheme="majorHAnsi" w:cstheme="majorHAnsi"/>
        <w:color w:val="26444A"/>
        <w:szCs w:val="20"/>
      </w:rPr>
      <w:t xml:space="preserve"> </w:t>
    </w:r>
    <w:hyperlink r:id="rId1" w:history="1">
      <w:r>
        <w:rPr>
          <w:rStyle w:val="Hyperlink"/>
          <w:rFonts w:asciiTheme="majorHAnsi" w:hAnsiTheme="majorHAnsi" w:cstheme="majorHAnsi"/>
          <w:color w:val="26444A"/>
          <w:szCs w:val="20"/>
        </w:rPr>
        <w:t>sbhona00@gmail.com</w:t>
      </w:r>
    </w:hyperlink>
  </w:p>
  <w:p w14:paraId="0123D5AA" w14:textId="35BDE3A2" w:rsidR="005E74CD" w:rsidRPr="00BF1852" w:rsidRDefault="005E74CD">
    <w:pPr>
      <w:pStyle w:val="Header"/>
      <w:rPr>
        <w:rFonts w:asciiTheme="majorHAnsi" w:hAnsiTheme="majorHAnsi" w:cstheme="majorHAnsi"/>
        <w:b/>
        <w:color w:val="26444A"/>
        <w:szCs w:val="20"/>
      </w:rPr>
    </w:pPr>
  </w:p>
  <w:p w14:paraId="4DA93A33" w14:textId="77777777" w:rsidR="00023783" w:rsidRPr="00023783" w:rsidRDefault="00023783">
    <w:pPr>
      <w:pStyle w:val="Header"/>
      <w:rPr>
        <w:szCs w:val="20"/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975"/>
    <w:multiLevelType w:val="multilevel"/>
    <w:tmpl w:val="E0F2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C28B6"/>
    <w:multiLevelType w:val="multilevel"/>
    <w:tmpl w:val="F1D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D2572"/>
    <w:multiLevelType w:val="hybridMultilevel"/>
    <w:tmpl w:val="627CA3E8"/>
    <w:lvl w:ilvl="0" w:tplc="E10639CA">
      <w:start w:val="1"/>
      <w:numFmt w:val="bullet"/>
      <w:lvlText w:val=""/>
      <w:lvlJc w:val="left"/>
      <w:pPr>
        <w:ind w:left="283"/>
      </w:pPr>
      <w:rPr>
        <w:rFonts w:ascii="Wingdings" w:hAnsi="Wingdings" w:hint="default"/>
        <w:b/>
        <w:i w:val="0"/>
        <w:strike w:val="0"/>
        <w:dstrike w:val="0"/>
        <w:color w:val="1F3864" w:themeColor="accent1" w:themeShade="80"/>
        <w:sz w:val="16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E8CF8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523DB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60A4C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14317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252F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9E749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4A04D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966DB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3D618F"/>
    <w:multiLevelType w:val="hybridMultilevel"/>
    <w:tmpl w:val="A336F400"/>
    <w:lvl w:ilvl="0" w:tplc="22F8FB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00B0B"/>
    <w:multiLevelType w:val="hybridMultilevel"/>
    <w:tmpl w:val="B6F431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620DF"/>
    <w:multiLevelType w:val="multilevel"/>
    <w:tmpl w:val="7A2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3140A"/>
    <w:multiLevelType w:val="multilevel"/>
    <w:tmpl w:val="FB44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64479"/>
    <w:multiLevelType w:val="hybridMultilevel"/>
    <w:tmpl w:val="268668BA"/>
    <w:lvl w:ilvl="0" w:tplc="1BECADD0">
      <w:start w:val="1"/>
      <w:numFmt w:val="bullet"/>
      <w:lvlText w:val=""/>
      <w:lvlJc w:val="left"/>
      <w:pPr>
        <w:ind w:left="2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60542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8604E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F855D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267B7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4A77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44367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841CB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4227D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453D25"/>
    <w:multiLevelType w:val="hybridMultilevel"/>
    <w:tmpl w:val="C81A141E"/>
    <w:lvl w:ilvl="0" w:tplc="F6084C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i w:val="0"/>
        <w:color w:val="8496B0" w:themeColor="text2" w:themeTint="99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955AB"/>
    <w:multiLevelType w:val="hybridMultilevel"/>
    <w:tmpl w:val="88DA86FA"/>
    <w:lvl w:ilvl="0" w:tplc="F6084C42">
      <w:start w:val="1"/>
      <w:numFmt w:val="bullet"/>
      <w:lvlText w:val=""/>
      <w:lvlJc w:val="left"/>
      <w:pPr>
        <w:ind w:left="283"/>
      </w:pPr>
      <w:rPr>
        <w:rFonts w:ascii="Symbol" w:hAnsi="Symbol" w:hint="default"/>
        <w:b/>
        <w:i w:val="0"/>
        <w:strike w:val="0"/>
        <w:dstrike w:val="0"/>
        <w:color w:val="1F3864" w:themeColor="accent1" w:themeShade="80"/>
        <w:sz w:val="16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E8CF8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523DB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60A4C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14317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252F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9E749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4A04D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966DB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8303C6"/>
    <w:multiLevelType w:val="multilevel"/>
    <w:tmpl w:val="CAD0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A7E51"/>
    <w:multiLevelType w:val="hybridMultilevel"/>
    <w:tmpl w:val="66C63EB2"/>
    <w:lvl w:ilvl="0" w:tplc="9800CE40">
      <w:start w:val="1"/>
      <w:numFmt w:val="bullet"/>
      <w:lvlText w:val=""/>
      <w:lvlJc w:val="left"/>
      <w:pPr>
        <w:ind w:left="2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24BD8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A07F9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A07AA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3A783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84334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240D6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860C3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F2B3C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1DC6199"/>
    <w:multiLevelType w:val="hybridMultilevel"/>
    <w:tmpl w:val="FA98341E"/>
    <w:lvl w:ilvl="0" w:tplc="D5606A3C">
      <w:start w:val="1"/>
      <w:numFmt w:val="bullet"/>
      <w:lvlText w:val=""/>
      <w:lvlJc w:val="left"/>
      <w:pPr>
        <w:ind w:left="2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F45A0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A214D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526FE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CC3CF8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D8290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42DC6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1C0C0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C4AC1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1F87B2B"/>
    <w:multiLevelType w:val="hybridMultilevel"/>
    <w:tmpl w:val="D818CA06"/>
    <w:lvl w:ilvl="0" w:tplc="F606CB24">
      <w:start w:val="1"/>
      <w:numFmt w:val="bullet"/>
      <w:lvlText w:val=""/>
      <w:lvlJc w:val="left"/>
      <w:pPr>
        <w:ind w:left="2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7479A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86E35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2244F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F2A70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92AE8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30180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FA725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CA77A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BC3FD0"/>
    <w:multiLevelType w:val="hybridMultilevel"/>
    <w:tmpl w:val="CF78E1CA"/>
    <w:lvl w:ilvl="0" w:tplc="84341D14">
      <w:start w:val="1"/>
      <w:numFmt w:val="bullet"/>
      <w:lvlText w:val=""/>
      <w:lvlJc w:val="left"/>
      <w:pPr>
        <w:ind w:left="283"/>
      </w:pPr>
      <w:rPr>
        <w:rFonts w:ascii="Wingdings" w:hAnsi="Wingdings" w:hint="default"/>
        <w:b w:val="0"/>
        <w:i w:val="0"/>
        <w:strike w:val="0"/>
        <w:dstrike w:val="0"/>
        <w:color w:val="17365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B4118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2C1C1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92136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1C27E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7245A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50AB8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1E0DC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EC7D3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E4D2E62"/>
    <w:multiLevelType w:val="hybridMultilevel"/>
    <w:tmpl w:val="249CD584"/>
    <w:lvl w:ilvl="0" w:tplc="ACCA352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E66C946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  <w:color w:val="auto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D6449"/>
    <w:multiLevelType w:val="hybridMultilevel"/>
    <w:tmpl w:val="341CA744"/>
    <w:lvl w:ilvl="0" w:tplc="6EF05AEE">
      <w:start w:val="1"/>
      <w:numFmt w:val="bullet"/>
      <w:lvlText w:val=""/>
      <w:lvlJc w:val="left"/>
      <w:pPr>
        <w:ind w:left="2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B4118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2C1C1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92136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1C27E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7245A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50AB8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1E0DC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EC7D3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5C0729"/>
    <w:multiLevelType w:val="multilevel"/>
    <w:tmpl w:val="B0C400DC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  <w:sz w:val="16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8" w15:restartNumberingAfterBreak="0">
    <w:nsid w:val="53A226E1"/>
    <w:multiLevelType w:val="multilevel"/>
    <w:tmpl w:val="6420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81049"/>
    <w:multiLevelType w:val="hybridMultilevel"/>
    <w:tmpl w:val="26247858"/>
    <w:lvl w:ilvl="0" w:tplc="281291B4">
      <w:start w:val="1"/>
      <w:numFmt w:val="bullet"/>
      <w:lvlText w:val=""/>
      <w:lvlJc w:val="left"/>
      <w:pPr>
        <w:ind w:left="283"/>
      </w:pPr>
      <w:rPr>
        <w:rFonts w:ascii="Wingdings" w:eastAsia="Wingdings" w:hAnsi="Wingdings" w:cs="Wingdings"/>
        <w:b w:val="0"/>
        <w:i w:val="0"/>
        <w:strike w:val="0"/>
        <w:dstrike w:val="0"/>
        <w:color w:val="17365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E8CF8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523DB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60A4C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14317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252F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9E749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4A04D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966DB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E983B27"/>
    <w:multiLevelType w:val="multilevel"/>
    <w:tmpl w:val="0936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81F3D"/>
    <w:multiLevelType w:val="hybridMultilevel"/>
    <w:tmpl w:val="3118D256"/>
    <w:lvl w:ilvl="0" w:tplc="A804469C">
      <w:start w:val="1"/>
      <w:numFmt w:val="bullet"/>
      <w:lvlText w:val=""/>
      <w:lvlJc w:val="left"/>
      <w:pPr>
        <w:ind w:left="2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5E3AC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22DAE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C87D1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C25C7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BAC85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BA5F5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6C865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5EADA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8C348FB"/>
    <w:multiLevelType w:val="multilevel"/>
    <w:tmpl w:val="F2BC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C5FC7"/>
    <w:multiLevelType w:val="hybridMultilevel"/>
    <w:tmpl w:val="1FDEE2CC"/>
    <w:lvl w:ilvl="0" w:tplc="3CF855D2">
      <w:start w:val="1"/>
      <w:numFmt w:val="bullet"/>
      <w:lvlText w:val="•"/>
      <w:lvlJc w:val="left"/>
      <w:pPr>
        <w:ind w:left="36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5A61AC"/>
    <w:multiLevelType w:val="multilevel"/>
    <w:tmpl w:val="84AA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7750E"/>
    <w:multiLevelType w:val="hybridMultilevel"/>
    <w:tmpl w:val="F810126E"/>
    <w:lvl w:ilvl="0" w:tplc="6DC486CE">
      <w:start w:val="1"/>
      <w:numFmt w:val="bullet"/>
      <w:lvlText w:val=""/>
      <w:lvlJc w:val="left"/>
      <w:pPr>
        <w:ind w:left="2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8A0B1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B23FD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98DA9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84E8A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F6E7C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4EDBB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98088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66B96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554748D"/>
    <w:multiLevelType w:val="multilevel"/>
    <w:tmpl w:val="0B8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F4422"/>
    <w:multiLevelType w:val="hybridMultilevel"/>
    <w:tmpl w:val="243EDFD4"/>
    <w:lvl w:ilvl="0" w:tplc="84341D14">
      <w:start w:val="1"/>
      <w:numFmt w:val="bullet"/>
      <w:lvlText w:val=""/>
      <w:lvlJc w:val="left"/>
      <w:pPr>
        <w:ind w:left="705" w:hanging="360"/>
      </w:pPr>
      <w:rPr>
        <w:rFonts w:ascii="Wingdings" w:hAnsi="Wingdings" w:hint="default"/>
        <w:b w:val="0"/>
        <w:i w:val="0"/>
        <w:strike w:val="0"/>
        <w:dstrike w:val="0"/>
        <w:color w:val="17365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8" w15:restartNumberingAfterBreak="0">
    <w:nsid w:val="78664265"/>
    <w:multiLevelType w:val="hybridMultilevel"/>
    <w:tmpl w:val="7FF680EA"/>
    <w:lvl w:ilvl="0" w:tplc="FE0CCE2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  <w:i w:val="0"/>
        <w:color w:val="A6A6A6" w:themeColor="background1" w:themeShade="A6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D4D3980"/>
    <w:multiLevelType w:val="hybridMultilevel"/>
    <w:tmpl w:val="3FF87580"/>
    <w:lvl w:ilvl="0" w:tplc="1A545AD6">
      <w:start w:val="1"/>
      <w:numFmt w:val="bullet"/>
      <w:lvlText w:val=""/>
      <w:lvlJc w:val="left"/>
      <w:pPr>
        <w:ind w:left="2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74F55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18C75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1C6A8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0C82D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50DF0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AECEC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0CDAF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B62D0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5401066">
    <w:abstractNumId w:val="7"/>
  </w:num>
  <w:num w:numId="2" w16cid:durableId="15738193">
    <w:abstractNumId w:val="29"/>
  </w:num>
  <w:num w:numId="3" w16cid:durableId="255406060">
    <w:abstractNumId w:val="12"/>
  </w:num>
  <w:num w:numId="4" w16cid:durableId="1900286359">
    <w:abstractNumId w:val="19"/>
  </w:num>
  <w:num w:numId="5" w16cid:durableId="2081097127">
    <w:abstractNumId w:val="25"/>
  </w:num>
  <w:num w:numId="6" w16cid:durableId="839004118">
    <w:abstractNumId w:val="13"/>
  </w:num>
  <w:num w:numId="7" w16cid:durableId="1668635655">
    <w:abstractNumId w:val="11"/>
  </w:num>
  <w:num w:numId="8" w16cid:durableId="207961138">
    <w:abstractNumId w:val="21"/>
  </w:num>
  <w:num w:numId="9" w16cid:durableId="1824082694">
    <w:abstractNumId w:val="16"/>
  </w:num>
  <w:num w:numId="10" w16cid:durableId="1554922348">
    <w:abstractNumId w:val="14"/>
  </w:num>
  <w:num w:numId="11" w16cid:durableId="1687442100">
    <w:abstractNumId w:val="27"/>
  </w:num>
  <w:num w:numId="12" w16cid:durableId="1262301660">
    <w:abstractNumId w:val="3"/>
  </w:num>
  <w:num w:numId="13" w16cid:durableId="1772621527">
    <w:abstractNumId w:val="4"/>
  </w:num>
  <w:num w:numId="14" w16cid:durableId="106508198">
    <w:abstractNumId w:val="2"/>
  </w:num>
  <w:num w:numId="15" w16cid:durableId="408697988">
    <w:abstractNumId w:val="15"/>
  </w:num>
  <w:num w:numId="16" w16cid:durableId="1939747899">
    <w:abstractNumId w:val="9"/>
  </w:num>
  <w:num w:numId="17" w16cid:durableId="1362778124">
    <w:abstractNumId w:val="17"/>
  </w:num>
  <w:num w:numId="18" w16cid:durableId="1460488061">
    <w:abstractNumId w:val="28"/>
  </w:num>
  <w:num w:numId="19" w16cid:durableId="1849327339">
    <w:abstractNumId w:val="8"/>
  </w:num>
  <w:num w:numId="20" w16cid:durableId="2100132492">
    <w:abstractNumId w:val="20"/>
  </w:num>
  <w:num w:numId="21" w16cid:durableId="943921321">
    <w:abstractNumId w:val="6"/>
  </w:num>
  <w:num w:numId="22" w16cid:durableId="1447263643">
    <w:abstractNumId w:val="18"/>
  </w:num>
  <w:num w:numId="23" w16cid:durableId="659382906">
    <w:abstractNumId w:val="22"/>
  </w:num>
  <w:num w:numId="24" w16cid:durableId="1265071128">
    <w:abstractNumId w:val="10"/>
  </w:num>
  <w:num w:numId="25" w16cid:durableId="967659341">
    <w:abstractNumId w:val="5"/>
  </w:num>
  <w:num w:numId="26" w16cid:durableId="1994211291">
    <w:abstractNumId w:val="26"/>
  </w:num>
  <w:num w:numId="27" w16cid:durableId="1398212871">
    <w:abstractNumId w:val="24"/>
  </w:num>
  <w:num w:numId="28" w16cid:durableId="669331612">
    <w:abstractNumId w:val="1"/>
  </w:num>
  <w:num w:numId="29" w16cid:durableId="528030480">
    <w:abstractNumId w:val="0"/>
  </w:num>
  <w:num w:numId="30" w16cid:durableId="6631639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czNjMzMzA0NjO2NDJR0lEKTi0uzszPAykwqgUAQPdgYCwAAAA="/>
  </w:docVars>
  <w:rsids>
    <w:rsidRoot w:val="00FA4552"/>
    <w:rsid w:val="00022492"/>
    <w:rsid w:val="00023783"/>
    <w:rsid w:val="00027E0F"/>
    <w:rsid w:val="000513CB"/>
    <w:rsid w:val="00063DDC"/>
    <w:rsid w:val="000656E2"/>
    <w:rsid w:val="00071582"/>
    <w:rsid w:val="000749A0"/>
    <w:rsid w:val="00086AB0"/>
    <w:rsid w:val="00090BCA"/>
    <w:rsid w:val="0009517F"/>
    <w:rsid w:val="000955F4"/>
    <w:rsid w:val="00095D6A"/>
    <w:rsid w:val="000973E2"/>
    <w:rsid w:val="000A78DB"/>
    <w:rsid w:val="000C41F5"/>
    <w:rsid w:val="000D6D29"/>
    <w:rsid w:val="000E3F5D"/>
    <w:rsid w:val="000F6069"/>
    <w:rsid w:val="000F7244"/>
    <w:rsid w:val="00100CDA"/>
    <w:rsid w:val="00102359"/>
    <w:rsid w:val="00106CA6"/>
    <w:rsid w:val="00120207"/>
    <w:rsid w:val="00126705"/>
    <w:rsid w:val="00134EF2"/>
    <w:rsid w:val="00142DD1"/>
    <w:rsid w:val="001462C8"/>
    <w:rsid w:val="00167DF6"/>
    <w:rsid w:val="0019749E"/>
    <w:rsid w:val="001B7848"/>
    <w:rsid w:val="001C13A1"/>
    <w:rsid w:val="001C1CBA"/>
    <w:rsid w:val="001D6902"/>
    <w:rsid w:val="001E2B9F"/>
    <w:rsid w:val="001F0DEC"/>
    <w:rsid w:val="0020208F"/>
    <w:rsid w:val="00226B29"/>
    <w:rsid w:val="00231DE3"/>
    <w:rsid w:val="002412D4"/>
    <w:rsid w:val="00242C0D"/>
    <w:rsid w:val="00243CCF"/>
    <w:rsid w:val="002566D1"/>
    <w:rsid w:val="00267DE6"/>
    <w:rsid w:val="00270499"/>
    <w:rsid w:val="00271927"/>
    <w:rsid w:val="00271CE7"/>
    <w:rsid w:val="002726F1"/>
    <w:rsid w:val="00273F97"/>
    <w:rsid w:val="00274229"/>
    <w:rsid w:val="00274CD8"/>
    <w:rsid w:val="002777D8"/>
    <w:rsid w:val="002A5347"/>
    <w:rsid w:val="002B3E35"/>
    <w:rsid w:val="002D7A1E"/>
    <w:rsid w:val="002F138D"/>
    <w:rsid w:val="002F2137"/>
    <w:rsid w:val="002F3398"/>
    <w:rsid w:val="002F5CCB"/>
    <w:rsid w:val="003169D4"/>
    <w:rsid w:val="0034767E"/>
    <w:rsid w:val="003673B2"/>
    <w:rsid w:val="003819C8"/>
    <w:rsid w:val="003A42AC"/>
    <w:rsid w:val="003A51A6"/>
    <w:rsid w:val="003B0426"/>
    <w:rsid w:val="003B3C3D"/>
    <w:rsid w:val="003B5474"/>
    <w:rsid w:val="003C0F7C"/>
    <w:rsid w:val="003C15A3"/>
    <w:rsid w:val="003C6E8B"/>
    <w:rsid w:val="003C7976"/>
    <w:rsid w:val="003D16EA"/>
    <w:rsid w:val="003E28E4"/>
    <w:rsid w:val="003F2FA1"/>
    <w:rsid w:val="00413F00"/>
    <w:rsid w:val="00430EC6"/>
    <w:rsid w:val="00436238"/>
    <w:rsid w:val="004368EC"/>
    <w:rsid w:val="00440A82"/>
    <w:rsid w:val="00445C23"/>
    <w:rsid w:val="00461A97"/>
    <w:rsid w:val="00464AE8"/>
    <w:rsid w:val="004D212A"/>
    <w:rsid w:val="004D4113"/>
    <w:rsid w:val="00505979"/>
    <w:rsid w:val="0051112E"/>
    <w:rsid w:val="00520A71"/>
    <w:rsid w:val="00523C0E"/>
    <w:rsid w:val="005363B2"/>
    <w:rsid w:val="00540290"/>
    <w:rsid w:val="00545D99"/>
    <w:rsid w:val="00556F4D"/>
    <w:rsid w:val="005713B1"/>
    <w:rsid w:val="00576A4A"/>
    <w:rsid w:val="00576FD8"/>
    <w:rsid w:val="005805D1"/>
    <w:rsid w:val="00594CD2"/>
    <w:rsid w:val="005A4108"/>
    <w:rsid w:val="005B40AC"/>
    <w:rsid w:val="005C0480"/>
    <w:rsid w:val="005D3566"/>
    <w:rsid w:val="005E0AD6"/>
    <w:rsid w:val="005E1B27"/>
    <w:rsid w:val="005E51E8"/>
    <w:rsid w:val="005E74CD"/>
    <w:rsid w:val="0062675C"/>
    <w:rsid w:val="00630344"/>
    <w:rsid w:val="0063346B"/>
    <w:rsid w:val="00636A35"/>
    <w:rsid w:val="00663869"/>
    <w:rsid w:val="00665CF7"/>
    <w:rsid w:val="006675A3"/>
    <w:rsid w:val="00671E52"/>
    <w:rsid w:val="00682E7C"/>
    <w:rsid w:val="006A059D"/>
    <w:rsid w:val="006A0C93"/>
    <w:rsid w:val="006B5E83"/>
    <w:rsid w:val="006C3BCD"/>
    <w:rsid w:val="006C5AF5"/>
    <w:rsid w:val="006E06DE"/>
    <w:rsid w:val="006E4E52"/>
    <w:rsid w:val="00702A0F"/>
    <w:rsid w:val="007036EE"/>
    <w:rsid w:val="00710CC2"/>
    <w:rsid w:val="007165DA"/>
    <w:rsid w:val="00734882"/>
    <w:rsid w:val="00750A28"/>
    <w:rsid w:val="00776115"/>
    <w:rsid w:val="00776AB3"/>
    <w:rsid w:val="007A439F"/>
    <w:rsid w:val="007B13AB"/>
    <w:rsid w:val="007B1443"/>
    <w:rsid w:val="007C18C3"/>
    <w:rsid w:val="007D1074"/>
    <w:rsid w:val="007F7E51"/>
    <w:rsid w:val="00805FA8"/>
    <w:rsid w:val="00812D92"/>
    <w:rsid w:val="00847664"/>
    <w:rsid w:val="00847714"/>
    <w:rsid w:val="0085366E"/>
    <w:rsid w:val="008709F2"/>
    <w:rsid w:val="00880944"/>
    <w:rsid w:val="008873E4"/>
    <w:rsid w:val="008A708F"/>
    <w:rsid w:val="008B58ED"/>
    <w:rsid w:val="008B7999"/>
    <w:rsid w:val="008C062A"/>
    <w:rsid w:val="008D0390"/>
    <w:rsid w:val="008D6E5D"/>
    <w:rsid w:val="00904F57"/>
    <w:rsid w:val="00921116"/>
    <w:rsid w:val="009375FF"/>
    <w:rsid w:val="00947195"/>
    <w:rsid w:val="00947F88"/>
    <w:rsid w:val="00952CCC"/>
    <w:rsid w:val="00956455"/>
    <w:rsid w:val="009637CF"/>
    <w:rsid w:val="00970131"/>
    <w:rsid w:val="009739A0"/>
    <w:rsid w:val="00980D85"/>
    <w:rsid w:val="009837FB"/>
    <w:rsid w:val="009861CF"/>
    <w:rsid w:val="009A4D41"/>
    <w:rsid w:val="009B0AD1"/>
    <w:rsid w:val="009B1DA3"/>
    <w:rsid w:val="009B3CA8"/>
    <w:rsid w:val="009D10CC"/>
    <w:rsid w:val="009D11B5"/>
    <w:rsid w:val="009D6E46"/>
    <w:rsid w:val="009E2097"/>
    <w:rsid w:val="00A13163"/>
    <w:rsid w:val="00A21AA2"/>
    <w:rsid w:val="00A2732D"/>
    <w:rsid w:val="00A27BAC"/>
    <w:rsid w:val="00A54E81"/>
    <w:rsid w:val="00A6728C"/>
    <w:rsid w:val="00A70528"/>
    <w:rsid w:val="00A912D4"/>
    <w:rsid w:val="00A96519"/>
    <w:rsid w:val="00AA16BE"/>
    <w:rsid w:val="00AA2E1F"/>
    <w:rsid w:val="00AA2F0C"/>
    <w:rsid w:val="00AA73CC"/>
    <w:rsid w:val="00AA7F04"/>
    <w:rsid w:val="00AD1B4C"/>
    <w:rsid w:val="00AD4D87"/>
    <w:rsid w:val="00AF5A11"/>
    <w:rsid w:val="00B15ED6"/>
    <w:rsid w:val="00B278ED"/>
    <w:rsid w:val="00B30B2D"/>
    <w:rsid w:val="00B50D86"/>
    <w:rsid w:val="00B54CCA"/>
    <w:rsid w:val="00B8241F"/>
    <w:rsid w:val="00B83A28"/>
    <w:rsid w:val="00B85A1D"/>
    <w:rsid w:val="00B872C9"/>
    <w:rsid w:val="00B87916"/>
    <w:rsid w:val="00B87FDD"/>
    <w:rsid w:val="00B915FA"/>
    <w:rsid w:val="00B97C0F"/>
    <w:rsid w:val="00BA103C"/>
    <w:rsid w:val="00BB1405"/>
    <w:rsid w:val="00BB22C4"/>
    <w:rsid w:val="00BC664F"/>
    <w:rsid w:val="00BD1728"/>
    <w:rsid w:val="00BD5A16"/>
    <w:rsid w:val="00BE019E"/>
    <w:rsid w:val="00BE2D29"/>
    <w:rsid w:val="00BE4390"/>
    <w:rsid w:val="00BF1852"/>
    <w:rsid w:val="00BF4445"/>
    <w:rsid w:val="00C0068D"/>
    <w:rsid w:val="00C00989"/>
    <w:rsid w:val="00C30CEA"/>
    <w:rsid w:val="00C32655"/>
    <w:rsid w:val="00C33684"/>
    <w:rsid w:val="00C34FDE"/>
    <w:rsid w:val="00C440B4"/>
    <w:rsid w:val="00C540B4"/>
    <w:rsid w:val="00C559E6"/>
    <w:rsid w:val="00C55A89"/>
    <w:rsid w:val="00C6538E"/>
    <w:rsid w:val="00C77BD1"/>
    <w:rsid w:val="00C9358A"/>
    <w:rsid w:val="00C96285"/>
    <w:rsid w:val="00C96A95"/>
    <w:rsid w:val="00CB7FDA"/>
    <w:rsid w:val="00CC4F18"/>
    <w:rsid w:val="00CD1D11"/>
    <w:rsid w:val="00CE3F77"/>
    <w:rsid w:val="00CE7200"/>
    <w:rsid w:val="00CF76A0"/>
    <w:rsid w:val="00D017D5"/>
    <w:rsid w:val="00D07434"/>
    <w:rsid w:val="00D107AD"/>
    <w:rsid w:val="00D20158"/>
    <w:rsid w:val="00D22F58"/>
    <w:rsid w:val="00D2309D"/>
    <w:rsid w:val="00D30A2A"/>
    <w:rsid w:val="00D347E5"/>
    <w:rsid w:val="00D43BAC"/>
    <w:rsid w:val="00D533D7"/>
    <w:rsid w:val="00D715D4"/>
    <w:rsid w:val="00D732D0"/>
    <w:rsid w:val="00D7623D"/>
    <w:rsid w:val="00D82363"/>
    <w:rsid w:val="00D9031A"/>
    <w:rsid w:val="00D96DF4"/>
    <w:rsid w:val="00DA2E75"/>
    <w:rsid w:val="00DB5D03"/>
    <w:rsid w:val="00DC15AB"/>
    <w:rsid w:val="00DC261D"/>
    <w:rsid w:val="00DC45C1"/>
    <w:rsid w:val="00DE5709"/>
    <w:rsid w:val="00DE598F"/>
    <w:rsid w:val="00DF771E"/>
    <w:rsid w:val="00E13ED0"/>
    <w:rsid w:val="00E23AFF"/>
    <w:rsid w:val="00E435FA"/>
    <w:rsid w:val="00E444A9"/>
    <w:rsid w:val="00E547F4"/>
    <w:rsid w:val="00E576EE"/>
    <w:rsid w:val="00E75229"/>
    <w:rsid w:val="00E7576D"/>
    <w:rsid w:val="00E76EBB"/>
    <w:rsid w:val="00E86D18"/>
    <w:rsid w:val="00E92394"/>
    <w:rsid w:val="00EA5F2C"/>
    <w:rsid w:val="00EB66B5"/>
    <w:rsid w:val="00EC33E4"/>
    <w:rsid w:val="00F004AE"/>
    <w:rsid w:val="00F0672C"/>
    <w:rsid w:val="00F159C3"/>
    <w:rsid w:val="00F20FB7"/>
    <w:rsid w:val="00F25FB3"/>
    <w:rsid w:val="00F26E4F"/>
    <w:rsid w:val="00F27186"/>
    <w:rsid w:val="00F346BD"/>
    <w:rsid w:val="00F37AAD"/>
    <w:rsid w:val="00F60FF4"/>
    <w:rsid w:val="00F63A84"/>
    <w:rsid w:val="00F757BF"/>
    <w:rsid w:val="00F94EC3"/>
    <w:rsid w:val="00FA4552"/>
    <w:rsid w:val="00FF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E80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F34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6BD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F34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6BD"/>
    <w:rPr>
      <w:rFonts w:ascii="Times New Roman" w:eastAsia="Times New Roman" w:hAnsi="Times New Roman" w:cs="Times New Roman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F346BD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F346BD"/>
    <w:rPr>
      <w:color w:val="2B579A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CEA"/>
    <w:rPr>
      <w:rFonts w:ascii="Tahoma" w:eastAsia="Times New Roman" w:hAnsi="Tahoma" w:cs="Tahoma"/>
      <w:color w:val="000000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9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97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05979"/>
    <w:pPr>
      <w:ind w:left="720"/>
      <w:contextualSpacing/>
    </w:pPr>
  </w:style>
  <w:style w:type="character" w:customStyle="1" w:styleId="Mention2">
    <w:name w:val="Mention2"/>
    <w:basedOn w:val="DefaultParagraphFont"/>
    <w:uiPriority w:val="99"/>
    <w:semiHidden/>
    <w:unhideWhenUsed/>
    <w:rsid w:val="00702A0F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2CCC"/>
    <w:rPr>
      <w:color w:val="808080"/>
      <w:shd w:val="clear" w:color="auto" w:fill="E6E6E6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0955F4"/>
    <w:rPr>
      <w:color w:val="605E5C"/>
      <w:shd w:val="clear" w:color="auto" w:fill="E1DFDD"/>
    </w:rPr>
  </w:style>
  <w:style w:type="paragraph" w:customStyle="1" w:styleId="stdfont">
    <w:name w:val="stdfont"/>
    <w:basedOn w:val="Normal"/>
    <w:rsid w:val="00805FA8"/>
    <w:pPr>
      <w:overflowPunct w:val="0"/>
      <w:autoSpaceDE w:val="0"/>
      <w:autoSpaceDN w:val="0"/>
      <w:adjustRightInd w:val="0"/>
      <w:spacing w:before="100" w:after="100" w:line="240" w:lineRule="auto"/>
      <w:ind w:left="0" w:right="0" w:firstLine="0"/>
      <w:jc w:val="left"/>
      <w:textAlignment w:val="baseline"/>
    </w:pPr>
    <w:rPr>
      <w:color w:val="auto"/>
      <w:sz w:val="24"/>
      <w:szCs w:val="20"/>
      <w:lang w:val="fr-CA"/>
    </w:rPr>
  </w:style>
  <w:style w:type="character" w:customStyle="1" w:styleId="t-font-bold">
    <w:name w:val="t-font-bold"/>
    <w:basedOn w:val="DefaultParagraphFont"/>
    <w:rsid w:val="005C0480"/>
  </w:style>
  <w:style w:type="character" w:styleId="UnresolvedMention">
    <w:name w:val="Unresolved Mention"/>
    <w:basedOn w:val="DefaultParagraphFont"/>
    <w:uiPriority w:val="99"/>
    <w:semiHidden/>
    <w:unhideWhenUsed/>
    <w:rsid w:val="0009517F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3D16EA"/>
  </w:style>
  <w:style w:type="character" w:styleId="Strong">
    <w:name w:val="Strong"/>
    <w:basedOn w:val="DefaultParagraphFont"/>
    <w:uiPriority w:val="22"/>
    <w:qFormat/>
    <w:rsid w:val="003D16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16E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5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2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3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1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8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7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53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3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8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7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7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9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6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5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2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ndeep-bhonagir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bhona0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bhona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2025-03-24T15:11:00Z</dcterms:created>
  <dcterms:modified xsi:type="dcterms:W3CDTF">2025-04-02T20:00:00Z</dcterms:modified>
  <cp:category/>
</cp:coreProperties>
</file>