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90B24" w14:textId="77777777" w:rsidR="00B04C71" w:rsidRPr="00D64A1D" w:rsidRDefault="00B04C71" w:rsidP="000D2C22">
      <w:pPr>
        <w:spacing w:line="20" w:lineRule="atLeast"/>
        <w:ind w:left="0" w:firstLine="0"/>
        <w:jc w:val="center"/>
        <w:rPr>
          <w:rFonts w:ascii="Cambria" w:hAnsi="Cambria"/>
          <w:b/>
          <w:sz w:val="28"/>
          <w:szCs w:val="28"/>
        </w:rPr>
      </w:pPr>
      <w:proofErr w:type="spellStart"/>
      <w:r w:rsidRPr="00D64A1D">
        <w:rPr>
          <w:rFonts w:ascii="Cambria" w:hAnsi="Cambria"/>
          <w:b/>
          <w:sz w:val="28"/>
          <w:szCs w:val="28"/>
        </w:rPr>
        <w:t>Gudapureddy</w:t>
      </w:r>
      <w:proofErr w:type="spellEnd"/>
      <w:r w:rsidRPr="00D64A1D">
        <w:rPr>
          <w:rFonts w:ascii="Cambria" w:hAnsi="Cambria"/>
          <w:b/>
          <w:sz w:val="28"/>
          <w:szCs w:val="28"/>
        </w:rPr>
        <w:t xml:space="preserve"> Ranjith Kumar </w:t>
      </w:r>
    </w:p>
    <w:p w14:paraId="14FA83D6" w14:textId="6C401F9B" w:rsidR="00B04C71" w:rsidRPr="00B673C8" w:rsidRDefault="00B04C71" w:rsidP="000D2C22">
      <w:pPr>
        <w:spacing w:after="0" w:line="20" w:lineRule="atLeast"/>
        <w:ind w:left="10" w:right="8" w:hanging="10"/>
        <w:jc w:val="center"/>
        <w:rPr>
          <w:rFonts w:ascii="Cambria" w:hAnsi="Cambria"/>
          <w:b/>
          <w:sz w:val="28"/>
          <w:szCs w:val="28"/>
        </w:rPr>
      </w:pPr>
      <w:r w:rsidRPr="00D64A1D">
        <w:rPr>
          <w:rFonts w:ascii="Cambria" w:hAnsi="Cambria"/>
          <w:b/>
          <w:sz w:val="28"/>
          <w:szCs w:val="28"/>
        </w:rPr>
        <w:t>Sr .NET Full Stack Developer</w:t>
      </w:r>
    </w:p>
    <w:p w14:paraId="69A074F1" w14:textId="23EB3FDC" w:rsidR="00B04C71" w:rsidRPr="00D11369" w:rsidRDefault="00B04C71" w:rsidP="000D2C22">
      <w:pPr>
        <w:spacing w:after="20" w:line="20" w:lineRule="atLeast"/>
        <w:ind w:left="0" w:right="10" w:firstLine="0"/>
        <w:jc w:val="center"/>
        <w:rPr>
          <w:rFonts w:ascii="Cambria" w:hAnsi="Cambria"/>
          <w:sz w:val="22"/>
          <w:szCs w:val="28"/>
        </w:rPr>
      </w:pPr>
      <w:r w:rsidRPr="00540704">
        <w:rPr>
          <w:rFonts w:ascii="Cambria" w:hAnsi="Cambria"/>
          <w:b/>
          <w:sz w:val="22"/>
          <w:szCs w:val="28"/>
        </w:rPr>
        <w:t>Email:</w:t>
      </w:r>
      <w:r>
        <w:rPr>
          <w:rFonts w:ascii="Cambria" w:hAnsi="Cambria"/>
          <w:b/>
          <w:sz w:val="22"/>
          <w:szCs w:val="28"/>
        </w:rPr>
        <w:t xml:space="preserve"> </w:t>
      </w:r>
      <w:r w:rsidRPr="00540704">
        <w:rPr>
          <w:rFonts w:ascii="Cambria" w:hAnsi="Cambria"/>
          <w:bCs/>
          <w:sz w:val="22"/>
          <w:szCs w:val="28"/>
        </w:rPr>
        <w:t>ranjithgudapureddy@gmail.com</w:t>
      </w:r>
      <w:r>
        <w:rPr>
          <w:rFonts w:ascii="Cambria" w:hAnsi="Cambria"/>
          <w:b/>
          <w:sz w:val="22"/>
          <w:szCs w:val="28"/>
        </w:rPr>
        <w:t xml:space="preserve"> </w:t>
      </w:r>
      <w:r>
        <w:rPr>
          <w:rFonts w:ascii="Cambria" w:hAnsi="Cambria"/>
          <w:sz w:val="22"/>
          <w:szCs w:val="28"/>
        </w:rPr>
        <w:t>||</w:t>
      </w:r>
      <w:r w:rsidRPr="00D11369">
        <w:rPr>
          <w:rFonts w:ascii="Cambria" w:hAnsi="Cambria"/>
          <w:b/>
          <w:sz w:val="22"/>
          <w:szCs w:val="28"/>
        </w:rPr>
        <w:t xml:space="preserve">PH: </w:t>
      </w:r>
      <w:r w:rsidRPr="00532D4D">
        <w:rPr>
          <w:rFonts w:ascii="Cambria" w:hAnsi="Cambria"/>
          <w:bCs/>
          <w:sz w:val="22"/>
          <w:szCs w:val="28"/>
        </w:rPr>
        <w:t xml:space="preserve">+1 </w:t>
      </w:r>
      <w:r w:rsidR="00B55F52">
        <w:rPr>
          <w:rFonts w:ascii="Cambria" w:hAnsi="Cambria"/>
          <w:bCs/>
          <w:sz w:val="22"/>
          <w:szCs w:val="28"/>
        </w:rPr>
        <w:t xml:space="preserve">9804940473 </w:t>
      </w:r>
      <w:r>
        <w:rPr>
          <w:rFonts w:ascii="Cambria" w:hAnsi="Cambria"/>
          <w:b/>
          <w:sz w:val="22"/>
          <w:szCs w:val="28"/>
        </w:rPr>
        <w:t xml:space="preserve">||LinkedIn: </w:t>
      </w:r>
      <w:hyperlink r:id="rId5" w:history="1">
        <w:r w:rsidRPr="005C6944">
          <w:rPr>
            <w:rStyle w:val="Hyperlink"/>
            <w:rFonts w:ascii="Cambria" w:hAnsi="Cambria"/>
            <w:sz w:val="22"/>
            <w:u w:val="none"/>
          </w:rPr>
          <w:t xml:space="preserve">Ranjithkumar </w:t>
        </w:r>
        <w:proofErr w:type="spellStart"/>
        <w:r w:rsidRPr="005C6944">
          <w:rPr>
            <w:rStyle w:val="Hyperlink"/>
            <w:rFonts w:ascii="Cambria" w:hAnsi="Cambria"/>
            <w:sz w:val="22"/>
            <w:u w:val="none"/>
          </w:rPr>
          <w:t>Gudapureddy</w:t>
        </w:r>
        <w:proofErr w:type="spellEnd"/>
      </w:hyperlink>
    </w:p>
    <w:p w14:paraId="4BB33756" w14:textId="77777777" w:rsidR="00B04C71" w:rsidRPr="00B673C8" w:rsidRDefault="00B04C71" w:rsidP="000D2C22">
      <w:pPr>
        <w:spacing w:after="37" w:line="20" w:lineRule="atLeast"/>
        <w:ind w:left="-29" w:right="-24" w:firstLine="0"/>
        <w:rPr>
          <w:rFonts w:ascii="Cambria" w:hAnsi="Cambria"/>
          <w:sz w:val="22"/>
          <w:szCs w:val="28"/>
          <w:u w:val="single"/>
        </w:rPr>
      </w:pPr>
      <w:r w:rsidRPr="00740FDE">
        <w:rPr>
          <w:rFonts w:ascii="Cambria" w:hAnsi="Cambria"/>
          <w:sz w:val="22"/>
          <w:szCs w:val="28"/>
        </w:rPr>
        <w:t xml:space="preserve"> </w:t>
      </w:r>
      <w:r w:rsidRPr="00D11369">
        <w:rPr>
          <w:rFonts w:ascii="Cambria" w:eastAsia="Calibri" w:hAnsi="Cambria" w:cs="Calibri"/>
          <w:noProof/>
          <w:sz w:val="24"/>
          <w:szCs w:val="28"/>
        </w:rPr>
        <mc:AlternateContent>
          <mc:Choice Requires="wpg">
            <w:drawing>
              <wp:inline distT="0" distB="0" distL="0" distR="0" wp14:anchorId="10E22B9C" wp14:editId="4FAFC02F">
                <wp:extent cx="6781546" cy="65532"/>
                <wp:effectExtent l="0" t="0" r="0" b="0"/>
                <wp:docPr id="9160" name="Group 9160"/>
                <wp:cNvGraphicFramePr/>
                <a:graphic xmlns:a="http://schemas.openxmlformats.org/drawingml/2006/main">
                  <a:graphicData uri="http://schemas.microsoft.com/office/word/2010/wordprocessingGroup">
                    <wpg:wgp>
                      <wpg:cNvGrpSpPr/>
                      <wpg:grpSpPr>
                        <a:xfrm>
                          <a:off x="0" y="0"/>
                          <a:ext cx="6781546" cy="65532"/>
                          <a:chOff x="0" y="0"/>
                          <a:chExt cx="6781546" cy="65532"/>
                        </a:xfrm>
                      </wpg:grpSpPr>
                      <wps:wsp>
                        <wps:cNvPr id="10225" name="Shape 10225"/>
                        <wps:cNvSpPr/>
                        <wps:spPr>
                          <a:xfrm>
                            <a:off x="0" y="47244"/>
                            <a:ext cx="6781546" cy="18288"/>
                          </a:xfrm>
                          <a:custGeom>
                            <a:avLst/>
                            <a:gdLst/>
                            <a:ahLst/>
                            <a:cxnLst/>
                            <a:rect l="0" t="0" r="0" b="0"/>
                            <a:pathLst>
                              <a:path w="6781546" h="18288">
                                <a:moveTo>
                                  <a:pt x="0" y="0"/>
                                </a:moveTo>
                                <a:lnTo>
                                  <a:pt x="6781546" y="0"/>
                                </a:lnTo>
                                <a:lnTo>
                                  <a:pt x="67815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26" name="Shape 10226"/>
                        <wps:cNvSpPr/>
                        <wps:spPr>
                          <a:xfrm>
                            <a:off x="0" y="0"/>
                            <a:ext cx="6781546" cy="9144"/>
                          </a:xfrm>
                          <a:custGeom>
                            <a:avLst/>
                            <a:gdLst/>
                            <a:ahLst/>
                            <a:cxnLst/>
                            <a:rect l="0" t="0" r="0" b="0"/>
                            <a:pathLst>
                              <a:path w="6781546" h="9144">
                                <a:moveTo>
                                  <a:pt x="0" y="0"/>
                                </a:moveTo>
                                <a:lnTo>
                                  <a:pt x="6781546" y="0"/>
                                </a:lnTo>
                                <a:lnTo>
                                  <a:pt x="6781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AB528C" id="Group 9160" o:spid="_x0000_s1026" style="width:534pt;height:5.15pt;mso-position-horizontal-relative:char;mso-position-vertical-relative:line" coordsize="67815,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">
                <v:shape id="Shape 10225" o:spid="_x0000_s1027" style="position:absolute;top:472;width:67815;height:183;visibility:visible;mso-wrap-style:square;v-text-anchor:top" coordsize="678154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" path="m,l6781546,r,18288l,18288,,e" fillcolor="black" stroked="f" strokeweight="0">
                  <v:stroke miterlimit="83231f" joinstyle="miter"/>
                  <v:path arrowok="t" textboxrect="0,0,6781546,18288"/>
                </v:shape>
                <v:shape id="Shape 10226" o:spid="_x0000_s1028" style="position:absolute;width:67815;height:91;visibility:visible;mso-wrap-style:square;v-text-anchor:top" coordsize="67815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" path="m,l6781546,r,9144l,9144,,e" fillcolor="black" stroked="f" strokeweight="0">
                  <v:stroke miterlimit="83231f" joinstyle="miter"/>
                  <v:path arrowok="t" textboxrect="0,0,6781546,9144"/>
                </v:shape>
                <w10:anchorlock/>
              </v:group>
            </w:pict>
          </mc:Fallback>
        </mc:AlternateContent>
      </w:r>
    </w:p>
    <w:p w14:paraId="16615F11" w14:textId="4BA598FE" w:rsidR="00B04C71" w:rsidRDefault="00B04C71" w:rsidP="000D2C22">
      <w:pPr>
        <w:spacing w:line="20" w:lineRule="atLeast"/>
        <w:ind w:left="370"/>
        <w:rPr>
          <w:rFonts w:ascii="Cambria" w:hAnsi="Cambria"/>
          <w:b/>
          <w:sz w:val="22"/>
          <w:szCs w:val="28"/>
        </w:rPr>
      </w:pPr>
      <w:proofErr w:type="gramStart"/>
      <w:r w:rsidRPr="00B673C8">
        <w:rPr>
          <w:rFonts w:ascii="Cambria" w:hAnsi="Cambria"/>
          <w:b/>
          <w:sz w:val="22"/>
          <w:szCs w:val="28"/>
          <w:u w:val="single"/>
        </w:rPr>
        <w:t>PROFESSIONAL SUMMARY</w:t>
      </w:r>
      <w:proofErr w:type="gramEnd"/>
      <w:r w:rsidRPr="00B673C8">
        <w:rPr>
          <w:rFonts w:ascii="Cambria" w:hAnsi="Cambria"/>
          <w:b/>
          <w:sz w:val="22"/>
          <w:szCs w:val="28"/>
          <w:u w:val="single"/>
        </w:rPr>
        <w:t>:</w:t>
      </w:r>
    </w:p>
    <w:p w14:paraId="7ABB2F7B" w14:textId="087FE3A0" w:rsidR="00B673C8" w:rsidRPr="00B673C8" w:rsidRDefault="00B673C8" w:rsidP="000D2C22">
      <w:pPr>
        <w:pStyle w:val="ListParagraph"/>
        <w:numPr>
          <w:ilvl w:val="0"/>
          <w:numId w:val="22"/>
        </w:numPr>
        <w:spacing w:line="20" w:lineRule="atLeast"/>
        <w:ind w:left="360"/>
        <w:jc w:val="both"/>
        <w:rPr>
          <w:rFonts w:ascii="Calibri" w:hAnsi="Calibri" w:cs="Calibri"/>
          <w:szCs w:val="20"/>
        </w:rPr>
      </w:pPr>
      <w:r w:rsidRPr="00B673C8">
        <w:rPr>
          <w:rFonts w:ascii="Calibri" w:hAnsi="Calibri" w:cs="Calibri"/>
          <w:szCs w:val="20"/>
        </w:rPr>
        <w:t xml:space="preserve">Over </w:t>
      </w:r>
      <w:r w:rsidR="006D784B">
        <w:rPr>
          <w:rFonts w:ascii="Calibri" w:hAnsi="Calibri" w:cs="Calibri"/>
          <w:szCs w:val="20"/>
        </w:rPr>
        <w:t>1</w:t>
      </w:r>
      <w:r w:rsidR="00777E06">
        <w:rPr>
          <w:rFonts w:ascii="Calibri" w:hAnsi="Calibri" w:cs="Calibri"/>
          <w:szCs w:val="20"/>
        </w:rPr>
        <w:t>1</w:t>
      </w:r>
      <w:r w:rsidR="006D784B">
        <w:rPr>
          <w:rFonts w:ascii="Calibri" w:hAnsi="Calibri" w:cs="Calibri"/>
          <w:szCs w:val="20"/>
        </w:rPr>
        <w:t xml:space="preserve"> </w:t>
      </w:r>
      <w:r w:rsidRPr="00B673C8">
        <w:rPr>
          <w:rFonts w:ascii="Calibri" w:hAnsi="Calibri" w:cs="Calibri"/>
          <w:szCs w:val="20"/>
        </w:rPr>
        <w:t xml:space="preserve">years of experience in designing, developing, and deploying enterprise-grade web applications using </w:t>
      </w:r>
      <w:r w:rsidRPr="00B673C8">
        <w:rPr>
          <w:rFonts w:ascii="Calibri" w:hAnsi="Calibri" w:cs="Calibri"/>
          <w:b/>
          <w:bCs/>
          <w:szCs w:val="20"/>
        </w:rPr>
        <w:t>.NET</w:t>
      </w:r>
      <w:r w:rsidRPr="00B673C8">
        <w:rPr>
          <w:rFonts w:ascii="Calibri" w:hAnsi="Calibri" w:cs="Calibri"/>
          <w:szCs w:val="20"/>
        </w:rPr>
        <w:t xml:space="preserve">, </w:t>
      </w:r>
      <w:r w:rsidRPr="00B673C8">
        <w:rPr>
          <w:rFonts w:ascii="Calibri" w:hAnsi="Calibri" w:cs="Calibri"/>
          <w:b/>
          <w:bCs/>
          <w:szCs w:val="20"/>
        </w:rPr>
        <w:t>.NET Core</w:t>
      </w:r>
      <w:r w:rsidRPr="00B673C8">
        <w:rPr>
          <w:rFonts w:ascii="Calibri" w:hAnsi="Calibri" w:cs="Calibri"/>
          <w:szCs w:val="20"/>
        </w:rPr>
        <w:t xml:space="preserve">, and </w:t>
      </w:r>
      <w:r w:rsidRPr="00B673C8">
        <w:rPr>
          <w:rFonts w:ascii="Calibri" w:hAnsi="Calibri" w:cs="Calibri"/>
          <w:b/>
          <w:bCs/>
          <w:szCs w:val="20"/>
        </w:rPr>
        <w:t>ASP.NET MVC</w:t>
      </w:r>
      <w:r w:rsidRPr="00B673C8">
        <w:rPr>
          <w:rFonts w:ascii="Calibri" w:hAnsi="Calibri" w:cs="Calibri"/>
          <w:szCs w:val="20"/>
        </w:rPr>
        <w:t>, delivering secure, scalable, and high-performance business solutions across diverse domains.</w:t>
      </w:r>
    </w:p>
    <w:p w14:paraId="7A198B8C" w14:textId="4A3962A3" w:rsidR="00B673C8" w:rsidRPr="00B673C8" w:rsidRDefault="00B673C8" w:rsidP="000D2C22">
      <w:pPr>
        <w:pStyle w:val="ListParagraph"/>
        <w:numPr>
          <w:ilvl w:val="0"/>
          <w:numId w:val="22"/>
        </w:numPr>
        <w:spacing w:line="20" w:lineRule="atLeast"/>
        <w:ind w:left="360"/>
        <w:jc w:val="both"/>
        <w:rPr>
          <w:rFonts w:ascii="Calibri" w:hAnsi="Calibri" w:cs="Calibri"/>
          <w:szCs w:val="20"/>
        </w:rPr>
      </w:pPr>
      <w:r w:rsidRPr="00B673C8">
        <w:rPr>
          <w:rFonts w:ascii="Calibri" w:hAnsi="Calibri" w:cs="Calibri"/>
          <w:szCs w:val="20"/>
        </w:rPr>
        <w:t xml:space="preserve">Engineered robust backend microservices in </w:t>
      </w:r>
      <w:r w:rsidRPr="00B673C8">
        <w:rPr>
          <w:rFonts w:ascii="Calibri" w:hAnsi="Calibri" w:cs="Calibri"/>
          <w:b/>
          <w:bCs/>
          <w:szCs w:val="20"/>
        </w:rPr>
        <w:t>C#</w:t>
      </w:r>
      <w:r w:rsidRPr="00B673C8">
        <w:rPr>
          <w:rFonts w:ascii="Calibri" w:hAnsi="Calibri" w:cs="Calibri"/>
          <w:szCs w:val="20"/>
        </w:rPr>
        <w:t xml:space="preserve"> using </w:t>
      </w:r>
      <w:r w:rsidRPr="00B673C8">
        <w:rPr>
          <w:rFonts w:ascii="Calibri" w:hAnsi="Calibri" w:cs="Calibri"/>
          <w:b/>
          <w:bCs/>
          <w:szCs w:val="20"/>
        </w:rPr>
        <w:t>ASP.NET Core Web API</w:t>
      </w:r>
      <w:r w:rsidRPr="00B673C8">
        <w:rPr>
          <w:rFonts w:ascii="Calibri" w:hAnsi="Calibri" w:cs="Calibri"/>
          <w:szCs w:val="20"/>
        </w:rPr>
        <w:t xml:space="preserve">, implementing </w:t>
      </w:r>
      <w:r w:rsidRPr="00B673C8">
        <w:rPr>
          <w:rFonts w:ascii="Calibri" w:hAnsi="Calibri" w:cs="Calibri"/>
          <w:b/>
          <w:bCs/>
          <w:szCs w:val="20"/>
        </w:rPr>
        <w:t>asynchronous programming</w:t>
      </w:r>
      <w:r w:rsidRPr="00B673C8">
        <w:rPr>
          <w:rFonts w:ascii="Calibri" w:hAnsi="Calibri" w:cs="Calibri"/>
          <w:szCs w:val="20"/>
        </w:rPr>
        <w:t xml:space="preserve">, </w:t>
      </w:r>
      <w:r w:rsidRPr="00B673C8">
        <w:rPr>
          <w:rFonts w:ascii="Calibri" w:hAnsi="Calibri" w:cs="Calibri"/>
          <w:b/>
          <w:bCs/>
          <w:szCs w:val="20"/>
        </w:rPr>
        <w:t>multithreading</w:t>
      </w:r>
      <w:r w:rsidRPr="00B673C8">
        <w:rPr>
          <w:rFonts w:ascii="Calibri" w:hAnsi="Calibri" w:cs="Calibri"/>
          <w:szCs w:val="20"/>
        </w:rPr>
        <w:t xml:space="preserve">, and </w:t>
      </w:r>
      <w:r w:rsidRPr="00B673C8">
        <w:rPr>
          <w:rFonts w:ascii="Calibri" w:hAnsi="Calibri" w:cs="Calibri"/>
          <w:b/>
          <w:bCs/>
          <w:szCs w:val="20"/>
        </w:rPr>
        <w:t>parallel processing</w:t>
      </w:r>
      <w:r w:rsidRPr="00B673C8">
        <w:rPr>
          <w:rFonts w:ascii="Calibri" w:hAnsi="Calibri" w:cs="Calibri"/>
          <w:szCs w:val="20"/>
        </w:rPr>
        <w:t xml:space="preserve"> to improve performance in distributed systems.</w:t>
      </w:r>
    </w:p>
    <w:p w14:paraId="410B8274" w14:textId="41EEC1ED" w:rsidR="00B673C8" w:rsidRPr="00B673C8" w:rsidRDefault="00B673C8" w:rsidP="000D2C22">
      <w:pPr>
        <w:pStyle w:val="ListParagraph"/>
        <w:numPr>
          <w:ilvl w:val="0"/>
          <w:numId w:val="22"/>
        </w:numPr>
        <w:spacing w:line="20" w:lineRule="atLeast"/>
        <w:ind w:left="360"/>
        <w:jc w:val="both"/>
        <w:rPr>
          <w:rFonts w:ascii="Calibri" w:hAnsi="Calibri" w:cs="Calibri"/>
          <w:szCs w:val="20"/>
        </w:rPr>
      </w:pPr>
      <w:r w:rsidRPr="00B673C8">
        <w:rPr>
          <w:rFonts w:ascii="Calibri" w:hAnsi="Calibri" w:cs="Calibri"/>
          <w:szCs w:val="20"/>
        </w:rPr>
        <w:t xml:space="preserve">Applied advanced design patterns such as </w:t>
      </w:r>
      <w:r w:rsidRPr="00B673C8">
        <w:rPr>
          <w:rFonts w:ascii="Calibri" w:hAnsi="Calibri" w:cs="Calibri"/>
          <w:b/>
          <w:bCs/>
          <w:szCs w:val="20"/>
        </w:rPr>
        <w:t>Singleton</w:t>
      </w:r>
      <w:r w:rsidRPr="00B673C8">
        <w:rPr>
          <w:rFonts w:ascii="Calibri" w:hAnsi="Calibri" w:cs="Calibri"/>
          <w:szCs w:val="20"/>
        </w:rPr>
        <w:t xml:space="preserve">, </w:t>
      </w:r>
      <w:r w:rsidRPr="00B673C8">
        <w:rPr>
          <w:rFonts w:ascii="Calibri" w:hAnsi="Calibri" w:cs="Calibri"/>
          <w:b/>
          <w:bCs/>
          <w:szCs w:val="20"/>
        </w:rPr>
        <w:t>Factory</w:t>
      </w:r>
      <w:r w:rsidRPr="00B673C8">
        <w:rPr>
          <w:rFonts w:ascii="Calibri" w:hAnsi="Calibri" w:cs="Calibri"/>
          <w:szCs w:val="20"/>
        </w:rPr>
        <w:t xml:space="preserve">, </w:t>
      </w:r>
      <w:r w:rsidRPr="00B673C8">
        <w:rPr>
          <w:rFonts w:ascii="Calibri" w:hAnsi="Calibri" w:cs="Calibri"/>
          <w:b/>
          <w:bCs/>
          <w:szCs w:val="20"/>
        </w:rPr>
        <w:t>Repository</w:t>
      </w:r>
      <w:r w:rsidRPr="00B673C8">
        <w:rPr>
          <w:rFonts w:ascii="Calibri" w:hAnsi="Calibri" w:cs="Calibri"/>
          <w:szCs w:val="20"/>
        </w:rPr>
        <w:t xml:space="preserve">, and </w:t>
      </w:r>
      <w:r w:rsidRPr="00B673C8">
        <w:rPr>
          <w:rFonts w:ascii="Calibri" w:hAnsi="Calibri" w:cs="Calibri"/>
          <w:b/>
          <w:bCs/>
          <w:szCs w:val="20"/>
        </w:rPr>
        <w:t>Dependency Injection</w:t>
      </w:r>
      <w:r w:rsidRPr="00B673C8">
        <w:rPr>
          <w:rFonts w:ascii="Calibri" w:hAnsi="Calibri" w:cs="Calibri"/>
          <w:szCs w:val="20"/>
        </w:rPr>
        <w:t xml:space="preserve">, adhering to </w:t>
      </w:r>
      <w:r w:rsidRPr="00B673C8">
        <w:rPr>
          <w:rFonts w:ascii="Calibri" w:hAnsi="Calibri" w:cs="Calibri"/>
          <w:b/>
          <w:bCs/>
          <w:szCs w:val="20"/>
        </w:rPr>
        <w:t>SOLID principles</w:t>
      </w:r>
      <w:r w:rsidRPr="00B673C8">
        <w:rPr>
          <w:rFonts w:ascii="Calibri" w:hAnsi="Calibri" w:cs="Calibri"/>
          <w:szCs w:val="20"/>
        </w:rPr>
        <w:t xml:space="preserve"> to ensure reusable, modular, and easily maintainable codebases.</w:t>
      </w:r>
    </w:p>
    <w:p w14:paraId="71987B12" w14:textId="4C77167B" w:rsidR="00B673C8" w:rsidRPr="00B673C8" w:rsidRDefault="00B673C8" w:rsidP="000D2C22">
      <w:pPr>
        <w:pStyle w:val="ListParagraph"/>
        <w:numPr>
          <w:ilvl w:val="0"/>
          <w:numId w:val="22"/>
        </w:numPr>
        <w:spacing w:line="20" w:lineRule="atLeast"/>
        <w:ind w:left="360"/>
        <w:jc w:val="both"/>
        <w:rPr>
          <w:rFonts w:ascii="Calibri" w:hAnsi="Calibri" w:cs="Calibri"/>
          <w:szCs w:val="20"/>
        </w:rPr>
      </w:pPr>
      <w:r w:rsidRPr="00B673C8">
        <w:rPr>
          <w:rFonts w:ascii="Calibri" w:hAnsi="Calibri" w:cs="Calibri"/>
          <w:szCs w:val="20"/>
        </w:rPr>
        <w:t xml:space="preserve">Built and integrated </w:t>
      </w:r>
      <w:r w:rsidRPr="00B673C8">
        <w:rPr>
          <w:rFonts w:ascii="Calibri" w:hAnsi="Calibri" w:cs="Calibri"/>
          <w:b/>
          <w:bCs/>
          <w:szCs w:val="20"/>
        </w:rPr>
        <w:t>RESTful</w:t>
      </w:r>
      <w:r w:rsidRPr="00B673C8">
        <w:rPr>
          <w:rFonts w:ascii="Calibri" w:hAnsi="Calibri" w:cs="Calibri"/>
          <w:szCs w:val="20"/>
        </w:rPr>
        <w:t xml:space="preserve"> and </w:t>
      </w:r>
      <w:r w:rsidRPr="00B673C8">
        <w:rPr>
          <w:rFonts w:ascii="Calibri" w:hAnsi="Calibri" w:cs="Calibri"/>
          <w:b/>
          <w:bCs/>
          <w:szCs w:val="20"/>
        </w:rPr>
        <w:t>SOAP APIs</w:t>
      </w:r>
      <w:r w:rsidRPr="00B673C8">
        <w:rPr>
          <w:rFonts w:ascii="Calibri" w:hAnsi="Calibri" w:cs="Calibri"/>
          <w:szCs w:val="20"/>
        </w:rPr>
        <w:t xml:space="preserve"> using </w:t>
      </w:r>
      <w:r w:rsidRPr="00B673C8">
        <w:rPr>
          <w:rFonts w:ascii="Calibri" w:hAnsi="Calibri" w:cs="Calibri"/>
          <w:b/>
          <w:bCs/>
          <w:szCs w:val="20"/>
        </w:rPr>
        <w:t>ASP.NET Core</w:t>
      </w:r>
      <w:r w:rsidRPr="00B673C8">
        <w:rPr>
          <w:rFonts w:ascii="Calibri" w:hAnsi="Calibri" w:cs="Calibri"/>
          <w:szCs w:val="20"/>
        </w:rPr>
        <w:t xml:space="preserve">, </w:t>
      </w:r>
      <w:r w:rsidRPr="00B673C8">
        <w:rPr>
          <w:rFonts w:ascii="Calibri" w:hAnsi="Calibri" w:cs="Calibri"/>
          <w:b/>
          <w:bCs/>
          <w:szCs w:val="20"/>
        </w:rPr>
        <w:t>WCF</w:t>
      </w:r>
      <w:r w:rsidRPr="00B673C8">
        <w:rPr>
          <w:rFonts w:ascii="Calibri" w:hAnsi="Calibri" w:cs="Calibri"/>
          <w:szCs w:val="20"/>
        </w:rPr>
        <w:t xml:space="preserve">, and </w:t>
      </w:r>
      <w:r w:rsidRPr="00B673C8">
        <w:rPr>
          <w:rFonts w:ascii="Calibri" w:hAnsi="Calibri" w:cs="Calibri"/>
          <w:b/>
          <w:bCs/>
          <w:szCs w:val="20"/>
        </w:rPr>
        <w:t>Web API</w:t>
      </w:r>
      <w:r w:rsidRPr="00B673C8">
        <w:rPr>
          <w:rFonts w:ascii="Calibri" w:hAnsi="Calibri" w:cs="Calibri"/>
          <w:szCs w:val="20"/>
        </w:rPr>
        <w:t>, facilitating secure and reliable data communication across microservices and third-party systems.</w:t>
      </w:r>
    </w:p>
    <w:p w14:paraId="01B66711" w14:textId="192EAC45" w:rsidR="00B673C8" w:rsidRPr="00B673C8" w:rsidRDefault="00B673C8" w:rsidP="000D2C22">
      <w:pPr>
        <w:pStyle w:val="ListParagraph"/>
        <w:numPr>
          <w:ilvl w:val="0"/>
          <w:numId w:val="22"/>
        </w:numPr>
        <w:spacing w:line="20" w:lineRule="atLeast"/>
        <w:ind w:left="360"/>
        <w:jc w:val="both"/>
        <w:rPr>
          <w:rFonts w:ascii="Calibri" w:hAnsi="Calibri" w:cs="Calibri"/>
          <w:szCs w:val="20"/>
        </w:rPr>
      </w:pPr>
      <w:r w:rsidRPr="00B673C8">
        <w:rPr>
          <w:rFonts w:ascii="Calibri" w:hAnsi="Calibri" w:cs="Calibri"/>
          <w:szCs w:val="20"/>
        </w:rPr>
        <w:t xml:space="preserve">Developed dynamic, cross-browser compatible UIs with </w:t>
      </w:r>
      <w:r w:rsidRPr="00B673C8">
        <w:rPr>
          <w:rFonts w:ascii="Calibri" w:hAnsi="Calibri" w:cs="Calibri"/>
          <w:b/>
          <w:bCs/>
          <w:szCs w:val="20"/>
        </w:rPr>
        <w:t>Angular</w:t>
      </w:r>
      <w:r w:rsidRPr="00B673C8">
        <w:rPr>
          <w:rFonts w:ascii="Calibri" w:hAnsi="Calibri" w:cs="Calibri"/>
          <w:szCs w:val="20"/>
        </w:rPr>
        <w:t xml:space="preserve">, </w:t>
      </w:r>
      <w:r w:rsidRPr="00B673C8">
        <w:rPr>
          <w:rFonts w:ascii="Calibri" w:hAnsi="Calibri" w:cs="Calibri"/>
          <w:b/>
          <w:bCs/>
          <w:szCs w:val="20"/>
        </w:rPr>
        <w:t>React</w:t>
      </w:r>
      <w:r w:rsidRPr="00B673C8">
        <w:rPr>
          <w:rFonts w:ascii="Calibri" w:hAnsi="Calibri" w:cs="Calibri"/>
          <w:szCs w:val="20"/>
        </w:rPr>
        <w:t xml:space="preserve">, </w:t>
      </w:r>
      <w:r w:rsidRPr="00B673C8">
        <w:rPr>
          <w:rFonts w:ascii="Calibri" w:hAnsi="Calibri" w:cs="Calibri"/>
          <w:b/>
          <w:bCs/>
          <w:szCs w:val="20"/>
        </w:rPr>
        <w:t>Blazor</w:t>
      </w:r>
      <w:r w:rsidRPr="00B673C8">
        <w:rPr>
          <w:rFonts w:ascii="Calibri" w:hAnsi="Calibri" w:cs="Calibri"/>
          <w:szCs w:val="20"/>
        </w:rPr>
        <w:t xml:space="preserve">, </w:t>
      </w:r>
      <w:r w:rsidRPr="00B673C8">
        <w:rPr>
          <w:rFonts w:ascii="Calibri" w:hAnsi="Calibri" w:cs="Calibri"/>
          <w:b/>
          <w:bCs/>
          <w:szCs w:val="20"/>
        </w:rPr>
        <w:t>JavaScript/TypeScript</w:t>
      </w:r>
      <w:r w:rsidRPr="00B673C8">
        <w:rPr>
          <w:rFonts w:ascii="Calibri" w:hAnsi="Calibri" w:cs="Calibri"/>
          <w:szCs w:val="20"/>
        </w:rPr>
        <w:t xml:space="preserve">, </w:t>
      </w:r>
      <w:r w:rsidRPr="00B673C8">
        <w:rPr>
          <w:rFonts w:ascii="Calibri" w:hAnsi="Calibri" w:cs="Calibri"/>
          <w:b/>
          <w:bCs/>
          <w:szCs w:val="20"/>
        </w:rPr>
        <w:t>HTML5</w:t>
      </w:r>
      <w:r w:rsidRPr="00B673C8">
        <w:rPr>
          <w:rFonts w:ascii="Calibri" w:hAnsi="Calibri" w:cs="Calibri"/>
          <w:szCs w:val="20"/>
        </w:rPr>
        <w:t xml:space="preserve">, </w:t>
      </w:r>
      <w:r w:rsidRPr="00B673C8">
        <w:rPr>
          <w:rFonts w:ascii="Calibri" w:hAnsi="Calibri" w:cs="Calibri"/>
          <w:b/>
          <w:bCs/>
          <w:szCs w:val="20"/>
        </w:rPr>
        <w:t>CSS3</w:t>
      </w:r>
      <w:r w:rsidRPr="00B673C8">
        <w:rPr>
          <w:rFonts w:ascii="Calibri" w:hAnsi="Calibri" w:cs="Calibri"/>
          <w:szCs w:val="20"/>
        </w:rPr>
        <w:t xml:space="preserve">, </w:t>
      </w:r>
      <w:r w:rsidRPr="00B673C8">
        <w:rPr>
          <w:rFonts w:ascii="Calibri" w:hAnsi="Calibri" w:cs="Calibri"/>
          <w:b/>
          <w:bCs/>
          <w:szCs w:val="20"/>
        </w:rPr>
        <w:t>Bootstrap</w:t>
      </w:r>
      <w:r w:rsidRPr="00B673C8">
        <w:rPr>
          <w:rFonts w:ascii="Calibri" w:hAnsi="Calibri" w:cs="Calibri"/>
          <w:szCs w:val="20"/>
        </w:rPr>
        <w:t xml:space="preserve">, and </w:t>
      </w:r>
      <w:r w:rsidRPr="00B673C8">
        <w:rPr>
          <w:rFonts w:ascii="Calibri" w:hAnsi="Calibri" w:cs="Calibri"/>
          <w:b/>
          <w:bCs/>
          <w:szCs w:val="20"/>
        </w:rPr>
        <w:t>jQuery</w:t>
      </w:r>
      <w:r w:rsidRPr="00B673C8">
        <w:rPr>
          <w:rFonts w:ascii="Calibri" w:hAnsi="Calibri" w:cs="Calibri"/>
          <w:szCs w:val="20"/>
        </w:rPr>
        <w:t>, delivering intuitive and responsive user experiences.</w:t>
      </w:r>
    </w:p>
    <w:p w14:paraId="4D9C9EAA" w14:textId="650C72CE" w:rsidR="00B673C8" w:rsidRPr="00B673C8" w:rsidRDefault="00B673C8" w:rsidP="000D2C22">
      <w:pPr>
        <w:pStyle w:val="ListParagraph"/>
        <w:numPr>
          <w:ilvl w:val="0"/>
          <w:numId w:val="22"/>
        </w:numPr>
        <w:spacing w:line="20" w:lineRule="atLeast"/>
        <w:ind w:left="360"/>
        <w:jc w:val="both"/>
        <w:rPr>
          <w:rFonts w:ascii="Calibri" w:hAnsi="Calibri" w:cs="Calibri"/>
          <w:szCs w:val="20"/>
        </w:rPr>
      </w:pPr>
      <w:r w:rsidRPr="00B673C8">
        <w:rPr>
          <w:rFonts w:ascii="Calibri" w:hAnsi="Calibri" w:cs="Calibri"/>
          <w:szCs w:val="20"/>
        </w:rPr>
        <w:t xml:space="preserve">Modernized front-end frameworks by adopting </w:t>
      </w:r>
      <w:r w:rsidRPr="00B673C8">
        <w:rPr>
          <w:rFonts w:ascii="Calibri" w:hAnsi="Calibri" w:cs="Calibri"/>
          <w:b/>
          <w:bCs/>
          <w:szCs w:val="20"/>
        </w:rPr>
        <w:t>component-based architectures</w:t>
      </w:r>
      <w:r w:rsidRPr="00B673C8">
        <w:rPr>
          <w:rFonts w:ascii="Calibri" w:hAnsi="Calibri" w:cs="Calibri"/>
          <w:szCs w:val="20"/>
        </w:rPr>
        <w:t xml:space="preserve">, </w:t>
      </w:r>
      <w:r w:rsidRPr="00B673C8">
        <w:rPr>
          <w:rFonts w:ascii="Calibri" w:hAnsi="Calibri" w:cs="Calibri"/>
          <w:b/>
          <w:bCs/>
          <w:szCs w:val="20"/>
        </w:rPr>
        <w:t>state management</w:t>
      </w:r>
      <w:r w:rsidRPr="00B673C8">
        <w:rPr>
          <w:rFonts w:ascii="Calibri" w:hAnsi="Calibri" w:cs="Calibri"/>
          <w:szCs w:val="20"/>
        </w:rPr>
        <w:t xml:space="preserve">, and </w:t>
      </w:r>
      <w:r w:rsidRPr="00B673C8">
        <w:rPr>
          <w:rFonts w:ascii="Calibri" w:hAnsi="Calibri" w:cs="Calibri"/>
          <w:b/>
          <w:bCs/>
          <w:szCs w:val="20"/>
        </w:rPr>
        <w:t>virtual DOM rendering</w:t>
      </w:r>
      <w:r w:rsidRPr="00B673C8">
        <w:rPr>
          <w:rFonts w:ascii="Calibri" w:hAnsi="Calibri" w:cs="Calibri"/>
          <w:szCs w:val="20"/>
        </w:rPr>
        <w:t>, significantly improving performance and maintainability of single-page applications.</w:t>
      </w:r>
    </w:p>
    <w:p w14:paraId="0C7FAF0A" w14:textId="63701242" w:rsidR="00B673C8" w:rsidRPr="00B673C8" w:rsidRDefault="00B673C8" w:rsidP="000D2C22">
      <w:pPr>
        <w:pStyle w:val="ListParagraph"/>
        <w:numPr>
          <w:ilvl w:val="0"/>
          <w:numId w:val="22"/>
        </w:numPr>
        <w:spacing w:line="20" w:lineRule="atLeast"/>
        <w:ind w:left="360"/>
        <w:jc w:val="both"/>
        <w:rPr>
          <w:rFonts w:ascii="Calibri" w:hAnsi="Calibri" w:cs="Calibri"/>
          <w:szCs w:val="20"/>
        </w:rPr>
      </w:pPr>
      <w:r w:rsidRPr="00B673C8">
        <w:rPr>
          <w:rFonts w:ascii="Calibri" w:hAnsi="Calibri" w:cs="Calibri"/>
          <w:szCs w:val="20"/>
        </w:rPr>
        <w:t xml:space="preserve">Leveraged </w:t>
      </w:r>
      <w:r w:rsidRPr="00B673C8">
        <w:rPr>
          <w:rFonts w:ascii="Calibri" w:hAnsi="Calibri" w:cs="Calibri"/>
          <w:b/>
          <w:bCs/>
          <w:szCs w:val="20"/>
        </w:rPr>
        <w:t>Entity Framework Core</w:t>
      </w:r>
      <w:r w:rsidRPr="00B673C8">
        <w:rPr>
          <w:rFonts w:ascii="Calibri" w:hAnsi="Calibri" w:cs="Calibri"/>
          <w:szCs w:val="20"/>
        </w:rPr>
        <w:t xml:space="preserve"> with </w:t>
      </w:r>
      <w:r w:rsidRPr="00B673C8">
        <w:rPr>
          <w:rFonts w:ascii="Calibri" w:hAnsi="Calibri" w:cs="Calibri"/>
          <w:b/>
          <w:bCs/>
          <w:szCs w:val="20"/>
        </w:rPr>
        <w:t>LINQ</w:t>
      </w:r>
      <w:r w:rsidRPr="00B673C8">
        <w:rPr>
          <w:rFonts w:ascii="Calibri" w:hAnsi="Calibri" w:cs="Calibri"/>
          <w:szCs w:val="20"/>
        </w:rPr>
        <w:t xml:space="preserve"> and </w:t>
      </w:r>
      <w:r w:rsidRPr="00B673C8">
        <w:rPr>
          <w:rFonts w:ascii="Calibri" w:hAnsi="Calibri" w:cs="Calibri"/>
          <w:b/>
          <w:bCs/>
          <w:szCs w:val="20"/>
        </w:rPr>
        <w:t>code-first migrations</w:t>
      </w:r>
      <w:r w:rsidRPr="00B673C8">
        <w:rPr>
          <w:rFonts w:ascii="Calibri" w:hAnsi="Calibri" w:cs="Calibri"/>
          <w:szCs w:val="20"/>
        </w:rPr>
        <w:t xml:space="preserve"> to manage data persistence and automate schema evolution in </w:t>
      </w:r>
      <w:r w:rsidRPr="00B673C8">
        <w:rPr>
          <w:rFonts w:ascii="Calibri" w:hAnsi="Calibri" w:cs="Calibri"/>
          <w:b/>
          <w:bCs/>
          <w:szCs w:val="20"/>
        </w:rPr>
        <w:t>SQL Server</w:t>
      </w:r>
      <w:r w:rsidRPr="00B673C8">
        <w:rPr>
          <w:rFonts w:ascii="Calibri" w:hAnsi="Calibri" w:cs="Calibri"/>
          <w:szCs w:val="20"/>
        </w:rPr>
        <w:t xml:space="preserve">, </w:t>
      </w:r>
      <w:r w:rsidRPr="00B673C8">
        <w:rPr>
          <w:rFonts w:ascii="Calibri" w:hAnsi="Calibri" w:cs="Calibri"/>
          <w:b/>
          <w:bCs/>
          <w:szCs w:val="20"/>
        </w:rPr>
        <w:t>PostgreSQL</w:t>
      </w:r>
      <w:r w:rsidRPr="00B673C8">
        <w:rPr>
          <w:rFonts w:ascii="Calibri" w:hAnsi="Calibri" w:cs="Calibri"/>
          <w:szCs w:val="20"/>
        </w:rPr>
        <w:t xml:space="preserve">, and </w:t>
      </w:r>
      <w:r w:rsidRPr="00B673C8">
        <w:rPr>
          <w:rFonts w:ascii="Calibri" w:hAnsi="Calibri" w:cs="Calibri"/>
          <w:b/>
          <w:bCs/>
          <w:szCs w:val="20"/>
        </w:rPr>
        <w:t>MongoDB</w:t>
      </w:r>
      <w:r w:rsidRPr="00B673C8">
        <w:rPr>
          <w:rFonts w:ascii="Calibri" w:hAnsi="Calibri" w:cs="Calibri"/>
          <w:szCs w:val="20"/>
        </w:rPr>
        <w:t xml:space="preserve"> environments.</w:t>
      </w:r>
    </w:p>
    <w:p w14:paraId="196ABD7F" w14:textId="5C1536BA" w:rsidR="00B673C8" w:rsidRPr="00B673C8" w:rsidRDefault="00B673C8" w:rsidP="000D2C22">
      <w:pPr>
        <w:pStyle w:val="ListParagraph"/>
        <w:numPr>
          <w:ilvl w:val="0"/>
          <w:numId w:val="22"/>
        </w:numPr>
        <w:spacing w:line="20" w:lineRule="atLeast"/>
        <w:ind w:left="360"/>
        <w:jc w:val="both"/>
        <w:rPr>
          <w:rFonts w:ascii="Calibri" w:hAnsi="Calibri" w:cs="Calibri"/>
          <w:szCs w:val="20"/>
        </w:rPr>
      </w:pPr>
      <w:r w:rsidRPr="00B673C8">
        <w:rPr>
          <w:rFonts w:ascii="Calibri" w:hAnsi="Calibri" w:cs="Calibri"/>
          <w:szCs w:val="20"/>
        </w:rPr>
        <w:t xml:space="preserve">Architected and deployed cloud-native applications using </w:t>
      </w:r>
      <w:r w:rsidRPr="00B673C8">
        <w:rPr>
          <w:rFonts w:ascii="Calibri" w:hAnsi="Calibri" w:cs="Calibri"/>
          <w:b/>
          <w:bCs/>
          <w:szCs w:val="20"/>
        </w:rPr>
        <w:t>Microsoft Azure</w:t>
      </w:r>
      <w:r w:rsidRPr="00B673C8">
        <w:rPr>
          <w:rFonts w:ascii="Calibri" w:hAnsi="Calibri" w:cs="Calibri"/>
          <w:szCs w:val="20"/>
        </w:rPr>
        <w:t xml:space="preserve"> services such as </w:t>
      </w:r>
      <w:r w:rsidRPr="00B673C8">
        <w:rPr>
          <w:rFonts w:ascii="Calibri" w:hAnsi="Calibri" w:cs="Calibri"/>
          <w:b/>
          <w:bCs/>
          <w:szCs w:val="20"/>
        </w:rPr>
        <w:t>App Services</w:t>
      </w:r>
      <w:r w:rsidRPr="00B673C8">
        <w:rPr>
          <w:rFonts w:ascii="Calibri" w:hAnsi="Calibri" w:cs="Calibri"/>
          <w:szCs w:val="20"/>
        </w:rPr>
        <w:t xml:space="preserve">, </w:t>
      </w:r>
      <w:r w:rsidRPr="00B673C8">
        <w:rPr>
          <w:rFonts w:ascii="Calibri" w:hAnsi="Calibri" w:cs="Calibri"/>
          <w:b/>
          <w:bCs/>
          <w:szCs w:val="20"/>
        </w:rPr>
        <w:t>Azure Functions</w:t>
      </w:r>
      <w:r w:rsidRPr="00B673C8">
        <w:rPr>
          <w:rFonts w:ascii="Calibri" w:hAnsi="Calibri" w:cs="Calibri"/>
          <w:szCs w:val="20"/>
        </w:rPr>
        <w:t xml:space="preserve">, </w:t>
      </w:r>
      <w:r w:rsidRPr="00B673C8">
        <w:rPr>
          <w:rFonts w:ascii="Calibri" w:hAnsi="Calibri" w:cs="Calibri"/>
          <w:b/>
          <w:bCs/>
          <w:szCs w:val="20"/>
        </w:rPr>
        <w:t>Blob Storage</w:t>
      </w:r>
      <w:r w:rsidRPr="00B673C8">
        <w:rPr>
          <w:rFonts w:ascii="Calibri" w:hAnsi="Calibri" w:cs="Calibri"/>
          <w:szCs w:val="20"/>
        </w:rPr>
        <w:t xml:space="preserve">, </w:t>
      </w:r>
      <w:r w:rsidRPr="00B673C8">
        <w:rPr>
          <w:rFonts w:ascii="Calibri" w:hAnsi="Calibri" w:cs="Calibri"/>
          <w:b/>
          <w:bCs/>
          <w:szCs w:val="20"/>
        </w:rPr>
        <w:t>Key Vault</w:t>
      </w:r>
      <w:r w:rsidRPr="00B673C8">
        <w:rPr>
          <w:rFonts w:ascii="Calibri" w:hAnsi="Calibri" w:cs="Calibri"/>
          <w:szCs w:val="20"/>
        </w:rPr>
        <w:t xml:space="preserve">, and </w:t>
      </w:r>
      <w:r w:rsidRPr="00B673C8">
        <w:rPr>
          <w:rFonts w:ascii="Calibri" w:hAnsi="Calibri" w:cs="Calibri"/>
          <w:b/>
          <w:bCs/>
          <w:szCs w:val="20"/>
        </w:rPr>
        <w:t>Azure API Management</w:t>
      </w:r>
      <w:r w:rsidRPr="00B673C8">
        <w:rPr>
          <w:rFonts w:ascii="Calibri" w:hAnsi="Calibri" w:cs="Calibri"/>
          <w:szCs w:val="20"/>
        </w:rPr>
        <w:t>, ensuring high availability and security.</w:t>
      </w:r>
    </w:p>
    <w:p w14:paraId="2EF460B8" w14:textId="75138118" w:rsidR="00B673C8" w:rsidRPr="00B673C8" w:rsidRDefault="00B673C8" w:rsidP="000D2C22">
      <w:pPr>
        <w:pStyle w:val="ListParagraph"/>
        <w:numPr>
          <w:ilvl w:val="0"/>
          <w:numId w:val="22"/>
        </w:numPr>
        <w:spacing w:line="20" w:lineRule="atLeast"/>
        <w:ind w:left="360"/>
        <w:jc w:val="both"/>
        <w:rPr>
          <w:rFonts w:ascii="Calibri" w:hAnsi="Calibri" w:cs="Calibri"/>
          <w:szCs w:val="20"/>
        </w:rPr>
      </w:pPr>
      <w:r w:rsidRPr="00B673C8">
        <w:rPr>
          <w:rFonts w:ascii="Calibri" w:hAnsi="Calibri" w:cs="Calibri"/>
          <w:szCs w:val="20"/>
        </w:rPr>
        <w:t xml:space="preserve">Designed and implemented multi-cloud and serverless architectures using </w:t>
      </w:r>
      <w:r w:rsidRPr="00B673C8">
        <w:rPr>
          <w:rFonts w:ascii="Calibri" w:hAnsi="Calibri" w:cs="Calibri"/>
          <w:b/>
          <w:bCs/>
          <w:szCs w:val="20"/>
        </w:rPr>
        <w:t>AWS Lambda</w:t>
      </w:r>
      <w:r w:rsidRPr="00B673C8">
        <w:rPr>
          <w:rFonts w:ascii="Calibri" w:hAnsi="Calibri" w:cs="Calibri"/>
          <w:szCs w:val="20"/>
        </w:rPr>
        <w:t xml:space="preserve">, </w:t>
      </w:r>
      <w:r w:rsidRPr="00B673C8">
        <w:rPr>
          <w:rFonts w:ascii="Calibri" w:hAnsi="Calibri" w:cs="Calibri"/>
          <w:b/>
          <w:bCs/>
          <w:szCs w:val="20"/>
        </w:rPr>
        <w:t>EC2</w:t>
      </w:r>
      <w:r w:rsidRPr="00B673C8">
        <w:rPr>
          <w:rFonts w:ascii="Calibri" w:hAnsi="Calibri" w:cs="Calibri"/>
          <w:szCs w:val="20"/>
        </w:rPr>
        <w:t xml:space="preserve">, </w:t>
      </w:r>
      <w:r w:rsidRPr="00B673C8">
        <w:rPr>
          <w:rFonts w:ascii="Calibri" w:hAnsi="Calibri" w:cs="Calibri"/>
          <w:b/>
          <w:bCs/>
          <w:szCs w:val="20"/>
        </w:rPr>
        <w:t>S3</w:t>
      </w:r>
      <w:r w:rsidRPr="00B673C8">
        <w:rPr>
          <w:rFonts w:ascii="Calibri" w:hAnsi="Calibri" w:cs="Calibri"/>
          <w:szCs w:val="20"/>
        </w:rPr>
        <w:t xml:space="preserve">, </w:t>
      </w:r>
      <w:r w:rsidRPr="00B673C8">
        <w:rPr>
          <w:rFonts w:ascii="Calibri" w:hAnsi="Calibri" w:cs="Calibri"/>
          <w:b/>
          <w:bCs/>
          <w:szCs w:val="20"/>
        </w:rPr>
        <w:t>RDS</w:t>
      </w:r>
      <w:r w:rsidRPr="00B673C8">
        <w:rPr>
          <w:rFonts w:ascii="Calibri" w:hAnsi="Calibri" w:cs="Calibri"/>
          <w:szCs w:val="20"/>
        </w:rPr>
        <w:t xml:space="preserve">, and </w:t>
      </w:r>
      <w:r w:rsidRPr="00B673C8">
        <w:rPr>
          <w:rFonts w:ascii="Calibri" w:hAnsi="Calibri" w:cs="Calibri"/>
          <w:b/>
          <w:bCs/>
          <w:szCs w:val="20"/>
        </w:rPr>
        <w:t>API Gateway</w:t>
      </w:r>
      <w:r w:rsidRPr="00B673C8">
        <w:rPr>
          <w:rFonts w:ascii="Calibri" w:hAnsi="Calibri" w:cs="Calibri"/>
          <w:szCs w:val="20"/>
        </w:rPr>
        <w:t>, optimizing cost, scalability, and fault tolerance across hybrid deployments.</w:t>
      </w:r>
    </w:p>
    <w:p w14:paraId="702F336E" w14:textId="413B12CD" w:rsidR="00B673C8" w:rsidRPr="00B673C8" w:rsidRDefault="00B673C8" w:rsidP="000D2C22">
      <w:pPr>
        <w:pStyle w:val="ListParagraph"/>
        <w:numPr>
          <w:ilvl w:val="0"/>
          <w:numId w:val="22"/>
        </w:numPr>
        <w:spacing w:line="20" w:lineRule="atLeast"/>
        <w:ind w:left="360"/>
        <w:jc w:val="both"/>
        <w:rPr>
          <w:rFonts w:ascii="Calibri" w:hAnsi="Calibri" w:cs="Calibri"/>
          <w:szCs w:val="20"/>
        </w:rPr>
      </w:pPr>
      <w:r w:rsidRPr="00B673C8">
        <w:rPr>
          <w:rFonts w:ascii="Calibri" w:hAnsi="Calibri" w:cs="Calibri"/>
          <w:szCs w:val="20"/>
        </w:rPr>
        <w:t xml:space="preserve">Containerized backend services using </w:t>
      </w:r>
      <w:r w:rsidRPr="00B673C8">
        <w:rPr>
          <w:rFonts w:ascii="Calibri" w:hAnsi="Calibri" w:cs="Calibri"/>
          <w:b/>
          <w:bCs/>
          <w:szCs w:val="20"/>
        </w:rPr>
        <w:t>Docker</w:t>
      </w:r>
      <w:r w:rsidRPr="00B673C8">
        <w:rPr>
          <w:rFonts w:ascii="Calibri" w:hAnsi="Calibri" w:cs="Calibri"/>
          <w:szCs w:val="20"/>
        </w:rPr>
        <w:t xml:space="preserve"> and managed deployments with </w:t>
      </w:r>
      <w:r w:rsidRPr="00B673C8">
        <w:rPr>
          <w:rFonts w:ascii="Calibri" w:hAnsi="Calibri" w:cs="Calibri"/>
          <w:b/>
          <w:bCs/>
          <w:szCs w:val="20"/>
        </w:rPr>
        <w:t>Kubernetes</w:t>
      </w:r>
      <w:r w:rsidRPr="00B673C8">
        <w:rPr>
          <w:rFonts w:ascii="Calibri" w:hAnsi="Calibri" w:cs="Calibri"/>
          <w:szCs w:val="20"/>
        </w:rPr>
        <w:t>, achieving automated scaling, load balancing, and consistency across environments.</w:t>
      </w:r>
    </w:p>
    <w:p w14:paraId="5DD4F2D4" w14:textId="7164CE08" w:rsidR="00B673C8" w:rsidRPr="00B673C8" w:rsidRDefault="00B673C8" w:rsidP="000D2C22">
      <w:pPr>
        <w:pStyle w:val="ListParagraph"/>
        <w:numPr>
          <w:ilvl w:val="0"/>
          <w:numId w:val="22"/>
        </w:numPr>
        <w:spacing w:line="20" w:lineRule="atLeast"/>
        <w:ind w:left="360"/>
        <w:jc w:val="both"/>
        <w:rPr>
          <w:rFonts w:ascii="Calibri" w:hAnsi="Calibri" w:cs="Calibri"/>
          <w:szCs w:val="20"/>
        </w:rPr>
      </w:pPr>
      <w:r w:rsidRPr="00B673C8">
        <w:rPr>
          <w:rFonts w:ascii="Calibri" w:hAnsi="Calibri" w:cs="Calibri"/>
          <w:szCs w:val="20"/>
        </w:rPr>
        <w:t xml:space="preserve">Automated build, testing, and deployment pipelines with </w:t>
      </w:r>
      <w:r w:rsidRPr="00B673C8">
        <w:rPr>
          <w:rFonts w:ascii="Calibri" w:hAnsi="Calibri" w:cs="Calibri"/>
          <w:b/>
          <w:bCs/>
          <w:szCs w:val="20"/>
        </w:rPr>
        <w:t>Azure DevOps</w:t>
      </w:r>
      <w:r w:rsidRPr="00B673C8">
        <w:rPr>
          <w:rFonts w:ascii="Calibri" w:hAnsi="Calibri" w:cs="Calibri"/>
          <w:szCs w:val="20"/>
        </w:rPr>
        <w:t xml:space="preserve">, </w:t>
      </w:r>
      <w:r w:rsidRPr="00B673C8">
        <w:rPr>
          <w:rFonts w:ascii="Calibri" w:hAnsi="Calibri" w:cs="Calibri"/>
          <w:b/>
          <w:bCs/>
          <w:szCs w:val="20"/>
        </w:rPr>
        <w:t>GitHub Actions</w:t>
      </w:r>
      <w:r w:rsidRPr="00B673C8">
        <w:rPr>
          <w:rFonts w:ascii="Calibri" w:hAnsi="Calibri" w:cs="Calibri"/>
          <w:szCs w:val="20"/>
        </w:rPr>
        <w:t xml:space="preserve">, and </w:t>
      </w:r>
      <w:r w:rsidRPr="00B673C8">
        <w:rPr>
          <w:rFonts w:ascii="Calibri" w:hAnsi="Calibri" w:cs="Calibri"/>
          <w:b/>
          <w:bCs/>
          <w:szCs w:val="20"/>
        </w:rPr>
        <w:t xml:space="preserve">AWS </w:t>
      </w:r>
      <w:proofErr w:type="spellStart"/>
      <w:r w:rsidRPr="00B673C8">
        <w:rPr>
          <w:rFonts w:ascii="Calibri" w:hAnsi="Calibri" w:cs="Calibri"/>
          <w:b/>
          <w:bCs/>
          <w:szCs w:val="20"/>
        </w:rPr>
        <w:t>CodePipeline</w:t>
      </w:r>
      <w:proofErr w:type="spellEnd"/>
      <w:r w:rsidRPr="00B673C8">
        <w:rPr>
          <w:rFonts w:ascii="Calibri" w:hAnsi="Calibri" w:cs="Calibri"/>
          <w:szCs w:val="20"/>
        </w:rPr>
        <w:t xml:space="preserve">, integrating static code analysis using </w:t>
      </w:r>
      <w:r w:rsidRPr="00B673C8">
        <w:rPr>
          <w:rFonts w:ascii="Calibri" w:hAnsi="Calibri" w:cs="Calibri"/>
          <w:b/>
          <w:bCs/>
          <w:szCs w:val="20"/>
        </w:rPr>
        <w:t>SonarQube</w:t>
      </w:r>
      <w:r w:rsidRPr="00B673C8">
        <w:rPr>
          <w:rFonts w:ascii="Calibri" w:hAnsi="Calibri" w:cs="Calibri"/>
          <w:szCs w:val="20"/>
        </w:rPr>
        <w:t xml:space="preserve"> for quality assurance.</w:t>
      </w:r>
    </w:p>
    <w:p w14:paraId="5165506D" w14:textId="48186DFB" w:rsidR="004A6008" w:rsidRPr="00B673C8" w:rsidRDefault="00B673C8" w:rsidP="000D2C22">
      <w:pPr>
        <w:pStyle w:val="ListParagraph"/>
        <w:numPr>
          <w:ilvl w:val="0"/>
          <w:numId w:val="22"/>
        </w:numPr>
        <w:spacing w:line="20" w:lineRule="atLeast"/>
        <w:ind w:left="360"/>
        <w:jc w:val="both"/>
        <w:rPr>
          <w:rFonts w:asciiTheme="minorHAnsi" w:hAnsiTheme="minorHAnsi" w:cstheme="minorHAnsi"/>
          <w:szCs w:val="20"/>
        </w:rPr>
      </w:pPr>
      <w:r w:rsidRPr="00B673C8">
        <w:rPr>
          <w:rFonts w:ascii="Calibri" w:hAnsi="Calibri" w:cs="Calibri"/>
          <w:szCs w:val="20"/>
        </w:rPr>
        <w:t xml:space="preserve">Worked in </w:t>
      </w:r>
      <w:r w:rsidRPr="00B673C8">
        <w:rPr>
          <w:rFonts w:ascii="Calibri" w:hAnsi="Calibri" w:cs="Calibri"/>
          <w:b/>
          <w:bCs/>
          <w:szCs w:val="20"/>
        </w:rPr>
        <w:t>Agile Scrum</w:t>
      </w:r>
      <w:r w:rsidRPr="00B673C8">
        <w:rPr>
          <w:rFonts w:ascii="Calibri" w:hAnsi="Calibri" w:cs="Calibri"/>
          <w:szCs w:val="20"/>
        </w:rPr>
        <w:t xml:space="preserve"> and </w:t>
      </w:r>
      <w:r w:rsidRPr="00B673C8">
        <w:rPr>
          <w:rFonts w:ascii="Calibri" w:hAnsi="Calibri" w:cs="Calibri"/>
          <w:b/>
          <w:bCs/>
          <w:szCs w:val="20"/>
        </w:rPr>
        <w:t>Waterfall</w:t>
      </w:r>
      <w:r w:rsidRPr="00B673C8">
        <w:rPr>
          <w:rFonts w:ascii="Calibri" w:hAnsi="Calibri" w:cs="Calibri"/>
          <w:szCs w:val="20"/>
        </w:rPr>
        <w:t xml:space="preserve"> environments, participating in sprint planning, daily stand-ups, and retrospectives while leveraging </w:t>
      </w:r>
      <w:r w:rsidRPr="00B673C8">
        <w:rPr>
          <w:rFonts w:ascii="Calibri" w:hAnsi="Calibri" w:cs="Calibri"/>
          <w:b/>
          <w:bCs/>
          <w:szCs w:val="20"/>
        </w:rPr>
        <w:t>Git</w:t>
      </w:r>
      <w:r w:rsidRPr="00B673C8">
        <w:rPr>
          <w:rFonts w:ascii="Calibri" w:hAnsi="Calibri" w:cs="Calibri"/>
          <w:szCs w:val="20"/>
        </w:rPr>
        <w:t xml:space="preserve">, </w:t>
      </w:r>
      <w:r w:rsidRPr="00B673C8">
        <w:rPr>
          <w:rFonts w:ascii="Calibri" w:hAnsi="Calibri" w:cs="Calibri"/>
          <w:b/>
          <w:bCs/>
          <w:szCs w:val="20"/>
        </w:rPr>
        <w:t>GitHub</w:t>
      </w:r>
      <w:r w:rsidRPr="00B673C8">
        <w:rPr>
          <w:rFonts w:ascii="Calibri" w:hAnsi="Calibri" w:cs="Calibri"/>
          <w:szCs w:val="20"/>
        </w:rPr>
        <w:t xml:space="preserve">, and </w:t>
      </w:r>
      <w:r w:rsidRPr="00B673C8">
        <w:rPr>
          <w:rFonts w:ascii="Calibri" w:hAnsi="Calibri" w:cs="Calibri"/>
          <w:b/>
          <w:bCs/>
          <w:szCs w:val="20"/>
        </w:rPr>
        <w:t>Bitbucket</w:t>
      </w:r>
      <w:r w:rsidRPr="00B673C8">
        <w:rPr>
          <w:rFonts w:ascii="Calibri" w:hAnsi="Calibri" w:cs="Calibri"/>
          <w:szCs w:val="20"/>
        </w:rPr>
        <w:t xml:space="preserve"> for version control, peer reviews, and team collaboration.</w:t>
      </w:r>
    </w:p>
    <w:p w14:paraId="7662E788" w14:textId="740DA6FF" w:rsidR="003E1BAC" w:rsidRDefault="004A6008" w:rsidP="000D2C22">
      <w:pPr>
        <w:shd w:val="clear" w:color="auto" w:fill="D9D9D9"/>
        <w:spacing w:after="0" w:line="20" w:lineRule="atLeast"/>
        <w:ind w:left="0" w:right="9" w:firstLine="0"/>
        <w:jc w:val="center"/>
        <w:rPr>
          <w:rFonts w:ascii="Cambria" w:hAnsi="Cambria"/>
          <w:b/>
          <w:sz w:val="22"/>
          <w:szCs w:val="28"/>
          <w:u w:color="000000"/>
        </w:rPr>
      </w:pPr>
      <w:r w:rsidRPr="004A6008">
        <w:rPr>
          <w:rFonts w:ascii="Cambria" w:hAnsi="Cambria"/>
          <w:b/>
          <w:sz w:val="22"/>
          <w:szCs w:val="28"/>
          <w:u w:color="000000"/>
        </w:rPr>
        <w:t>TECHNICAL SKILLS:</w:t>
      </w:r>
      <w:r w:rsidRPr="004A6008">
        <w:rPr>
          <w:rFonts w:ascii="Cambria" w:hAnsi="Cambria"/>
          <w:b/>
          <w:sz w:val="22"/>
          <w:szCs w:val="28"/>
        </w:rPr>
        <w:t xml:space="preserve"> </w:t>
      </w:r>
    </w:p>
    <w:tbl>
      <w:tblPr>
        <w:tblStyle w:val="TableGrid"/>
        <w:tblW w:w="0" w:type="auto"/>
        <w:tblLook w:val="04A0" w:firstRow="1" w:lastRow="0" w:firstColumn="1" w:lastColumn="0" w:noHBand="0" w:noVBand="1"/>
      </w:tblPr>
      <w:tblGrid>
        <w:gridCol w:w="3055"/>
        <w:gridCol w:w="7735"/>
      </w:tblGrid>
      <w:tr w:rsidR="00ED1E2C" w:rsidRPr="00ED1E2C" w14:paraId="71B43DF7" w14:textId="77777777" w:rsidTr="002A42C0">
        <w:tc>
          <w:tcPr>
            <w:tcW w:w="3055" w:type="dxa"/>
          </w:tcPr>
          <w:p w14:paraId="4B5EA557" w14:textId="77777777" w:rsidR="00ED1E2C" w:rsidRPr="002A42C0" w:rsidRDefault="00ED1E2C" w:rsidP="000D2C22">
            <w:pPr>
              <w:spacing w:line="20" w:lineRule="atLeast"/>
              <w:ind w:left="0" w:firstLine="0"/>
              <w:rPr>
                <w:rFonts w:ascii="Calibri" w:hAnsi="Calibri" w:cs="Calibri"/>
                <w:b/>
                <w:bCs/>
                <w:sz w:val="22"/>
                <w:szCs w:val="28"/>
              </w:rPr>
            </w:pPr>
            <w:r w:rsidRPr="00ED1E2C">
              <w:rPr>
                <w:rFonts w:ascii="Calibri" w:hAnsi="Calibri" w:cs="Calibri"/>
                <w:b/>
                <w:bCs/>
                <w:sz w:val="22"/>
                <w:szCs w:val="28"/>
              </w:rPr>
              <w:t>Languages</w:t>
            </w:r>
          </w:p>
        </w:tc>
        <w:tc>
          <w:tcPr>
            <w:tcW w:w="7735" w:type="dxa"/>
          </w:tcPr>
          <w:p w14:paraId="08F9C982" w14:textId="77777777" w:rsidR="00ED1E2C" w:rsidRPr="002A42C0" w:rsidRDefault="00ED1E2C" w:rsidP="000D2C22">
            <w:pPr>
              <w:spacing w:line="20" w:lineRule="atLeast"/>
              <w:ind w:left="0" w:firstLine="0"/>
              <w:rPr>
                <w:rFonts w:ascii="Calibri" w:hAnsi="Calibri" w:cs="Calibri"/>
                <w:sz w:val="22"/>
                <w:szCs w:val="28"/>
              </w:rPr>
            </w:pPr>
            <w:r w:rsidRPr="00ED1E2C">
              <w:rPr>
                <w:rFonts w:ascii="Calibri" w:hAnsi="Calibri" w:cs="Calibri"/>
                <w:sz w:val="22"/>
                <w:szCs w:val="28"/>
              </w:rPr>
              <w:t xml:space="preserve"> C, C#.NET (C# 10.0), T-SQL, PL/SQL, TypeScript, JavaScript;</w:t>
            </w:r>
          </w:p>
        </w:tc>
      </w:tr>
      <w:tr w:rsidR="00ED1E2C" w:rsidRPr="00ED1E2C" w14:paraId="284CA9C4" w14:textId="77777777" w:rsidTr="00D8183B">
        <w:tc>
          <w:tcPr>
            <w:tcW w:w="3055" w:type="dxa"/>
            <w:vAlign w:val="center"/>
          </w:tcPr>
          <w:p w14:paraId="2ABA2059" w14:textId="77777777" w:rsidR="00ED1E2C" w:rsidRPr="002A42C0" w:rsidRDefault="00ED1E2C" w:rsidP="000D2C22">
            <w:pPr>
              <w:spacing w:line="20" w:lineRule="atLeast"/>
              <w:ind w:left="0" w:firstLine="0"/>
              <w:rPr>
                <w:rFonts w:ascii="Calibri" w:hAnsi="Calibri" w:cs="Calibri"/>
                <w:b/>
                <w:bCs/>
                <w:sz w:val="22"/>
                <w:szCs w:val="28"/>
              </w:rPr>
            </w:pPr>
            <w:r w:rsidRPr="00ED1E2C">
              <w:rPr>
                <w:rFonts w:ascii="Calibri" w:hAnsi="Calibri" w:cs="Calibri"/>
                <w:b/>
                <w:bCs/>
                <w:sz w:val="22"/>
                <w:szCs w:val="28"/>
              </w:rPr>
              <w:t>Microsoft Technologies</w:t>
            </w:r>
          </w:p>
        </w:tc>
        <w:tc>
          <w:tcPr>
            <w:tcW w:w="7735" w:type="dxa"/>
          </w:tcPr>
          <w:p w14:paraId="4177B44C" w14:textId="77777777" w:rsidR="00ED1E2C" w:rsidRPr="002A42C0" w:rsidRDefault="00ED1E2C" w:rsidP="000D2C22">
            <w:pPr>
              <w:spacing w:line="20" w:lineRule="atLeast"/>
              <w:ind w:left="0" w:firstLine="0"/>
              <w:rPr>
                <w:rFonts w:ascii="Calibri" w:hAnsi="Calibri" w:cs="Calibri"/>
                <w:sz w:val="22"/>
                <w:szCs w:val="28"/>
              </w:rPr>
            </w:pPr>
            <w:r w:rsidRPr="00ED1E2C">
              <w:rPr>
                <w:rFonts w:ascii="Calibri" w:hAnsi="Calibri" w:cs="Calibri"/>
                <w:sz w:val="22"/>
                <w:szCs w:val="28"/>
              </w:rPr>
              <w:t xml:space="preserve"> .NET Core 7/9/10, .NET Framework, ASP.NET Core Web API, ASP.NET MVC 5, ASP.NET Web Forms, ADO.NET, LINQ, WCF, WPF, Windows Forms, Windows Server, Entity Framework 6/7/9, MSMQ;</w:t>
            </w:r>
          </w:p>
        </w:tc>
      </w:tr>
      <w:tr w:rsidR="00ED1E2C" w:rsidRPr="00ED1E2C" w14:paraId="61AE015A" w14:textId="77777777" w:rsidTr="00D8183B">
        <w:tc>
          <w:tcPr>
            <w:tcW w:w="3055" w:type="dxa"/>
            <w:vAlign w:val="center"/>
          </w:tcPr>
          <w:p w14:paraId="20199C19" w14:textId="77777777" w:rsidR="00ED1E2C" w:rsidRPr="002A42C0" w:rsidRDefault="00ED1E2C" w:rsidP="000D2C22">
            <w:pPr>
              <w:spacing w:line="20" w:lineRule="atLeast"/>
              <w:ind w:left="0" w:firstLine="0"/>
              <w:rPr>
                <w:rFonts w:ascii="Calibri" w:hAnsi="Calibri" w:cs="Calibri"/>
                <w:b/>
                <w:bCs/>
                <w:sz w:val="22"/>
                <w:szCs w:val="28"/>
              </w:rPr>
            </w:pPr>
            <w:r w:rsidRPr="00ED1E2C">
              <w:rPr>
                <w:rFonts w:ascii="Calibri" w:hAnsi="Calibri" w:cs="Calibri"/>
                <w:b/>
                <w:bCs/>
                <w:sz w:val="22"/>
                <w:szCs w:val="28"/>
              </w:rPr>
              <w:t>Web Technologies</w:t>
            </w:r>
          </w:p>
        </w:tc>
        <w:tc>
          <w:tcPr>
            <w:tcW w:w="7735" w:type="dxa"/>
          </w:tcPr>
          <w:p w14:paraId="11862109" w14:textId="77777777" w:rsidR="00ED1E2C" w:rsidRPr="002A42C0" w:rsidRDefault="00ED1E2C" w:rsidP="000D2C22">
            <w:pPr>
              <w:spacing w:line="20" w:lineRule="atLeast"/>
              <w:ind w:left="0" w:firstLine="0"/>
              <w:rPr>
                <w:rFonts w:ascii="Calibri" w:hAnsi="Calibri" w:cs="Calibri"/>
                <w:sz w:val="22"/>
                <w:szCs w:val="28"/>
              </w:rPr>
            </w:pPr>
            <w:r w:rsidRPr="00ED1E2C">
              <w:rPr>
                <w:rFonts w:ascii="Calibri" w:hAnsi="Calibri" w:cs="Calibri"/>
                <w:sz w:val="22"/>
                <w:szCs w:val="28"/>
              </w:rPr>
              <w:t xml:space="preserve"> Angular 10/15/16, AngularJS, Node.js 18.x, HTML5, DHTML, XML, JSON, CSS3, Bootstrap 3/4/5, jQuery, AJAX, React JS;</w:t>
            </w:r>
          </w:p>
        </w:tc>
      </w:tr>
      <w:tr w:rsidR="00ED1E2C" w:rsidRPr="00ED1E2C" w14:paraId="413A8DB2" w14:textId="77777777" w:rsidTr="00D8183B">
        <w:tc>
          <w:tcPr>
            <w:tcW w:w="3055" w:type="dxa"/>
            <w:vAlign w:val="center"/>
          </w:tcPr>
          <w:p w14:paraId="6B76C48A" w14:textId="77777777" w:rsidR="00ED1E2C" w:rsidRPr="002A42C0" w:rsidRDefault="00ED1E2C" w:rsidP="000D2C22">
            <w:pPr>
              <w:spacing w:line="20" w:lineRule="atLeast"/>
              <w:ind w:left="0" w:firstLine="0"/>
              <w:rPr>
                <w:rFonts w:ascii="Calibri" w:hAnsi="Calibri" w:cs="Calibri"/>
                <w:b/>
                <w:bCs/>
                <w:sz w:val="22"/>
                <w:szCs w:val="28"/>
              </w:rPr>
            </w:pPr>
            <w:r w:rsidRPr="00ED1E2C">
              <w:rPr>
                <w:rFonts w:ascii="Calibri" w:hAnsi="Calibri" w:cs="Calibri"/>
                <w:b/>
                <w:bCs/>
                <w:sz w:val="22"/>
                <w:szCs w:val="28"/>
              </w:rPr>
              <w:t>Cloud Technologies</w:t>
            </w:r>
          </w:p>
        </w:tc>
        <w:tc>
          <w:tcPr>
            <w:tcW w:w="7735" w:type="dxa"/>
          </w:tcPr>
          <w:p w14:paraId="465EE316" w14:textId="77777777" w:rsidR="00ED1E2C" w:rsidRPr="002A42C0" w:rsidRDefault="00ED1E2C" w:rsidP="000D2C22">
            <w:pPr>
              <w:spacing w:line="20" w:lineRule="atLeast"/>
              <w:ind w:left="0" w:firstLine="0"/>
              <w:rPr>
                <w:rFonts w:ascii="Calibri" w:hAnsi="Calibri" w:cs="Calibri"/>
                <w:sz w:val="22"/>
                <w:szCs w:val="28"/>
              </w:rPr>
            </w:pPr>
            <w:r w:rsidRPr="00ED1E2C">
              <w:rPr>
                <w:rFonts w:ascii="Calibri" w:hAnsi="Calibri" w:cs="Calibri"/>
                <w:sz w:val="22"/>
                <w:szCs w:val="28"/>
              </w:rPr>
              <w:t xml:space="preserve"> Microsoft Azure (Azure App Services, API Management Gateway, Azure Functions, Azure SQL Database, Azure Key Vault, Azure Storage, Azure Blob, Azure DevOps CI/CD, Azure Monitor, Application Insights) and AWS (Elastic Beanstalk, Lambda, S3, API Gateway, CloudWatch);</w:t>
            </w:r>
          </w:p>
        </w:tc>
      </w:tr>
      <w:tr w:rsidR="00ED1E2C" w:rsidRPr="00ED1E2C" w14:paraId="0C306AE1" w14:textId="77777777" w:rsidTr="00D8183B">
        <w:tc>
          <w:tcPr>
            <w:tcW w:w="3055" w:type="dxa"/>
            <w:vAlign w:val="center"/>
          </w:tcPr>
          <w:p w14:paraId="7E5AC32C" w14:textId="77777777" w:rsidR="00ED1E2C" w:rsidRPr="002A42C0" w:rsidRDefault="00ED1E2C" w:rsidP="000D2C22">
            <w:pPr>
              <w:spacing w:line="20" w:lineRule="atLeast"/>
              <w:ind w:left="0" w:firstLine="0"/>
              <w:rPr>
                <w:rFonts w:ascii="Calibri" w:hAnsi="Calibri" w:cs="Calibri"/>
                <w:b/>
                <w:bCs/>
                <w:sz w:val="22"/>
                <w:szCs w:val="28"/>
              </w:rPr>
            </w:pPr>
            <w:r w:rsidRPr="00ED1E2C">
              <w:rPr>
                <w:rFonts w:ascii="Calibri" w:hAnsi="Calibri" w:cs="Calibri"/>
                <w:b/>
                <w:bCs/>
                <w:sz w:val="22"/>
                <w:szCs w:val="28"/>
              </w:rPr>
              <w:t>Databases</w:t>
            </w:r>
          </w:p>
        </w:tc>
        <w:tc>
          <w:tcPr>
            <w:tcW w:w="7735" w:type="dxa"/>
          </w:tcPr>
          <w:p w14:paraId="7AFE6332" w14:textId="77777777" w:rsidR="00ED1E2C" w:rsidRPr="002A42C0" w:rsidRDefault="00ED1E2C" w:rsidP="000D2C22">
            <w:pPr>
              <w:spacing w:line="20" w:lineRule="atLeast"/>
              <w:ind w:left="0" w:firstLine="0"/>
              <w:rPr>
                <w:rFonts w:ascii="Calibri" w:hAnsi="Calibri" w:cs="Calibri"/>
                <w:sz w:val="22"/>
                <w:szCs w:val="28"/>
              </w:rPr>
            </w:pPr>
            <w:r w:rsidRPr="00ED1E2C">
              <w:rPr>
                <w:rFonts w:ascii="Calibri" w:hAnsi="Calibri" w:cs="Calibri"/>
                <w:sz w:val="22"/>
                <w:szCs w:val="28"/>
              </w:rPr>
              <w:t xml:space="preserve"> Microsoft SQL Server (</w:t>
            </w:r>
            <w:r w:rsidRPr="00ED1E2C">
              <w:rPr>
                <w:rFonts w:ascii="Calibri" w:hAnsi="Calibri" w:cs="Calibri"/>
                <w:i/>
                <w:iCs/>
                <w:sz w:val="22"/>
                <w:szCs w:val="28"/>
              </w:rPr>
              <w:t>Stored Procedures, Triggers, Views, Indexes, Functions</w:t>
            </w:r>
            <w:r w:rsidRPr="00ED1E2C">
              <w:rPr>
                <w:rFonts w:ascii="Calibri" w:hAnsi="Calibri" w:cs="Calibri"/>
                <w:sz w:val="22"/>
                <w:szCs w:val="28"/>
              </w:rPr>
              <w:t>), PostgreSQL, MongoDB 6.x (NoSQL), Azure Cosmos DB (MongoDB API);</w:t>
            </w:r>
          </w:p>
        </w:tc>
      </w:tr>
      <w:tr w:rsidR="00ED1E2C" w:rsidRPr="00ED1E2C" w14:paraId="33D583F1" w14:textId="77777777" w:rsidTr="00D8183B">
        <w:tc>
          <w:tcPr>
            <w:tcW w:w="3055" w:type="dxa"/>
            <w:vAlign w:val="center"/>
          </w:tcPr>
          <w:p w14:paraId="3880FB00" w14:textId="77777777" w:rsidR="00ED1E2C" w:rsidRPr="002A42C0" w:rsidRDefault="00ED1E2C" w:rsidP="000D2C22">
            <w:pPr>
              <w:spacing w:line="20" w:lineRule="atLeast"/>
              <w:ind w:left="0" w:firstLine="0"/>
              <w:rPr>
                <w:rFonts w:ascii="Calibri" w:hAnsi="Calibri" w:cs="Calibri"/>
                <w:b/>
                <w:bCs/>
                <w:sz w:val="22"/>
                <w:szCs w:val="28"/>
              </w:rPr>
            </w:pPr>
            <w:r w:rsidRPr="00ED1E2C">
              <w:rPr>
                <w:rFonts w:ascii="Calibri" w:hAnsi="Calibri" w:cs="Calibri"/>
                <w:b/>
                <w:bCs/>
                <w:sz w:val="22"/>
                <w:szCs w:val="28"/>
              </w:rPr>
              <w:t>Development Tools</w:t>
            </w:r>
          </w:p>
        </w:tc>
        <w:tc>
          <w:tcPr>
            <w:tcW w:w="7735" w:type="dxa"/>
          </w:tcPr>
          <w:p w14:paraId="472A10DB" w14:textId="77777777" w:rsidR="00ED1E2C" w:rsidRPr="002A42C0" w:rsidRDefault="00ED1E2C" w:rsidP="000D2C22">
            <w:pPr>
              <w:spacing w:line="20" w:lineRule="atLeast"/>
              <w:ind w:left="0" w:firstLine="0"/>
              <w:rPr>
                <w:rFonts w:ascii="Calibri" w:hAnsi="Calibri" w:cs="Calibri"/>
                <w:sz w:val="22"/>
                <w:szCs w:val="28"/>
              </w:rPr>
            </w:pPr>
            <w:r w:rsidRPr="00ED1E2C">
              <w:rPr>
                <w:rFonts w:ascii="Calibri" w:hAnsi="Calibri" w:cs="Calibri"/>
                <w:sz w:val="22"/>
                <w:szCs w:val="28"/>
              </w:rPr>
              <w:t xml:space="preserve"> Visual Studio 2015/2022, Visual Studio Code, Azure DevOps, TFS, SVN, Git, Rally, JIRA, Remedy, ServiceNow;</w:t>
            </w:r>
          </w:p>
        </w:tc>
      </w:tr>
      <w:tr w:rsidR="00ED1E2C" w:rsidRPr="00ED1E2C" w14:paraId="16CE0BB6" w14:textId="77777777" w:rsidTr="00D8183B">
        <w:tc>
          <w:tcPr>
            <w:tcW w:w="3055" w:type="dxa"/>
            <w:vAlign w:val="center"/>
          </w:tcPr>
          <w:p w14:paraId="21337AFC" w14:textId="77777777" w:rsidR="00ED1E2C" w:rsidRPr="002A42C0" w:rsidRDefault="00ED1E2C" w:rsidP="000D2C22">
            <w:pPr>
              <w:spacing w:line="20" w:lineRule="atLeast"/>
              <w:ind w:left="0" w:firstLine="0"/>
              <w:rPr>
                <w:rFonts w:ascii="Calibri" w:hAnsi="Calibri" w:cs="Calibri"/>
                <w:b/>
                <w:bCs/>
                <w:sz w:val="22"/>
                <w:szCs w:val="28"/>
              </w:rPr>
            </w:pPr>
            <w:r w:rsidRPr="00ED1E2C">
              <w:rPr>
                <w:rFonts w:ascii="Calibri" w:hAnsi="Calibri" w:cs="Calibri"/>
                <w:b/>
                <w:bCs/>
                <w:sz w:val="22"/>
                <w:szCs w:val="28"/>
              </w:rPr>
              <w:t>Testing Tools &amp; Frameworks</w:t>
            </w:r>
          </w:p>
        </w:tc>
        <w:tc>
          <w:tcPr>
            <w:tcW w:w="7735" w:type="dxa"/>
          </w:tcPr>
          <w:p w14:paraId="4F01E57F" w14:textId="77777777" w:rsidR="00ED1E2C" w:rsidRPr="002A42C0" w:rsidRDefault="00ED1E2C" w:rsidP="000D2C22">
            <w:pPr>
              <w:spacing w:line="20" w:lineRule="atLeast"/>
              <w:ind w:left="0" w:firstLine="0"/>
              <w:rPr>
                <w:rFonts w:ascii="Calibri" w:hAnsi="Calibri" w:cs="Calibri"/>
                <w:sz w:val="22"/>
                <w:szCs w:val="28"/>
              </w:rPr>
            </w:pPr>
            <w:r w:rsidRPr="00ED1E2C">
              <w:rPr>
                <w:rFonts w:ascii="Calibri" w:hAnsi="Calibri" w:cs="Calibri"/>
                <w:sz w:val="22"/>
                <w:szCs w:val="28"/>
              </w:rPr>
              <w:t xml:space="preserve"> </w:t>
            </w:r>
            <w:proofErr w:type="spellStart"/>
            <w:r w:rsidRPr="00ED1E2C">
              <w:rPr>
                <w:rFonts w:ascii="Calibri" w:hAnsi="Calibri" w:cs="Calibri"/>
                <w:sz w:val="22"/>
                <w:szCs w:val="28"/>
              </w:rPr>
              <w:t>xUnit</w:t>
            </w:r>
            <w:proofErr w:type="spellEnd"/>
            <w:r w:rsidRPr="00ED1E2C">
              <w:rPr>
                <w:rFonts w:ascii="Calibri" w:hAnsi="Calibri" w:cs="Calibri"/>
                <w:sz w:val="22"/>
                <w:szCs w:val="28"/>
              </w:rPr>
              <w:t xml:space="preserve"> 2.x, </w:t>
            </w:r>
            <w:proofErr w:type="spellStart"/>
            <w:r w:rsidRPr="00ED1E2C">
              <w:rPr>
                <w:rFonts w:ascii="Calibri" w:hAnsi="Calibri" w:cs="Calibri"/>
                <w:sz w:val="22"/>
                <w:szCs w:val="28"/>
              </w:rPr>
              <w:t>NUnit</w:t>
            </w:r>
            <w:proofErr w:type="spellEnd"/>
            <w:r w:rsidRPr="00ED1E2C">
              <w:rPr>
                <w:rFonts w:ascii="Calibri" w:hAnsi="Calibri" w:cs="Calibri"/>
                <w:sz w:val="22"/>
                <w:szCs w:val="28"/>
              </w:rPr>
              <w:t xml:space="preserve">, Karma, Jasmine, Postman, SOAP UI, </w:t>
            </w:r>
            <w:proofErr w:type="spellStart"/>
            <w:r w:rsidRPr="00ED1E2C">
              <w:rPr>
                <w:rFonts w:ascii="Calibri" w:hAnsi="Calibri" w:cs="Calibri"/>
                <w:sz w:val="22"/>
                <w:szCs w:val="28"/>
              </w:rPr>
              <w:t>ReadyAPI</w:t>
            </w:r>
            <w:proofErr w:type="spellEnd"/>
            <w:r w:rsidRPr="00ED1E2C">
              <w:rPr>
                <w:rFonts w:ascii="Calibri" w:hAnsi="Calibri" w:cs="Calibri"/>
                <w:sz w:val="22"/>
                <w:szCs w:val="28"/>
              </w:rPr>
              <w:t>, ETL Testing, Unit Testing, Integration Testing, JUnit, Chrome Developer Tools, IE Debugger.</w:t>
            </w:r>
          </w:p>
        </w:tc>
      </w:tr>
    </w:tbl>
    <w:p w14:paraId="475D2B0B" w14:textId="21656EF6" w:rsidR="00ED1E2C" w:rsidRPr="00ED1E2C" w:rsidRDefault="00ED1E2C" w:rsidP="000D2C22">
      <w:pPr>
        <w:spacing w:line="20" w:lineRule="atLeast"/>
        <w:ind w:left="0" w:firstLine="0"/>
        <w:rPr>
          <w:rFonts w:ascii="Cambria" w:hAnsi="Cambria"/>
          <w:sz w:val="22"/>
          <w:szCs w:val="28"/>
        </w:rPr>
      </w:pPr>
    </w:p>
    <w:p w14:paraId="4BB93B7A" w14:textId="05180E82" w:rsidR="009A72BF" w:rsidRDefault="00A42C27" w:rsidP="000D2C22">
      <w:pPr>
        <w:shd w:val="clear" w:color="auto" w:fill="D1D1D1" w:themeFill="background2" w:themeFillShade="E6"/>
        <w:spacing w:line="20" w:lineRule="atLeast"/>
        <w:ind w:left="0" w:firstLine="0"/>
        <w:jc w:val="center"/>
        <w:rPr>
          <w:rFonts w:ascii="Cambria" w:hAnsi="Cambria"/>
          <w:b/>
          <w:sz w:val="22"/>
          <w:szCs w:val="28"/>
          <w:u w:color="000000"/>
        </w:rPr>
      </w:pPr>
      <w:r w:rsidRPr="00A42C27">
        <w:rPr>
          <w:rFonts w:ascii="Cambria" w:hAnsi="Cambria"/>
          <w:b/>
          <w:sz w:val="22"/>
          <w:szCs w:val="28"/>
          <w:u w:color="000000"/>
        </w:rPr>
        <w:lastRenderedPageBreak/>
        <w:t>PROFESSIONAL EXPERIENCE:</w:t>
      </w:r>
    </w:p>
    <w:p w14:paraId="587E63B3" w14:textId="77777777" w:rsidR="00B356C8" w:rsidRPr="00D11369" w:rsidRDefault="00B356C8" w:rsidP="000D2C22">
      <w:pPr>
        <w:tabs>
          <w:tab w:val="right" w:pos="10627"/>
        </w:tabs>
        <w:spacing w:after="0" w:line="20" w:lineRule="atLeast"/>
        <w:ind w:left="-15" w:firstLine="0"/>
        <w:rPr>
          <w:rFonts w:ascii="Cambria" w:hAnsi="Cambria"/>
          <w:sz w:val="22"/>
          <w:szCs w:val="28"/>
        </w:rPr>
      </w:pPr>
      <w:r w:rsidRPr="00D11369">
        <w:rPr>
          <w:rFonts w:ascii="Cambria" w:hAnsi="Cambria"/>
          <w:b/>
          <w:sz w:val="22"/>
          <w:szCs w:val="28"/>
        </w:rPr>
        <w:t xml:space="preserve">Client: </w:t>
      </w:r>
      <w:r>
        <w:rPr>
          <w:rFonts w:ascii="Cambria" w:hAnsi="Cambria"/>
          <w:b/>
          <w:sz w:val="22"/>
          <w:szCs w:val="28"/>
        </w:rPr>
        <w:t>Citi Bank, NYC, NY</w:t>
      </w:r>
      <w:r w:rsidRPr="00D11369">
        <w:rPr>
          <w:rFonts w:ascii="Cambria" w:hAnsi="Cambria"/>
          <w:b/>
          <w:sz w:val="22"/>
          <w:szCs w:val="28"/>
        </w:rPr>
        <w:t xml:space="preserve">                           </w:t>
      </w:r>
      <w:r>
        <w:rPr>
          <w:rFonts w:ascii="Cambria" w:hAnsi="Cambria"/>
          <w:b/>
          <w:sz w:val="22"/>
          <w:szCs w:val="28"/>
        </w:rPr>
        <w:t xml:space="preserve">                                                                                            </w:t>
      </w:r>
      <w:r w:rsidRPr="00D11369">
        <w:rPr>
          <w:rFonts w:ascii="Cambria" w:hAnsi="Cambria"/>
          <w:b/>
          <w:sz w:val="22"/>
          <w:szCs w:val="28"/>
        </w:rPr>
        <w:t xml:space="preserve">Jan 2024 - Present             </w:t>
      </w:r>
    </w:p>
    <w:p w14:paraId="03C39CE8" w14:textId="77777777" w:rsidR="00B356C8" w:rsidRDefault="00B356C8" w:rsidP="000D2C22">
      <w:pPr>
        <w:spacing w:after="0" w:line="20" w:lineRule="atLeast"/>
        <w:ind w:left="-5" w:hanging="10"/>
        <w:rPr>
          <w:rFonts w:ascii="Cambria" w:hAnsi="Cambria"/>
          <w:b/>
          <w:sz w:val="22"/>
          <w:szCs w:val="28"/>
        </w:rPr>
      </w:pPr>
      <w:r w:rsidRPr="00D11369">
        <w:rPr>
          <w:rFonts w:ascii="Cambria" w:hAnsi="Cambria"/>
          <w:b/>
          <w:sz w:val="22"/>
          <w:szCs w:val="28"/>
        </w:rPr>
        <w:t xml:space="preserve">ROLE: Sr .NET FULL STACK DEVELOPER </w:t>
      </w:r>
    </w:p>
    <w:p w14:paraId="1A3923B6" w14:textId="6B79057D" w:rsidR="003735BD" w:rsidRDefault="003735BD" w:rsidP="003735BD">
      <w:pPr>
        <w:spacing w:after="0" w:line="20" w:lineRule="atLeast"/>
        <w:ind w:left="-5" w:hanging="10"/>
        <w:rPr>
          <w:rFonts w:ascii="Cambria" w:hAnsi="Cambria"/>
          <w:b/>
          <w:sz w:val="22"/>
          <w:szCs w:val="28"/>
        </w:rPr>
      </w:pPr>
      <w:r w:rsidRPr="00D11369">
        <w:rPr>
          <w:rFonts w:ascii="Cambria" w:hAnsi="Cambria"/>
          <w:b/>
          <w:sz w:val="22"/>
          <w:szCs w:val="28"/>
        </w:rPr>
        <w:t xml:space="preserve">Responsibilities: </w:t>
      </w:r>
    </w:p>
    <w:p w14:paraId="4BF049D7" w14:textId="0E895709" w:rsidR="006F635E" w:rsidRPr="003735BD" w:rsidRDefault="00AC58A5"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Developed and maintained backend services using </w:t>
      </w:r>
      <w:r w:rsidRPr="003735BD">
        <w:rPr>
          <w:rFonts w:ascii="Cambria" w:hAnsi="Cambria"/>
          <w:b/>
          <w:bCs/>
          <w:szCs w:val="20"/>
        </w:rPr>
        <w:t>ASP.NET Core 8.0</w:t>
      </w:r>
      <w:r w:rsidRPr="003735BD">
        <w:rPr>
          <w:rFonts w:ascii="Cambria" w:hAnsi="Cambria"/>
          <w:szCs w:val="20"/>
        </w:rPr>
        <w:t xml:space="preserve"> and </w:t>
      </w:r>
      <w:r w:rsidRPr="003735BD">
        <w:rPr>
          <w:rFonts w:ascii="Cambria" w:hAnsi="Cambria"/>
          <w:b/>
          <w:bCs/>
          <w:szCs w:val="20"/>
        </w:rPr>
        <w:t>C# 12</w:t>
      </w:r>
      <w:r w:rsidRPr="003735BD">
        <w:rPr>
          <w:rFonts w:ascii="Cambria" w:hAnsi="Cambria"/>
          <w:szCs w:val="20"/>
        </w:rPr>
        <w:t>, implementing layered architecture with middleware-based exception handling, dependency injection, and asynchronous programming for high-performance loan processing.</w:t>
      </w:r>
    </w:p>
    <w:p w14:paraId="477E4695" w14:textId="4ED9CF62" w:rsidR="00AC58A5" w:rsidRPr="003735BD" w:rsidRDefault="00AC58A5"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Designed and implemented modular </w:t>
      </w:r>
      <w:r w:rsidRPr="003735BD">
        <w:rPr>
          <w:rFonts w:ascii="Cambria" w:hAnsi="Cambria"/>
          <w:b/>
          <w:bCs/>
          <w:szCs w:val="20"/>
        </w:rPr>
        <w:t>microservices</w:t>
      </w:r>
      <w:r w:rsidRPr="003735BD">
        <w:rPr>
          <w:rFonts w:ascii="Cambria" w:hAnsi="Cambria"/>
          <w:szCs w:val="20"/>
        </w:rPr>
        <w:t xml:space="preserve"> for loan initiation, verification, underwriting, and disbursement, ensuring fault isolation, faster deployments, and independent scalability across Citibank’s distributed systems.</w:t>
      </w:r>
    </w:p>
    <w:p w14:paraId="00A53837" w14:textId="64C3A579" w:rsidR="00AC58A5" w:rsidRPr="003735BD" w:rsidRDefault="004B33B4"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Built highly responsive frontends using </w:t>
      </w:r>
      <w:r w:rsidRPr="003735BD">
        <w:rPr>
          <w:rFonts w:ascii="Cambria" w:hAnsi="Cambria"/>
          <w:b/>
          <w:bCs/>
          <w:szCs w:val="20"/>
        </w:rPr>
        <w:t>Angular 17</w:t>
      </w:r>
      <w:r w:rsidRPr="003735BD">
        <w:rPr>
          <w:rFonts w:ascii="Cambria" w:hAnsi="Cambria"/>
          <w:szCs w:val="20"/>
        </w:rPr>
        <w:t xml:space="preserve">, </w:t>
      </w:r>
      <w:r w:rsidRPr="003735BD">
        <w:rPr>
          <w:rFonts w:ascii="Cambria" w:hAnsi="Cambria"/>
          <w:b/>
          <w:bCs/>
          <w:szCs w:val="20"/>
        </w:rPr>
        <w:t>TypeScript 5</w:t>
      </w:r>
      <w:r w:rsidRPr="003735BD">
        <w:rPr>
          <w:rFonts w:ascii="Cambria" w:hAnsi="Cambria"/>
          <w:szCs w:val="20"/>
        </w:rPr>
        <w:t xml:space="preserve">, and </w:t>
      </w:r>
      <w:r w:rsidRPr="003735BD">
        <w:rPr>
          <w:rFonts w:ascii="Cambria" w:hAnsi="Cambria"/>
          <w:b/>
          <w:bCs/>
          <w:szCs w:val="20"/>
        </w:rPr>
        <w:t>Blazor Server</w:t>
      </w:r>
      <w:r w:rsidRPr="003735BD">
        <w:rPr>
          <w:rFonts w:ascii="Cambria" w:hAnsi="Cambria"/>
          <w:szCs w:val="20"/>
        </w:rPr>
        <w:t>, creating reusable components and reactive forms to deliver seamless, real-time loan application and status tracking experiences.</w:t>
      </w:r>
    </w:p>
    <w:p w14:paraId="1C5CFD55" w14:textId="32DAD83D" w:rsidR="004B33B4" w:rsidRPr="003735BD" w:rsidRDefault="004B33B4"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Enhanced UI with </w:t>
      </w:r>
      <w:r w:rsidRPr="003735BD">
        <w:rPr>
          <w:rFonts w:ascii="Cambria" w:hAnsi="Cambria"/>
          <w:b/>
          <w:bCs/>
          <w:szCs w:val="20"/>
        </w:rPr>
        <w:t>HTML5</w:t>
      </w:r>
      <w:r w:rsidRPr="003735BD">
        <w:rPr>
          <w:rFonts w:ascii="Cambria" w:hAnsi="Cambria"/>
          <w:szCs w:val="20"/>
        </w:rPr>
        <w:t xml:space="preserve">, </w:t>
      </w:r>
      <w:r w:rsidRPr="003735BD">
        <w:rPr>
          <w:rFonts w:ascii="Cambria" w:hAnsi="Cambria"/>
          <w:b/>
          <w:bCs/>
          <w:szCs w:val="20"/>
        </w:rPr>
        <w:t>CSS3</w:t>
      </w:r>
      <w:r w:rsidRPr="003735BD">
        <w:rPr>
          <w:rFonts w:ascii="Cambria" w:hAnsi="Cambria"/>
          <w:szCs w:val="20"/>
        </w:rPr>
        <w:t xml:space="preserve">, </w:t>
      </w:r>
      <w:r w:rsidRPr="003735BD">
        <w:rPr>
          <w:rFonts w:ascii="Cambria" w:hAnsi="Cambria"/>
          <w:b/>
          <w:bCs/>
          <w:szCs w:val="20"/>
        </w:rPr>
        <w:t>Bootstrap 5.3</w:t>
      </w:r>
      <w:r w:rsidRPr="003735BD">
        <w:rPr>
          <w:rFonts w:ascii="Cambria" w:hAnsi="Cambria"/>
          <w:szCs w:val="20"/>
        </w:rPr>
        <w:t xml:space="preserve">, and </w:t>
      </w:r>
      <w:r w:rsidRPr="003735BD">
        <w:rPr>
          <w:rFonts w:ascii="Cambria" w:hAnsi="Cambria"/>
          <w:b/>
          <w:bCs/>
          <w:szCs w:val="20"/>
        </w:rPr>
        <w:t>JavaScript (ES2023)</w:t>
      </w:r>
      <w:r w:rsidRPr="003735BD">
        <w:rPr>
          <w:rFonts w:ascii="Cambria" w:hAnsi="Cambria"/>
          <w:szCs w:val="20"/>
        </w:rPr>
        <w:t xml:space="preserve"> to ensure accessibility, responsive layouts, and compliance with Citibank’s corporate design standards.</w:t>
      </w:r>
    </w:p>
    <w:p w14:paraId="403DDE4D" w14:textId="0994030F" w:rsidR="004B33B4" w:rsidRPr="003735BD" w:rsidRDefault="004B33B4"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Integrated </w:t>
      </w:r>
      <w:r w:rsidRPr="003735BD">
        <w:rPr>
          <w:rFonts w:ascii="Cambria" w:hAnsi="Cambria"/>
          <w:b/>
          <w:bCs/>
          <w:szCs w:val="20"/>
        </w:rPr>
        <w:t>React.js 18</w:t>
      </w:r>
      <w:r w:rsidRPr="003735BD">
        <w:rPr>
          <w:rFonts w:ascii="Cambria" w:hAnsi="Cambria"/>
          <w:szCs w:val="20"/>
        </w:rPr>
        <w:t xml:space="preserve"> components for analytics dashboards and data visualizations, providing real-time insights to relationship managers and compliance officers for improved decision-making.</w:t>
      </w:r>
    </w:p>
    <w:p w14:paraId="32B78DF7" w14:textId="71326449" w:rsidR="004B33B4" w:rsidRPr="003735BD" w:rsidRDefault="00365E28"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Deployed and managed enterprise applications on </w:t>
      </w:r>
      <w:r w:rsidRPr="003735BD">
        <w:rPr>
          <w:rFonts w:ascii="Cambria" w:hAnsi="Cambria"/>
          <w:b/>
          <w:bCs/>
          <w:szCs w:val="20"/>
        </w:rPr>
        <w:t>Amazon Web Services (AWS)</w:t>
      </w:r>
      <w:r w:rsidRPr="003735BD">
        <w:rPr>
          <w:rFonts w:ascii="Cambria" w:hAnsi="Cambria"/>
          <w:szCs w:val="20"/>
        </w:rPr>
        <w:t xml:space="preserve">, leveraging </w:t>
      </w:r>
      <w:r w:rsidRPr="003735BD">
        <w:rPr>
          <w:rFonts w:ascii="Cambria" w:hAnsi="Cambria"/>
          <w:b/>
          <w:bCs/>
          <w:szCs w:val="20"/>
        </w:rPr>
        <w:t>Elastic Beanstalk</w:t>
      </w:r>
      <w:r w:rsidRPr="003735BD">
        <w:rPr>
          <w:rFonts w:ascii="Cambria" w:hAnsi="Cambria"/>
          <w:szCs w:val="20"/>
        </w:rPr>
        <w:t xml:space="preserve">, </w:t>
      </w:r>
      <w:r w:rsidRPr="003735BD">
        <w:rPr>
          <w:rFonts w:ascii="Cambria" w:hAnsi="Cambria"/>
          <w:b/>
          <w:bCs/>
          <w:szCs w:val="20"/>
        </w:rPr>
        <w:t>EC2</w:t>
      </w:r>
      <w:r w:rsidRPr="003735BD">
        <w:rPr>
          <w:rFonts w:ascii="Cambria" w:hAnsi="Cambria"/>
          <w:szCs w:val="20"/>
        </w:rPr>
        <w:t xml:space="preserve">, </w:t>
      </w:r>
      <w:r w:rsidRPr="003735BD">
        <w:rPr>
          <w:rFonts w:ascii="Cambria" w:hAnsi="Cambria"/>
          <w:b/>
          <w:bCs/>
          <w:szCs w:val="20"/>
        </w:rPr>
        <w:t>S3</w:t>
      </w:r>
      <w:r w:rsidRPr="003735BD">
        <w:rPr>
          <w:rFonts w:ascii="Cambria" w:hAnsi="Cambria"/>
          <w:szCs w:val="20"/>
        </w:rPr>
        <w:t xml:space="preserve">, </w:t>
      </w:r>
      <w:r w:rsidRPr="003735BD">
        <w:rPr>
          <w:rFonts w:ascii="Cambria" w:hAnsi="Cambria"/>
          <w:b/>
          <w:bCs/>
          <w:szCs w:val="20"/>
        </w:rPr>
        <w:t>Secrets Manager</w:t>
      </w:r>
      <w:r w:rsidRPr="003735BD">
        <w:rPr>
          <w:rFonts w:ascii="Cambria" w:hAnsi="Cambria"/>
          <w:szCs w:val="20"/>
        </w:rPr>
        <w:t xml:space="preserve">, and </w:t>
      </w:r>
      <w:r w:rsidRPr="003735BD">
        <w:rPr>
          <w:rFonts w:ascii="Cambria" w:hAnsi="Cambria"/>
          <w:b/>
          <w:bCs/>
          <w:szCs w:val="20"/>
        </w:rPr>
        <w:t>CloudFront</w:t>
      </w:r>
      <w:r w:rsidRPr="003735BD">
        <w:rPr>
          <w:rFonts w:ascii="Cambria" w:hAnsi="Cambria"/>
          <w:szCs w:val="20"/>
        </w:rPr>
        <w:t xml:space="preserve"> for secure hosting and global content delivery.</w:t>
      </w:r>
    </w:p>
    <w:p w14:paraId="203B99F7" w14:textId="4E0A463D" w:rsidR="00365E28" w:rsidRPr="003735BD" w:rsidRDefault="00365E28"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Configured </w:t>
      </w:r>
      <w:r w:rsidRPr="003735BD">
        <w:rPr>
          <w:rFonts w:ascii="Cambria" w:hAnsi="Cambria"/>
          <w:b/>
          <w:bCs/>
          <w:szCs w:val="20"/>
        </w:rPr>
        <w:t xml:space="preserve">AWS </w:t>
      </w:r>
      <w:proofErr w:type="spellStart"/>
      <w:r w:rsidRPr="003735BD">
        <w:rPr>
          <w:rFonts w:ascii="Cambria" w:hAnsi="Cambria"/>
          <w:b/>
          <w:bCs/>
          <w:szCs w:val="20"/>
        </w:rPr>
        <w:t>CodePipeline</w:t>
      </w:r>
      <w:proofErr w:type="spellEnd"/>
      <w:r w:rsidRPr="003735BD">
        <w:rPr>
          <w:rFonts w:ascii="Cambria" w:hAnsi="Cambria"/>
          <w:szCs w:val="20"/>
        </w:rPr>
        <w:t xml:space="preserve"> and </w:t>
      </w:r>
      <w:proofErr w:type="spellStart"/>
      <w:r w:rsidRPr="003735BD">
        <w:rPr>
          <w:rFonts w:ascii="Cambria" w:hAnsi="Cambria"/>
          <w:b/>
          <w:bCs/>
          <w:szCs w:val="20"/>
        </w:rPr>
        <w:t>CodeBuild</w:t>
      </w:r>
      <w:proofErr w:type="spellEnd"/>
      <w:r w:rsidRPr="003735BD">
        <w:rPr>
          <w:rFonts w:ascii="Cambria" w:hAnsi="Cambria"/>
          <w:szCs w:val="20"/>
        </w:rPr>
        <w:t xml:space="preserve"> for CI/CD automation to streamline builds, testing, and versioned releases with rollback capabilities across multiple environments.</w:t>
      </w:r>
    </w:p>
    <w:p w14:paraId="09E85651" w14:textId="2DCB8A95" w:rsidR="00365E28" w:rsidRPr="003735BD" w:rsidRDefault="00365E28"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Utilized </w:t>
      </w:r>
      <w:r w:rsidRPr="003735BD">
        <w:rPr>
          <w:rFonts w:ascii="Cambria" w:hAnsi="Cambria"/>
          <w:b/>
          <w:bCs/>
          <w:szCs w:val="20"/>
        </w:rPr>
        <w:t>Amazon SQS</w:t>
      </w:r>
      <w:r w:rsidRPr="003735BD">
        <w:rPr>
          <w:rFonts w:ascii="Cambria" w:hAnsi="Cambria"/>
          <w:szCs w:val="20"/>
        </w:rPr>
        <w:t xml:space="preserve">, </w:t>
      </w:r>
      <w:r w:rsidRPr="003735BD">
        <w:rPr>
          <w:rFonts w:ascii="Cambria" w:hAnsi="Cambria"/>
          <w:b/>
          <w:bCs/>
          <w:szCs w:val="20"/>
        </w:rPr>
        <w:t>SNS</w:t>
      </w:r>
      <w:r w:rsidRPr="003735BD">
        <w:rPr>
          <w:rFonts w:ascii="Cambria" w:hAnsi="Cambria"/>
          <w:szCs w:val="20"/>
        </w:rPr>
        <w:t xml:space="preserve">, and </w:t>
      </w:r>
      <w:r w:rsidRPr="003735BD">
        <w:rPr>
          <w:rFonts w:ascii="Cambria" w:hAnsi="Cambria"/>
          <w:b/>
          <w:bCs/>
          <w:szCs w:val="20"/>
        </w:rPr>
        <w:t>MSK (Managed Streaming for Apache Kafka 3.7)</w:t>
      </w:r>
      <w:r w:rsidRPr="003735BD">
        <w:rPr>
          <w:rFonts w:ascii="Cambria" w:hAnsi="Cambria"/>
          <w:szCs w:val="20"/>
        </w:rPr>
        <w:t xml:space="preserve"> for asynchronous event-driven communication between services like credit scoring and loan disbursement.</w:t>
      </w:r>
    </w:p>
    <w:p w14:paraId="58B3B3C6" w14:textId="6ABB4C7E" w:rsidR="00365E28" w:rsidRPr="003735BD" w:rsidRDefault="00B37D95"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Implemented secure data access with </w:t>
      </w:r>
      <w:r w:rsidRPr="003735BD">
        <w:rPr>
          <w:rFonts w:ascii="Cambria" w:hAnsi="Cambria"/>
          <w:b/>
          <w:bCs/>
          <w:szCs w:val="20"/>
        </w:rPr>
        <w:t>Entity Framework Core 8.0</w:t>
      </w:r>
      <w:r w:rsidRPr="003735BD">
        <w:rPr>
          <w:rFonts w:ascii="Cambria" w:hAnsi="Cambria"/>
          <w:szCs w:val="20"/>
        </w:rPr>
        <w:t xml:space="preserve"> and </w:t>
      </w:r>
      <w:r w:rsidRPr="003735BD">
        <w:rPr>
          <w:rFonts w:ascii="Cambria" w:hAnsi="Cambria"/>
          <w:b/>
          <w:bCs/>
          <w:szCs w:val="20"/>
        </w:rPr>
        <w:t>Amazon RDS (SQL Server 2022)</w:t>
      </w:r>
      <w:r w:rsidRPr="003735BD">
        <w:rPr>
          <w:rFonts w:ascii="Cambria" w:hAnsi="Cambria"/>
          <w:szCs w:val="20"/>
        </w:rPr>
        <w:t>, using LINQ, Repository Pattern, and stored procedures for optimized database performance.</w:t>
      </w:r>
    </w:p>
    <w:p w14:paraId="7AA47B8C" w14:textId="65409EA0" w:rsidR="00B37D95" w:rsidRPr="003735BD" w:rsidRDefault="00B37D95"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Integrated </w:t>
      </w:r>
      <w:r w:rsidRPr="003735BD">
        <w:rPr>
          <w:rFonts w:ascii="Cambria" w:hAnsi="Cambria"/>
          <w:b/>
          <w:bCs/>
          <w:szCs w:val="20"/>
        </w:rPr>
        <w:t>Amazon DynamoDB</w:t>
      </w:r>
      <w:r w:rsidRPr="003735BD">
        <w:rPr>
          <w:rFonts w:ascii="Cambria" w:hAnsi="Cambria"/>
          <w:szCs w:val="20"/>
        </w:rPr>
        <w:t xml:space="preserve"> and </w:t>
      </w:r>
      <w:r w:rsidRPr="003735BD">
        <w:rPr>
          <w:rFonts w:ascii="Cambria" w:hAnsi="Cambria"/>
          <w:b/>
          <w:bCs/>
          <w:szCs w:val="20"/>
        </w:rPr>
        <w:t>MongoDB 7.x (NoSQL)</w:t>
      </w:r>
      <w:r w:rsidRPr="003735BD">
        <w:rPr>
          <w:rFonts w:ascii="Cambria" w:hAnsi="Cambria"/>
          <w:szCs w:val="20"/>
        </w:rPr>
        <w:t xml:space="preserve"> for scalable audit trail storage and multi-region data replication supporting high-availability workloads.</w:t>
      </w:r>
    </w:p>
    <w:p w14:paraId="493C2465" w14:textId="4D235A8E" w:rsidR="00B37D95" w:rsidRPr="003735BD" w:rsidRDefault="00A022C7"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Designed and exposed </w:t>
      </w:r>
      <w:r w:rsidRPr="003735BD">
        <w:rPr>
          <w:rFonts w:ascii="Cambria" w:hAnsi="Cambria"/>
          <w:b/>
          <w:bCs/>
          <w:szCs w:val="20"/>
        </w:rPr>
        <w:t>RESTful APIs</w:t>
      </w:r>
      <w:r w:rsidRPr="003735BD">
        <w:rPr>
          <w:rFonts w:ascii="Cambria" w:hAnsi="Cambria"/>
          <w:szCs w:val="20"/>
        </w:rPr>
        <w:t xml:space="preserve"> secured with </w:t>
      </w:r>
      <w:r w:rsidRPr="003735BD">
        <w:rPr>
          <w:rFonts w:ascii="Cambria" w:hAnsi="Cambria"/>
          <w:b/>
          <w:bCs/>
          <w:szCs w:val="20"/>
        </w:rPr>
        <w:t>OAuth 2.1</w:t>
      </w:r>
      <w:r w:rsidRPr="003735BD">
        <w:rPr>
          <w:rFonts w:ascii="Cambria" w:hAnsi="Cambria"/>
          <w:szCs w:val="20"/>
        </w:rPr>
        <w:t xml:space="preserve"> and </w:t>
      </w:r>
      <w:r w:rsidRPr="003735BD">
        <w:rPr>
          <w:rFonts w:ascii="Cambria" w:hAnsi="Cambria"/>
          <w:b/>
          <w:bCs/>
          <w:szCs w:val="20"/>
        </w:rPr>
        <w:t>OpenID Connect</w:t>
      </w:r>
      <w:r w:rsidRPr="003735BD">
        <w:rPr>
          <w:rFonts w:ascii="Cambria" w:hAnsi="Cambria"/>
          <w:szCs w:val="20"/>
        </w:rPr>
        <w:t>, enabling third-party integrations with credit bureaus, KYC systems, and payment gateways using JSON payloads.</w:t>
      </w:r>
    </w:p>
    <w:p w14:paraId="5A06111E" w14:textId="7ED8AB8C" w:rsidR="00A022C7" w:rsidRPr="003735BD" w:rsidRDefault="00A022C7"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Containerized backend and frontend services using </w:t>
      </w:r>
      <w:r w:rsidRPr="003735BD">
        <w:rPr>
          <w:rFonts w:ascii="Cambria" w:hAnsi="Cambria"/>
          <w:b/>
          <w:bCs/>
          <w:szCs w:val="20"/>
        </w:rPr>
        <w:t>Docker 25.x</w:t>
      </w:r>
      <w:r w:rsidRPr="003735BD">
        <w:rPr>
          <w:rFonts w:ascii="Cambria" w:hAnsi="Cambria"/>
          <w:szCs w:val="20"/>
        </w:rPr>
        <w:t xml:space="preserve"> and orchestrated workloads with </w:t>
      </w:r>
      <w:r w:rsidRPr="003735BD">
        <w:rPr>
          <w:rFonts w:ascii="Cambria" w:hAnsi="Cambria"/>
          <w:b/>
          <w:bCs/>
          <w:szCs w:val="20"/>
        </w:rPr>
        <w:t>Amazon EKS (Elastic Kubernetes Service 1.30)</w:t>
      </w:r>
      <w:r w:rsidRPr="003735BD">
        <w:rPr>
          <w:rFonts w:ascii="Cambria" w:hAnsi="Cambria"/>
          <w:szCs w:val="20"/>
        </w:rPr>
        <w:t xml:space="preserve"> to ensure scalability, auto-healing, and zero-downtime deployments.</w:t>
      </w:r>
    </w:p>
    <w:p w14:paraId="21E2402B" w14:textId="3642C2D6" w:rsidR="00A022C7" w:rsidRPr="003735BD" w:rsidRDefault="00CE7566"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Adopted </w:t>
      </w:r>
      <w:r w:rsidRPr="003735BD">
        <w:rPr>
          <w:rFonts w:ascii="Cambria" w:hAnsi="Cambria"/>
          <w:b/>
          <w:bCs/>
          <w:szCs w:val="20"/>
        </w:rPr>
        <w:t>xUnit.net 2.6</w:t>
      </w:r>
      <w:r w:rsidRPr="003735BD">
        <w:rPr>
          <w:rFonts w:ascii="Cambria" w:hAnsi="Cambria"/>
          <w:szCs w:val="20"/>
        </w:rPr>
        <w:t xml:space="preserve"> for backend unit testing and integrated it into </w:t>
      </w:r>
      <w:r w:rsidRPr="003735BD">
        <w:rPr>
          <w:rFonts w:ascii="Cambria" w:hAnsi="Cambria"/>
          <w:b/>
          <w:bCs/>
          <w:szCs w:val="20"/>
        </w:rPr>
        <w:t xml:space="preserve">AWS </w:t>
      </w:r>
      <w:proofErr w:type="spellStart"/>
      <w:r w:rsidRPr="003735BD">
        <w:rPr>
          <w:rFonts w:ascii="Cambria" w:hAnsi="Cambria"/>
          <w:b/>
          <w:bCs/>
          <w:szCs w:val="20"/>
        </w:rPr>
        <w:t>CodeBuild</w:t>
      </w:r>
      <w:proofErr w:type="spellEnd"/>
      <w:r w:rsidRPr="003735BD">
        <w:rPr>
          <w:rFonts w:ascii="Cambria" w:hAnsi="Cambria"/>
          <w:szCs w:val="20"/>
        </w:rPr>
        <w:t>, validating business logic, repositories, and controllers before production deployment.</w:t>
      </w:r>
    </w:p>
    <w:p w14:paraId="53C2F738" w14:textId="54D5884D" w:rsidR="00CE7566" w:rsidRPr="003735BD" w:rsidRDefault="00CE7566"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Performed frontend unit testing with </w:t>
      </w:r>
      <w:r w:rsidRPr="003735BD">
        <w:rPr>
          <w:rFonts w:ascii="Cambria" w:hAnsi="Cambria"/>
          <w:b/>
          <w:bCs/>
          <w:szCs w:val="20"/>
        </w:rPr>
        <w:t>Karma 7.x</w:t>
      </w:r>
      <w:r w:rsidRPr="003735BD">
        <w:rPr>
          <w:rFonts w:ascii="Cambria" w:hAnsi="Cambria"/>
          <w:szCs w:val="20"/>
        </w:rPr>
        <w:t xml:space="preserve"> and </w:t>
      </w:r>
      <w:r w:rsidRPr="003735BD">
        <w:rPr>
          <w:rFonts w:ascii="Cambria" w:hAnsi="Cambria"/>
          <w:b/>
          <w:bCs/>
          <w:szCs w:val="20"/>
        </w:rPr>
        <w:t>Jasmine 6.x</w:t>
      </w:r>
      <w:r w:rsidRPr="003735BD">
        <w:rPr>
          <w:rFonts w:ascii="Cambria" w:hAnsi="Cambria"/>
          <w:szCs w:val="20"/>
        </w:rPr>
        <w:t>, ensuring reliability of Angular and Blazor components through cross-browser validation.</w:t>
      </w:r>
    </w:p>
    <w:p w14:paraId="405B6CF9" w14:textId="47421285" w:rsidR="00CE7566" w:rsidRPr="003735BD" w:rsidRDefault="00CE7566"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Conducted </w:t>
      </w:r>
      <w:r w:rsidRPr="003735BD">
        <w:rPr>
          <w:rFonts w:ascii="Cambria" w:hAnsi="Cambria"/>
          <w:b/>
          <w:bCs/>
          <w:szCs w:val="20"/>
        </w:rPr>
        <w:t>API testing</w:t>
      </w:r>
      <w:r w:rsidRPr="003735BD">
        <w:rPr>
          <w:rFonts w:ascii="Cambria" w:hAnsi="Cambria"/>
          <w:szCs w:val="20"/>
        </w:rPr>
        <w:t xml:space="preserve"> using </w:t>
      </w:r>
      <w:r w:rsidRPr="003735BD">
        <w:rPr>
          <w:rFonts w:ascii="Cambria" w:hAnsi="Cambria"/>
          <w:b/>
          <w:bCs/>
          <w:szCs w:val="20"/>
        </w:rPr>
        <w:t>Postman v11</w:t>
      </w:r>
      <w:r w:rsidRPr="003735BD">
        <w:rPr>
          <w:rFonts w:ascii="Cambria" w:hAnsi="Cambria"/>
          <w:szCs w:val="20"/>
        </w:rPr>
        <w:t xml:space="preserve"> and </w:t>
      </w:r>
      <w:r w:rsidRPr="003735BD">
        <w:rPr>
          <w:rFonts w:ascii="Cambria" w:hAnsi="Cambria"/>
          <w:b/>
          <w:bCs/>
          <w:szCs w:val="20"/>
        </w:rPr>
        <w:t>SOAP UI 5.8</w:t>
      </w:r>
      <w:r w:rsidRPr="003735BD">
        <w:rPr>
          <w:rFonts w:ascii="Cambria" w:hAnsi="Cambria"/>
          <w:szCs w:val="20"/>
        </w:rPr>
        <w:t>, validating endpoint functionality, request integrity, and security across all RESTful and SOAP-based services.</w:t>
      </w:r>
    </w:p>
    <w:p w14:paraId="4FF4066A" w14:textId="29F072CB" w:rsidR="00CE7566" w:rsidRPr="003735BD" w:rsidRDefault="007B4E15"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Applied </w:t>
      </w:r>
      <w:r w:rsidRPr="003735BD">
        <w:rPr>
          <w:rFonts w:ascii="Cambria" w:hAnsi="Cambria"/>
          <w:b/>
          <w:bCs/>
          <w:szCs w:val="20"/>
        </w:rPr>
        <w:t>SonarQube 10.6</w:t>
      </w:r>
      <w:r w:rsidRPr="003735BD">
        <w:rPr>
          <w:rFonts w:ascii="Cambria" w:hAnsi="Cambria"/>
          <w:szCs w:val="20"/>
        </w:rPr>
        <w:t xml:space="preserve"> for static code analysis, enforcing continuous code quality, detecting vulnerabilities, and maintaining high maintainability index scores.</w:t>
      </w:r>
    </w:p>
    <w:p w14:paraId="6A71C222" w14:textId="32A6B3F9" w:rsidR="007B4E15" w:rsidRPr="003735BD" w:rsidRDefault="007B4E15"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Managed source control using </w:t>
      </w:r>
      <w:r w:rsidRPr="003735BD">
        <w:rPr>
          <w:rFonts w:ascii="Cambria" w:hAnsi="Cambria"/>
          <w:b/>
          <w:bCs/>
          <w:szCs w:val="20"/>
        </w:rPr>
        <w:t>Git</w:t>
      </w:r>
      <w:r w:rsidRPr="003735BD">
        <w:rPr>
          <w:rFonts w:ascii="Cambria" w:hAnsi="Cambria"/>
          <w:szCs w:val="20"/>
        </w:rPr>
        <w:t xml:space="preserve"> with feature branching, pull requests, and code reviews via </w:t>
      </w:r>
      <w:r w:rsidRPr="003735BD">
        <w:rPr>
          <w:rFonts w:ascii="Cambria" w:hAnsi="Cambria"/>
          <w:b/>
          <w:bCs/>
          <w:szCs w:val="20"/>
        </w:rPr>
        <w:t xml:space="preserve">AWS </w:t>
      </w:r>
      <w:proofErr w:type="spellStart"/>
      <w:r w:rsidRPr="003735BD">
        <w:rPr>
          <w:rFonts w:ascii="Cambria" w:hAnsi="Cambria"/>
          <w:b/>
          <w:bCs/>
          <w:szCs w:val="20"/>
        </w:rPr>
        <w:t>CodeCommit</w:t>
      </w:r>
      <w:proofErr w:type="spellEnd"/>
      <w:r w:rsidRPr="003735BD">
        <w:rPr>
          <w:rFonts w:ascii="Cambria" w:hAnsi="Cambria"/>
          <w:szCs w:val="20"/>
        </w:rPr>
        <w:t>, maintaining global collaboration and traceability.</w:t>
      </w:r>
    </w:p>
    <w:p w14:paraId="4AB11100" w14:textId="7DA93CB7" w:rsidR="007B4E15" w:rsidRPr="003735BD" w:rsidRDefault="003735BD"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Configured </w:t>
      </w:r>
      <w:r w:rsidRPr="003735BD">
        <w:rPr>
          <w:rFonts w:ascii="Cambria" w:hAnsi="Cambria"/>
          <w:b/>
          <w:bCs/>
          <w:szCs w:val="20"/>
        </w:rPr>
        <w:t>Log4Net 3.0</w:t>
      </w:r>
      <w:r w:rsidRPr="003735BD">
        <w:rPr>
          <w:rFonts w:ascii="Cambria" w:hAnsi="Cambria"/>
          <w:szCs w:val="20"/>
        </w:rPr>
        <w:t xml:space="preserve"> and </w:t>
      </w:r>
      <w:r w:rsidRPr="003735BD">
        <w:rPr>
          <w:rFonts w:ascii="Cambria" w:hAnsi="Cambria"/>
          <w:b/>
          <w:bCs/>
          <w:szCs w:val="20"/>
        </w:rPr>
        <w:t>Amazon CloudWatch</w:t>
      </w:r>
      <w:r w:rsidRPr="003735BD">
        <w:rPr>
          <w:rFonts w:ascii="Cambria" w:hAnsi="Cambria"/>
          <w:szCs w:val="20"/>
        </w:rPr>
        <w:t xml:space="preserve"> for centralized logging, telemetry, and proactive troubleshooting across distributed microservices.</w:t>
      </w:r>
    </w:p>
    <w:p w14:paraId="40F9A74A" w14:textId="09070F0A" w:rsidR="003735BD" w:rsidRPr="003735BD" w:rsidRDefault="003735BD"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Followed </w:t>
      </w:r>
      <w:r w:rsidRPr="003735BD">
        <w:rPr>
          <w:rFonts w:ascii="Cambria" w:hAnsi="Cambria"/>
          <w:b/>
          <w:bCs/>
          <w:szCs w:val="20"/>
        </w:rPr>
        <w:t>Agile Scrum methodology</w:t>
      </w:r>
      <w:r w:rsidRPr="003735BD">
        <w:rPr>
          <w:rFonts w:ascii="Cambria" w:hAnsi="Cambria"/>
          <w:szCs w:val="20"/>
        </w:rPr>
        <w:t>, participating in daily stand-ups, sprint planning, and retrospectives to ensure iterative delivery and cross-functional collaboration.</w:t>
      </w:r>
    </w:p>
    <w:p w14:paraId="520C893D" w14:textId="279DBA98" w:rsidR="004048E8" w:rsidRPr="0090397D" w:rsidRDefault="003735BD" w:rsidP="0090397D">
      <w:pPr>
        <w:pStyle w:val="ListParagraph"/>
        <w:numPr>
          <w:ilvl w:val="0"/>
          <w:numId w:val="40"/>
        </w:numPr>
        <w:spacing w:line="20" w:lineRule="atLeast"/>
        <w:ind w:left="360"/>
        <w:rPr>
          <w:rFonts w:ascii="Cambria" w:hAnsi="Cambria"/>
          <w:szCs w:val="20"/>
        </w:rPr>
      </w:pPr>
      <w:r w:rsidRPr="003735BD">
        <w:rPr>
          <w:rFonts w:ascii="Cambria" w:hAnsi="Cambria"/>
          <w:szCs w:val="20"/>
        </w:rPr>
        <w:t xml:space="preserve">Managed sprint tracking and compliance-heavy modules using </w:t>
      </w:r>
      <w:r w:rsidRPr="003735BD">
        <w:rPr>
          <w:rFonts w:ascii="Cambria" w:hAnsi="Cambria"/>
          <w:b/>
          <w:bCs/>
          <w:szCs w:val="20"/>
        </w:rPr>
        <w:t>JIRA</w:t>
      </w:r>
      <w:r w:rsidRPr="003735BD">
        <w:rPr>
          <w:rFonts w:ascii="Cambria" w:hAnsi="Cambria"/>
          <w:szCs w:val="20"/>
        </w:rPr>
        <w:t xml:space="preserve">, while selectively applying </w:t>
      </w:r>
      <w:r w:rsidRPr="003735BD">
        <w:rPr>
          <w:rFonts w:ascii="Cambria" w:hAnsi="Cambria"/>
          <w:b/>
          <w:bCs/>
          <w:szCs w:val="20"/>
        </w:rPr>
        <w:t>Waterfall methodology</w:t>
      </w:r>
      <w:r w:rsidRPr="003735BD">
        <w:rPr>
          <w:rFonts w:ascii="Cambria" w:hAnsi="Cambria"/>
          <w:szCs w:val="20"/>
        </w:rPr>
        <w:t xml:space="preserve"> for modules requiring regulatory documentation.</w:t>
      </w:r>
    </w:p>
    <w:p w14:paraId="0D594C9E" w14:textId="03B3F6E3" w:rsidR="006D41CC" w:rsidRPr="00287F85" w:rsidRDefault="00B356C8" w:rsidP="000D2C22">
      <w:pPr>
        <w:spacing w:after="0" w:line="20" w:lineRule="atLeast"/>
        <w:ind w:left="0" w:firstLine="0"/>
        <w:rPr>
          <w:rFonts w:ascii="Calibri" w:hAnsi="Calibri" w:cs="Calibri"/>
          <w:bCs/>
          <w:szCs w:val="20"/>
        </w:rPr>
      </w:pPr>
      <w:r w:rsidRPr="00D11369">
        <w:rPr>
          <w:rFonts w:ascii="Cambria" w:hAnsi="Cambria"/>
          <w:b/>
          <w:sz w:val="22"/>
          <w:szCs w:val="28"/>
        </w:rPr>
        <w:t>Environment</w:t>
      </w:r>
      <w:r>
        <w:rPr>
          <w:rFonts w:ascii="Cambria" w:hAnsi="Cambria"/>
          <w:b/>
          <w:sz w:val="22"/>
          <w:szCs w:val="28"/>
        </w:rPr>
        <w:t>:</w:t>
      </w:r>
      <w:r w:rsidR="00287F85" w:rsidRPr="00287F85">
        <w:rPr>
          <w:bCs/>
        </w:rPr>
        <w:t xml:space="preserve"> </w:t>
      </w:r>
      <w:r w:rsidR="00287F85" w:rsidRPr="00287F85">
        <w:rPr>
          <w:rFonts w:ascii="Cambria" w:hAnsi="Cambria"/>
          <w:bCs/>
          <w:sz w:val="22"/>
          <w:szCs w:val="28"/>
        </w:rPr>
        <w:t xml:space="preserve">ASP.NET Core 8.0, C# 12, Entity Framework Core 8.0, Angular 17, Blazor Server, React.js 18, TypeScript 5, JavaScript (ES2023), HTML5, CSS3, Bootstrap 5.3, Amazon Web Services (Elastic Beanstalk, EC2, S3, Secrets Manager, CloudFront, </w:t>
      </w:r>
      <w:proofErr w:type="spellStart"/>
      <w:r w:rsidR="00287F85" w:rsidRPr="00287F85">
        <w:rPr>
          <w:rFonts w:ascii="Cambria" w:hAnsi="Cambria"/>
          <w:bCs/>
          <w:sz w:val="22"/>
          <w:szCs w:val="28"/>
        </w:rPr>
        <w:t>CodePipeline</w:t>
      </w:r>
      <w:proofErr w:type="spellEnd"/>
      <w:r w:rsidR="00287F85" w:rsidRPr="00287F85">
        <w:rPr>
          <w:rFonts w:ascii="Cambria" w:hAnsi="Cambria"/>
          <w:bCs/>
          <w:sz w:val="22"/>
          <w:szCs w:val="28"/>
        </w:rPr>
        <w:t xml:space="preserve">, </w:t>
      </w:r>
      <w:proofErr w:type="spellStart"/>
      <w:r w:rsidR="00287F85" w:rsidRPr="00287F85">
        <w:rPr>
          <w:rFonts w:ascii="Cambria" w:hAnsi="Cambria"/>
          <w:bCs/>
          <w:sz w:val="22"/>
          <w:szCs w:val="28"/>
        </w:rPr>
        <w:t>CodeBuild</w:t>
      </w:r>
      <w:proofErr w:type="spellEnd"/>
      <w:r w:rsidR="00287F85" w:rsidRPr="00287F85">
        <w:rPr>
          <w:rFonts w:ascii="Cambria" w:hAnsi="Cambria"/>
          <w:bCs/>
          <w:sz w:val="22"/>
          <w:szCs w:val="28"/>
        </w:rPr>
        <w:t xml:space="preserve">, EKS 1.30, MSK, SQS, SNS, CloudWatch), Docker 25.x, Amazon RDS (SQL Server 2022), DynamoDB, MongoDB 7.x (NoSQL), Apache Kafka 3.7, RESTful APIs, OAuth 2.1, OpenID Connect, xUnit.net 2.6, Karma 7.x, Jasmine 6.x, Postman v11, SOAP UI 5.8, SonarQube 10.6, Git, AWS </w:t>
      </w:r>
      <w:proofErr w:type="spellStart"/>
      <w:r w:rsidR="00287F85" w:rsidRPr="00287F85">
        <w:rPr>
          <w:rFonts w:ascii="Cambria" w:hAnsi="Cambria"/>
          <w:bCs/>
          <w:sz w:val="22"/>
          <w:szCs w:val="28"/>
        </w:rPr>
        <w:t>CodeCommit</w:t>
      </w:r>
      <w:proofErr w:type="spellEnd"/>
      <w:r w:rsidR="00287F85" w:rsidRPr="00287F85">
        <w:rPr>
          <w:rFonts w:ascii="Cambria" w:hAnsi="Cambria"/>
          <w:bCs/>
          <w:sz w:val="22"/>
          <w:szCs w:val="28"/>
        </w:rPr>
        <w:t>, Log4Net 3.0, CloudWatch, Agile Scrum, Waterfall, JIRA.</w:t>
      </w:r>
    </w:p>
    <w:p w14:paraId="7E6AD7A3" w14:textId="77777777" w:rsidR="00B710DD" w:rsidRPr="00D11369" w:rsidRDefault="00B710DD" w:rsidP="000D2C22">
      <w:pPr>
        <w:spacing w:after="0" w:line="20" w:lineRule="atLeast"/>
        <w:ind w:left="-5" w:hanging="10"/>
        <w:rPr>
          <w:rFonts w:ascii="Cambria" w:hAnsi="Cambria"/>
          <w:sz w:val="22"/>
          <w:szCs w:val="28"/>
        </w:rPr>
      </w:pPr>
      <w:r w:rsidRPr="00D11369">
        <w:rPr>
          <w:rFonts w:ascii="Cambria" w:hAnsi="Cambria"/>
          <w:b/>
          <w:sz w:val="22"/>
          <w:szCs w:val="28"/>
        </w:rPr>
        <w:t xml:space="preserve">Client: </w:t>
      </w:r>
      <w:r w:rsidRPr="00993D6C">
        <w:rPr>
          <w:rFonts w:ascii="Cambria" w:hAnsi="Cambria"/>
          <w:b/>
          <w:sz w:val="22"/>
          <w:szCs w:val="22"/>
        </w:rPr>
        <w:t>: American Airlines, Fort Worth, TX</w:t>
      </w:r>
      <w:r w:rsidRPr="00D11369">
        <w:rPr>
          <w:rFonts w:ascii="Cambria" w:hAnsi="Cambria"/>
          <w:b/>
          <w:sz w:val="22"/>
          <w:szCs w:val="28"/>
        </w:rPr>
        <w:t xml:space="preserve">                                                                                    </w:t>
      </w:r>
      <w:r>
        <w:rPr>
          <w:rFonts w:ascii="Cambria" w:hAnsi="Cambria"/>
          <w:b/>
          <w:sz w:val="22"/>
          <w:szCs w:val="28"/>
        </w:rPr>
        <w:t xml:space="preserve">  </w:t>
      </w:r>
      <w:r w:rsidRPr="00D11369">
        <w:rPr>
          <w:rFonts w:ascii="Cambria" w:hAnsi="Cambria"/>
          <w:b/>
          <w:sz w:val="22"/>
          <w:szCs w:val="28"/>
        </w:rPr>
        <w:t xml:space="preserve">Jan 2020 - Dec 2023             </w:t>
      </w:r>
    </w:p>
    <w:p w14:paraId="63DF8A83" w14:textId="77777777" w:rsidR="00B710DD" w:rsidRPr="00D11369" w:rsidRDefault="00B710DD" w:rsidP="000D2C22">
      <w:pPr>
        <w:spacing w:after="0" w:line="20" w:lineRule="atLeast"/>
        <w:ind w:left="-5" w:hanging="10"/>
        <w:rPr>
          <w:rFonts w:ascii="Cambria" w:hAnsi="Cambria"/>
          <w:sz w:val="22"/>
          <w:szCs w:val="28"/>
        </w:rPr>
      </w:pPr>
      <w:r w:rsidRPr="00D11369">
        <w:rPr>
          <w:rFonts w:ascii="Cambria" w:hAnsi="Cambria"/>
          <w:b/>
          <w:sz w:val="22"/>
          <w:szCs w:val="28"/>
        </w:rPr>
        <w:lastRenderedPageBreak/>
        <w:t xml:space="preserve">ROLE: .NET FULL STACK DEVELOPER </w:t>
      </w:r>
    </w:p>
    <w:p w14:paraId="11D1BF00" w14:textId="77777777" w:rsidR="00B710DD" w:rsidRPr="003F0ECA" w:rsidRDefault="00B710DD" w:rsidP="000D2C22">
      <w:pPr>
        <w:spacing w:after="0" w:line="20" w:lineRule="atLeast"/>
        <w:ind w:left="-5" w:hanging="10"/>
        <w:rPr>
          <w:rFonts w:ascii="Cambria" w:hAnsi="Cambria"/>
          <w:sz w:val="22"/>
          <w:szCs w:val="28"/>
        </w:rPr>
      </w:pPr>
      <w:r w:rsidRPr="00D11369">
        <w:rPr>
          <w:rFonts w:ascii="Cambria" w:hAnsi="Cambria"/>
          <w:b/>
          <w:sz w:val="22"/>
          <w:szCs w:val="28"/>
        </w:rPr>
        <w:t xml:space="preserve">Responsibilities: </w:t>
      </w:r>
      <w:r>
        <w:rPr>
          <w:rFonts w:ascii="Cambria" w:hAnsi="Cambria"/>
          <w:sz w:val="22"/>
          <w:szCs w:val="28"/>
        </w:rPr>
        <w:t xml:space="preserve">       </w:t>
      </w:r>
      <w:r>
        <w:rPr>
          <w:rFonts w:ascii="Cambria" w:hAnsi="Cambria"/>
          <w:b/>
          <w:sz w:val="22"/>
          <w:szCs w:val="28"/>
        </w:rPr>
        <w:t xml:space="preserve">    </w:t>
      </w:r>
    </w:p>
    <w:p w14:paraId="1680B38A" w14:textId="4572E61B"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Designed and developed scalable loan origination and approval modules using </w:t>
      </w:r>
      <w:r w:rsidRPr="00B82DBB">
        <w:rPr>
          <w:rFonts w:ascii="Calibri" w:hAnsi="Calibri" w:cs="Calibri"/>
          <w:b/>
          <w:bCs/>
          <w:szCs w:val="20"/>
        </w:rPr>
        <w:t>ASP.NET Core 6.0</w:t>
      </w:r>
      <w:r w:rsidRPr="00B82DBB">
        <w:rPr>
          <w:rFonts w:ascii="Calibri" w:hAnsi="Calibri" w:cs="Calibri"/>
          <w:bCs/>
          <w:szCs w:val="20"/>
        </w:rPr>
        <w:t xml:space="preserve">, </w:t>
      </w:r>
      <w:r w:rsidRPr="00B82DBB">
        <w:rPr>
          <w:rFonts w:ascii="Calibri" w:hAnsi="Calibri" w:cs="Calibri"/>
          <w:b/>
          <w:bCs/>
          <w:szCs w:val="20"/>
        </w:rPr>
        <w:t>C# 10</w:t>
      </w:r>
      <w:r w:rsidRPr="00B82DBB">
        <w:rPr>
          <w:rFonts w:ascii="Calibri" w:hAnsi="Calibri" w:cs="Calibri"/>
          <w:bCs/>
          <w:szCs w:val="20"/>
        </w:rPr>
        <w:t xml:space="preserve">, and </w:t>
      </w:r>
      <w:r w:rsidRPr="00B82DBB">
        <w:rPr>
          <w:rFonts w:ascii="Calibri" w:hAnsi="Calibri" w:cs="Calibri"/>
          <w:b/>
          <w:bCs/>
          <w:szCs w:val="20"/>
        </w:rPr>
        <w:t>ASP.NET Web API</w:t>
      </w:r>
      <w:r w:rsidRPr="00B82DBB">
        <w:rPr>
          <w:rFonts w:ascii="Calibri" w:hAnsi="Calibri" w:cs="Calibri"/>
          <w:bCs/>
          <w:szCs w:val="20"/>
        </w:rPr>
        <w:t>, implementing secure validation, caching, and encrypted data handling for financial workflows.</w:t>
      </w:r>
    </w:p>
    <w:p w14:paraId="627476C5" w14:textId="58C3D288"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Built and consumed </w:t>
      </w:r>
      <w:r w:rsidRPr="00B82DBB">
        <w:rPr>
          <w:rFonts w:ascii="Calibri" w:hAnsi="Calibri" w:cs="Calibri"/>
          <w:b/>
          <w:bCs/>
          <w:szCs w:val="20"/>
        </w:rPr>
        <w:t>RESTful Web Services</w:t>
      </w:r>
      <w:r w:rsidRPr="00B82DBB">
        <w:rPr>
          <w:rFonts w:ascii="Calibri" w:hAnsi="Calibri" w:cs="Calibri"/>
          <w:bCs/>
          <w:szCs w:val="20"/>
        </w:rPr>
        <w:t xml:space="preserve"> for integrations with </w:t>
      </w:r>
      <w:r w:rsidRPr="00B82DBB">
        <w:rPr>
          <w:rFonts w:ascii="Calibri" w:hAnsi="Calibri" w:cs="Calibri"/>
          <w:b/>
          <w:bCs/>
          <w:szCs w:val="20"/>
        </w:rPr>
        <w:t>credit bureaus</w:t>
      </w:r>
      <w:r w:rsidRPr="00B82DBB">
        <w:rPr>
          <w:rFonts w:ascii="Calibri" w:hAnsi="Calibri" w:cs="Calibri"/>
          <w:bCs/>
          <w:szCs w:val="20"/>
        </w:rPr>
        <w:t xml:space="preserve">, </w:t>
      </w:r>
      <w:r w:rsidRPr="00B82DBB">
        <w:rPr>
          <w:rFonts w:ascii="Calibri" w:hAnsi="Calibri" w:cs="Calibri"/>
          <w:b/>
          <w:bCs/>
          <w:szCs w:val="20"/>
        </w:rPr>
        <w:t>payment gateways</w:t>
      </w:r>
      <w:r w:rsidRPr="00B82DBB">
        <w:rPr>
          <w:rFonts w:ascii="Calibri" w:hAnsi="Calibri" w:cs="Calibri"/>
          <w:bCs/>
          <w:szCs w:val="20"/>
        </w:rPr>
        <w:t>, and internal financial systems, ensuring secure and efficient communication.</w:t>
      </w:r>
    </w:p>
    <w:p w14:paraId="28FD41E7" w14:textId="66C00A48"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Developed the application using </w:t>
      </w:r>
      <w:r w:rsidRPr="00B82DBB">
        <w:rPr>
          <w:rFonts w:ascii="Calibri" w:hAnsi="Calibri" w:cs="Calibri"/>
          <w:b/>
          <w:bCs/>
          <w:szCs w:val="20"/>
        </w:rPr>
        <w:t>Service-Oriented Architecture (SOA)</w:t>
      </w:r>
      <w:r w:rsidRPr="00B82DBB">
        <w:rPr>
          <w:rFonts w:ascii="Calibri" w:hAnsi="Calibri" w:cs="Calibri"/>
          <w:bCs/>
          <w:szCs w:val="20"/>
        </w:rPr>
        <w:t xml:space="preserve"> to enable modular and maintainable loan processing, integrating both internal systems and third-party APIs.</w:t>
      </w:r>
    </w:p>
    <w:p w14:paraId="16D608B2" w14:textId="67FA0793"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Implemented </w:t>
      </w:r>
      <w:r w:rsidRPr="00B82DBB">
        <w:rPr>
          <w:rFonts w:ascii="Calibri" w:hAnsi="Calibri" w:cs="Calibri"/>
          <w:b/>
          <w:bCs/>
          <w:szCs w:val="20"/>
        </w:rPr>
        <w:t>OAuth 2.0</w:t>
      </w:r>
      <w:r w:rsidRPr="00B82DBB">
        <w:rPr>
          <w:rFonts w:ascii="Calibri" w:hAnsi="Calibri" w:cs="Calibri"/>
          <w:bCs/>
          <w:szCs w:val="20"/>
        </w:rPr>
        <w:t xml:space="preserve"> and </w:t>
      </w:r>
      <w:r w:rsidRPr="00B82DBB">
        <w:rPr>
          <w:rFonts w:ascii="Calibri" w:hAnsi="Calibri" w:cs="Calibri"/>
          <w:b/>
          <w:bCs/>
          <w:szCs w:val="20"/>
        </w:rPr>
        <w:t>JWT authentication</w:t>
      </w:r>
      <w:r w:rsidRPr="00B82DBB">
        <w:rPr>
          <w:rFonts w:ascii="Calibri" w:hAnsi="Calibri" w:cs="Calibri"/>
          <w:bCs/>
          <w:szCs w:val="20"/>
        </w:rPr>
        <w:t xml:space="preserve"> for secure access control across loan origination modules, enabling </w:t>
      </w:r>
      <w:r w:rsidRPr="00B82DBB">
        <w:rPr>
          <w:rFonts w:ascii="Calibri" w:hAnsi="Calibri" w:cs="Calibri"/>
          <w:b/>
          <w:bCs/>
          <w:szCs w:val="20"/>
        </w:rPr>
        <w:t>Single Sign-On (SSO)</w:t>
      </w:r>
      <w:r w:rsidRPr="00B82DBB">
        <w:rPr>
          <w:rFonts w:ascii="Calibri" w:hAnsi="Calibri" w:cs="Calibri"/>
          <w:bCs/>
          <w:szCs w:val="20"/>
        </w:rPr>
        <w:t xml:space="preserve"> and enterprise-grade compliance.</w:t>
      </w:r>
    </w:p>
    <w:p w14:paraId="2C185CF9" w14:textId="2871A41C"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Developed dynamic, high-performance user interfaces using </w:t>
      </w:r>
      <w:r w:rsidRPr="00B82DBB">
        <w:rPr>
          <w:rFonts w:ascii="Calibri" w:hAnsi="Calibri" w:cs="Calibri"/>
          <w:b/>
          <w:bCs/>
          <w:szCs w:val="20"/>
        </w:rPr>
        <w:t>React 17</w:t>
      </w:r>
      <w:r w:rsidRPr="00B82DBB">
        <w:rPr>
          <w:rFonts w:ascii="Calibri" w:hAnsi="Calibri" w:cs="Calibri"/>
          <w:bCs/>
          <w:szCs w:val="20"/>
        </w:rPr>
        <w:t xml:space="preserve">, leveraging </w:t>
      </w:r>
      <w:r w:rsidRPr="00B82DBB">
        <w:rPr>
          <w:rFonts w:ascii="Calibri" w:hAnsi="Calibri" w:cs="Calibri"/>
          <w:b/>
          <w:bCs/>
          <w:szCs w:val="20"/>
        </w:rPr>
        <w:t>Hooks</w:t>
      </w:r>
      <w:r w:rsidRPr="00B82DBB">
        <w:rPr>
          <w:rFonts w:ascii="Calibri" w:hAnsi="Calibri" w:cs="Calibri"/>
          <w:bCs/>
          <w:szCs w:val="20"/>
        </w:rPr>
        <w:t xml:space="preserve">, </w:t>
      </w:r>
      <w:r w:rsidRPr="00B82DBB">
        <w:rPr>
          <w:rFonts w:ascii="Calibri" w:hAnsi="Calibri" w:cs="Calibri"/>
          <w:b/>
          <w:bCs/>
          <w:szCs w:val="20"/>
        </w:rPr>
        <w:t>Context API</w:t>
      </w:r>
      <w:r w:rsidRPr="00B82DBB">
        <w:rPr>
          <w:rFonts w:ascii="Calibri" w:hAnsi="Calibri" w:cs="Calibri"/>
          <w:bCs/>
          <w:szCs w:val="20"/>
        </w:rPr>
        <w:t xml:space="preserve">, and </w:t>
      </w:r>
      <w:r w:rsidRPr="00B82DBB">
        <w:rPr>
          <w:rFonts w:ascii="Calibri" w:hAnsi="Calibri" w:cs="Calibri"/>
          <w:b/>
          <w:bCs/>
          <w:szCs w:val="20"/>
        </w:rPr>
        <w:t>React Router 6</w:t>
      </w:r>
      <w:r w:rsidRPr="00B82DBB">
        <w:rPr>
          <w:rFonts w:ascii="Calibri" w:hAnsi="Calibri" w:cs="Calibri"/>
          <w:bCs/>
          <w:szCs w:val="20"/>
        </w:rPr>
        <w:t xml:space="preserve"> for smooth navigation and state management.</w:t>
      </w:r>
    </w:p>
    <w:p w14:paraId="3DB37ACC" w14:textId="2A848497"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Built responsive layouts using </w:t>
      </w:r>
      <w:r w:rsidRPr="00B82DBB">
        <w:rPr>
          <w:rFonts w:ascii="Calibri" w:hAnsi="Calibri" w:cs="Calibri"/>
          <w:b/>
          <w:bCs/>
          <w:szCs w:val="20"/>
        </w:rPr>
        <w:t>HTML5</w:t>
      </w:r>
      <w:r w:rsidRPr="00B82DBB">
        <w:rPr>
          <w:rFonts w:ascii="Calibri" w:hAnsi="Calibri" w:cs="Calibri"/>
          <w:bCs/>
          <w:szCs w:val="20"/>
        </w:rPr>
        <w:t xml:space="preserve">, </w:t>
      </w:r>
      <w:r w:rsidRPr="00B82DBB">
        <w:rPr>
          <w:rFonts w:ascii="Calibri" w:hAnsi="Calibri" w:cs="Calibri"/>
          <w:b/>
          <w:bCs/>
          <w:szCs w:val="20"/>
        </w:rPr>
        <w:t>CSS3</w:t>
      </w:r>
      <w:r w:rsidRPr="00B82DBB">
        <w:rPr>
          <w:rFonts w:ascii="Calibri" w:hAnsi="Calibri" w:cs="Calibri"/>
          <w:bCs/>
          <w:szCs w:val="20"/>
        </w:rPr>
        <w:t xml:space="preserve">, </w:t>
      </w:r>
      <w:r w:rsidRPr="00B82DBB">
        <w:rPr>
          <w:rFonts w:ascii="Calibri" w:hAnsi="Calibri" w:cs="Calibri"/>
          <w:b/>
          <w:bCs/>
          <w:szCs w:val="20"/>
        </w:rPr>
        <w:t>Bootstrap 5.2</w:t>
      </w:r>
      <w:r w:rsidRPr="00B82DBB">
        <w:rPr>
          <w:rFonts w:ascii="Calibri" w:hAnsi="Calibri" w:cs="Calibri"/>
          <w:bCs/>
          <w:szCs w:val="20"/>
        </w:rPr>
        <w:t xml:space="preserve">, and </w:t>
      </w:r>
      <w:r w:rsidRPr="00B82DBB">
        <w:rPr>
          <w:rFonts w:ascii="Calibri" w:hAnsi="Calibri" w:cs="Calibri"/>
          <w:b/>
          <w:bCs/>
          <w:szCs w:val="20"/>
        </w:rPr>
        <w:t>JavaScript (ES2021)</w:t>
      </w:r>
      <w:r w:rsidRPr="00B82DBB">
        <w:rPr>
          <w:rFonts w:ascii="Calibri" w:hAnsi="Calibri" w:cs="Calibri"/>
          <w:bCs/>
          <w:szCs w:val="20"/>
        </w:rPr>
        <w:t>, ensuring cross-browser and mobile compatibility for enhanced user experience.</w:t>
      </w:r>
    </w:p>
    <w:p w14:paraId="297AC2BF" w14:textId="0DD553D7"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Integrated </w:t>
      </w:r>
      <w:r w:rsidRPr="00B82DBB">
        <w:rPr>
          <w:rFonts w:ascii="Calibri" w:hAnsi="Calibri" w:cs="Calibri"/>
          <w:b/>
          <w:bCs/>
          <w:szCs w:val="20"/>
        </w:rPr>
        <w:t>React components</w:t>
      </w:r>
      <w:r w:rsidRPr="00B82DBB">
        <w:rPr>
          <w:rFonts w:ascii="Calibri" w:hAnsi="Calibri" w:cs="Calibri"/>
          <w:bCs/>
          <w:szCs w:val="20"/>
        </w:rPr>
        <w:t xml:space="preserve"> with backend APIs using </w:t>
      </w:r>
      <w:r w:rsidRPr="00B82DBB">
        <w:rPr>
          <w:rFonts w:ascii="Calibri" w:hAnsi="Calibri" w:cs="Calibri"/>
          <w:b/>
          <w:bCs/>
          <w:szCs w:val="20"/>
        </w:rPr>
        <w:t>Axios</w:t>
      </w:r>
      <w:r w:rsidRPr="00B82DBB">
        <w:rPr>
          <w:rFonts w:ascii="Calibri" w:hAnsi="Calibri" w:cs="Calibri"/>
          <w:bCs/>
          <w:szCs w:val="20"/>
        </w:rPr>
        <w:t xml:space="preserve"> and </w:t>
      </w:r>
      <w:r w:rsidRPr="00B82DBB">
        <w:rPr>
          <w:rFonts w:ascii="Calibri" w:hAnsi="Calibri" w:cs="Calibri"/>
          <w:b/>
          <w:bCs/>
          <w:szCs w:val="20"/>
        </w:rPr>
        <w:t>Fetch API</w:t>
      </w:r>
      <w:r w:rsidRPr="00B82DBB">
        <w:rPr>
          <w:rFonts w:ascii="Calibri" w:hAnsi="Calibri" w:cs="Calibri"/>
          <w:bCs/>
          <w:szCs w:val="20"/>
        </w:rPr>
        <w:t>, enabling real-time data synchronization and efficient workflow updates.</w:t>
      </w:r>
    </w:p>
    <w:p w14:paraId="658DDCAC" w14:textId="3238C481"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Leveraged </w:t>
      </w:r>
      <w:r w:rsidRPr="00B82DBB">
        <w:rPr>
          <w:rFonts w:ascii="Calibri" w:hAnsi="Calibri" w:cs="Calibri"/>
          <w:b/>
          <w:bCs/>
          <w:szCs w:val="20"/>
        </w:rPr>
        <w:t>AWS</w:t>
      </w:r>
      <w:r w:rsidRPr="00B82DBB">
        <w:rPr>
          <w:rFonts w:ascii="Calibri" w:hAnsi="Calibri" w:cs="Calibri"/>
          <w:bCs/>
          <w:szCs w:val="20"/>
        </w:rPr>
        <w:t xml:space="preserve"> services such as </w:t>
      </w:r>
      <w:r w:rsidRPr="00B82DBB">
        <w:rPr>
          <w:rFonts w:ascii="Calibri" w:hAnsi="Calibri" w:cs="Calibri"/>
          <w:b/>
          <w:bCs/>
          <w:szCs w:val="20"/>
        </w:rPr>
        <w:t>EC2</w:t>
      </w:r>
      <w:r w:rsidRPr="00B82DBB">
        <w:rPr>
          <w:rFonts w:ascii="Calibri" w:hAnsi="Calibri" w:cs="Calibri"/>
          <w:bCs/>
          <w:szCs w:val="20"/>
        </w:rPr>
        <w:t xml:space="preserve">, </w:t>
      </w:r>
      <w:r w:rsidRPr="00B82DBB">
        <w:rPr>
          <w:rFonts w:ascii="Calibri" w:hAnsi="Calibri" w:cs="Calibri"/>
          <w:b/>
          <w:bCs/>
          <w:szCs w:val="20"/>
        </w:rPr>
        <w:t>S3</w:t>
      </w:r>
      <w:r w:rsidRPr="00B82DBB">
        <w:rPr>
          <w:rFonts w:ascii="Calibri" w:hAnsi="Calibri" w:cs="Calibri"/>
          <w:bCs/>
          <w:szCs w:val="20"/>
        </w:rPr>
        <w:t xml:space="preserve">, </w:t>
      </w:r>
      <w:r w:rsidRPr="00B82DBB">
        <w:rPr>
          <w:rFonts w:ascii="Calibri" w:hAnsi="Calibri" w:cs="Calibri"/>
          <w:b/>
          <w:bCs/>
          <w:szCs w:val="20"/>
        </w:rPr>
        <w:t>RDS</w:t>
      </w:r>
      <w:r w:rsidRPr="00B82DBB">
        <w:rPr>
          <w:rFonts w:ascii="Calibri" w:hAnsi="Calibri" w:cs="Calibri"/>
          <w:bCs/>
          <w:szCs w:val="20"/>
        </w:rPr>
        <w:t xml:space="preserve">, </w:t>
      </w:r>
      <w:r w:rsidRPr="00B82DBB">
        <w:rPr>
          <w:rFonts w:ascii="Calibri" w:hAnsi="Calibri" w:cs="Calibri"/>
          <w:b/>
          <w:bCs/>
          <w:szCs w:val="20"/>
        </w:rPr>
        <w:t>Secrets Manager</w:t>
      </w:r>
      <w:r w:rsidRPr="00B82DBB">
        <w:rPr>
          <w:rFonts w:ascii="Calibri" w:hAnsi="Calibri" w:cs="Calibri"/>
          <w:bCs/>
          <w:szCs w:val="20"/>
        </w:rPr>
        <w:t xml:space="preserve">, and </w:t>
      </w:r>
      <w:r w:rsidRPr="00B82DBB">
        <w:rPr>
          <w:rFonts w:ascii="Calibri" w:hAnsi="Calibri" w:cs="Calibri"/>
          <w:b/>
          <w:bCs/>
          <w:szCs w:val="20"/>
        </w:rPr>
        <w:t>API Gateway</w:t>
      </w:r>
      <w:r w:rsidRPr="00B82DBB">
        <w:rPr>
          <w:rFonts w:ascii="Calibri" w:hAnsi="Calibri" w:cs="Calibri"/>
          <w:bCs/>
          <w:szCs w:val="20"/>
        </w:rPr>
        <w:t xml:space="preserve"> for secure deployment, storage, and environment configuration.</w:t>
      </w:r>
    </w:p>
    <w:p w14:paraId="0E5790AC" w14:textId="5E3A0BCB"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Configured </w:t>
      </w:r>
      <w:r w:rsidRPr="00B82DBB">
        <w:rPr>
          <w:rFonts w:ascii="Calibri" w:hAnsi="Calibri" w:cs="Calibri"/>
          <w:b/>
          <w:bCs/>
          <w:szCs w:val="20"/>
        </w:rPr>
        <w:t>AWS API Gateway</w:t>
      </w:r>
      <w:r w:rsidRPr="00B82DBB">
        <w:rPr>
          <w:rFonts w:ascii="Calibri" w:hAnsi="Calibri" w:cs="Calibri"/>
          <w:bCs/>
          <w:szCs w:val="20"/>
        </w:rPr>
        <w:t xml:space="preserve"> for centralized API governance, request throttling, and payload validation across distributed loan processing systems.</w:t>
      </w:r>
    </w:p>
    <w:p w14:paraId="5055D653" w14:textId="634C9145"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Used </w:t>
      </w:r>
      <w:r w:rsidRPr="00B82DBB">
        <w:rPr>
          <w:rFonts w:ascii="Calibri" w:hAnsi="Calibri" w:cs="Calibri"/>
          <w:b/>
          <w:bCs/>
          <w:szCs w:val="20"/>
        </w:rPr>
        <w:t>Entity Framework Core 6.0</w:t>
      </w:r>
      <w:r w:rsidRPr="00B82DBB">
        <w:rPr>
          <w:rFonts w:ascii="Calibri" w:hAnsi="Calibri" w:cs="Calibri"/>
          <w:bCs/>
          <w:szCs w:val="20"/>
        </w:rPr>
        <w:t xml:space="preserve"> as the ORM layer, applying </w:t>
      </w:r>
      <w:r w:rsidRPr="00B82DBB">
        <w:rPr>
          <w:rFonts w:ascii="Calibri" w:hAnsi="Calibri" w:cs="Calibri"/>
          <w:b/>
          <w:bCs/>
          <w:szCs w:val="20"/>
        </w:rPr>
        <w:t>Repository</w:t>
      </w:r>
      <w:r w:rsidRPr="00B82DBB">
        <w:rPr>
          <w:rFonts w:ascii="Calibri" w:hAnsi="Calibri" w:cs="Calibri"/>
          <w:bCs/>
          <w:szCs w:val="20"/>
        </w:rPr>
        <w:t xml:space="preserve"> and </w:t>
      </w:r>
      <w:r w:rsidRPr="00B82DBB">
        <w:rPr>
          <w:rFonts w:ascii="Calibri" w:hAnsi="Calibri" w:cs="Calibri"/>
          <w:b/>
          <w:bCs/>
          <w:szCs w:val="20"/>
        </w:rPr>
        <w:t>Unit of Work patterns</w:t>
      </w:r>
      <w:r w:rsidRPr="00B82DBB">
        <w:rPr>
          <w:rFonts w:ascii="Calibri" w:hAnsi="Calibri" w:cs="Calibri"/>
          <w:bCs/>
          <w:szCs w:val="20"/>
        </w:rPr>
        <w:t xml:space="preserve"> for structured data access and maintainable database logic.</w:t>
      </w:r>
    </w:p>
    <w:p w14:paraId="080BFEB4" w14:textId="4857D7E8"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Managed semi-structured data with </w:t>
      </w:r>
      <w:r w:rsidRPr="00B82DBB">
        <w:rPr>
          <w:rFonts w:ascii="Calibri" w:hAnsi="Calibri" w:cs="Calibri"/>
          <w:b/>
          <w:bCs/>
          <w:szCs w:val="20"/>
        </w:rPr>
        <w:t>MongoDB 6.0 (NoSQL)</w:t>
      </w:r>
      <w:r w:rsidRPr="00B82DBB">
        <w:rPr>
          <w:rFonts w:ascii="Calibri" w:hAnsi="Calibri" w:cs="Calibri"/>
          <w:bCs/>
          <w:szCs w:val="20"/>
        </w:rPr>
        <w:t xml:space="preserve"> to store customer documents, audit trails, and profile details efficiently.</w:t>
      </w:r>
    </w:p>
    <w:p w14:paraId="4F36FCFB" w14:textId="6BF7DCE2"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Enabled asynchronous communication between modules using </w:t>
      </w:r>
      <w:r w:rsidRPr="00B82DBB">
        <w:rPr>
          <w:rFonts w:ascii="Calibri" w:hAnsi="Calibri" w:cs="Calibri"/>
          <w:b/>
          <w:bCs/>
          <w:szCs w:val="20"/>
        </w:rPr>
        <w:t>Azure Service Bus</w:t>
      </w:r>
      <w:r w:rsidRPr="00B82DBB">
        <w:rPr>
          <w:rFonts w:ascii="Calibri" w:hAnsi="Calibri" w:cs="Calibri"/>
          <w:bCs/>
          <w:szCs w:val="20"/>
        </w:rPr>
        <w:t>, ensuring decoupled, fault-tolerant loan origination and approval processes.</w:t>
      </w:r>
    </w:p>
    <w:p w14:paraId="0B940EDD" w14:textId="076FDA93"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Implemented backend unit testing with </w:t>
      </w:r>
      <w:proofErr w:type="spellStart"/>
      <w:r w:rsidRPr="00B82DBB">
        <w:rPr>
          <w:rFonts w:ascii="Calibri" w:hAnsi="Calibri" w:cs="Calibri"/>
          <w:b/>
          <w:bCs/>
          <w:szCs w:val="20"/>
        </w:rPr>
        <w:t>xUnit</w:t>
      </w:r>
      <w:proofErr w:type="spellEnd"/>
      <w:r w:rsidRPr="00B82DBB">
        <w:rPr>
          <w:rFonts w:ascii="Calibri" w:hAnsi="Calibri" w:cs="Calibri"/>
          <w:b/>
          <w:bCs/>
          <w:szCs w:val="20"/>
        </w:rPr>
        <w:t xml:space="preserve"> 2.4.2</w:t>
      </w:r>
      <w:r w:rsidRPr="00B82DBB">
        <w:rPr>
          <w:rFonts w:ascii="Calibri" w:hAnsi="Calibri" w:cs="Calibri"/>
          <w:bCs/>
          <w:szCs w:val="20"/>
        </w:rPr>
        <w:t>, validating business logic, controllers, and repository layers for consistent system reliability.</w:t>
      </w:r>
    </w:p>
    <w:p w14:paraId="4A0AFA6B" w14:textId="5D4B1CD2"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Performed frontend unit testing using </w:t>
      </w:r>
      <w:r w:rsidRPr="00B82DBB">
        <w:rPr>
          <w:rFonts w:ascii="Calibri" w:hAnsi="Calibri" w:cs="Calibri"/>
          <w:b/>
          <w:bCs/>
          <w:szCs w:val="20"/>
        </w:rPr>
        <w:t>Jest 28.x</w:t>
      </w:r>
      <w:r w:rsidRPr="00B82DBB">
        <w:rPr>
          <w:rFonts w:ascii="Calibri" w:hAnsi="Calibri" w:cs="Calibri"/>
          <w:bCs/>
          <w:szCs w:val="20"/>
        </w:rPr>
        <w:t xml:space="preserve"> and </w:t>
      </w:r>
      <w:r w:rsidRPr="00B82DBB">
        <w:rPr>
          <w:rFonts w:ascii="Calibri" w:hAnsi="Calibri" w:cs="Calibri"/>
          <w:b/>
          <w:bCs/>
          <w:szCs w:val="20"/>
        </w:rPr>
        <w:t>React Testing Library</w:t>
      </w:r>
      <w:r w:rsidRPr="00B82DBB">
        <w:rPr>
          <w:rFonts w:ascii="Calibri" w:hAnsi="Calibri" w:cs="Calibri"/>
          <w:bCs/>
          <w:szCs w:val="20"/>
        </w:rPr>
        <w:t>, validating component rendering, state changes, and props handling.</w:t>
      </w:r>
    </w:p>
    <w:p w14:paraId="2235B550" w14:textId="40380294"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Used </w:t>
      </w:r>
      <w:r w:rsidRPr="00B82DBB">
        <w:rPr>
          <w:rFonts w:ascii="Calibri" w:hAnsi="Calibri" w:cs="Calibri"/>
          <w:b/>
          <w:bCs/>
          <w:szCs w:val="20"/>
        </w:rPr>
        <w:t>Postman 9.x</w:t>
      </w:r>
      <w:r w:rsidRPr="00B82DBB">
        <w:rPr>
          <w:rFonts w:ascii="Calibri" w:hAnsi="Calibri" w:cs="Calibri"/>
          <w:bCs/>
          <w:szCs w:val="20"/>
        </w:rPr>
        <w:t xml:space="preserve"> for API and regression testing, ensuring authentication, payload accuracy, and workflow consistency across environments.</w:t>
      </w:r>
    </w:p>
    <w:p w14:paraId="01797AC2" w14:textId="4E036A08"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Contributed to CI/CD automation through </w:t>
      </w:r>
      <w:r w:rsidRPr="00B82DBB">
        <w:rPr>
          <w:rFonts w:ascii="Calibri" w:hAnsi="Calibri" w:cs="Calibri"/>
          <w:b/>
          <w:bCs/>
          <w:szCs w:val="20"/>
        </w:rPr>
        <w:t xml:space="preserve">AWS </w:t>
      </w:r>
      <w:proofErr w:type="spellStart"/>
      <w:r w:rsidRPr="00B82DBB">
        <w:rPr>
          <w:rFonts w:ascii="Calibri" w:hAnsi="Calibri" w:cs="Calibri"/>
          <w:b/>
          <w:bCs/>
          <w:szCs w:val="20"/>
        </w:rPr>
        <w:t>CodePipeline</w:t>
      </w:r>
      <w:proofErr w:type="spellEnd"/>
      <w:r w:rsidRPr="00B82DBB">
        <w:rPr>
          <w:rFonts w:ascii="Calibri" w:hAnsi="Calibri" w:cs="Calibri"/>
          <w:bCs/>
          <w:szCs w:val="20"/>
        </w:rPr>
        <w:t xml:space="preserve"> and </w:t>
      </w:r>
      <w:proofErr w:type="spellStart"/>
      <w:r w:rsidRPr="00B82DBB">
        <w:rPr>
          <w:rFonts w:ascii="Calibri" w:hAnsi="Calibri" w:cs="Calibri"/>
          <w:b/>
          <w:bCs/>
          <w:szCs w:val="20"/>
        </w:rPr>
        <w:t>CodeBuild</w:t>
      </w:r>
      <w:proofErr w:type="spellEnd"/>
      <w:r w:rsidRPr="00B82DBB">
        <w:rPr>
          <w:rFonts w:ascii="Calibri" w:hAnsi="Calibri" w:cs="Calibri"/>
          <w:bCs/>
          <w:szCs w:val="20"/>
        </w:rPr>
        <w:t>, streamlining build, test, and deployment cycles to minimize manual intervention.</w:t>
      </w:r>
    </w:p>
    <w:p w14:paraId="2C671CE6" w14:textId="6FF617FD"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Applied </w:t>
      </w:r>
      <w:r w:rsidRPr="00B82DBB">
        <w:rPr>
          <w:rFonts w:ascii="Calibri" w:hAnsi="Calibri" w:cs="Calibri"/>
          <w:b/>
          <w:bCs/>
          <w:szCs w:val="20"/>
        </w:rPr>
        <w:t>SonarQube 9.6 LTS</w:t>
      </w:r>
      <w:r w:rsidRPr="00B82DBB">
        <w:rPr>
          <w:rFonts w:ascii="Calibri" w:hAnsi="Calibri" w:cs="Calibri"/>
          <w:bCs/>
          <w:szCs w:val="20"/>
        </w:rPr>
        <w:t xml:space="preserve"> for continuous code quality checks, performing static analysis to detect code smells and vulnerabilities.</w:t>
      </w:r>
    </w:p>
    <w:p w14:paraId="0ACC74C8" w14:textId="4676A8EA"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Managed source control using </w:t>
      </w:r>
      <w:r w:rsidRPr="00B82DBB">
        <w:rPr>
          <w:rFonts w:ascii="Calibri" w:hAnsi="Calibri" w:cs="Calibri"/>
          <w:b/>
          <w:bCs/>
          <w:szCs w:val="20"/>
        </w:rPr>
        <w:t>GitHub Enterprise</w:t>
      </w:r>
      <w:r w:rsidRPr="00B82DBB">
        <w:rPr>
          <w:rFonts w:ascii="Calibri" w:hAnsi="Calibri" w:cs="Calibri"/>
          <w:bCs/>
          <w:szCs w:val="20"/>
        </w:rPr>
        <w:t>, applying pull requests, code reviews, and branch policies to ensure clean, traceable commits.</w:t>
      </w:r>
    </w:p>
    <w:p w14:paraId="60A8D7BC" w14:textId="65499F85"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Developed, debugged, and deployed using </w:t>
      </w:r>
      <w:r w:rsidRPr="00B82DBB">
        <w:rPr>
          <w:rFonts w:ascii="Calibri" w:hAnsi="Calibri" w:cs="Calibri"/>
          <w:b/>
          <w:bCs/>
          <w:szCs w:val="20"/>
        </w:rPr>
        <w:t>Visual Studio 2022</w:t>
      </w:r>
      <w:r w:rsidRPr="00B82DBB">
        <w:rPr>
          <w:rFonts w:ascii="Calibri" w:hAnsi="Calibri" w:cs="Calibri"/>
          <w:bCs/>
          <w:szCs w:val="20"/>
        </w:rPr>
        <w:t xml:space="preserve"> and </w:t>
      </w:r>
      <w:r w:rsidRPr="00B82DBB">
        <w:rPr>
          <w:rFonts w:ascii="Calibri" w:hAnsi="Calibri" w:cs="Calibri"/>
          <w:b/>
          <w:bCs/>
          <w:szCs w:val="20"/>
        </w:rPr>
        <w:t>Visual Studio Code</w:t>
      </w:r>
      <w:r w:rsidRPr="00B82DBB">
        <w:rPr>
          <w:rFonts w:ascii="Calibri" w:hAnsi="Calibri" w:cs="Calibri"/>
          <w:bCs/>
          <w:szCs w:val="20"/>
        </w:rPr>
        <w:t xml:space="preserve">, utilizing </w:t>
      </w:r>
      <w:r w:rsidRPr="00B82DBB">
        <w:rPr>
          <w:rFonts w:ascii="Calibri" w:hAnsi="Calibri" w:cs="Calibri"/>
          <w:b/>
          <w:bCs/>
          <w:szCs w:val="20"/>
        </w:rPr>
        <w:t>NuGet 6.x</w:t>
      </w:r>
      <w:r w:rsidRPr="00B82DBB">
        <w:rPr>
          <w:rFonts w:ascii="Calibri" w:hAnsi="Calibri" w:cs="Calibri"/>
          <w:bCs/>
          <w:szCs w:val="20"/>
        </w:rPr>
        <w:t xml:space="preserve"> for efficient dependency management.</w:t>
      </w:r>
    </w:p>
    <w:p w14:paraId="48693CE6" w14:textId="5E0F750A"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Built and consumed </w:t>
      </w:r>
      <w:r w:rsidRPr="00B82DBB">
        <w:rPr>
          <w:rFonts w:ascii="Calibri" w:hAnsi="Calibri" w:cs="Calibri"/>
          <w:b/>
          <w:bCs/>
          <w:szCs w:val="20"/>
        </w:rPr>
        <w:t>RESTful APIs</w:t>
      </w:r>
      <w:r w:rsidRPr="00B82DBB">
        <w:rPr>
          <w:rFonts w:ascii="Calibri" w:hAnsi="Calibri" w:cs="Calibri"/>
          <w:bCs/>
          <w:szCs w:val="20"/>
        </w:rPr>
        <w:t xml:space="preserve"> using </w:t>
      </w:r>
      <w:r w:rsidRPr="00B82DBB">
        <w:rPr>
          <w:rFonts w:ascii="Calibri" w:hAnsi="Calibri" w:cs="Calibri"/>
          <w:b/>
          <w:bCs/>
          <w:szCs w:val="20"/>
        </w:rPr>
        <w:t>JSON</w:t>
      </w:r>
      <w:r w:rsidRPr="00B82DBB">
        <w:rPr>
          <w:rFonts w:ascii="Calibri" w:hAnsi="Calibri" w:cs="Calibri"/>
          <w:bCs/>
          <w:szCs w:val="20"/>
        </w:rPr>
        <w:t>, ensuring lightweight, consistent, and stateless communication between distributed microservices.</w:t>
      </w:r>
    </w:p>
    <w:p w14:paraId="08520D70" w14:textId="7868944E"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Containerized services with </w:t>
      </w:r>
      <w:r w:rsidRPr="00B82DBB">
        <w:rPr>
          <w:rFonts w:ascii="Calibri" w:hAnsi="Calibri" w:cs="Calibri"/>
          <w:b/>
          <w:bCs/>
          <w:szCs w:val="20"/>
        </w:rPr>
        <w:t>Docker 20.10</w:t>
      </w:r>
      <w:r w:rsidRPr="00B82DBB">
        <w:rPr>
          <w:rFonts w:ascii="Calibri" w:hAnsi="Calibri" w:cs="Calibri"/>
          <w:bCs/>
          <w:szCs w:val="20"/>
        </w:rPr>
        <w:t xml:space="preserve"> and deployed using </w:t>
      </w:r>
      <w:r w:rsidRPr="00B82DBB">
        <w:rPr>
          <w:rFonts w:ascii="Calibri" w:hAnsi="Calibri" w:cs="Calibri"/>
          <w:b/>
          <w:bCs/>
          <w:szCs w:val="20"/>
        </w:rPr>
        <w:t>Kubernetes 1.23</w:t>
      </w:r>
      <w:r w:rsidRPr="00B82DBB">
        <w:rPr>
          <w:rFonts w:ascii="Calibri" w:hAnsi="Calibri" w:cs="Calibri"/>
          <w:bCs/>
          <w:szCs w:val="20"/>
        </w:rPr>
        <w:t>, improving scalability, fault isolation, and automated load balancing.</w:t>
      </w:r>
    </w:p>
    <w:p w14:paraId="4EDA38E9" w14:textId="58B09210" w:rsidR="00B82DBB" w:rsidRPr="00B82DBB" w:rsidRDefault="00B82DBB" w:rsidP="000D2C22">
      <w:pPr>
        <w:pStyle w:val="ListParagraph"/>
        <w:numPr>
          <w:ilvl w:val="0"/>
          <w:numId w:val="12"/>
        </w:numPr>
        <w:spacing w:after="0" w:line="20" w:lineRule="atLeast"/>
        <w:ind w:left="360"/>
        <w:jc w:val="both"/>
        <w:rPr>
          <w:rFonts w:ascii="Calibri" w:hAnsi="Calibri" w:cs="Calibri"/>
          <w:bCs/>
          <w:szCs w:val="20"/>
        </w:rPr>
      </w:pPr>
      <w:r w:rsidRPr="00B82DBB">
        <w:rPr>
          <w:rFonts w:ascii="Calibri" w:hAnsi="Calibri" w:cs="Calibri"/>
          <w:bCs/>
          <w:szCs w:val="20"/>
        </w:rPr>
        <w:t xml:space="preserve">Followed </w:t>
      </w:r>
      <w:r w:rsidRPr="00B82DBB">
        <w:rPr>
          <w:rFonts w:ascii="Calibri" w:hAnsi="Calibri" w:cs="Calibri"/>
          <w:b/>
          <w:bCs/>
          <w:szCs w:val="20"/>
        </w:rPr>
        <w:t>Agile Scrum methodology</w:t>
      </w:r>
      <w:r w:rsidRPr="00B82DBB">
        <w:rPr>
          <w:rFonts w:ascii="Calibri" w:hAnsi="Calibri" w:cs="Calibri"/>
          <w:bCs/>
          <w:szCs w:val="20"/>
        </w:rPr>
        <w:t>, participating in sprint planning, daily stand-ups, retrospectives, and sprint reviews to maintain iterative, transparent delivery.</w:t>
      </w:r>
    </w:p>
    <w:p w14:paraId="05C3794E" w14:textId="1F0CE0CC" w:rsidR="00B82DBB" w:rsidRPr="00B82DBB" w:rsidRDefault="00B82DBB" w:rsidP="000D2C22">
      <w:pPr>
        <w:pStyle w:val="ListParagraph"/>
        <w:numPr>
          <w:ilvl w:val="0"/>
          <w:numId w:val="12"/>
        </w:numPr>
        <w:spacing w:after="0" w:line="20" w:lineRule="atLeast"/>
        <w:ind w:left="360"/>
        <w:rPr>
          <w:rFonts w:ascii="Calibri" w:hAnsi="Calibri" w:cs="Calibri"/>
          <w:bCs/>
          <w:szCs w:val="20"/>
        </w:rPr>
      </w:pPr>
      <w:r w:rsidRPr="00B82DBB">
        <w:rPr>
          <w:rFonts w:ascii="Calibri" w:hAnsi="Calibri" w:cs="Calibri"/>
          <w:bCs/>
          <w:szCs w:val="20"/>
        </w:rPr>
        <w:t xml:space="preserve">Collaborated with cross-functional teams through </w:t>
      </w:r>
      <w:r w:rsidRPr="00B82DBB">
        <w:rPr>
          <w:rFonts w:ascii="Calibri" w:hAnsi="Calibri" w:cs="Calibri"/>
          <w:b/>
          <w:bCs/>
          <w:szCs w:val="20"/>
        </w:rPr>
        <w:t>JIRA</w:t>
      </w:r>
      <w:r w:rsidRPr="00B82DBB">
        <w:rPr>
          <w:rFonts w:ascii="Calibri" w:hAnsi="Calibri" w:cs="Calibri"/>
          <w:bCs/>
          <w:szCs w:val="20"/>
        </w:rPr>
        <w:t xml:space="preserve"> and </w:t>
      </w:r>
      <w:r w:rsidRPr="00B82DBB">
        <w:rPr>
          <w:rFonts w:ascii="Calibri" w:hAnsi="Calibri" w:cs="Calibri"/>
          <w:b/>
          <w:bCs/>
          <w:szCs w:val="20"/>
        </w:rPr>
        <w:t>Microsoft Teams</w:t>
      </w:r>
      <w:r w:rsidRPr="00B82DBB">
        <w:rPr>
          <w:rFonts w:ascii="Calibri" w:hAnsi="Calibri" w:cs="Calibri"/>
          <w:bCs/>
          <w:szCs w:val="20"/>
        </w:rPr>
        <w:t>, ensuring seamless communication and timely project milestone completion.</w:t>
      </w:r>
    </w:p>
    <w:p w14:paraId="634ADD59" w14:textId="39555B48" w:rsidR="00B03297" w:rsidRPr="00B82DBB" w:rsidRDefault="00B710DD" w:rsidP="000D2C22">
      <w:pPr>
        <w:spacing w:line="20" w:lineRule="atLeast"/>
        <w:ind w:left="0" w:firstLine="0"/>
        <w:rPr>
          <w:rFonts w:ascii="Calibri" w:hAnsi="Calibri" w:cs="Calibri"/>
          <w:szCs w:val="20"/>
        </w:rPr>
      </w:pPr>
      <w:r w:rsidRPr="00D11369">
        <w:rPr>
          <w:rFonts w:ascii="Cambria" w:hAnsi="Cambria"/>
          <w:b/>
          <w:sz w:val="22"/>
          <w:szCs w:val="28"/>
        </w:rPr>
        <w:t>Environment</w:t>
      </w:r>
      <w:r w:rsidRPr="00D11369">
        <w:rPr>
          <w:rFonts w:ascii="Cambria" w:hAnsi="Cambria"/>
          <w:sz w:val="22"/>
          <w:szCs w:val="28"/>
        </w:rPr>
        <w:t xml:space="preserve">: </w:t>
      </w:r>
      <w:r w:rsidR="00B82DBB" w:rsidRPr="00BF6AF1">
        <w:rPr>
          <w:rFonts w:ascii="Calibri" w:hAnsi="Calibri" w:cs="Calibri"/>
          <w:szCs w:val="20"/>
        </w:rPr>
        <w:t xml:space="preserve">ASP.NET Core 6.0, C# 10, ASP.NET Web API, Entity Framework Core 6.0, React 17, TypeScript 4.5, JavaScript (ES2021), HTML5, CSS3, Bootstrap 5.2, AWS (EC2, S3, RDS, Secrets Manager, API Gateway, </w:t>
      </w:r>
      <w:proofErr w:type="spellStart"/>
      <w:r w:rsidR="00B82DBB" w:rsidRPr="00BF6AF1">
        <w:rPr>
          <w:rFonts w:ascii="Calibri" w:hAnsi="Calibri" w:cs="Calibri"/>
          <w:szCs w:val="20"/>
        </w:rPr>
        <w:t>CodePipeline</w:t>
      </w:r>
      <w:proofErr w:type="spellEnd"/>
      <w:r w:rsidR="00B82DBB" w:rsidRPr="00BF6AF1">
        <w:rPr>
          <w:rFonts w:ascii="Calibri" w:hAnsi="Calibri" w:cs="Calibri"/>
          <w:szCs w:val="20"/>
        </w:rPr>
        <w:t xml:space="preserve">, </w:t>
      </w:r>
      <w:proofErr w:type="spellStart"/>
      <w:r w:rsidR="00B82DBB" w:rsidRPr="00BF6AF1">
        <w:rPr>
          <w:rFonts w:ascii="Calibri" w:hAnsi="Calibri" w:cs="Calibri"/>
          <w:szCs w:val="20"/>
        </w:rPr>
        <w:t>CodeBuild</w:t>
      </w:r>
      <w:proofErr w:type="spellEnd"/>
      <w:r w:rsidR="00B82DBB" w:rsidRPr="00BF6AF1">
        <w:rPr>
          <w:rFonts w:ascii="Calibri" w:hAnsi="Calibri" w:cs="Calibri"/>
          <w:szCs w:val="20"/>
        </w:rPr>
        <w:t xml:space="preserve">), Azure Service Bus, SQL Server 2019, MongoDB 6.0 (NoSQL), RESTful APIs, OAuth 2.0, JWT, </w:t>
      </w:r>
      <w:proofErr w:type="spellStart"/>
      <w:r w:rsidR="00B82DBB" w:rsidRPr="00BF6AF1">
        <w:rPr>
          <w:rFonts w:ascii="Calibri" w:hAnsi="Calibri" w:cs="Calibri"/>
          <w:szCs w:val="20"/>
        </w:rPr>
        <w:t>xUnit</w:t>
      </w:r>
      <w:proofErr w:type="spellEnd"/>
      <w:r w:rsidR="00B82DBB" w:rsidRPr="00BF6AF1">
        <w:rPr>
          <w:rFonts w:ascii="Calibri" w:hAnsi="Calibri" w:cs="Calibri"/>
          <w:szCs w:val="20"/>
        </w:rPr>
        <w:t xml:space="preserve"> 2.4.2, Jest 28.x, React Testing Library, Postman 9.x, SonarQube 9.6 LTS, GitHub Enterprise, Docker 20.10, Kubernetes 1.23, Visual Studio 2022, Visual Studio Code, NuGet 6.x, Agile Scrum, JIRA, Microsoft Teams.</w:t>
      </w:r>
    </w:p>
    <w:p w14:paraId="4A1A999D" w14:textId="77777777" w:rsidR="00B03297" w:rsidRPr="000E61E8" w:rsidRDefault="00B03297" w:rsidP="000D2C22">
      <w:pPr>
        <w:spacing w:after="0" w:line="20" w:lineRule="atLeast"/>
        <w:ind w:left="-5" w:hanging="10"/>
        <w:rPr>
          <w:rFonts w:asciiTheme="minorHAnsi" w:hAnsiTheme="minorHAnsi" w:cstheme="minorHAnsi"/>
          <w:sz w:val="22"/>
          <w:szCs w:val="22"/>
        </w:rPr>
      </w:pPr>
      <w:r w:rsidRPr="000E61E8">
        <w:rPr>
          <w:rFonts w:asciiTheme="minorHAnsi" w:hAnsiTheme="minorHAnsi" w:cstheme="minorHAnsi"/>
          <w:b/>
          <w:sz w:val="22"/>
          <w:szCs w:val="22"/>
        </w:rPr>
        <w:t xml:space="preserve">Client: LAHD, Los Angeles, CA                                                                                                 June 2017 to December 2019                  </w:t>
      </w:r>
    </w:p>
    <w:p w14:paraId="59004714" w14:textId="24D92461" w:rsidR="00B03297" w:rsidRPr="00B82DBB" w:rsidRDefault="00B03297" w:rsidP="000D2C22">
      <w:pPr>
        <w:spacing w:after="0" w:line="20" w:lineRule="atLeast"/>
        <w:ind w:left="-5" w:hanging="10"/>
        <w:rPr>
          <w:rFonts w:ascii="Cambria" w:hAnsi="Cambria"/>
          <w:b/>
          <w:sz w:val="22"/>
          <w:szCs w:val="28"/>
        </w:rPr>
      </w:pPr>
      <w:r w:rsidRPr="000E61E8">
        <w:rPr>
          <w:rFonts w:asciiTheme="minorHAnsi" w:hAnsiTheme="minorHAnsi" w:cstheme="minorHAnsi"/>
          <w:b/>
          <w:sz w:val="22"/>
          <w:szCs w:val="22"/>
        </w:rPr>
        <w:lastRenderedPageBreak/>
        <w:t xml:space="preserve">ROLE: FULL STACK DEVELOPER </w:t>
      </w:r>
      <w:r w:rsidRPr="000E61E8">
        <w:rPr>
          <w:rFonts w:asciiTheme="minorHAnsi" w:hAnsiTheme="minorHAnsi" w:cstheme="minorHAnsi"/>
          <w:b/>
          <w:sz w:val="22"/>
          <w:szCs w:val="22"/>
        </w:rPr>
        <w:br/>
        <w:t>Responsibilities</w:t>
      </w:r>
      <w:r>
        <w:rPr>
          <w:rFonts w:ascii="Cambria" w:hAnsi="Cambria"/>
          <w:b/>
          <w:sz w:val="22"/>
          <w:szCs w:val="28"/>
        </w:rPr>
        <w:t>:</w:t>
      </w:r>
    </w:p>
    <w:p w14:paraId="0F2AA7E2" w14:textId="13C37214"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Designed and developed backend modules using </w:t>
      </w:r>
      <w:r w:rsidRPr="00BF6AF1">
        <w:rPr>
          <w:rFonts w:ascii="Calibri" w:hAnsi="Calibri" w:cs="Calibri"/>
          <w:b/>
          <w:bCs/>
          <w:szCs w:val="20"/>
        </w:rPr>
        <w:t>ASP.NET MVC 5</w:t>
      </w:r>
      <w:r w:rsidRPr="00BF6AF1">
        <w:rPr>
          <w:rFonts w:ascii="Calibri" w:hAnsi="Calibri" w:cs="Calibri"/>
          <w:szCs w:val="20"/>
        </w:rPr>
        <w:t xml:space="preserve">, </w:t>
      </w:r>
      <w:r w:rsidRPr="00BF6AF1">
        <w:rPr>
          <w:rFonts w:ascii="Calibri" w:hAnsi="Calibri" w:cs="Calibri"/>
          <w:b/>
          <w:bCs/>
          <w:szCs w:val="20"/>
        </w:rPr>
        <w:t>C# 6.0</w:t>
      </w:r>
      <w:r w:rsidRPr="00BF6AF1">
        <w:rPr>
          <w:rFonts w:ascii="Calibri" w:hAnsi="Calibri" w:cs="Calibri"/>
          <w:szCs w:val="20"/>
        </w:rPr>
        <w:t xml:space="preserve">, and </w:t>
      </w:r>
      <w:r w:rsidRPr="00BF6AF1">
        <w:rPr>
          <w:rFonts w:ascii="Calibri" w:hAnsi="Calibri" w:cs="Calibri"/>
          <w:b/>
          <w:bCs/>
          <w:szCs w:val="20"/>
        </w:rPr>
        <w:t>.NET Framework 4.6.2</w:t>
      </w:r>
      <w:r w:rsidRPr="00BF6AF1">
        <w:rPr>
          <w:rFonts w:ascii="Calibri" w:hAnsi="Calibri" w:cs="Calibri"/>
          <w:szCs w:val="20"/>
        </w:rPr>
        <w:t xml:space="preserve">, implementing </w:t>
      </w:r>
      <w:r w:rsidRPr="00BF6AF1">
        <w:rPr>
          <w:rFonts w:ascii="Calibri" w:hAnsi="Calibri" w:cs="Calibri"/>
          <w:b/>
          <w:bCs/>
          <w:szCs w:val="20"/>
        </w:rPr>
        <w:t>Model–View–Controller (MVC)</w:t>
      </w:r>
      <w:r w:rsidRPr="00BF6AF1">
        <w:rPr>
          <w:rFonts w:ascii="Calibri" w:hAnsi="Calibri" w:cs="Calibri"/>
          <w:szCs w:val="20"/>
        </w:rPr>
        <w:t xml:space="preserve"> and </w:t>
      </w:r>
      <w:r w:rsidRPr="00BF6AF1">
        <w:rPr>
          <w:rFonts w:ascii="Calibri" w:hAnsi="Calibri" w:cs="Calibri"/>
          <w:b/>
          <w:bCs/>
          <w:szCs w:val="20"/>
        </w:rPr>
        <w:t>n-tier layered architecture</w:t>
      </w:r>
      <w:r w:rsidRPr="00BF6AF1">
        <w:rPr>
          <w:rFonts w:ascii="Calibri" w:hAnsi="Calibri" w:cs="Calibri"/>
          <w:szCs w:val="20"/>
        </w:rPr>
        <w:t xml:space="preserve"> to manage applications, and compliance workflows.</w:t>
      </w:r>
    </w:p>
    <w:p w14:paraId="727731C9" w14:textId="1A980835"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Optimized backend services with </w:t>
      </w:r>
      <w:r w:rsidRPr="00BF6AF1">
        <w:rPr>
          <w:rFonts w:ascii="Calibri" w:hAnsi="Calibri" w:cs="Calibri"/>
          <w:b/>
          <w:bCs/>
          <w:szCs w:val="20"/>
        </w:rPr>
        <w:t>asynchronous programming</w:t>
      </w:r>
      <w:r w:rsidRPr="00BF6AF1">
        <w:rPr>
          <w:rFonts w:ascii="Calibri" w:hAnsi="Calibri" w:cs="Calibri"/>
          <w:szCs w:val="20"/>
        </w:rPr>
        <w:t xml:space="preserve">, </w:t>
      </w:r>
      <w:r w:rsidRPr="00BF6AF1">
        <w:rPr>
          <w:rFonts w:ascii="Calibri" w:hAnsi="Calibri" w:cs="Calibri"/>
          <w:b/>
          <w:bCs/>
          <w:szCs w:val="20"/>
        </w:rPr>
        <w:t>dependency injection</w:t>
      </w:r>
      <w:r w:rsidRPr="00BF6AF1">
        <w:rPr>
          <w:rFonts w:ascii="Calibri" w:hAnsi="Calibri" w:cs="Calibri"/>
          <w:szCs w:val="20"/>
        </w:rPr>
        <w:t xml:space="preserve">, and </w:t>
      </w:r>
      <w:r w:rsidRPr="00BF6AF1">
        <w:rPr>
          <w:rFonts w:ascii="Calibri" w:hAnsi="Calibri" w:cs="Calibri"/>
          <w:b/>
          <w:bCs/>
          <w:szCs w:val="20"/>
        </w:rPr>
        <w:t>caching mechanisms</w:t>
      </w:r>
      <w:r w:rsidRPr="00BF6AF1">
        <w:rPr>
          <w:rFonts w:ascii="Calibri" w:hAnsi="Calibri" w:cs="Calibri"/>
          <w:szCs w:val="20"/>
        </w:rPr>
        <w:t>, ensuring scalability and high performance for large datasets across housing programs.</w:t>
      </w:r>
    </w:p>
    <w:p w14:paraId="61BDDE0F" w14:textId="70340302"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Developed interactive user interfaces using </w:t>
      </w:r>
      <w:r w:rsidRPr="00BF6AF1">
        <w:rPr>
          <w:rFonts w:ascii="Calibri" w:hAnsi="Calibri" w:cs="Calibri"/>
          <w:b/>
          <w:bCs/>
          <w:szCs w:val="20"/>
        </w:rPr>
        <w:t>ASP.NET MVC Razor Views</w:t>
      </w:r>
      <w:r w:rsidRPr="00BF6AF1">
        <w:rPr>
          <w:rFonts w:ascii="Calibri" w:hAnsi="Calibri" w:cs="Calibri"/>
          <w:szCs w:val="20"/>
        </w:rPr>
        <w:t xml:space="preserve">, </w:t>
      </w:r>
      <w:r w:rsidRPr="00BF6AF1">
        <w:rPr>
          <w:rFonts w:ascii="Calibri" w:hAnsi="Calibri" w:cs="Calibri"/>
          <w:b/>
          <w:bCs/>
          <w:szCs w:val="20"/>
        </w:rPr>
        <w:t>HTML5</w:t>
      </w:r>
      <w:r w:rsidRPr="00BF6AF1">
        <w:rPr>
          <w:rFonts w:ascii="Calibri" w:hAnsi="Calibri" w:cs="Calibri"/>
          <w:szCs w:val="20"/>
        </w:rPr>
        <w:t xml:space="preserve">, </w:t>
      </w:r>
      <w:r w:rsidRPr="00BF6AF1">
        <w:rPr>
          <w:rFonts w:ascii="Calibri" w:hAnsi="Calibri" w:cs="Calibri"/>
          <w:b/>
          <w:bCs/>
          <w:szCs w:val="20"/>
        </w:rPr>
        <w:t>CSS3</w:t>
      </w:r>
      <w:r w:rsidRPr="00BF6AF1">
        <w:rPr>
          <w:rFonts w:ascii="Calibri" w:hAnsi="Calibri" w:cs="Calibri"/>
          <w:szCs w:val="20"/>
        </w:rPr>
        <w:t xml:space="preserve">, </w:t>
      </w:r>
      <w:r w:rsidRPr="00BF6AF1">
        <w:rPr>
          <w:rFonts w:ascii="Calibri" w:hAnsi="Calibri" w:cs="Calibri"/>
          <w:b/>
          <w:bCs/>
          <w:szCs w:val="20"/>
        </w:rPr>
        <w:t>JavaScript (ES6)</w:t>
      </w:r>
      <w:r w:rsidRPr="00BF6AF1">
        <w:rPr>
          <w:rFonts w:ascii="Calibri" w:hAnsi="Calibri" w:cs="Calibri"/>
          <w:szCs w:val="20"/>
        </w:rPr>
        <w:t xml:space="preserve">, </w:t>
      </w:r>
      <w:r w:rsidRPr="00BF6AF1">
        <w:rPr>
          <w:rFonts w:ascii="Calibri" w:hAnsi="Calibri" w:cs="Calibri"/>
          <w:b/>
          <w:bCs/>
          <w:szCs w:val="20"/>
        </w:rPr>
        <w:t>Bootstrap 3.3.7</w:t>
      </w:r>
      <w:r w:rsidRPr="00BF6AF1">
        <w:rPr>
          <w:rFonts w:ascii="Calibri" w:hAnsi="Calibri" w:cs="Calibri"/>
          <w:szCs w:val="20"/>
        </w:rPr>
        <w:t xml:space="preserve">, and </w:t>
      </w:r>
      <w:r w:rsidRPr="00BF6AF1">
        <w:rPr>
          <w:rFonts w:ascii="Calibri" w:hAnsi="Calibri" w:cs="Calibri"/>
          <w:b/>
          <w:bCs/>
          <w:szCs w:val="20"/>
        </w:rPr>
        <w:t>AJAX</w:t>
      </w:r>
      <w:r w:rsidRPr="00BF6AF1">
        <w:rPr>
          <w:rFonts w:ascii="Calibri" w:hAnsi="Calibri" w:cs="Calibri"/>
          <w:szCs w:val="20"/>
        </w:rPr>
        <w:t>, providing accessible and WCAG 2.0–compliant layouts for caseworkers and administrators.</w:t>
      </w:r>
    </w:p>
    <w:p w14:paraId="4BFCD0F9" w14:textId="60CB1AAC"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Enhanced front-end interactivity with </w:t>
      </w:r>
      <w:r w:rsidRPr="00BF6AF1">
        <w:rPr>
          <w:rFonts w:ascii="Calibri" w:hAnsi="Calibri" w:cs="Calibri"/>
          <w:b/>
          <w:bCs/>
          <w:szCs w:val="20"/>
        </w:rPr>
        <w:t>jQuery 2.2.4</w:t>
      </w:r>
      <w:r w:rsidRPr="00BF6AF1">
        <w:rPr>
          <w:rFonts w:ascii="Calibri" w:hAnsi="Calibri" w:cs="Calibri"/>
          <w:szCs w:val="20"/>
        </w:rPr>
        <w:t xml:space="preserve">, client-side validation, and </w:t>
      </w:r>
      <w:r w:rsidRPr="00BF6AF1">
        <w:rPr>
          <w:rFonts w:ascii="Calibri" w:hAnsi="Calibri" w:cs="Calibri"/>
          <w:b/>
          <w:bCs/>
          <w:szCs w:val="20"/>
        </w:rPr>
        <w:t>partial page rendering</w:t>
      </w:r>
      <w:r w:rsidRPr="00BF6AF1">
        <w:rPr>
          <w:rFonts w:ascii="Calibri" w:hAnsi="Calibri" w:cs="Calibri"/>
          <w:szCs w:val="20"/>
        </w:rPr>
        <w:t>, minimizing full reloads and improving user experience across portal modules.</w:t>
      </w:r>
    </w:p>
    <w:p w14:paraId="3CE9AD09" w14:textId="545D2989"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Architected and integrated </w:t>
      </w:r>
      <w:r w:rsidRPr="00BF6AF1">
        <w:rPr>
          <w:rFonts w:ascii="Calibri" w:hAnsi="Calibri" w:cs="Calibri"/>
          <w:b/>
          <w:bCs/>
          <w:szCs w:val="20"/>
        </w:rPr>
        <w:t>Service-Oriented Architecture (SOA)</w:t>
      </w:r>
      <w:r w:rsidRPr="00BF6AF1">
        <w:rPr>
          <w:rFonts w:ascii="Calibri" w:hAnsi="Calibri" w:cs="Calibri"/>
          <w:szCs w:val="20"/>
        </w:rPr>
        <w:t xml:space="preserve"> components using </w:t>
      </w:r>
      <w:r w:rsidRPr="00BF6AF1">
        <w:rPr>
          <w:rFonts w:ascii="Calibri" w:hAnsi="Calibri" w:cs="Calibri"/>
          <w:b/>
          <w:bCs/>
          <w:szCs w:val="20"/>
        </w:rPr>
        <w:t>ASP.NET Web API 2</w:t>
      </w:r>
      <w:r w:rsidRPr="00BF6AF1">
        <w:rPr>
          <w:rFonts w:ascii="Calibri" w:hAnsi="Calibri" w:cs="Calibri"/>
          <w:szCs w:val="20"/>
        </w:rPr>
        <w:t xml:space="preserve">, enabling </w:t>
      </w:r>
      <w:r w:rsidRPr="00BF6AF1">
        <w:rPr>
          <w:rFonts w:ascii="Calibri" w:hAnsi="Calibri" w:cs="Calibri"/>
          <w:b/>
          <w:bCs/>
          <w:szCs w:val="20"/>
        </w:rPr>
        <w:t>RESTful APIs</w:t>
      </w:r>
      <w:r w:rsidRPr="00BF6AF1">
        <w:rPr>
          <w:rFonts w:ascii="Calibri" w:hAnsi="Calibri" w:cs="Calibri"/>
          <w:szCs w:val="20"/>
        </w:rPr>
        <w:t xml:space="preserve"> to securely exchange data with third-party verification and healthcare systems compliant with </w:t>
      </w:r>
      <w:r w:rsidRPr="00BF6AF1">
        <w:rPr>
          <w:rFonts w:ascii="Calibri" w:hAnsi="Calibri" w:cs="Calibri"/>
          <w:b/>
          <w:bCs/>
          <w:szCs w:val="20"/>
        </w:rPr>
        <w:t>HIPAA</w:t>
      </w:r>
      <w:r w:rsidRPr="00BF6AF1">
        <w:rPr>
          <w:rFonts w:ascii="Calibri" w:hAnsi="Calibri" w:cs="Calibri"/>
          <w:szCs w:val="20"/>
        </w:rPr>
        <w:t xml:space="preserve">, </w:t>
      </w:r>
      <w:r w:rsidRPr="00BF6AF1">
        <w:rPr>
          <w:rFonts w:ascii="Calibri" w:hAnsi="Calibri" w:cs="Calibri"/>
          <w:b/>
          <w:bCs/>
          <w:szCs w:val="20"/>
        </w:rPr>
        <w:t>HL7</w:t>
      </w:r>
      <w:r w:rsidRPr="00BF6AF1">
        <w:rPr>
          <w:rFonts w:ascii="Calibri" w:hAnsi="Calibri" w:cs="Calibri"/>
          <w:szCs w:val="20"/>
        </w:rPr>
        <w:t xml:space="preserve">, and </w:t>
      </w:r>
      <w:r w:rsidRPr="00BF6AF1">
        <w:rPr>
          <w:rFonts w:ascii="Calibri" w:hAnsi="Calibri" w:cs="Calibri"/>
          <w:b/>
          <w:bCs/>
          <w:szCs w:val="20"/>
        </w:rPr>
        <w:t>FHIR</w:t>
      </w:r>
      <w:r w:rsidRPr="00BF6AF1">
        <w:rPr>
          <w:rFonts w:ascii="Calibri" w:hAnsi="Calibri" w:cs="Calibri"/>
          <w:szCs w:val="20"/>
        </w:rPr>
        <w:t xml:space="preserve"> standards.</w:t>
      </w:r>
    </w:p>
    <w:p w14:paraId="6B9FFE2B" w14:textId="170B4226"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Deployed and managed services through </w:t>
      </w:r>
      <w:r w:rsidRPr="00BF6AF1">
        <w:rPr>
          <w:rFonts w:ascii="Calibri" w:hAnsi="Calibri" w:cs="Calibri"/>
          <w:b/>
          <w:bCs/>
          <w:szCs w:val="20"/>
        </w:rPr>
        <w:t>Microsoft Azure App Services</w:t>
      </w:r>
      <w:r w:rsidRPr="00BF6AF1">
        <w:rPr>
          <w:rFonts w:ascii="Calibri" w:hAnsi="Calibri" w:cs="Calibri"/>
          <w:szCs w:val="20"/>
        </w:rPr>
        <w:t xml:space="preserve">, using </w:t>
      </w:r>
      <w:r w:rsidRPr="00BF6AF1">
        <w:rPr>
          <w:rFonts w:ascii="Calibri" w:hAnsi="Calibri" w:cs="Calibri"/>
          <w:b/>
          <w:bCs/>
          <w:szCs w:val="20"/>
        </w:rPr>
        <w:t>Azure Blob Storage</w:t>
      </w:r>
      <w:r w:rsidRPr="00BF6AF1">
        <w:rPr>
          <w:rFonts w:ascii="Calibri" w:hAnsi="Calibri" w:cs="Calibri"/>
          <w:szCs w:val="20"/>
        </w:rPr>
        <w:t xml:space="preserve">, </w:t>
      </w:r>
      <w:r w:rsidRPr="00BF6AF1">
        <w:rPr>
          <w:rFonts w:ascii="Calibri" w:hAnsi="Calibri" w:cs="Calibri"/>
          <w:b/>
          <w:bCs/>
          <w:szCs w:val="20"/>
        </w:rPr>
        <w:t>Azure Key Vault</w:t>
      </w:r>
      <w:r w:rsidRPr="00BF6AF1">
        <w:rPr>
          <w:rFonts w:ascii="Calibri" w:hAnsi="Calibri" w:cs="Calibri"/>
          <w:szCs w:val="20"/>
        </w:rPr>
        <w:t xml:space="preserve">, and </w:t>
      </w:r>
      <w:r w:rsidRPr="00BF6AF1">
        <w:rPr>
          <w:rFonts w:ascii="Calibri" w:hAnsi="Calibri" w:cs="Calibri"/>
          <w:b/>
          <w:bCs/>
          <w:szCs w:val="20"/>
        </w:rPr>
        <w:t>Application Insights</w:t>
      </w:r>
      <w:r w:rsidRPr="00BF6AF1">
        <w:rPr>
          <w:rFonts w:ascii="Calibri" w:hAnsi="Calibri" w:cs="Calibri"/>
          <w:szCs w:val="20"/>
        </w:rPr>
        <w:t xml:space="preserve"> to ensure secure configuration, document management, and real-time monitoring.</w:t>
      </w:r>
    </w:p>
    <w:p w14:paraId="73E6B7E5" w14:textId="6E2968EE"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Implemented automated </w:t>
      </w:r>
      <w:r w:rsidRPr="00BF6AF1">
        <w:rPr>
          <w:rFonts w:ascii="Calibri" w:hAnsi="Calibri" w:cs="Calibri"/>
          <w:b/>
          <w:bCs/>
          <w:szCs w:val="20"/>
        </w:rPr>
        <w:t>CI/CD pipelines</w:t>
      </w:r>
      <w:r w:rsidRPr="00BF6AF1">
        <w:rPr>
          <w:rFonts w:ascii="Calibri" w:hAnsi="Calibri" w:cs="Calibri"/>
          <w:szCs w:val="20"/>
        </w:rPr>
        <w:t xml:space="preserve"> using </w:t>
      </w:r>
      <w:r w:rsidRPr="00BF6AF1">
        <w:rPr>
          <w:rFonts w:ascii="Calibri" w:hAnsi="Calibri" w:cs="Calibri"/>
          <w:b/>
          <w:bCs/>
          <w:szCs w:val="20"/>
        </w:rPr>
        <w:t>Visual Studio Team Services (VSTS 2018)</w:t>
      </w:r>
      <w:r w:rsidRPr="00BF6AF1">
        <w:rPr>
          <w:rFonts w:ascii="Calibri" w:hAnsi="Calibri" w:cs="Calibri"/>
          <w:szCs w:val="20"/>
        </w:rPr>
        <w:t>, streamlining build, test, and deployment processes with rollback safety and controlled environment promotion.</w:t>
      </w:r>
    </w:p>
    <w:p w14:paraId="7529CB31" w14:textId="19978BBE"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Designed and optimized relational databases in </w:t>
      </w:r>
      <w:r w:rsidRPr="00BF6AF1">
        <w:rPr>
          <w:rFonts w:ascii="Calibri" w:hAnsi="Calibri" w:cs="Calibri"/>
          <w:b/>
          <w:bCs/>
          <w:szCs w:val="20"/>
        </w:rPr>
        <w:t>Microsoft SQL Server 2016</w:t>
      </w:r>
      <w:r w:rsidRPr="00BF6AF1">
        <w:rPr>
          <w:rFonts w:ascii="Calibri" w:hAnsi="Calibri" w:cs="Calibri"/>
          <w:szCs w:val="20"/>
        </w:rPr>
        <w:t xml:space="preserve">, leveraging </w:t>
      </w:r>
      <w:r w:rsidRPr="00BF6AF1">
        <w:rPr>
          <w:rFonts w:ascii="Calibri" w:hAnsi="Calibri" w:cs="Calibri"/>
          <w:b/>
          <w:bCs/>
          <w:szCs w:val="20"/>
        </w:rPr>
        <w:t>stored procedures</w:t>
      </w:r>
      <w:r w:rsidRPr="00BF6AF1">
        <w:rPr>
          <w:rFonts w:ascii="Calibri" w:hAnsi="Calibri" w:cs="Calibri"/>
          <w:szCs w:val="20"/>
        </w:rPr>
        <w:t xml:space="preserve">, </w:t>
      </w:r>
      <w:r w:rsidRPr="00BF6AF1">
        <w:rPr>
          <w:rFonts w:ascii="Calibri" w:hAnsi="Calibri" w:cs="Calibri"/>
          <w:b/>
          <w:bCs/>
          <w:szCs w:val="20"/>
        </w:rPr>
        <w:t>views</w:t>
      </w:r>
      <w:r w:rsidRPr="00BF6AF1">
        <w:rPr>
          <w:rFonts w:ascii="Calibri" w:hAnsi="Calibri" w:cs="Calibri"/>
          <w:szCs w:val="20"/>
        </w:rPr>
        <w:t xml:space="preserve">, and </w:t>
      </w:r>
      <w:r w:rsidRPr="00BF6AF1">
        <w:rPr>
          <w:rFonts w:ascii="Calibri" w:hAnsi="Calibri" w:cs="Calibri"/>
          <w:b/>
          <w:bCs/>
          <w:szCs w:val="20"/>
        </w:rPr>
        <w:t>indexes</w:t>
      </w:r>
      <w:r w:rsidRPr="00BF6AF1">
        <w:rPr>
          <w:rFonts w:ascii="Calibri" w:hAnsi="Calibri" w:cs="Calibri"/>
          <w:szCs w:val="20"/>
        </w:rPr>
        <w:t xml:space="preserve"> for faster query execution and stable compliance reporting.</w:t>
      </w:r>
    </w:p>
    <w:p w14:paraId="5F651281" w14:textId="118B4870"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Integrated </w:t>
      </w:r>
      <w:r w:rsidRPr="00BF6AF1">
        <w:rPr>
          <w:rFonts w:ascii="Calibri" w:hAnsi="Calibri" w:cs="Calibri"/>
          <w:b/>
          <w:bCs/>
          <w:szCs w:val="20"/>
        </w:rPr>
        <w:t>Entity Framework 6.1.3</w:t>
      </w:r>
      <w:r w:rsidRPr="00BF6AF1">
        <w:rPr>
          <w:rFonts w:ascii="Calibri" w:hAnsi="Calibri" w:cs="Calibri"/>
          <w:szCs w:val="20"/>
        </w:rPr>
        <w:t xml:space="preserve"> with the </w:t>
      </w:r>
      <w:r w:rsidRPr="00BF6AF1">
        <w:rPr>
          <w:rFonts w:ascii="Calibri" w:hAnsi="Calibri" w:cs="Calibri"/>
          <w:b/>
          <w:bCs/>
          <w:szCs w:val="20"/>
        </w:rPr>
        <w:t>Repository-Service pattern</w:t>
      </w:r>
      <w:r w:rsidRPr="00BF6AF1">
        <w:rPr>
          <w:rFonts w:ascii="Calibri" w:hAnsi="Calibri" w:cs="Calibri"/>
          <w:szCs w:val="20"/>
        </w:rPr>
        <w:t xml:space="preserve">, utilizing </w:t>
      </w:r>
      <w:r w:rsidRPr="00BF6AF1">
        <w:rPr>
          <w:rFonts w:ascii="Calibri" w:hAnsi="Calibri" w:cs="Calibri"/>
          <w:b/>
          <w:bCs/>
          <w:szCs w:val="20"/>
        </w:rPr>
        <w:t>LINQ-to-Entities</w:t>
      </w:r>
      <w:r w:rsidRPr="00BF6AF1">
        <w:rPr>
          <w:rFonts w:ascii="Calibri" w:hAnsi="Calibri" w:cs="Calibri"/>
          <w:szCs w:val="20"/>
        </w:rPr>
        <w:t xml:space="preserve"> to maintain clear separation between business logic and data persistence layers.</w:t>
      </w:r>
    </w:p>
    <w:p w14:paraId="4383DADF" w14:textId="34730DC3"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Conducted thorough backend testing using </w:t>
      </w:r>
      <w:proofErr w:type="spellStart"/>
      <w:r w:rsidRPr="00BF6AF1">
        <w:rPr>
          <w:rFonts w:ascii="Calibri" w:hAnsi="Calibri" w:cs="Calibri"/>
          <w:b/>
          <w:bCs/>
          <w:szCs w:val="20"/>
        </w:rPr>
        <w:t>NUnit</w:t>
      </w:r>
      <w:proofErr w:type="spellEnd"/>
      <w:r w:rsidRPr="00BF6AF1">
        <w:rPr>
          <w:rFonts w:ascii="Calibri" w:hAnsi="Calibri" w:cs="Calibri"/>
          <w:b/>
          <w:bCs/>
          <w:szCs w:val="20"/>
        </w:rPr>
        <w:t xml:space="preserve"> 3.10</w:t>
      </w:r>
      <w:r w:rsidRPr="00BF6AF1">
        <w:rPr>
          <w:rFonts w:ascii="Calibri" w:hAnsi="Calibri" w:cs="Calibri"/>
          <w:szCs w:val="20"/>
        </w:rPr>
        <w:t>, validating service, controller, and data access layers to ensure regression-free deployments across compliance-critical modules.</w:t>
      </w:r>
    </w:p>
    <w:p w14:paraId="34706817" w14:textId="0A62F8BF"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Containerized QA environments using </w:t>
      </w:r>
      <w:r w:rsidRPr="00BF6AF1">
        <w:rPr>
          <w:rFonts w:ascii="Calibri" w:hAnsi="Calibri" w:cs="Calibri"/>
          <w:b/>
          <w:bCs/>
          <w:szCs w:val="20"/>
        </w:rPr>
        <w:t>Docker 17.12 CE</w:t>
      </w:r>
      <w:r w:rsidRPr="00BF6AF1">
        <w:rPr>
          <w:rFonts w:ascii="Calibri" w:hAnsi="Calibri" w:cs="Calibri"/>
          <w:szCs w:val="20"/>
        </w:rPr>
        <w:t>, providing consistent configurations and isolated testing for version-controlled builds.</w:t>
      </w:r>
    </w:p>
    <w:p w14:paraId="57561458" w14:textId="7315AD99"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Followed </w:t>
      </w:r>
      <w:r w:rsidRPr="00BF6AF1">
        <w:rPr>
          <w:rFonts w:ascii="Calibri" w:hAnsi="Calibri" w:cs="Calibri"/>
          <w:b/>
          <w:bCs/>
          <w:szCs w:val="20"/>
        </w:rPr>
        <w:t>Agile Scrum methodology</w:t>
      </w:r>
      <w:r w:rsidRPr="00BF6AF1">
        <w:rPr>
          <w:rFonts w:ascii="Calibri" w:hAnsi="Calibri" w:cs="Calibri"/>
          <w:szCs w:val="20"/>
        </w:rPr>
        <w:t xml:space="preserve">, participating in </w:t>
      </w:r>
      <w:r w:rsidRPr="00BF6AF1">
        <w:rPr>
          <w:rFonts w:ascii="Calibri" w:hAnsi="Calibri" w:cs="Calibri"/>
          <w:b/>
          <w:bCs/>
          <w:szCs w:val="20"/>
        </w:rPr>
        <w:t>sprint planning</w:t>
      </w:r>
      <w:r w:rsidRPr="00BF6AF1">
        <w:rPr>
          <w:rFonts w:ascii="Calibri" w:hAnsi="Calibri" w:cs="Calibri"/>
          <w:szCs w:val="20"/>
        </w:rPr>
        <w:t xml:space="preserve">, </w:t>
      </w:r>
      <w:r w:rsidRPr="00BF6AF1">
        <w:rPr>
          <w:rFonts w:ascii="Calibri" w:hAnsi="Calibri" w:cs="Calibri"/>
          <w:b/>
          <w:bCs/>
          <w:szCs w:val="20"/>
        </w:rPr>
        <w:t>daily stand-ups</w:t>
      </w:r>
      <w:r w:rsidRPr="00BF6AF1">
        <w:rPr>
          <w:rFonts w:ascii="Calibri" w:hAnsi="Calibri" w:cs="Calibri"/>
          <w:szCs w:val="20"/>
        </w:rPr>
        <w:t xml:space="preserve">, </w:t>
      </w:r>
      <w:r w:rsidRPr="00BF6AF1">
        <w:rPr>
          <w:rFonts w:ascii="Calibri" w:hAnsi="Calibri" w:cs="Calibri"/>
          <w:b/>
          <w:bCs/>
          <w:szCs w:val="20"/>
        </w:rPr>
        <w:t>retrospectives</w:t>
      </w:r>
      <w:r w:rsidRPr="00BF6AF1">
        <w:rPr>
          <w:rFonts w:ascii="Calibri" w:hAnsi="Calibri" w:cs="Calibri"/>
          <w:szCs w:val="20"/>
        </w:rPr>
        <w:t xml:space="preserve">, and </w:t>
      </w:r>
      <w:r w:rsidRPr="00BF6AF1">
        <w:rPr>
          <w:rFonts w:ascii="Calibri" w:hAnsi="Calibri" w:cs="Calibri"/>
          <w:b/>
          <w:bCs/>
          <w:szCs w:val="20"/>
        </w:rPr>
        <w:t>backlog refinement</w:t>
      </w:r>
      <w:r w:rsidRPr="00BF6AF1">
        <w:rPr>
          <w:rFonts w:ascii="Calibri" w:hAnsi="Calibri" w:cs="Calibri"/>
          <w:szCs w:val="20"/>
        </w:rPr>
        <w:t xml:space="preserve"> to ensure iterative, transparent development cycles.</w:t>
      </w:r>
    </w:p>
    <w:p w14:paraId="1C575394" w14:textId="3AD2B08F"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Managed source control and work tracking through </w:t>
      </w:r>
      <w:r w:rsidRPr="00BF6AF1">
        <w:rPr>
          <w:rFonts w:ascii="Calibri" w:hAnsi="Calibri" w:cs="Calibri"/>
          <w:b/>
          <w:bCs/>
          <w:szCs w:val="20"/>
        </w:rPr>
        <w:t>Team Foundation Server (TFS 2018)</w:t>
      </w:r>
      <w:r w:rsidRPr="00BF6AF1">
        <w:rPr>
          <w:rFonts w:ascii="Calibri" w:hAnsi="Calibri" w:cs="Calibri"/>
          <w:szCs w:val="20"/>
        </w:rPr>
        <w:t xml:space="preserve">, implementing </w:t>
      </w:r>
      <w:r w:rsidRPr="00BF6AF1">
        <w:rPr>
          <w:rFonts w:ascii="Calibri" w:hAnsi="Calibri" w:cs="Calibri"/>
          <w:b/>
          <w:bCs/>
          <w:szCs w:val="20"/>
        </w:rPr>
        <w:t>branching strategies</w:t>
      </w:r>
      <w:r w:rsidRPr="00BF6AF1">
        <w:rPr>
          <w:rFonts w:ascii="Calibri" w:hAnsi="Calibri" w:cs="Calibri"/>
          <w:szCs w:val="20"/>
        </w:rPr>
        <w:t xml:space="preserve">, </w:t>
      </w:r>
      <w:r w:rsidRPr="00BF6AF1">
        <w:rPr>
          <w:rFonts w:ascii="Calibri" w:hAnsi="Calibri" w:cs="Calibri"/>
          <w:b/>
          <w:bCs/>
          <w:szCs w:val="20"/>
        </w:rPr>
        <w:t>pull requests</w:t>
      </w:r>
      <w:r w:rsidRPr="00BF6AF1">
        <w:rPr>
          <w:rFonts w:ascii="Calibri" w:hAnsi="Calibri" w:cs="Calibri"/>
          <w:szCs w:val="20"/>
        </w:rPr>
        <w:t>, and peer reviews for collaborative code integrity.</w:t>
      </w:r>
    </w:p>
    <w:p w14:paraId="5D2E25E9" w14:textId="2A5613CC" w:rsidR="00BF6AF1" w:rsidRPr="00BF6AF1" w:rsidRDefault="00BF6AF1" w:rsidP="000D2C22">
      <w:pPr>
        <w:pStyle w:val="ListParagraph"/>
        <w:numPr>
          <w:ilvl w:val="0"/>
          <w:numId w:val="18"/>
        </w:numPr>
        <w:spacing w:before="0" w:beforeAutospacing="0" w:after="0" w:afterAutospacing="0" w:line="20" w:lineRule="atLeast"/>
        <w:ind w:left="360"/>
        <w:rPr>
          <w:rFonts w:ascii="Calibri" w:hAnsi="Calibri" w:cs="Calibri"/>
          <w:szCs w:val="20"/>
        </w:rPr>
      </w:pPr>
      <w:r w:rsidRPr="00BF6AF1">
        <w:rPr>
          <w:rFonts w:ascii="Calibri" w:hAnsi="Calibri" w:cs="Calibri"/>
          <w:szCs w:val="20"/>
        </w:rPr>
        <w:t xml:space="preserve">Configured </w:t>
      </w:r>
      <w:r w:rsidRPr="00BF6AF1">
        <w:rPr>
          <w:rFonts w:ascii="Calibri" w:hAnsi="Calibri" w:cs="Calibri"/>
          <w:b/>
          <w:bCs/>
          <w:szCs w:val="20"/>
        </w:rPr>
        <w:t>Log4Net 2.0.8</w:t>
      </w:r>
      <w:r w:rsidRPr="00BF6AF1">
        <w:rPr>
          <w:rFonts w:ascii="Calibri" w:hAnsi="Calibri" w:cs="Calibri"/>
          <w:szCs w:val="20"/>
        </w:rPr>
        <w:t xml:space="preserve"> for centralized logging and auditing, enabling real-time error monitoring and ensuring traceability for </w:t>
      </w:r>
      <w:r w:rsidRPr="00BF6AF1">
        <w:rPr>
          <w:rFonts w:ascii="Calibri" w:hAnsi="Calibri" w:cs="Calibri"/>
          <w:b/>
          <w:bCs/>
          <w:szCs w:val="20"/>
        </w:rPr>
        <w:t>HIPAA</w:t>
      </w:r>
      <w:r w:rsidRPr="00BF6AF1">
        <w:rPr>
          <w:rFonts w:ascii="Calibri" w:hAnsi="Calibri" w:cs="Calibri"/>
          <w:szCs w:val="20"/>
        </w:rPr>
        <w:t xml:space="preserve"> and compliance audits.</w:t>
      </w:r>
    </w:p>
    <w:p w14:paraId="4ED988F8" w14:textId="64D82A44" w:rsidR="00B03297" w:rsidRPr="00BF6AF1" w:rsidRDefault="00BF6AF1" w:rsidP="000D2C22">
      <w:pPr>
        <w:pStyle w:val="ListParagraph"/>
        <w:numPr>
          <w:ilvl w:val="0"/>
          <w:numId w:val="18"/>
        </w:numPr>
        <w:spacing w:before="0" w:beforeAutospacing="0" w:after="0" w:afterAutospacing="0" w:line="20" w:lineRule="atLeast"/>
        <w:ind w:left="360"/>
        <w:rPr>
          <w:rFonts w:ascii="Cambria" w:hAnsi="Cambria"/>
          <w:szCs w:val="20"/>
        </w:rPr>
      </w:pPr>
      <w:r w:rsidRPr="00BF6AF1">
        <w:rPr>
          <w:rFonts w:ascii="Calibri" w:hAnsi="Calibri" w:cs="Calibri"/>
          <w:szCs w:val="20"/>
        </w:rPr>
        <w:t xml:space="preserve">Collaborated closely with </w:t>
      </w:r>
      <w:r w:rsidRPr="00BF6AF1">
        <w:rPr>
          <w:rFonts w:ascii="Calibri" w:hAnsi="Calibri" w:cs="Calibri"/>
          <w:b/>
          <w:bCs/>
          <w:szCs w:val="20"/>
        </w:rPr>
        <w:t>QA teams</w:t>
      </w:r>
      <w:r w:rsidRPr="00BF6AF1">
        <w:rPr>
          <w:rFonts w:ascii="Calibri" w:hAnsi="Calibri" w:cs="Calibri"/>
          <w:szCs w:val="20"/>
        </w:rPr>
        <w:t xml:space="preserve">, </w:t>
      </w:r>
      <w:r w:rsidRPr="00BF6AF1">
        <w:rPr>
          <w:rFonts w:ascii="Calibri" w:hAnsi="Calibri" w:cs="Calibri"/>
          <w:b/>
          <w:bCs/>
          <w:szCs w:val="20"/>
        </w:rPr>
        <w:t>product owners</w:t>
      </w:r>
      <w:r w:rsidRPr="00BF6AF1">
        <w:rPr>
          <w:rFonts w:ascii="Calibri" w:hAnsi="Calibri" w:cs="Calibri"/>
          <w:szCs w:val="20"/>
        </w:rPr>
        <w:t xml:space="preserve">, and </w:t>
      </w:r>
      <w:r w:rsidRPr="00BF6AF1">
        <w:rPr>
          <w:rFonts w:ascii="Calibri" w:hAnsi="Calibri" w:cs="Calibri"/>
          <w:b/>
          <w:bCs/>
          <w:szCs w:val="20"/>
        </w:rPr>
        <w:t>state compliance officers</w:t>
      </w:r>
      <w:r w:rsidRPr="00BF6AF1">
        <w:rPr>
          <w:rFonts w:ascii="Calibri" w:hAnsi="Calibri" w:cs="Calibri"/>
          <w:szCs w:val="20"/>
        </w:rPr>
        <w:t xml:space="preserve"> to ensure all modules adhered to </w:t>
      </w:r>
      <w:r w:rsidRPr="00BF6AF1">
        <w:rPr>
          <w:rFonts w:ascii="Calibri" w:hAnsi="Calibri" w:cs="Calibri"/>
          <w:b/>
          <w:bCs/>
          <w:szCs w:val="20"/>
        </w:rPr>
        <w:t>HIPAA</w:t>
      </w:r>
      <w:r w:rsidRPr="00BF6AF1">
        <w:rPr>
          <w:rFonts w:ascii="Calibri" w:hAnsi="Calibri" w:cs="Calibri"/>
          <w:szCs w:val="20"/>
        </w:rPr>
        <w:t xml:space="preserve">, </w:t>
      </w:r>
      <w:r w:rsidRPr="00BF6AF1">
        <w:rPr>
          <w:rFonts w:ascii="Calibri" w:hAnsi="Calibri" w:cs="Calibri"/>
          <w:b/>
          <w:bCs/>
          <w:szCs w:val="20"/>
        </w:rPr>
        <w:t>HL7</w:t>
      </w:r>
      <w:r w:rsidRPr="00BF6AF1">
        <w:rPr>
          <w:rFonts w:ascii="Calibri" w:hAnsi="Calibri" w:cs="Calibri"/>
          <w:szCs w:val="20"/>
        </w:rPr>
        <w:t xml:space="preserve">, </w:t>
      </w:r>
      <w:r w:rsidRPr="00BF6AF1">
        <w:rPr>
          <w:rFonts w:ascii="Calibri" w:hAnsi="Calibri" w:cs="Calibri"/>
          <w:b/>
          <w:bCs/>
          <w:szCs w:val="20"/>
        </w:rPr>
        <w:t>FHIR</w:t>
      </w:r>
      <w:r w:rsidRPr="00BF6AF1">
        <w:rPr>
          <w:rFonts w:ascii="Calibri" w:hAnsi="Calibri" w:cs="Calibri"/>
          <w:szCs w:val="20"/>
        </w:rPr>
        <w:t xml:space="preserve">, and </w:t>
      </w:r>
      <w:r w:rsidRPr="00BF6AF1">
        <w:rPr>
          <w:rFonts w:ascii="Calibri" w:hAnsi="Calibri" w:cs="Calibri"/>
          <w:b/>
          <w:bCs/>
          <w:szCs w:val="20"/>
        </w:rPr>
        <w:t>WCAG 2.0</w:t>
      </w:r>
      <w:r w:rsidRPr="00BF6AF1">
        <w:rPr>
          <w:rFonts w:ascii="Calibri" w:hAnsi="Calibri" w:cs="Calibri"/>
          <w:szCs w:val="20"/>
        </w:rPr>
        <w:t xml:space="preserve"> accessibility requirements.</w:t>
      </w:r>
    </w:p>
    <w:p w14:paraId="77A197E5" w14:textId="2D646768" w:rsidR="00B673C8" w:rsidRPr="000D2C22" w:rsidRDefault="00B03297" w:rsidP="000D2C22">
      <w:pPr>
        <w:spacing w:line="20" w:lineRule="atLeast"/>
        <w:ind w:left="0" w:firstLine="0"/>
        <w:rPr>
          <w:rFonts w:ascii="Calibri" w:hAnsi="Calibri" w:cs="Calibri"/>
          <w:szCs w:val="20"/>
        </w:rPr>
      </w:pPr>
      <w:r w:rsidRPr="00D11369">
        <w:rPr>
          <w:rFonts w:ascii="Cambria" w:hAnsi="Cambria"/>
          <w:b/>
          <w:sz w:val="22"/>
          <w:szCs w:val="28"/>
        </w:rPr>
        <w:t>Environment</w:t>
      </w:r>
      <w:r w:rsidRPr="00D11369">
        <w:rPr>
          <w:rFonts w:ascii="Cambria" w:hAnsi="Cambria"/>
          <w:sz w:val="22"/>
          <w:szCs w:val="28"/>
        </w:rPr>
        <w:t xml:space="preserve">: </w:t>
      </w:r>
      <w:r w:rsidR="00BF6AF1" w:rsidRPr="00BF6AF1">
        <w:rPr>
          <w:rFonts w:ascii="Calibri" w:hAnsi="Calibri" w:cs="Calibri"/>
          <w:szCs w:val="20"/>
        </w:rPr>
        <w:t xml:space="preserve">ASP.NET MVC 5, .NET Framework 4.6.2, C# 6.0, ASP.NET Web API 2, Entity Framework 6.1.3, HTML5, CSS3, JavaScript (ES6), jQuery 2.2.4, Bootstrap 3.3.7, Microsoft Azure (App Services, Blob Storage, Key Vault), Application Insights, Visual Studio 2017, VSTS 2018 (Azure DevOps), SQL Server 2016, </w:t>
      </w:r>
      <w:proofErr w:type="spellStart"/>
      <w:r w:rsidR="00BF6AF1" w:rsidRPr="00BF6AF1">
        <w:rPr>
          <w:rFonts w:ascii="Calibri" w:hAnsi="Calibri" w:cs="Calibri"/>
          <w:szCs w:val="20"/>
        </w:rPr>
        <w:t>NUnit</w:t>
      </w:r>
      <w:proofErr w:type="spellEnd"/>
      <w:r w:rsidR="00BF6AF1" w:rsidRPr="00BF6AF1">
        <w:rPr>
          <w:rFonts w:ascii="Calibri" w:hAnsi="Calibri" w:cs="Calibri"/>
          <w:szCs w:val="20"/>
        </w:rPr>
        <w:t xml:space="preserve"> 3.10, Docker 17.12 CE, Log4Net 2.0.8, TFS 2018, HIPAA, HL7, FHIR, Agile Scrum, WCAG 2.0 Accessibility.</w:t>
      </w:r>
    </w:p>
    <w:p w14:paraId="3FD41E84" w14:textId="5A7C4664" w:rsidR="000D2C22" w:rsidRDefault="00B673C8" w:rsidP="000D2C22">
      <w:pPr>
        <w:spacing w:line="20" w:lineRule="atLeast"/>
        <w:ind w:left="-144" w:hanging="10"/>
        <w:rPr>
          <w:rFonts w:asciiTheme="minorHAnsi" w:hAnsiTheme="minorHAnsi" w:cstheme="minorHAnsi"/>
          <w:b/>
          <w:sz w:val="22"/>
          <w:szCs w:val="22"/>
        </w:rPr>
      </w:pPr>
      <w:r w:rsidRPr="000E61E8">
        <w:rPr>
          <w:rFonts w:asciiTheme="minorHAnsi" w:hAnsiTheme="minorHAnsi" w:cstheme="minorHAnsi"/>
          <w:b/>
          <w:sz w:val="22"/>
          <w:szCs w:val="22"/>
        </w:rPr>
        <w:t xml:space="preserve">Client: </w:t>
      </w:r>
      <w:r>
        <w:rPr>
          <w:rFonts w:asciiTheme="minorHAnsi" w:hAnsiTheme="minorHAnsi" w:cstheme="minorHAnsi"/>
          <w:b/>
          <w:sz w:val="22"/>
          <w:szCs w:val="22"/>
        </w:rPr>
        <w:t>Mayo Clinic, Rochester, Minnesota</w:t>
      </w:r>
      <w:r w:rsidRPr="000E61E8">
        <w:rPr>
          <w:rFonts w:asciiTheme="minorHAnsi" w:hAnsiTheme="minorHAnsi" w:cstheme="minorHAnsi"/>
          <w:b/>
          <w:sz w:val="22"/>
          <w:szCs w:val="22"/>
        </w:rPr>
        <w:t xml:space="preserve">                                                                        </w:t>
      </w:r>
      <w:r w:rsidR="00535420">
        <w:rPr>
          <w:rFonts w:asciiTheme="minorHAnsi" w:hAnsiTheme="minorHAnsi" w:cstheme="minorHAnsi"/>
          <w:b/>
          <w:sz w:val="22"/>
          <w:szCs w:val="22"/>
        </w:rPr>
        <w:t xml:space="preserve">                     </w:t>
      </w:r>
      <w:r w:rsidRPr="000E61E8">
        <w:rPr>
          <w:rFonts w:asciiTheme="minorHAnsi" w:hAnsiTheme="minorHAnsi" w:cstheme="minorHAnsi"/>
          <w:b/>
          <w:sz w:val="22"/>
          <w:szCs w:val="22"/>
        </w:rPr>
        <w:t xml:space="preserve"> </w:t>
      </w:r>
      <w:r w:rsidR="00A85307">
        <w:rPr>
          <w:rFonts w:asciiTheme="minorHAnsi" w:hAnsiTheme="minorHAnsi" w:cstheme="minorHAnsi"/>
          <w:b/>
          <w:sz w:val="22"/>
          <w:szCs w:val="22"/>
        </w:rPr>
        <w:t>Jan 2016</w:t>
      </w:r>
      <w:r w:rsidR="00535420">
        <w:rPr>
          <w:rFonts w:asciiTheme="minorHAnsi" w:hAnsiTheme="minorHAnsi" w:cstheme="minorHAnsi"/>
          <w:b/>
          <w:sz w:val="22"/>
          <w:szCs w:val="22"/>
        </w:rPr>
        <w:t xml:space="preserve">   to </w:t>
      </w:r>
      <w:r w:rsidRPr="000E61E8">
        <w:rPr>
          <w:rFonts w:asciiTheme="minorHAnsi" w:hAnsiTheme="minorHAnsi" w:cstheme="minorHAnsi"/>
          <w:b/>
          <w:sz w:val="22"/>
          <w:szCs w:val="22"/>
        </w:rPr>
        <w:t xml:space="preserve"> June 2017 </w:t>
      </w:r>
    </w:p>
    <w:p w14:paraId="520FFAC0" w14:textId="71296D19" w:rsidR="00EF749E" w:rsidRPr="000D2C22" w:rsidRDefault="000D2C22" w:rsidP="000D2C22">
      <w:pPr>
        <w:spacing w:line="20" w:lineRule="atLeast"/>
        <w:ind w:left="-144" w:hanging="10"/>
        <w:rPr>
          <w:rFonts w:asciiTheme="minorHAnsi" w:hAnsiTheme="minorHAnsi" w:cstheme="minorHAnsi"/>
          <w:b/>
          <w:sz w:val="22"/>
          <w:szCs w:val="22"/>
        </w:rPr>
      </w:pPr>
      <w:r>
        <w:rPr>
          <w:rFonts w:asciiTheme="minorHAnsi" w:hAnsiTheme="minorHAnsi" w:cstheme="minorHAnsi"/>
          <w:b/>
          <w:sz w:val="22"/>
          <w:szCs w:val="22"/>
        </w:rPr>
        <w:t>ROLE: .NET DEVELOPER</w:t>
      </w:r>
      <w:r w:rsidR="00B673C8" w:rsidRPr="000E61E8">
        <w:rPr>
          <w:rFonts w:asciiTheme="minorHAnsi" w:hAnsiTheme="minorHAnsi" w:cstheme="minorHAnsi"/>
          <w:b/>
          <w:sz w:val="22"/>
          <w:szCs w:val="22"/>
        </w:rPr>
        <w:t xml:space="preserve">                </w:t>
      </w:r>
      <w:r w:rsidR="00B673C8" w:rsidRPr="000E61E8">
        <w:rPr>
          <w:rFonts w:asciiTheme="minorHAnsi" w:hAnsiTheme="minorHAnsi" w:cstheme="minorHAnsi"/>
          <w:b/>
          <w:sz w:val="22"/>
          <w:szCs w:val="22"/>
        </w:rPr>
        <w:br/>
        <w:t>Responsibilities</w:t>
      </w:r>
      <w:r w:rsidR="00B673C8">
        <w:rPr>
          <w:rFonts w:ascii="Cambria" w:hAnsi="Cambria"/>
          <w:b/>
          <w:sz w:val="22"/>
          <w:szCs w:val="28"/>
        </w:rPr>
        <w:t>:</w:t>
      </w:r>
      <w:r w:rsidR="00EF749E" w:rsidRPr="00D11369">
        <w:rPr>
          <w:rFonts w:ascii="Cambria" w:hAnsi="Cambria"/>
          <w:b/>
          <w:sz w:val="22"/>
          <w:szCs w:val="28"/>
        </w:rPr>
        <w:t xml:space="preserve">           </w:t>
      </w:r>
    </w:p>
    <w:p w14:paraId="022DD692" w14:textId="63AF7DD4"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Developed backend modules using </w:t>
      </w:r>
      <w:r w:rsidRPr="00B673C8">
        <w:rPr>
          <w:rFonts w:ascii="Calibri" w:hAnsi="Calibri" w:cs="Calibri"/>
          <w:b/>
          <w:bCs/>
          <w:szCs w:val="20"/>
        </w:rPr>
        <w:t>ASP.NET MVC 5</w:t>
      </w:r>
      <w:r w:rsidRPr="00B673C8">
        <w:rPr>
          <w:rFonts w:ascii="Calibri" w:hAnsi="Calibri" w:cs="Calibri"/>
          <w:szCs w:val="20"/>
        </w:rPr>
        <w:t xml:space="preserve"> and </w:t>
      </w:r>
      <w:r w:rsidRPr="00B673C8">
        <w:rPr>
          <w:rFonts w:ascii="Calibri" w:hAnsi="Calibri" w:cs="Calibri"/>
          <w:b/>
          <w:bCs/>
          <w:szCs w:val="20"/>
        </w:rPr>
        <w:t>C# 6.0</w:t>
      </w:r>
      <w:r w:rsidRPr="00B673C8">
        <w:rPr>
          <w:rFonts w:ascii="Calibri" w:hAnsi="Calibri" w:cs="Calibri"/>
          <w:szCs w:val="20"/>
        </w:rPr>
        <w:t xml:space="preserve">, applying a </w:t>
      </w:r>
      <w:r w:rsidRPr="00B673C8">
        <w:rPr>
          <w:rFonts w:ascii="Calibri" w:hAnsi="Calibri" w:cs="Calibri"/>
          <w:b/>
          <w:bCs/>
          <w:szCs w:val="20"/>
        </w:rPr>
        <w:t>Model–View–Controller (MVC)</w:t>
      </w:r>
      <w:r w:rsidRPr="00B673C8">
        <w:rPr>
          <w:rFonts w:ascii="Calibri" w:hAnsi="Calibri" w:cs="Calibri"/>
          <w:szCs w:val="20"/>
        </w:rPr>
        <w:t xml:space="preserve"> and </w:t>
      </w:r>
      <w:r w:rsidRPr="00B673C8">
        <w:rPr>
          <w:rFonts w:ascii="Calibri" w:hAnsi="Calibri" w:cs="Calibri"/>
          <w:b/>
          <w:bCs/>
          <w:szCs w:val="20"/>
        </w:rPr>
        <w:t>layered architecture</w:t>
      </w:r>
      <w:r w:rsidRPr="00B673C8">
        <w:rPr>
          <w:rFonts w:ascii="Calibri" w:hAnsi="Calibri" w:cs="Calibri"/>
          <w:szCs w:val="20"/>
        </w:rPr>
        <w:t xml:space="preserve"> to manage patient registration, electronic health records, and clinical analytics with scalability and maintainability.</w:t>
      </w:r>
    </w:p>
    <w:p w14:paraId="338D58CF" w14:textId="37FB82F5"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Built secure backend components using </w:t>
      </w:r>
      <w:r w:rsidRPr="00B673C8">
        <w:rPr>
          <w:rFonts w:ascii="Calibri" w:hAnsi="Calibri" w:cs="Calibri"/>
          <w:b/>
          <w:bCs/>
          <w:szCs w:val="20"/>
        </w:rPr>
        <w:t>ADO.NET</w:t>
      </w:r>
      <w:r w:rsidRPr="00B673C8">
        <w:rPr>
          <w:rFonts w:ascii="Calibri" w:hAnsi="Calibri" w:cs="Calibri"/>
          <w:szCs w:val="20"/>
        </w:rPr>
        <w:t xml:space="preserve"> for data connectivity and </w:t>
      </w:r>
      <w:r w:rsidRPr="00B673C8">
        <w:rPr>
          <w:rFonts w:ascii="Calibri" w:hAnsi="Calibri" w:cs="Calibri"/>
          <w:b/>
          <w:bCs/>
          <w:szCs w:val="20"/>
        </w:rPr>
        <w:t>SOAP-based Web Services</w:t>
      </w:r>
      <w:r w:rsidRPr="00B673C8">
        <w:rPr>
          <w:rFonts w:ascii="Calibri" w:hAnsi="Calibri" w:cs="Calibri"/>
          <w:szCs w:val="20"/>
        </w:rPr>
        <w:t xml:space="preserve"> within a </w:t>
      </w:r>
      <w:r w:rsidRPr="00B673C8">
        <w:rPr>
          <w:rFonts w:ascii="Calibri" w:hAnsi="Calibri" w:cs="Calibri"/>
          <w:b/>
          <w:bCs/>
          <w:szCs w:val="20"/>
        </w:rPr>
        <w:t>Service-Oriented Architecture (SOA)</w:t>
      </w:r>
      <w:r w:rsidRPr="00B673C8">
        <w:rPr>
          <w:rFonts w:ascii="Calibri" w:hAnsi="Calibri" w:cs="Calibri"/>
          <w:szCs w:val="20"/>
        </w:rPr>
        <w:t xml:space="preserve"> to enable interoperability across patient, diagnostic, and insurance systems.</w:t>
      </w:r>
    </w:p>
    <w:p w14:paraId="5094D8C3" w14:textId="45F356FF"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Created dynamic user interfaces with </w:t>
      </w:r>
      <w:r w:rsidRPr="00B673C8">
        <w:rPr>
          <w:rFonts w:ascii="Calibri" w:hAnsi="Calibri" w:cs="Calibri"/>
          <w:b/>
          <w:bCs/>
          <w:szCs w:val="20"/>
        </w:rPr>
        <w:t>HTML5</w:t>
      </w:r>
      <w:r w:rsidRPr="00B673C8">
        <w:rPr>
          <w:rFonts w:ascii="Calibri" w:hAnsi="Calibri" w:cs="Calibri"/>
          <w:szCs w:val="20"/>
        </w:rPr>
        <w:t xml:space="preserve">, </w:t>
      </w:r>
      <w:r w:rsidRPr="00B673C8">
        <w:rPr>
          <w:rFonts w:ascii="Calibri" w:hAnsi="Calibri" w:cs="Calibri"/>
          <w:b/>
          <w:bCs/>
          <w:szCs w:val="20"/>
        </w:rPr>
        <w:t>CSS3</w:t>
      </w:r>
      <w:r w:rsidRPr="00B673C8">
        <w:rPr>
          <w:rFonts w:ascii="Calibri" w:hAnsi="Calibri" w:cs="Calibri"/>
          <w:szCs w:val="20"/>
        </w:rPr>
        <w:t xml:space="preserve">, </w:t>
      </w:r>
      <w:r w:rsidRPr="00B673C8">
        <w:rPr>
          <w:rFonts w:ascii="Calibri" w:hAnsi="Calibri" w:cs="Calibri"/>
          <w:b/>
          <w:bCs/>
          <w:szCs w:val="20"/>
        </w:rPr>
        <w:t>JavaScript (ES6)</w:t>
      </w:r>
      <w:r w:rsidRPr="00B673C8">
        <w:rPr>
          <w:rFonts w:ascii="Calibri" w:hAnsi="Calibri" w:cs="Calibri"/>
          <w:szCs w:val="20"/>
        </w:rPr>
        <w:t xml:space="preserve">, </w:t>
      </w:r>
      <w:r w:rsidRPr="00B673C8">
        <w:rPr>
          <w:rFonts w:ascii="Calibri" w:hAnsi="Calibri" w:cs="Calibri"/>
          <w:b/>
          <w:bCs/>
          <w:szCs w:val="20"/>
        </w:rPr>
        <w:t>jQuery 3.x</w:t>
      </w:r>
      <w:r w:rsidRPr="00B673C8">
        <w:rPr>
          <w:rFonts w:ascii="Calibri" w:hAnsi="Calibri" w:cs="Calibri"/>
          <w:szCs w:val="20"/>
        </w:rPr>
        <w:t xml:space="preserve">, and </w:t>
      </w:r>
      <w:r w:rsidRPr="00B673C8">
        <w:rPr>
          <w:rFonts w:ascii="Calibri" w:hAnsi="Calibri" w:cs="Calibri"/>
          <w:b/>
          <w:bCs/>
          <w:szCs w:val="20"/>
        </w:rPr>
        <w:t>AJAX</w:t>
      </w:r>
      <w:r w:rsidRPr="00B673C8">
        <w:rPr>
          <w:rFonts w:ascii="Calibri" w:hAnsi="Calibri" w:cs="Calibri"/>
          <w:szCs w:val="20"/>
        </w:rPr>
        <w:t>, improving usability for physicians and administrators through responsive design and intuitive navigation.</w:t>
      </w:r>
    </w:p>
    <w:p w14:paraId="794CA054" w14:textId="741BC3CD"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Implemented </w:t>
      </w:r>
      <w:r w:rsidRPr="00B673C8">
        <w:rPr>
          <w:rFonts w:ascii="Calibri" w:hAnsi="Calibri" w:cs="Calibri"/>
          <w:b/>
          <w:bCs/>
          <w:szCs w:val="20"/>
        </w:rPr>
        <w:t>AJAX asynchronous operations</w:t>
      </w:r>
      <w:r w:rsidRPr="00B673C8">
        <w:rPr>
          <w:rFonts w:ascii="Calibri" w:hAnsi="Calibri" w:cs="Calibri"/>
          <w:szCs w:val="20"/>
        </w:rPr>
        <w:t xml:space="preserve"> and </w:t>
      </w:r>
      <w:r w:rsidRPr="00B673C8">
        <w:rPr>
          <w:rFonts w:ascii="Calibri" w:hAnsi="Calibri" w:cs="Calibri"/>
          <w:b/>
          <w:bCs/>
          <w:szCs w:val="20"/>
        </w:rPr>
        <w:t>partial page rendering</w:t>
      </w:r>
      <w:r w:rsidRPr="00B673C8">
        <w:rPr>
          <w:rFonts w:ascii="Calibri" w:hAnsi="Calibri" w:cs="Calibri"/>
          <w:szCs w:val="20"/>
        </w:rPr>
        <w:t xml:space="preserve"> to deliver real-time updates on patient vitals, alerts, and reports without full-page reloads, enhancing performance and interactivity.</w:t>
      </w:r>
    </w:p>
    <w:p w14:paraId="0BAFC183" w14:textId="62DB2EA2"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Deployed and managed solutions on </w:t>
      </w:r>
      <w:proofErr w:type="gramStart"/>
      <w:r w:rsidRPr="00B673C8">
        <w:rPr>
          <w:rFonts w:ascii="Calibri" w:hAnsi="Calibri" w:cs="Calibri"/>
          <w:b/>
          <w:bCs/>
          <w:szCs w:val="20"/>
        </w:rPr>
        <w:t>on-premise</w:t>
      </w:r>
      <w:proofErr w:type="gramEnd"/>
      <w:r w:rsidRPr="00B673C8">
        <w:rPr>
          <w:rFonts w:ascii="Calibri" w:hAnsi="Calibri" w:cs="Calibri"/>
          <w:b/>
          <w:bCs/>
          <w:szCs w:val="20"/>
        </w:rPr>
        <w:t xml:space="preserve"> Windows Server 2016</w:t>
      </w:r>
      <w:r w:rsidRPr="00B673C8">
        <w:rPr>
          <w:rFonts w:ascii="Calibri" w:hAnsi="Calibri" w:cs="Calibri"/>
          <w:szCs w:val="20"/>
        </w:rPr>
        <w:t xml:space="preserve">, later migrated to </w:t>
      </w:r>
      <w:r w:rsidRPr="00B673C8">
        <w:rPr>
          <w:rFonts w:ascii="Calibri" w:hAnsi="Calibri" w:cs="Calibri"/>
          <w:b/>
          <w:bCs/>
          <w:szCs w:val="20"/>
        </w:rPr>
        <w:t>Microsoft Azure</w:t>
      </w:r>
      <w:r w:rsidRPr="00B673C8">
        <w:rPr>
          <w:rFonts w:ascii="Calibri" w:hAnsi="Calibri" w:cs="Calibri"/>
          <w:szCs w:val="20"/>
        </w:rPr>
        <w:t xml:space="preserve">, leveraging </w:t>
      </w:r>
      <w:r w:rsidRPr="00B673C8">
        <w:rPr>
          <w:rFonts w:ascii="Calibri" w:hAnsi="Calibri" w:cs="Calibri"/>
          <w:b/>
          <w:bCs/>
          <w:szCs w:val="20"/>
        </w:rPr>
        <w:t>App Services</w:t>
      </w:r>
      <w:r w:rsidRPr="00B673C8">
        <w:rPr>
          <w:rFonts w:ascii="Calibri" w:hAnsi="Calibri" w:cs="Calibri"/>
          <w:szCs w:val="20"/>
        </w:rPr>
        <w:t xml:space="preserve">, </w:t>
      </w:r>
      <w:r w:rsidRPr="00B673C8">
        <w:rPr>
          <w:rFonts w:ascii="Calibri" w:hAnsi="Calibri" w:cs="Calibri"/>
          <w:b/>
          <w:bCs/>
          <w:szCs w:val="20"/>
        </w:rPr>
        <w:t>Azure SQL Database</w:t>
      </w:r>
      <w:r w:rsidRPr="00B673C8">
        <w:rPr>
          <w:rFonts w:ascii="Calibri" w:hAnsi="Calibri" w:cs="Calibri"/>
          <w:szCs w:val="20"/>
        </w:rPr>
        <w:t xml:space="preserve">, and </w:t>
      </w:r>
      <w:r w:rsidRPr="00B673C8">
        <w:rPr>
          <w:rFonts w:ascii="Calibri" w:hAnsi="Calibri" w:cs="Calibri"/>
          <w:b/>
          <w:bCs/>
          <w:szCs w:val="20"/>
        </w:rPr>
        <w:t>Blob Storage</w:t>
      </w:r>
      <w:r w:rsidRPr="00B673C8">
        <w:rPr>
          <w:rFonts w:ascii="Calibri" w:hAnsi="Calibri" w:cs="Calibri"/>
          <w:szCs w:val="20"/>
        </w:rPr>
        <w:t xml:space="preserve"> for scalable cloud hosting and secure data management.</w:t>
      </w:r>
    </w:p>
    <w:p w14:paraId="709F6FF7" w14:textId="69D56D30"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Integrated </w:t>
      </w:r>
      <w:r w:rsidRPr="00B673C8">
        <w:rPr>
          <w:rFonts w:ascii="Calibri" w:hAnsi="Calibri" w:cs="Calibri"/>
          <w:b/>
          <w:bCs/>
          <w:szCs w:val="20"/>
        </w:rPr>
        <w:t>MongoDB 5.x</w:t>
      </w:r>
      <w:r w:rsidRPr="00B673C8">
        <w:rPr>
          <w:rFonts w:ascii="Calibri" w:hAnsi="Calibri" w:cs="Calibri"/>
          <w:szCs w:val="20"/>
        </w:rPr>
        <w:t xml:space="preserve"> as a </w:t>
      </w:r>
      <w:r w:rsidRPr="00B673C8">
        <w:rPr>
          <w:rFonts w:ascii="Calibri" w:hAnsi="Calibri" w:cs="Calibri"/>
          <w:b/>
          <w:bCs/>
          <w:szCs w:val="20"/>
        </w:rPr>
        <w:t>NoSQL</w:t>
      </w:r>
      <w:r w:rsidRPr="00B673C8">
        <w:rPr>
          <w:rFonts w:ascii="Calibri" w:hAnsi="Calibri" w:cs="Calibri"/>
          <w:szCs w:val="20"/>
        </w:rPr>
        <w:t xml:space="preserve"> data store for unstructured health data, lab results, and imaging records, providing fast indexing and flexible schema management for clinical analytics.</w:t>
      </w:r>
    </w:p>
    <w:p w14:paraId="2F974B78" w14:textId="396D306C"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lastRenderedPageBreak/>
        <w:t xml:space="preserve">Utilized </w:t>
      </w:r>
      <w:r w:rsidRPr="00B673C8">
        <w:rPr>
          <w:rFonts w:ascii="Calibri" w:hAnsi="Calibri" w:cs="Calibri"/>
          <w:b/>
          <w:bCs/>
          <w:szCs w:val="20"/>
        </w:rPr>
        <w:t>XML</w:t>
      </w:r>
      <w:r w:rsidRPr="00B673C8">
        <w:rPr>
          <w:rFonts w:ascii="Calibri" w:hAnsi="Calibri" w:cs="Calibri"/>
          <w:szCs w:val="20"/>
        </w:rPr>
        <w:t xml:space="preserve"> as the standard data format across </w:t>
      </w:r>
      <w:r w:rsidRPr="00B673C8">
        <w:rPr>
          <w:rFonts w:ascii="Calibri" w:hAnsi="Calibri" w:cs="Calibri"/>
          <w:b/>
          <w:bCs/>
          <w:szCs w:val="20"/>
        </w:rPr>
        <w:t>SOAP communications</w:t>
      </w:r>
      <w:r w:rsidRPr="00B673C8">
        <w:rPr>
          <w:rFonts w:ascii="Calibri" w:hAnsi="Calibri" w:cs="Calibri"/>
          <w:szCs w:val="20"/>
        </w:rPr>
        <w:t xml:space="preserve">, ensuring compatibility with healthcare interoperability standards and compliance with </w:t>
      </w:r>
      <w:r w:rsidRPr="00B673C8">
        <w:rPr>
          <w:rFonts w:ascii="Calibri" w:hAnsi="Calibri" w:cs="Calibri"/>
          <w:b/>
          <w:bCs/>
          <w:szCs w:val="20"/>
        </w:rPr>
        <w:t>HIPAA</w:t>
      </w:r>
      <w:r w:rsidRPr="00B673C8">
        <w:rPr>
          <w:rFonts w:ascii="Calibri" w:hAnsi="Calibri" w:cs="Calibri"/>
          <w:szCs w:val="20"/>
        </w:rPr>
        <w:t xml:space="preserve">, </w:t>
      </w:r>
      <w:r w:rsidRPr="00B673C8">
        <w:rPr>
          <w:rFonts w:ascii="Calibri" w:hAnsi="Calibri" w:cs="Calibri"/>
          <w:b/>
          <w:bCs/>
          <w:szCs w:val="20"/>
        </w:rPr>
        <w:t>HL7</w:t>
      </w:r>
      <w:r w:rsidRPr="00B673C8">
        <w:rPr>
          <w:rFonts w:ascii="Calibri" w:hAnsi="Calibri" w:cs="Calibri"/>
          <w:szCs w:val="20"/>
        </w:rPr>
        <w:t xml:space="preserve">, and </w:t>
      </w:r>
      <w:r w:rsidRPr="00B673C8">
        <w:rPr>
          <w:rFonts w:ascii="Calibri" w:hAnsi="Calibri" w:cs="Calibri"/>
          <w:b/>
          <w:bCs/>
          <w:szCs w:val="20"/>
        </w:rPr>
        <w:t>FHIR</w:t>
      </w:r>
      <w:r w:rsidRPr="00B673C8">
        <w:rPr>
          <w:rFonts w:ascii="Calibri" w:hAnsi="Calibri" w:cs="Calibri"/>
          <w:szCs w:val="20"/>
        </w:rPr>
        <w:t xml:space="preserve"> frameworks.</w:t>
      </w:r>
    </w:p>
    <w:p w14:paraId="5A37146E" w14:textId="03614166"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Implemented </w:t>
      </w:r>
      <w:r w:rsidRPr="00B673C8">
        <w:rPr>
          <w:rFonts w:ascii="Calibri" w:hAnsi="Calibri" w:cs="Calibri"/>
          <w:b/>
          <w:bCs/>
          <w:szCs w:val="20"/>
        </w:rPr>
        <w:t>Repository–Service Pattern</w:t>
      </w:r>
      <w:r w:rsidRPr="00B673C8">
        <w:rPr>
          <w:rFonts w:ascii="Calibri" w:hAnsi="Calibri" w:cs="Calibri"/>
          <w:szCs w:val="20"/>
        </w:rPr>
        <w:t xml:space="preserve"> for data access, ensuring separation of concerns between business logic and persistence layers while supporting the overall </w:t>
      </w:r>
      <w:r w:rsidRPr="00B673C8">
        <w:rPr>
          <w:rFonts w:ascii="Calibri" w:hAnsi="Calibri" w:cs="Calibri"/>
          <w:b/>
          <w:bCs/>
          <w:szCs w:val="20"/>
        </w:rPr>
        <w:t>N-Tier architecture</w:t>
      </w:r>
      <w:r w:rsidRPr="00B673C8">
        <w:rPr>
          <w:rFonts w:ascii="Calibri" w:hAnsi="Calibri" w:cs="Calibri"/>
          <w:szCs w:val="20"/>
        </w:rPr>
        <w:t>.</w:t>
      </w:r>
    </w:p>
    <w:p w14:paraId="0E17B800" w14:textId="5284F48E"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Developed and executed automated unit tests using </w:t>
      </w:r>
      <w:proofErr w:type="spellStart"/>
      <w:r w:rsidRPr="00B673C8">
        <w:rPr>
          <w:rFonts w:ascii="Calibri" w:hAnsi="Calibri" w:cs="Calibri"/>
          <w:b/>
          <w:bCs/>
          <w:szCs w:val="20"/>
        </w:rPr>
        <w:t>xUnit</w:t>
      </w:r>
      <w:proofErr w:type="spellEnd"/>
      <w:r w:rsidRPr="00B673C8">
        <w:rPr>
          <w:rFonts w:ascii="Calibri" w:hAnsi="Calibri" w:cs="Calibri"/>
          <w:b/>
          <w:bCs/>
          <w:szCs w:val="20"/>
        </w:rPr>
        <w:t xml:space="preserve"> 2.4</w:t>
      </w:r>
      <w:r w:rsidRPr="00B673C8">
        <w:rPr>
          <w:rFonts w:ascii="Calibri" w:hAnsi="Calibri" w:cs="Calibri"/>
          <w:szCs w:val="20"/>
        </w:rPr>
        <w:t>, validating controller logic, repository operations, and service layers to ensure stability within continuous integration pipelines.</w:t>
      </w:r>
    </w:p>
    <w:p w14:paraId="3EFA8B07" w14:textId="7CF7F892"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Managed source control and versioning using </w:t>
      </w:r>
      <w:r w:rsidRPr="00B673C8">
        <w:rPr>
          <w:rFonts w:ascii="Calibri" w:hAnsi="Calibri" w:cs="Calibri"/>
          <w:b/>
          <w:bCs/>
          <w:szCs w:val="20"/>
        </w:rPr>
        <w:t>SVN (Apache Subversion)</w:t>
      </w:r>
      <w:r w:rsidRPr="00B673C8">
        <w:rPr>
          <w:rFonts w:ascii="Calibri" w:hAnsi="Calibri" w:cs="Calibri"/>
          <w:szCs w:val="20"/>
        </w:rPr>
        <w:t>, facilitating collaborative development and versioned deployment cycles across distributed engineering teams.</w:t>
      </w:r>
    </w:p>
    <w:p w14:paraId="2CB459C5" w14:textId="70DC3BEB"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Configured </w:t>
      </w:r>
      <w:r w:rsidRPr="00B673C8">
        <w:rPr>
          <w:rFonts w:ascii="Calibri" w:hAnsi="Calibri" w:cs="Calibri"/>
          <w:b/>
          <w:bCs/>
          <w:szCs w:val="20"/>
        </w:rPr>
        <w:t>Log4Net 2.x</w:t>
      </w:r>
      <w:r w:rsidRPr="00B673C8">
        <w:rPr>
          <w:rFonts w:ascii="Calibri" w:hAnsi="Calibri" w:cs="Calibri"/>
          <w:szCs w:val="20"/>
        </w:rPr>
        <w:t xml:space="preserve"> for centralized logging and performance tracking, monitoring SOAP transactions, exception handling, and application metrics to support proactive debugging and auditing.</w:t>
      </w:r>
    </w:p>
    <w:p w14:paraId="1DE4A652" w14:textId="4105EA57"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Built, debugged, and deployed applications using </w:t>
      </w:r>
      <w:r w:rsidRPr="00B673C8">
        <w:rPr>
          <w:rFonts w:ascii="Calibri" w:hAnsi="Calibri" w:cs="Calibri"/>
          <w:b/>
          <w:bCs/>
          <w:szCs w:val="20"/>
        </w:rPr>
        <w:t>Visual Studio 2015</w:t>
      </w:r>
      <w:r w:rsidRPr="00B673C8">
        <w:rPr>
          <w:rFonts w:ascii="Calibri" w:hAnsi="Calibri" w:cs="Calibri"/>
          <w:szCs w:val="20"/>
        </w:rPr>
        <w:t xml:space="preserve">, utilizing integrated profilers, </w:t>
      </w:r>
      <w:proofErr w:type="gramStart"/>
      <w:r w:rsidRPr="00B673C8">
        <w:rPr>
          <w:rFonts w:ascii="Calibri" w:hAnsi="Calibri" w:cs="Calibri"/>
          <w:szCs w:val="20"/>
        </w:rPr>
        <w:t>build</w:t>
      </w:r>
      <w:proofErr w:type="gramEnd"/>
      <w:r w:rsidRPr="00B673C8">
        <w:rPr>
          <w:rFonts w:ascii="Calibri" w:hAnsi="Calibri" w:cs="Calibri"/>
          <w:szCs w:val="20"/>
        </w:rPr>
        <w:t xml:space="preserve"> automation, and debugging tools for optimized performance </w:t>
      </w:r>
      <w:proofErr w:type="gramStart"/>
      <w:r w:rsidRPr="00B673C8">
        <w:rPr>
          <w:rFonts w:ascii="Calibri" w:hAnsi="Calibri" w:cs="Calibri"/>
          <w:szCs w:val="20"/>
        </w:rPr>
        <w:t>and code</w:t>
      </w:r>
      <w:proofErr w:type="gramEnd"/>
      <w:r w:rsidRPr="00B673C8">
        <w:rPr>
          <w:rFonts w:ascii="Calibri" w:hAnsi="Calibri" w:cs="Calibri"/>
          <w:szCs w:val="20"/>
        </w:rPr>
        <w:t xml:space="preserve"> quality assurance.</w:t>
      </w:r>
    </w:p>
    <w:p w14:paraId="67CD63C4" w14:textId="0DDF5A66" w:rsidR="00484F02"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Standardized data exchange across modules by defining </w:t>
      </w:r>
      <w:r w:rsidRPr="00B673C8">
        <w:rPr>
          <w:rFonts w:ascii="Calibri" w:hAnsi="Calibri" w:cs="Calibri"/>
          <w:b/>
          <w:bCs/>
          <w:szCs w:val="20"/>
        </w:rPr>
        <w:t>WSDL contracts</w:t>
      </w:r>
      <w:r w:rsidRPr="00B673C8">
        <w:rPr>
          <w:rFonts w:ascii="Calibri" w:hAnsi="Calibri" w:cs="Calibri"/>
          <w:szCs w:val="20"/>
        </w:rPr>
        <w:t xml:space="preserve"> and </w:t>
      </w:r>
      <w:r w:rsidRPr="00B673C8">
        <w:rPr>
          <w:rFonts w:ascii="Calibri" w:hAnsi="Calibri" w:cs="Calibri"/>
          <w:b/>
          <w:bCs/>
          <w:szCs w:val="20"/>
        </w:rPr>
        <w:t>SOAP validation layers</w:t>
      </w:r>
      <w:r w:rsidRPr="00B673C8">
        <w:rPr>
          <w:rFonts w:ascii="Calibri" w:hAnsi="Calibri" w:cs="Calibri"/>
          <w:szCs w:val="20"/>
        </w:rPr>
        <w:t>, ensuring reliable communication between patient care, billing, and reporting subsystems.</w:t>
      </w:r>
    </w:p>
    <w:p w14:paraId="79ACC4EE" w14:textId="4E587F6E" w:rsidR="00EF749E" w:rsidRPr="00B673C8" w:rsidRDefault="00484F02" w:rsidP="000D2C22">
      <w:pPr>
        <w:pStyle w:val="ListParagraph"/>
        <w:numPr>
          <w:ilvl w:val="0"/>
          <w:numId w:val="20"/>
        </w:numPr>
        <w:spacing w:before="0" w:beforeAutospacing="0" w:line="20" w:lineRule="atLeast"/>
        <w:ind w:left="360"/>
        <w:jc w:val="both"/>
        <w:rPr>
          <w:rFonts w:ascii="Calibri" w:hAnsi="Calibri" w:cs="Calibri"/>
          <w:szCs w:val="20"/>
        </w:rPr>
      </w:pPr>
      <w:r w:rsidRPr="00B673C8">
        <w:rPr>
          <w:rFonts w:ascii="Calibri" w:hAnsi="Calibri" w:cs="Calibri"/>
          <w:szCs w:val="20"/>
        </w:rPr>
        <w:t xml:space="preserve">Followed </w:t>
      </w:r>
      <w:r w:rsidRPr="00B673C8">
        <w:rPr>
          <w:rFonts w:ascii="Calibri" w:hAnsi="Calibri" w:cs="Calibri"/>
          <w:b/>
          <w:bCs/>
          <w:szCs w:val="20"/>
        </w:rPr>
        <w:t>Agile Scrum methodology</w:t>
      </w:r>
      <w:r w:rsidRPr="00B673C8">
        <w:rPr>
          <w:rFonts w:ascii="Calibri" w:hAnsi="Calibri" w:cs="Calibri"/>
          <w:szCs w:val="20"/>
        </w:rPr>
        <w:t xml:space="preserve">, using </w:t>
      </w:r>
      <w:r w:rsidRPr="00B673C8">
        <w:rPr>
          <w:rFonts w:ascii="Calibri" w:hAnsi="Calibri" w:cs="Calibri"/>
          <w:b/>
          <w:bCs/>
          <w:szCs w:val="20"/>
        </w:rPr>
        <w:t>JIRA</w:t>
      </w:r>
      <w:r w:rsidRPr="00B673C8">
        <w:rPr>
          <w:rFonts w:ascii="Calibri" w:hAnsi="Calibri" w:cs="Calibri"/>
          <w:szCs w:val="20"/>
        </w:rPr>
        <w:t xml:space="preserve"> to manage sprint planning, daily stand-ups, retrospectives, and backlog tracking, fostering iterative delivery and stakeholder alignment in healthcare compliance contexts.</w:t>
      </w:r>
    </w:p>
    <w:p w14:paraId="740BC509" w14:textId="4FC4B03E" w:rsidR="00EF749E" w:rsidRPr="00B673C8" w:rsidRDefault="00EF749E" w:rsidP="000D2C22">
      <w:pPr>
        <w:spacing w:after="133" w:line="20" w:lineRule="atLeast"/>
        <w:rPr>
          <w:rFonts w:ascii="Cambria" w:hAnsi="Cambria"/>
          <w:szCs w:val="20"/>
        </w:rPr>
      </w:pPr>
      <w:r w:rsidRPr="002252A3">
        <w:rPr>
          <w:rFonts w:ascii="Cambria" w:hAnsi="Cambria"/>
          <w:b/>
          <w:szCs w:val="20"/>
        </w:rPr>
        <w:t xml:space="preserve">Environment: </w:t>
      </w:r>
      <w:r w:rsidR="00B673C8" w:rsidRPr="00B673C8">
        <w:rPr>
          <w:rFonts w:ascii="Cambria" w:hAnsi="Cambria"/>
          <w:szCs w:val="20"/>
        </w:rPr>
        <w:t xml:space="preserve">ASP.NET MVC 5, .NET Framework 4.6.1, C# 6.0, SOAP Web Services, ADO.NET, HTML5, CSS3, JavaScript (ES6), jQuery 3.x, AJAX, Microsoft Azure (App Services, SQL Database, Blob Storage), Windows Server 2016, MongoDB 5.x (NoSQL), XML, HIPAA, HL7, FHIR, </w:t>
      </w:r>
      <w:proofErr w:type="spellStart"/>
      <w:r w:rsidR="00B673C8" w:rsidRPr="00B673C8">
        <w:rPr>
          <w:rFonts w:ascii="Cambria" w:hAnsi="Cambria"/>
          <w:szCs w:val="20"/>
        </w:rPr>
        <w:t>xUnit</w:t>
      </w:r>
      <w:proofErr w:type="spellEnd"/>
      <w:r w:rsidR="00B673C8" w:rsidRPr="00B673C8">
        <w:rPr>
          <w:rFonts w:ascii="Cambria" w:hAnsi="Cambria"/>
          <w:szCs w:val="20"/>
        </w:rPr>
        <w:t xml:space="preserve"> 2.4, SVN (Apache Subversion), Visual Studio 2015, Log4Net 2.x, JIRA, Agile Scrum, SOA, N-Tier / Layered Architecture, Repository–Service Pattern.</w:t>
      </w:r>
    </w:p>
    <w:p w14:paraId="3F998240" w14:textId="77777777" w:rsidR="006F2CB4" w:rsidRPr="00D11369" w:rsidRDefault="006F2CB4" w:rsidP="000D2C22">
      <w:pPr>
        <w:spacing w:line="20" w:lineRule="atLeast"/>
        <w:ind w:left="0"/>
        <w:rPr>
          <w:rFonts w:ascii="Cambria" w:hAnsi="Cambria"/>
          <w:sz w:val="22"/>
          <w:szCs w:val="28"/>
        </w:rPr>
      </w:pPr>
      <w:r w:rsidRPr="00D11369">
        <w:rPr>
          <w:rFonts w:ascii="Cambria" w:hAnsi="Cambria"/>
          <w:b/>
          <w:sz w:val="22"/>
          <w:szCs w:val="28"/>
        </w:rPr>
        <w:t xml:space="preserve">Client: Tata Consultancy Services, Hyderabad, India                                           </w:t>
      </w:r>
      <w:r>
        <w:rPr>
          <w:rFonts w:ascii="Cambria" w:hAnsi="Cambria"/>
          <w:b/>
          <w:sz w:val="22"/>
          <w:szCs w:val="28"/>
        </w:rPr>
        <w:t xml:space="preserve"> </w:t>
      </w:r>
      <w:r w:rsidRPr="00D11369">
        <w:rPr>
          <w:rFonts w:ascii="Cambria" w:hAnsi="Cambria"/>
          <w:b/>
          <w:sz w:val="22"/>
          <w:szCs w:val="28"/>
        </w:rPr>
        <w:t>August 2014 to December</w:t>
      </w:r>
      <w:r>
        <w:rPr>
          <w:rFonts w:ascii="Cambria" w:hAnsi="Cambria"/>
          <w:b/>
          <w:sz w:val="22"/>
          <w:szCs w:val="28"/>
        </w:rPr>
        <w:t xml:space="preserve"> </w:t>
      </w:r>
      <w:r w:rsidRPr="00D11369">
        <w:rPr>
          <w:rFonts w:ascii="Cambria" w:hAnsi="Cambria"/>
          <w:b/>
          <w:sz w:val="22"/>
          <w:szCs w:val="28"/>
        </w:rPr>
        <w:t xml:space="preserve">2015                </w:t>
      </w:r>
    </w:p>
    <w:p w14:paraId="7F26A4F1" w14:textId="77777777" w:rsidR="006F2CB4" w:rsidRPr="00D11369" w:rsidRDefault="006F2CB4" w:rsidP="000D2C22">
      <w:pPr>
        <w:spacing w:line="20" w:lineRule="atLeast"/>
        <w:ind w:left="0"/>
        <w:rPr>
          <w:rFonts w:ascii="Cambria" w:hAnsi="Cambria"/>
          <w:sz w:val="22"/>
          <w:szCs w:val="28"/>
        </w:rPr>
      </w:pPr>
      <w:r w:rsidRPr="00D11369">
        <w:rPr>
          <w:rFonts w:ascii="Cambria" w:hAnsi="Cambria"/>
          <w:b/>
          <w:sz w:val="22"/>
          <w:szCs w:val="28"/>
        </w:rPr>
        <w:t xml:space="preserve">ROLE: .NET DEVELOPER </w:t>
      </w:r>
    </w:p>
    <w:p w14:paraId="0892ADA3" w14:textId="038E9124" w:rsidR="006F2CB4" w:rsidRDefault="006F2CB4" w:rsidP="000D2C22">
      <w:pPr>
        <w:spacing w:line="20" w:lineRule="atLeast"/>
        <w:ind w:left="0"/>
        <w:rPr>
          <w:rFonts w:ascii="Cambria" w:hAnsi="Cambria"/>
          <w:b/>
          <w:sz w:val="22"/>
          <w:szCs w:val="28"/>
        </w:rPr>
      </w:pPr>
      <w:r w:rsidRPr="00D11369">
        <w:rPr>
          <w:rFonts w:ascii="Cambria" w:hAnsi="Cambria"/>
          <w:b/>
          <w:sz w:val="22"/>
          <w:szCs w:val="28"/>
        </w:rPr>
        <w:t xml:space="preserve">Responsibilities: </w:t>
      </w:r>
    </w:p>
    <w:p w14:paraId="6389FFED" w14:textId="6EDA1C03" w:rsidR="00B22C00" w:rsidRDefault="0054133B" w:rsidP="00A840D8">
      <w:pPr>
        <w:pStyle w:val="ListParagraph"/>
        <w:numPr>
          <w:ilvl w:val="0"/>
          <w:numId w:val="32"/>
        </w:numPr>
        <w:spacing w:line="20" w:lineRule="atLeast"/>
        <w:ind w:left="360"/>
        <w:jc w:val="both"/>
        <w:rPr>
          <w:rFonts w:ascii="Calibri" w:hAnsi="Calibri" w:cs="Calibri"/>
          <w:bCs/>
          <w:szCs w:val="20"/>
        </w:rPr>
      </w:pPr>
      <w:r w:rsidRPr="0054133B">
        <w:rPr>
          <w:rFonts w:ascii="Calibri" w:hAnsi="Calibri" w:cs="Calibri"/>
          <w:bCs/>
          <w:szCs w:val="20"/>
        </w:rPr>
        <w:t xml:space="preserve">Designed the overall system using a </w:t>
      </w:r>
      <w:r w:rsidRPr="0054133B">
        <w:rPr>
          <w:rFonts w:ascii="Calibri" w:hAnsi="Calibri" w:cs="Calibri"/>
          <w:b/>
          <w:bCs/>
          <w:szCs w:val="20"/>
        </w:rPr>
        <w:t>Layered (Three-Tier) Architecture</w:t>
      </w:r>
      <w:r w:rsidRPr="0054133B">
        <w:rPr>
          <w:rFonts w:ascii="Calibri" w:hAnsi="Calibri" w:cs="Calibri"/>
          <w:bCs/>
          <w:szCs w:val="20"/>
        </w:rPr>
        <w:t xml:space="preserve"> under the </w:t>
      </w:r>
      <w:r w:rsidRPr="0054133B">
        <w:rPr>
          <w:rFonts w:ascii="Calibri" w:hAnsi="Calibri" w:cs="Calibri"/>
          <w:b/>
          <w:bCs/>
          <w:szCs w:val="20"/>
        </w:rPr>
        <w:t>Waterfall SDLC</w:t>
      </w:r>
      <w:r w:rsidRPr="0054133B">
        <w:rPr>
          <w:rFonts w:ascii="Calibri" w:hAnsi="Calibri" w:cs="Calibri"/>
          <w:bCs/>
          <w:szCs w:val="20"/>
        </w:rPr>
        <w:t xml:space="preserve">, defining distinct </w:t>
      </w:r>
      <w:r w:rsidRPr="0054133B">
        <w:rPr>
          <w:rFonts w:ascii="Calibri" w:hAnsi="Calibri" w:cs="Calibri"/>
          <w:b/>
          <w:bCs/>
          <w:szCs w:val="20"/>
        </w:rPr>
        <w:t>Presentation</w:t>
      </w:r>
      <w:r w:rsidRPr="0054133B">
        <w:rPr>
          <w:rFonts w:ascii="Calibri" w:hAnsi="Calibri" w:cs="Calibri"/>
          <w:bCs/>
          <w:szCs w:val="20"/>
        </w:rPr>
        <w:t xml:space="preserve">, </w:t>
      </w:r>
      <w:r w:rsidRPr="0054133B">
        <w:rPr>
          <w:rFonts w:ascii="Calibri" w:hAnsi="Calibri" w:cs="Calibri"/>
          <w:b/>
          <w:bCs/>
          <w:szCs w:val="20"/>
        </w:rPr>
        <w:t>Business Logic</w:t>
      </w:r>
      <w:r w:rsidRPr="0054133B">
        <w:rPr>
          <w:rFonts w:ascii="Calibri" w:hAnsi="Calibri" w:cs="Calibri"/>
          <w:bCs/>
          <w:szCs w:val="20"/>
        </w:rPr>
        <w:t xml:space="preserve">, and </w:t>
      </w:r>
      <w:r w:rsidRPr="0054133B">
        <w:rPr>
          <w:rFonts w:ascii="Calibri" w:hAnsi="Calibri" w:cs="Calibri"/>
          <w:b/>
          <w:bCs/>
          <w:szCs w:val="20"/>
        </w:rPr>
        <w:t>Data Access</w:t>
      </w:r>
      <w:r w:rsidRPr="0054133B">
        <w:rPr>
          <w:rFonts w:ascii="Calibri" w:hAnsi="Calibri" w:cs="Calibri"/>
          <w:bCs/>
          <w:szCs w:val="20"/>
        </w:rPr>
        <w:t xml:space="preserve"> layers to ensure modularity, scalability, and maintainability of ERP modules.</w:t>
      </w:r>
    </w:p>
    <w:p w14:paraId="732BBF7B" w14:textId="2756DE82" w:rsidR="0054133B" w:rsidRDefault="0054133B" w:rsidP="00A840D8">
      <w:pPr>
        <w:pStyle w:val="ListParagraph"/>
        <w:numPr>
          <w:ilvl w:val="0"/>
          <w:numId w:val="32"/>
        </w:numPr>
        <w:spacing w:line="20" w:lineRule="atLeast"/>
        <w:ind w:left="360"/>
        <w:jc w:val="both"/>
        <w:rPr>
          <w:rFonts w:ascii="Calibri" w:hAnsi="Calibri" w:cs="Calibri"/>
          <w:bCs/>
          <w:szCs w:val="20"/>
        </w:rPr>
      </w:pPr>
      <w:r w:rsidRPr="0054133B">
        <w:rPr>
          <w:rFonts w:ascii="Calibri" w:hAnsi="Calibri" w:cs="Calibri"/>
          <w:bCs/>
          <w:szCs w:val="20"/>
        </w:rPr>
        <w:t xml:space="preserve">Structured the presentation layer using </w:t>
      </w:r>
      <w:r w:rsidRPr="0054133B">
        <w:rPr>
          <w:rFonts w:ascii="Calibri" w:hAnsi="Calibri" w:cs="Calibri"/>
          <w:b/>
          <w:bCs/>
          <w:szCs w:val="20"/>
        </w:rPr>
        <w:t>ASP.NET Web Forms</w:t>
      </w:r>
      <w:r w:rsidRPr="0054133B">
        <w:rPr>
          <w:rFonts w:ascii="Calibri" w:hAnsi="Calibri" w:cs="Calibri"/>
          <w:bCs/>
          <w:szCs w:val="20"/>
        </w:rPr>
        <w:t xml:space="preserve"> and </w:t>
      </w:r>
      <w:r w:rsidRPr="0054133B">
        <w:rPr>
          <w:rFonts w:ascii="Calibri" w:hAnsi="Calibri" w:cs="Calibri"/>
          <w:b/>
          <w:bCs/>
          <w:szCs w:val="20"/>
        </w:rPr>
        <w:t>C#</w:t>
      </w:r>
      <w:r w:rsidRPr="0054133B">
        <w:rPr>
          <w:rFonts w:ascii="Calibri" w:hAnsi="Calibri" w:cs="Calibri"/>
          <w:bCs/>
          <w:szCs w:val="20"/>
        </w:rPr>
        <w:t xml:space="preserve">, employing </w:t>
      </w:r>
      <w:r w:rsidRPr="0054133B">
        <w:rPr>
          <w:rFonts w:ascii="Calibri" w:hAnsi="Calibri" w:cs="Calibri"/>
          <w:b/>
          <w:bCs/>
          <w:szCs w:val="20"/>
        </w:rPr>
        <w:t>server-side controls</w:t>
      </w:r>
      <w:r w:rsidRPr="0054133B">
        <w:rPr>
          <w:rFonts w:ascii="Calibri" w:hAnsi="Calibri" w:cs="Calibri"/>
          <w:bCs/>
          <w:szCs w:val="20"/>
        </w:rPr>
        <w:t xml:space="preserve">, </w:t>
      </w:r>
      <w:r w:rsidRPr="0054133B">
        <w:rPr>
          <w:rFonts w:ascii="Calibri" w:hAnsi="Calibri" w:cs="Calibri"/>
          <w:b/>
          <w:bCs/>
          <w:szCs w:val="20"/>
        </w:rPr>
        <w:t>event-driven programming</w:t>
      </w:r>
      <w:r w:rsidRPr="0054133B">
        <w:rPr>
          <w:rFonts w:ascii="Calibri" w:hAnsi="Calibri" w:cs="Calibri"/>
          <w:bCs/>
          <w:szCs w:val="20"/>
        </w:rPr>
        <w:t xml:space="preserve">, and </w:t>
      </w:r>
      <w:r w:rsidRPr="0054133B">
        <w:rPr>
          <w:rFonts w:ascii="Calibri" w:hAnsi="Calibri" w:cs="Calibri"/>
          <w:b/>
          <w:bCs/>
          <w:szCs w:val="20"/>
        </w:rPr>
        <w:t>state management</w:t>
      </w:r>
      <w:r w:rsidRPr="0054133B">
        <w:rPr>
          <w:rFonts w:ascii="Calibri" w:hAnsi="Calibri" w:cs="Calibri"/>
          <w:bCs/>
          <w:szCs w:val="20"/>
        </w:rPr>
        <w:t xml:space="preserve"> to build interactive ERP interfaces for finance, procurement, and HR operations.</w:t>
      </w:r>
    </w:p>
    <w:p w14:paraId="0B753742" w14:textId="7F067958" w:rsidR="0054133B" w:rsidRDefault="00EF6EA4" w:rsidP="00A840D8">
      <w:pPr>
        <w:pStyle w:val="ListParagraph"/>
        <w:numPr>
          <w:ilvl w:val="0"/>
          <w:numId w:val="32"/>
        </w:numPr>
        <w:spacing w:line="20" w:lineRule="atLeast"/>
        <w:ind w:left="360"/>
        <w:jc w:val="both"/>
        <w:rPr>
          <w:rFonts w:ascii="Calibri" w:hAnsi="Calibri" w:cs="Calibri"/>
          <w:bCs/>
          <w:szCs w:val="20"/>
        </w:rPr>
      </w:pPr>
      <w:r w:rsidRPr="00EF6EA4">
        <w:rPr>
          <w:rFonts w:ascii="Calibri" w:hAnsi="Calibri" w:cs="Calibri"/>
          <w:bCs/>
          <w:szCs w:val="20"/>
        </w:rPr>
        <w:t xml:space="preserve">Integrated </w:t>
      </w:r>
      <w:r w:rsidRPr="00EF6EA4">
        <w:rPr>
          <w:rFonts w:ascii="Calibri" w:hAnsi="Calibri" w:cs="Calibri"/>
          <w:b/>
          <w:bCs/>
          <w:szCs w:val="20"/>
        </w:rPr>
        <w:t>SOAP-based Web Services</w:t>
      </w:r>
      <w:r w:rsidRPr="00EF6EA4">
        <w:rPr>
          <w:rFonts w:ascii="Calibri" w:hAnsi="Calibri" w:cs="Calibri"/>
          <w:bCs/>
          <w:szCs w:val="20"/>
        </w:rPr>
        <w:t xml:space="preserve"> within a </w:t>
      </w:r>
      <w:r w:rsidRPr="00EF6EA4">
        <w:rPr>
          <w:rFonts w:ascii="Calibri" w:hAnsi="Calibri" w:cs="Calibri"/>
          <w:b/>
          <w:bCs/>
          <w:szCs w:val="20"/>
        </w:rPr>
        <w:t>Service-Oriented Architecture (SOA)</w:t>
      </w:r>
      <w:r w:rsidRPr="00EF6EA4">
        <w:rPr>
          <w:rFonts w:ascii="Calibri" w:hAnsi="Calibri" w:cs="Calibri"/>
          <w:bCs/>
          <w:szCs w:val="20"/>
        </w:rPr>
        <w:t xml:space="preserve"> layer, utilizing </w:t>
      </w:r>
      <w:r w:rsidRPr="00EF6EA4">
        <w:rPr>
          <w:rFonts w:ascii="Calibri" w:hAnsi="Calibri" w:cs="Calibri"/>
          <w:b/>
          <w:bCs/>
          <w:szCs w:val="20"/>
        </w:rPr>
        <w:t>WSDL</w:t>
      </w:r>
      <w:r w:rsidRPr="00EF6EA4">
        <w:rPr>
          <w:rFonts w:ascii="Calibri" w:hAnsi="Calibri" w:cs="Calibri"/>
          <w:bCs/>
          <w:szCs w:val="20"/>
        </w:rPr>
        <w:t xml:space="preserve"> and </w:t>
      </w:r>
      <w:r w:rsidRPr="00EF6EA4">
        <w:rPr>
          <w:rFonts w:ascii="Calibri" w:hAnsi="Calibri" w:cs="Calibri"/>
          <w:b/>
          <w:bCs/>
          <w:szCs w:val="20"/>
        </w:rPr>
        <w:t>XML</w:t>
      </w:r>
      <w:r w:rsidRPr="00EF6EA4">
        <w:rPr>
          <w:rFonts w:ascii="Calibri" w:hAnsi="Calibri" w:cs="Calibri"/>
          <w:bCs/>
          <w:szCs w:val="20"/>
        </w:rPr>
        <w:t xml:space="preserve"> for secure, structured, and platform-independent communication between ERP components and third-party systems.</w:t>
      </w:r>
    </w:p>
    <w:p w14:paraId="3D7A6869" w14:textId="69FBE5F6" w:rsidR="00EF6EA4" w:rsidRDefault="00EF6EA4" w:rsidP="00A840D8">
      <w:pPr>
        <w:pStyle w:val="ListParagraph"/>
        <w:numPr>
          <w:ilvl w:val="0"/>
          <w:numId w:val="32"/>
        </w:numPr>
        <w:spacing w:line="20" w:lineRule="atLeast"/>
        <w:ind w:left="360"/>
        <w:jc w:val="both"/>
        <w:rPr>
          <w:rFonts w:ascii="Calibri" w:hAnsi="Calibri" w:cs="Calibri"/>
          <w:bCs/>
          <w:szCs w:val="20"/>
        </w:rPr>
      </w:pPr>
      <w:r w:rsidRPr="00EF6EA4">
        <w:rPr>
          <w:rFonts w:ascii="Calibri" w:hAnsi="Calibri" w:cs="Calibri"/>
          <w:bCs/>
          <w:szCs w:val="20"/>
        </w:rPr>
        <w:t xml:space="preserve">Implemented the data access layer using </w:t>
      </w:r>
      <w:r w:rsidRPr="00EF6EA4">
        <w:rPr>
          <w:rFonts w:ascii="Calibri" w:hAnsi="Calibri" w:cs="Calibri"/>
          <w:b/>
          <w:bCs/>
          <w:szCs w:val="20"/>
        </w:rPr>
        <w:t>ADO.NET</w:t>
      </w:r>
      <w:r w:rsidRPr="00EF6EA4">
        <w:rPr>
          <w:rFonts w:ascii="Calibri" w:hAnsi="Calibri" w:cs="Calibri"/>
          <w:bCs/>
          <w:szCs w:val="20"/>
        </w:rPr>
        <w:t xml:space="preserve">, leveraging </w:t>
      </w:r>
      <w:r w:rsidRPr="00EF6EA4">
        <w:rPr>
          <w:rFonts w:ascii="Calibri" w:hAnsi="Calibri" w:cs="Calibri"/>
          <w:b/>
          <w:bCs/>
          <w:szCs w:val="20"/>
        </w:rPr>
        <w:t>parameterized queries</w:t>
      </w:r>
      <w:r w:rsidRPr="00EF6EA4">
        <w:rPr>
          <w:rFonts w:ascii="Calibri" w:hAnsi="Calibri" w:cs="Calibri"/>
          <w:bCs/>
          <w:szCs w:val="20"/>
        </w:rPr>
        <w:t xml:space="preserve">, </w:t>
      </w:r>
      <w:r w:rsidRPr="00EF6EA4">
        <w:rPr>
          <w:rFonts w:ascii="Calibri" w:hAnsi="Calibri" w:cs="Calibri"/>
          <w:b/>
          <w:bCs/>
          <w:szCs w:val="20"/>
        </w:rPr>
        <w:t>stored procedures</w:t>
      </w:r>
      <w:r w:rsidRPr="00EF6EA4">
        <w:rPr>
          <w:rFonts w:ascii="Calibri" w:hAnsi="Calibri" w:cs="Calibri"/>
          <w:bCs/>
          <w:szCs w:val="20"/>
        </w:rPr>
        <w:t xml:space="preserve">, and </w:t>
      </w:r>
      <w:r w:rsidRPr="00EF6EA4">
        <w:rPr>
          <w:rFonts w:ascii="Calibri" w:hAnsi="Calibri" w:cs="Calibri"/>
          <w:b/>
          <w:bCs/>
          <w:szCs w:val="20"/>
        </w:rPr>
        <w:t>data adapters</w:t>
      </w:r>
      <w:r w:rsidRPr="00EF6EA4">
        <w:rPr>
          <w:rFonts w:ascii="Calibri" w:hAnsi="Calibri" w:cs="Calibri"/>
          <w:bCs/>
          <w:szCs w:val="20"/>
        </w:rPr>
        <w:t xml:space="preserve"> for efficient, transactional data handling and prevention of SQL injection vulnerabilities.</w:t>
      </w:r>
    </w:p>
    <w:p w14:paraId="1F472F08" w14:textId="78B1072B" w:rsidR="00EF6EA4" w:rsidRDefault="00D23A8C" w:rsidP="00A840D8">
      <w:pPr>
        <w:pStyle w:val="ListParagraph"/>
        <w:numPr>
          <w:ilvl w:val="0"/>
          <w:numId w:val="32"/>
        </w:numPr>
        <w:spacing w:line="20" w:lineRule="atLeast"/>
        <w:ind w:left="360"/>
        <w:jc w:val="both"/>
        <w:rPr>
          <w:rFonts w:ascii="Calibri" w:hAnsi="Calibri" w:cs="Calibri"/>
          <w:bCs/>
          <w:szCs w:val="20"/>
        </w:rPr>
      </w:pPr>
      <w:r w:rsidRPr="00D23A8C">
        <w:rPr>
          <w:rFonts w:ascii="Calibri" w:hAnsi="Calibri" w:cs="Calibri"/>
          <w:bCs/>
          <w:szCs w:val="20"/>
        </w:rPr>
        <w:t xml:space="preserve">Defined </w:t>
      </w:r>
      <w:r w:rsidRPr="00D23A8C">
        <w:rPr>
          <w:rFonts w:ascii="Calibri" w:hAnsi="Calibri" w:cs="Calibri"/>
          <w:b/>
          <w:bCs/>
          <w:szCs w:val="20"/>
        </w:rPr>
        <w:t>XML</w:t>
      </w:r>
      <w:r w:rsidRPr="00D23A8C">
        <w:rPr>
          <w:rFonts w:ascii="Calibri" w:hAnsi="Calibri" w:cs="Calibri"/>
          <w:bCs/>
          <w:szCs w:val="20"/>
        </w:rPr>
        <w:t xml:space="preserve"> as the standard data exchange format across the architecture, ensuring consistent, human-readable, and platform-neutral communication among modules.</w:t>
      </w:r>
    </w:p>
    <w:p w14:paraId="5F029776" w14:textId="0562DBB9" w:rsidR="00D23A8C" w:rsidRDefault="00D23A8C" w:rsidP="00A840D8">
      <w:pPr>
        <w:pStyle w:val="ListParagraph"/>
        <w:numPr>
          <w:ilvl w:val="0"/>
          <w:numId w:val="32"/>
        </w:numPr>
        <w:spacing w:line="20" w:lineRule="atLeast"/>
        <w:ind w:left="360"/>
        <w:jc w:val="both"/>
        <w:rPr>
          <w:rFonts w:ascii="Calibri" w:hAnsi="Calibri" w:cs="Calibri"/>
          <w:bCs/>
          <w:szCs w:val="20"/>
        </w:rPr>
      </w:pPr>
      <w:r w:rsidRPr="00D23A8C">
        <w:rPr>
          <w:rFonts w:ascii="Calibri" w:hAnsi="Calibri" w:cs="Calibri"/>
          <w:bCs/>
          <w:szCs w:val="20"/>
        </w:rPr>
        <w:t xml:space="preserve">Engineered the front-end structure using </w:t>
      </w:r>
      <w:r w:rsidRPr="00D23A8C">
        <w:rPr>
          <w:rFonts w:ascii="Calibri" w:hAnsi="Calibri" w:cs="Calibri"/>
          <w:b/>
          <w:bCs/>
          <w:szCs w:val="20"/>
        </w:rPr>
        <w:t>HTML5</w:t>
      </w:r>
      <w:r w:rsidRPr="00D23A8C">
        <w:rPr>
          <w:rFonts w:ascii="Calibri" w:hAnsi="Calibri" w:cs="Calibri"/>
          <w:bCs/>
          <w:szCs w:val="20"/>
        </w:rPr>
        <w:t xml:space="preserve">, </w:t>
      </w:r>
      <w:r w:rsidRPr="00D23A8C">
        <w:rPr>
          <w:rFonts w:ascii="Calibri" w:hAnsi="Calibri" w:cs="Calibri"/>
          <w:b/>
          <w:bCs/>
          <w:szCs w:val="20"/>
        </w:rPr>
        <w:t>CSS3</w:t>
      </w:r>
      <w:r w:rsidRPr="00D23A8C">
        <w:rPr>
          <w:rFonts w:ascii="Calibri" w:hAnsi="Calibri" w:cs="Calibri"/>
          <w:bCs/>
          <w:szCs w:val="20"/>
        </w:rPr>
        <w:t xml:space="preserve">, </w:t>
      </w:r>
      <w:r w:rsidRPr="00D23A8C">
        <w:rPr>
          <w:rFonts w:ascii="Calibri" w:hAnsi="Calibri" w:cs="Calibri"/>
          <w:b/>
          <w:bCs/>
          <w:szCs w:val="20"/>
        </w:rPr>
        <w:t>JavaScript (ES6)</w:t>
      </w:r>
      <w:r w:rsidRPr="00D23A8C">
        <w:rPr>
          <w:rFonts w:ascii="Calibri" w:hAnsi="Calibri" w:cs="Calibri"/>
          <w:bCs/>
          <w:szCs w:val="20"/>
        </w:rPr>
        <w:t xml:space="preserve">, </w:t>
      </w:r>
      <w:r w:rsidRPr="00D23A8C">
        <w:rPr>
          <w:rFonts w:ascii="Calibri" w:hAnsi="Calibri" w:cs="Calibri"/>
          <w:b/>
          <w:bCs/>
          <w:szCs w:val="20"/>
        </w:rPr>
        <w:t>jQuery</w:t>
      </w:r>
      <w:r w:rsidRPr="00D23A8C">
        <w:rPr>
          <w:rFonts w:ascii="Calibri" w:hAnsi="Calibri" w:cs="Calibri"/>
          <w:bCs/>
          <w:szCs w:val="20"/>
        </w:rPr>
        <w:t xml:space="preserve">, and </w:t>
      </w:r>
      <w:r w:rsidRPr="00D23A8C">
        <w:rPr>
          <w:rFonts w:ascii="Calibri" w:hAnsi="Calibri" w:cs="Calibri"/>
          <w:b/>
          <w:bCs/>
          <w:szCs w:val="20"/>
        </w:rPr>
        <w:t>AJAX</w:t>
      </w:r>
      <w:r w:rsidRPr="00D23A8C">
        <w:rPr>
          <w:rFonts w:ascii="Calibri" w:hAnsi="Calibri" w:cs="Calibri"/>
          <w:bCs/>
          <w:szCs w:val="20"/>
        </w:rPr>
        <w:t xml:space="preserve">, enabling asynchronous updates and responsive design within </w:t>
      </w:r>
      <w:r w:rsidRPr="00D23A8C">
        <w:rPr>
          <w:rFonts w:ascii="Calibri" w:hAnsi="Calibri" w:cs="Calibri"/>
          <w:b/>
          <w:bCs/>
          <w:szCs w:val="20"/>
        </w:rPr>
        <w:t>ASP.NET Web Forms</w:t>
      </w:r>
      <w:r w:rsidRPr="00D23A8C">
        <w:rPr>
          <w:rFonts w:ascii="Calibri" w:hAnsi="Calibri" w:cs="Calibri"/>
          <w:bCs/>
          <w:szCs w:val="20"/>
        </w:rPr>
        <w:t xml:space="preserve"> for a fluid user experience.</w:t>
      </w:r>
    </w:p>
    <w:p w14:paraId="37C2521C" w14:textId="044D772B" w:rsidR="00D23A8C" w:rsidRDefault="00F208C2" w:rsidP="00A840D8">
      <w:pPr>
        <w:pStyle w:val="ListParagraph"/>
        <w:numPr>
          <w:ilvl w:val="0"/>
          <w:numId w:val="32"/>
        </w:numPr>
        <w:spacing w:line="20" w:lineRule="atLeast"/>
        <w:ind w:left="360"/>
        <w:jc w:val="both"/>
        <w:rPr>
          <w:rFonts w:ascii="Calibri" w:hAnsi="Calibri" w:cs="Calibri"/>
          <w:bCs/>
          <w:szCs w:val="20"/>
        </w:rPr>
      </w:pPr>
      <w:r w:rsidRPr="00F208C2">
        <w:rPr>
          <w:rFonts w:ascii="Calibri" w:hAnsi="Calibri" w:cs="Calibri"/>
          <w:bCs/>
          <w:szCs w:val="20"/>
        </w:rPr>
        <w:t xml:space="preserve">Configured the persistence layer with </w:t>
      </w:r>
      <w:r w:rsidRPr="00F208C2">
        <w:rPr>
          <w:rFonts w:ascii="Calibri" w:hAnsi="Calibri" w:cs="Calibri"/>
          <w:b/>
          <w:bCs/>
          <w:szCs w:val="20"/>
        </w:rPr>
        <w:t>PostgreSQL 12</w:t>
      </w:r>
      <w:r w:rsidRPr="00F208C2">
        <w:rPr>
          <w:rFonts w:ascii="Calibri" w:hAnsi="Calibri" w:cs="Calibri"/>
          <w:bCs/>
          <w:szCs w:val="20"/>
        </w:rPr>
        <w:t xml:space="preserve">, applying </w:t>
      </w:r>
      <w:r w:rsidRPr="00F208C2">
        <w:rPr>
          <w:rFonts w:ascii="Calibri" w:hAnsi="Calibri" w:cs="Calibri"/>
          <w:b/>
          <w:bCs/>
          <w:szCs w:val="20"/>
        </w:rPr>
        <w:t>stored procedures</w:t>
      </w:r>
      <w:r w:rsidRPr="00F208C2">
        <w:rPr>
          <w:rFonts w:ascii="Calibri" w:hAnsi="Calibri" w:cs="Calibri"/>
          <w:bCs/>
          <w:szCs w:val="20"/>
        </w:rPr>
        <w:t xml:space="preserve">, </w:t>
      </w:r>
      <w:r w:rsidRPr="00F208C2">
        <w:rPr>
          <w:rFonts w:ascii="Calibri" w:hAnsi="Calibri" w:cs="Calibri"/>
          <w:b/>
          <w:bCs/>
          <w:szCs w:val="20"/>
        </w:rPr>
        <w:t>indexes</w:t>
      </w:r>
      <w:r w:rsidRPr="00F208C2">
        <w:rPr>
          <w:rFonts w:ascii="Calibri" w:hAnsi="Calibri" w:cs="Calibri"/>
          <w:bCs/>
          <w:szCs w:val="20"/>
        </w:rPr>
        <w:t>, and normalization to support high-performance, multi-tenant operations.</w:t>
      </w:r>
    </w:p>
    <w:p w14:paraId="6468C703" w14:textId="4D945C2C" w:rsidR="00F208C2" w:rsidRDefault="00102A9A" w:rsidP="00A840D8">
      <w:pPr>
        <w:pStyle w:val="ListParagraph"/>
        <w:numPr>
          <w:ilvl w:val="0"/>
          <w:numId w:val="32"/>
        </w:numPr>
        <w:spacing w:line="20" w:lineRule="atLeast"/>
        <w:ind w:left="360"/>
        <w:jc w:val="both"/>
        <w:rPr>
          <w:rFonts w:ascii="Calibri" w:hAnsi="Calibri" w:cs="Calibri"/>
          <w:bCs/>
          <w:szCs w:val="20"/>
        </w:rPr>
      </w:pPr>
      <w:r w:rsidRPr="00102A9A">
        <w:rPr>
          <w:rFonts w:ascii="Calibri" w:hAnsi="Calibri" w:cs="Calibri"/>
          <w:bCs/>
          <w:szCs w:val="20"/>
        </w:rPr>
        <w:t xml:space="preserve">Integrated </w:t>
      </w:r>
      <w:proofErr w:type="spellStart"/>
      <w:r w:rsidRPr="00102A9A">
        <w:rPr>
          <w:rFonts w:ascii="Calibri" w:hAnsi="Calibri" w:cs="Calibri"/>
          <w:b/>
          <w:bCs/>
          <w:szCs w:val="20"/>
        </w:rPr>
        <w:t>xUnit</w:t>
      </w:r>
      <w:proofErr w:type="spellEnd"/>
      <w:r w:rsidRPr="00102A9A">
        <w:rPr>
          <w:rFonts w:ascii="Calibri" w:hAnsi="Calibri" w:cs="Calibri"/>
          <w:b/>
          <w:bCs/>
          <w:szCs w:val="20"/>
        </w:rPr>
        <w:t xml:space="preserve"> 2.4</w:t>
      </w:r>
      <w:r w:rsidRPr="00102A9A">
        <w:rPr>
          <w:rFonts w:ascii="Calibri" w:hAnsi="Calibri" w:cs="Calibri"/>
          <w:bCs/>
          <w:szCs w:val="20"/>
        </w:rPr>
        <w:t xml:space="preserve"> within the testing framework to validate business logic, data access, and web service interactions across architectural layers, ensuring reliability through regression testing.</w:t>
      </w:r>
    </w:p>
    <w:p w14:paraId="369960B8" w14:textId="04BFCED4" w:rsidR="00102A9A" w:rsidRPr="007C6E31" w:rsidRDefault="00102A9A" w:rsidP="00A840D8">
      <w:pPr>
        <w:pStyle w:val="ListParagraph"/>
        <w:numPr>
          <w:ilvl w:val="0"/>
          <w:numId w:val="32"/>
        </w:numPr>
        <w:spacing w:line="20" w:lineRule="atLeast"/>
        <w:ind w:left="360"/>
        <w:jc w:val="both"/>
        <w:rPr>
          <w:rFonts w:ascii="Calibri" w:hAnsi="Calibri" w:cs="Calibri"/>
          <w:bCs/>
          <w:szCs w:val="20"/>
        </w:rPr>
      </w:pPr>
      <w:r w:rsidRPr="00102A9A">
        <w:rPr>
          <w:rFonts w:ascii="Calibri" w:hAnsi="Calibri" w:cs="Calibri"/>
          <w:bCs/>
          <w:szCs w:val="20"/>
        </w:rPr>
        <w:t xml:space="preserve">Used </w:t>
      </w:r>
      <w:r w:rsidRPr="00102A9A">
        <w:rPr>
          <w:rFonts w:ascii="Calibri" w:hAnsi="Calibri" w:cs="Calibri"/>
          <w:b/>
          <w:bCs/>
          <w:szCs w:val="20"/>
        </w:rPr>
        <w:t>SVN (Subversion)</w:t>
      </w:r>
      <w:r w:rsidRPr="00102A9A">
        <w:rPr>
          <w:rFonts w:ascii="Calibri" w:hAnsi="Calibri" w:cs="Calibri"/>
          <w:bCs/>
          <w:szCs w:val="20"/>
        </w:rPr>
        <w:t xml:space="preserve"> for version-controlled development, maintaining consistent branching and merging across distributed teams for smooth, traceable release cycles.</w:t>
      </w:r>
    </w:p>
    <w:p w14:paraId="7382DD25" w14:textId="50A4E1EE" w:rsidR="00B710DD" w:rsidRDefault="006F2CB4" w:rsidP="00102A9A">
      <w:pPr>
        <w:spacing w:before="0" w:beforeAutospacing="0" w:line="0" w:lineRule="atLeast"/>
        <w:ind w:left="0" w:firstLine="0"/>
        <w:rPr>
          <w:rFonts w:ascii="Calibri" w:hAnsi="Calibri" w:cs="Calibri"/>
          <w:szCs w:val="20"/>
        </w:rPr>
      </w:pPr>
      <w:r w:rsidRPr="00B673C8">
        <w:rPr>
          <w:rFonts w:ascii="Cambria" w:hAnsi="Cambria"/>
          <w:b/>
          <w:szCs w:val="20"/>
        </w:rPr>
        <w:t>Environment</w:t>
      </w:r>
      <w:r w:rsidRPr="00B673C8">
        <w:rPr>
          <w:rFonts w:ascii="Cambria" w:hAnsi="Cambria"/>
          <w:szCs w:val="20"/>
        </w:rPr>
        <w:t>:</w:t>
      </w:r>
      <w:r w:rsidRPr="00B673C8">
        <w:rPr>
          <w:szCs w:val="20"/>
        </w:rPr>
        <w:t xml:space="preserve"> </w:t>
      </w:r>
      <w:r w:rsidR="0026600B" w:rsidRPr="0026600B">
        <w:rPr>
          <w:rFonts w:ascii="Calibri" w:hAnsi="Calibri" w:cs="Calibri"/>
          <w:szCs w:val="20"/>
        </w:rPr>
        <w:t xml:space="preserve">ASP.NET Web Forms, C#, ADO.NET, SOAP Web Services, WSDL, XML, HTML5, CSS3, JavaScript (ES6), jQuery, AJAX, PostgreSQL 12, </w:t>
      </w:r>
      <w:proofErr w:type="spellStart"/>
      <w:r w:rsidR="0026600B" w:rsidRPr="0026600B">
        <w:rPr>
          <w:rFonts w:ascii="Calibri" w:hAnsi="Calibri" w:cs="Calibri"/>
          <w:szCs w:val="20"/>
        </w:rPr>
        <w:t>xUnit</w:t>
      </w:r>
      <w:proofErr w:type="spellEnd"/>
      <w:r w:rsidR="0026600B" w:rsidRPr="0026600B">
        <w:rPr>
          <w:rFonts w:ascii="Calibri" w:hAnsi="Calibri" w:cs="Calibri"/>
          <w:szCs w:val="20"/>
        </w:rPr>
        <w:t xml:space="preserve"> 2.4, SVN (Subversion), Layered (Three-Tier) Architecture, Service-Oriented Architecture (SOA), Waterfall SDLC</w:t>
      </w:r>
    </w:p>
    <w:p w14:paraId="492A0B01" w14:textId="51F42B90" w:rsidR="006D784B" w:rsidRDefault="006D784B" w:rsidP="00102A9A">
      <w:pPr>
        <w:spacing w:before="0" w:beforeAutospacing="0" w:line="0" w:lineRule="atLeast"/>
        <w:ind w:left="0" w:firstLine="0"/>
        <w:rPr>
          <w:rFonts w:ascii="Calibri" w:hAnsi="Calibri" w:cs="Calibri"/>
          <w:b/>
          <w:bCs/>
          <w:sz w:val="28"/>
          <w:szCs w:val="28"/>
        </w:rPr>
      </w:pPr>
      <w:r w:rsidRPr="006D784B">
        <w:rPr>
          <w:rFonts w:ascii="Calibri" w:hAnsi="Calibri" w:cs="Calibri"/>
          <w:b/>
          <w:bCs/>
          <w:sz w:val="28"/>
          <w:szCs w:val="28"/>
        </w:rPr>
        <w:t>EDUCATION :</w:t>
      </w:r>
    </w:p>
    <w:p w14:paraId="500BEE6B" w14:textId="611E3598" w:rsidR="006D784B" w:rsidRPr="006D784B" w:rsidRDefault="006D784B" w:rsidP="00102A9A">
      <w:pPr>
        <w:spacing w:before="0" w:beforeAutospacing="0" w:line="0" w:lineRule="atLeast"/>
        <w:ind w:left="0" w:firstLine="0"/>
        <w:rPr>
          <w:rFonts w:ascii="Calibri" w:hAnsi="Calibri" w:cs="Calibri"/>
          <w:b/>
          <w:bCs/>
          <w:sz w:val="28"/>
          <w:szCs w:val="28"/>
        </w:rPr>
      </w:pPr>
      <w:r>
        <w:rPr>
          <w:rFonts w:ascii="Calibri" w:hAnsi="Calibri" w:cs="Calibri"/>
          <w:b/>
          <w:bCs/>
          <w:sz w:val="28"/>
          <w:szCs w:val="28"/>
        </w:rPr>
        <w:t xml:space="preserve">Bachelor’s Degree:   </w:t>
      </w:r>
      <w:r w:rsidRPr="006D784B">
        <w:rPr>
          <w:rFonts w:ascii="Calibri" w:hAnsi="Calibri" w:cs="Calibri"/>
          <w:sz w:val="28"/>
          <w:szCs w:val="28"/>
        </w:rPr>
        <w:t>R.M.K Engineering College(2010-2014)</w:t>
      </w:r>
    </w:p>
    <w:sectPr w:rsidR="006D784B" w:rsidRPr="006D784B" w:rsidSect="00B04C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8A4"/>
    <w:multiLevelType w:val="hybridMultilevel"/>
    <w:tmpl w:val="D128AC1C"/>
    <w:lvl w:ilvl="0" w:tplc="9D4A93B4">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B2ED6"/>
    <w:multiLevelType w:val="hybridMultilevel"/>
    <w:tmpl w:val="F4A0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92976"/>
    <w:multiLevelType w:val="hybridMultilevel"/>
    <w:tmpl w:val="980A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A1E41"/>
    <w:multiLevelType w:val="hybridMultilevel"/>
    <w:tmpl w:val="C92AF28A"/>
    <w:lvl w:ilvl="0" w:tplc="E28258F2">
      <w:numFmt w:val="bullet"/>
      <w:lvlText w:val="•"/>
      <w:lvlJc w:val="left"/>
      <w:pPr>
        <w:ind w:left="346" w:hanging="360"/>
      </w:pPr>
      <w:rPr>
        <w:rFonts w:ascii="Calibri" w:eastAsia="Arial" w:hAnsi="Calibri" w:cs="Calibri"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 w15:restartNumberingAfterBreak="0">
    <w:nsid w:val="0A8C5854"/>
    <w:multiLevelType w:val="hybridMultilevel"/>
    <w:tmpl w:val="ECB811F2"/>
    <w:lvl w:ilvl="0" w:tplc="2C4004AE">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033F6"/>
    <w:multiLevelType w:val="hybridMultilevel"/>
    <w:tmpl w:val="54326088"/>
    <w:lvl w:ilvl="0" w:tplc="A976C6AC">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D84E07"/>
    <w:multiLevelType w:val="hybridMultilevel"/>
    <w:tmpl w:val="F1C0EDFE"/>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360E51"/>
    <w:multiLevelType w:val="hybridMultilevel"/>
    <w:tmpl w:val="3E4A04AE"/>
    <w:lvl w:ilvl="0" w:tplc="30B60DD6">
      <w:numFmt w:val="bullet"/>
      <w:lvlText w:val="•"/>
      <w:lvlJc w:val="left"/>
      <w:pPr>
        <w:ind w:left="346" w:hanging="360"/>
      </w:pPr>
      <w:rPr>
        <w:rFonts w:ascii="Calibri" w:eastAsia="Arial" w:hAnsi="Calibri" w:cs="Calibri"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8" w15:restartNumberingAfterBreak="0">
    <w:nsid w:val="1EB0035A"/>
    <w:multiLevelType w:val="hybridMultilevel"/>
    <w:tmpl w:val="9F40C458"/>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9" w15:restartNumberingAfterBreak="0">
    <w:nsid w:val="22252E46"/>
    <w:multiLevelType w:val="hybridMultilevel"/>
    <w:tmpl w:val="368619E0"/>
    <w:lvl w:ilvl="0" w:tplc="ED18768C">
      <w:numFmt w:val="bullet"/>
      <w:lvlText w:val="•"/>
      <w:lvlJc w:val="left"/>
      <w:pPr>
        <w:ind w:left="345" w:hanging="360"/>
      </w:pPr>
      <w:rPr>
        <w:rFonts w:ascii="Calibri" w:eastAsia="Arial" w:hAnsi="Calibri" w:cs="Calibri"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0" w15:restartNumberingAfterBreak="0">
    <w:nsid w:val="253105EB"/>
    <w:multiLevelType w:val="hybridMultilevel"/>
    <w:tmpl w:val="7DA80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F4A8B"/>
    <w:multiLevelType w:val="hybridMultilevel"/>
    <w:tmpl w:val="A08A61C6"/>
    <w:lvl w:ilvl="0" w:tplc="A5F42BA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E042A8"/>
    <w:multiLevelType w:val="hybridMultilevel"/>
    <w:tmpl w:val="CE2E757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2C4D2EB8"/>
    <w:multiLevelType w:val="hybridMultilevel"/>
    <w:tmpl w:val="2E34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951B0"/>
    <w:multiLevelType w:val="hybridMultilevel"/>
    <w:tmpl w:val="07906AE2"/>
    <w:lvl w:ilvl="0" w:tplc="CFC8D968">
      <w:numFmt w:val="bullet"/>
      <w:lvlText w:val="•"/>
      <w:lvlJc w:val="left"/>
      <w:pPr>
        <w:ind w:left="705" w:hanging="360"/>
      </w:pPr>
      <w:rPr>
        <w:rFonts w:ascii="Cambria" w:eastAsia="Arial" w:hAnsi="Cambria" w:cs="Aria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35EB3A29"/>
    <w:multiLevelType w:val="hybridMultilevel"/>
    <w:tmpl w:val="3D5689F6"/>
    <w:lvl w:ilvl="0" w:tplc="A9244B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B0F3C"/>
    <w:multiLevelType w:val="hybridMultilevel"/>
    <w:tmpl w:val="58984A58"/>
    <w:lvl w:ilvl="0" w:tplc="1006326A">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4D2A20"/>
    <w:multiLevelType w:val="hybridMultilevel"/>
    <w:tmpl w:val="92A65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5E53FA"/>
    <w:multiLevelType w:val="hybridMultilevel"/>
    <w:tmpl w:val="C94CDE04"/>
    <w:lvl w:ilvl="0" w:tplc="CFC8D968">
      <w:numFmt w:val="bullet"/>
      <w:lvlText w:val="•"/>
      <w:lvlJc w:val="left"/>
      <w:pPr>
        <w:ind w:left="576" w:hanging="360"/>
      </w:pPr>
      <w:rPr>
        <w:rFonts w:ascii="Cambria" w:eastAsia="Arial" w:hAnsi="Cambria" w:cs="Aria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9" w15:restartNumberingAfterBreak="0">
    <w:nsid w:val="41C84DD4"/>
    <w:multiLevelType w:val="hybridMultilevel"/>
    <w:tmpl w:val="8EB070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946F95"/>
    <w:multiLevelType w:val="multilevel"/>
    <w:tmpl w:val="6EA2D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63777"/>
    <w:multiLevelType w:val="hybridMultilevel"/>
    <w:tmpl w:val="642AF892"/>
    <w:lvl w:ilvl="0" w:tplc="04090001">
      <w:start w:val="1"/>
      <w:numFmt w:val="bullet"/>
      <w:lvlText w:val=""/>
      <w:lvlJc w:val="left"/>
      <w:pPr>
        <w:ind w:left="706" w:hanging="360"/>
      </w:pPr>
      <w:rPr>
        <w:rFonts w:ascii="Symbol" w:hAnsi="Symbol" w:hint="default"/>
      </w:rPr>
    </w:lvl>
    <w:lvl w:ilvl="1" w:tplc="FFFFFFFF" w:tentative="1">
      <w:start w:val="1"/>
      <w:numFmt w:val="bullet"/>
      <w:lvlText w:val="o"/>
      <w:lvlJc w:val="left"/>
      <w:pPr>
        <w:ind w:left="1426" w:hanging="360"/>
      </w:pPr>
      <w:rPr>
        <w:rFonts w:ascii="Courier New" w:hAnsi="Courier New" w:cs="Courier New" w:hint="default"/>
      </w:rPr>
    </w:lvl>
    <w:lvl w:ilvl="2" w:tplc="FFFFFFFF" w:tentative="1">
      <w:start w:val="1"/>
      <w:numFmt w:val="bullet"/>
      <w:lvlText w:val=""/>
      <w:lvlJc w:val="left"/>
      <w:pPr>
        <w:ind w:left="2146" w:hanging="360"/>
      </w:pPr>
      <w:rPr>
        <w:rFonts w:ascii="Wingdings" w:hAnsi="Wingdings" w:hint="default"/>
      </w:rPr>
    </w:lvl>
    <w:lvl w:ilvl="3" w:tplc="FFFFFFFF" w:tentative="1">
      <w:start w:val="1"/>
      <w:numFmt w:val="bullet"/>
      <w:lvlText w:val=""/>
      <w:lvlJc w:val="left"/>
      <w:pPr>
        <w:ind w:left="2866" w:hanging="360"/>
      </w:pPr>
      <w:rPr>
        <w:rFonts w:ascii="Symbol" w:hAnsi="Symbol" w:hint="default"/>
      </w:rPr>
    </w:lvl>
    <w:lvl w:ilvl="4" w:tplc="FFFFFFFF" w:tentative="1">
      <w:start w:val="1"/>
      <w:numFmt w:val="bullet"/>
      <w:lvlText w:val="o"/>
      <w:lvlJc w:val="left"/>
      <w:pPr>
        <w:ind w:left="3586" w:hanging="360"/>
      </w:pPr>
      <w:rPr>
        <w:rFonts w:ascii="Courier New" w:hAnsi="Courier New" w:cs="Courier New" w:hint="default"/>
      </w:rPr>
    </w:lvl>
    <w:lvl w:ilvl="5" w:tplc="FFFFFFFF" w:tentative="1">
      <w:start w:val="1"/>
      <w:numFmt w:val="bullet"/>
      <w:lvlText w:val=""/>
      <w:lvlJc w:val="left"/>
      <w:pPr>
        <w:ind w:left="4306" w:hanging="360"/>
      </w:pPr>
      <w:rPr>
        <w:rFonts w:ascii="Wingdings" w:hAnsi="Wingdings" w:hint="default"/>
      </w:rPr>
    </w:lvl>
    <w:lvl w:ilvl="6" w:tplc="FFFFFFFF" w:tentative="1">
      <w:start w:val="1"/>
      <w:numFmt w:val="bullet"/>
      <w:lvlText w:val=""/>
      <w:lvlJc w:val="left"/>
      <w:pPr>
        <w:ind w:left="5026" w:hanging="360"/>
      </w:pPr>
      <w:rPr>
        <w:rFonts w:ascii="Symbol" w:hAnsi="Symbol" w:hint="default"/>
      </w:rPr>
    </w:lvl>
    <w:lvl w:ilvl="7" w:tplc="FFFFFFFF" w:tentative="1">
      <w:start w:val="1"/>
      <w:numFmt w:val="bullet"/>
      <w:lvlText w:val="o"/>
      <w:lvlJc w:val="left"/>
      <w:pPr>
        <w:ind w:left="5746" w:hanging="360"/>
      </w:pPr>
      <w:rPr>
        <w:rFonts w:ascii="Courier New" w:hAnsi="Courier New" w:cs="Courier New" w:hint="default"/>
      </w:rPr>
    </w:lvl>
    <w:lvl w:ilvl="8" w:tplc="FFFFFFFF" w:tentative="1">
      <w:start w:val="1"/>
      <w:numFmt w:val="bullet"/>
      <w:lvlText w:val=""/>
      <w:lvlJc w:val="left"/>
      <w:pPr>
        <w:ind w:left="6466" w:hanging="360"/>
      </w:pPr>
      <w:rPr>
        <w:rFonts w:ascii="Wingdings" w:hAnsi="Wingdings" w:hint="default"/>
      </w:rPr>
    </w:lvl>
  </w:abstractNum>
  <w:abstractNum w:abstractNumId="22" w15:restartNumberingAfterBreak="0">
    <w:nsid w:val="4A26528C"/>
    <w:multiLevelType w:val="hybridMultilevel"/>
    <w:tmpl w:val="0082D6F4"/>
    <w:lvl w:ilvl="0" w:tplc="04090001">
      <w:start w:val="1"/>
      <w:numFmt w:val="bullet"/>
      <w:lvlText w:val=""/>
      <w:lvlJc w:val="left"/>
      <w:pPr>
        <w:ind w:left="346" w:hanging="360"/>
      </w:pPr>
      <w:rPr>
        <w:rFonts w:ascii="Symbol" w:hAnsi="Symbol" w:hint="default"/>
      </w:rPr>
    </w:lvl>
    <w:lvl w:ilvl="1" w:tplc="FFFFFFFF" w:tentative="1">
      <w:start w:val="1"/>
      <w:numFmt w:val="bullet"/>
      <w:lvlText w:val="o"/>
      <w:lvlJc w:val="left"/>
      <w:pPr>
        <w:ind w:left="1066" w:hanging="360"/>
      </w:pPr>
      <w:rPr>
        <w:rFonts w:ascii="Courier New" w:hAnsi="Courier New" w:cs="Courier New" w:hint="default"/>
      </w:rPr>
    </w:lvl>
    <w:lvl w:ilvl="2" w:tplc="FFFFFFFF" w:tentative="1">
      <w:start w:val="1"/>
      <w:numFmt w:val="bullet"/>
      <w:lvlText w:val=""/>
      <w:lvlJc w:val="left"/>
      <w:pPr>
        <w:ind w:left="1786" w:hanging="360"/>
      </w:pPr>
      <w:rPr>
        <w:rFonts w:ascii="Wingdings" w:hAnsi="Wingdings" w:hint="default"/>
      </w:rPr>
    </w:lvl>
    <w:lvl w:ilvl="3" w:tplc="FFFFFFFF" w:tentative="1">
      <w:start w:val="1"/>
      <w:numFmt w:val="bullet"/>
      <w:lvlText w:val=""/>
      <w:lvlJc w:val="left"/>
      <w:pPr>
        <w:ind w:left="2506" w:hanging="360"/>
      </w:pPr>
      <w:rPr>
        <w:rFonts w:ascii="Symbol" w:hAnsi="Symbol" w:hint="default"/>
      </w:rPr>
    </w:lvl>
    <w:lvl w:ilvl="4" w:tplc="FFFFFFFF" w:tentative="1">
      <w:start w:val="1"/>
      <w:numFmt w:val="bullet"/>
      <w:lvlText w:val="o"/>
      <w:lvlJc w:val="left"/>
      <w:pPr>
        <w:ind w:left="3226" w:hanging="360"/>
      </w:pPr>
      <w:rPr>
        <w:rFonts w:ascii="Courier New" w:hAnsi="Courier New" w:cs="Courier New" w:hint="default"/>
      </w:rPr>
    </w:lvl>
    <w:lvl w:ilvl="5" w:tplc="FFFFFFFF" w:tentative="1">
      <w:start w:val="1"/>
      <w:numFmt w:val="bullet"/>
      <w:lvlText w:val=""/>
      <w:lvlJc w:val="left"/>
      <w:pPr>
        <w:ind w:left="3946" w:hanging="360"/>
      </w:pPr>
      <w:rPr>
        <w:rFonts w:ascii="Wingdings" w:hAnsi="Wingdings" w:hint="default"/>
      </w:rPr>
    </w:lvl>
    <w:lvl w:ilvl="6" w:tplc="FFFFFFFF" w:tentative="1">
      <w:start w:val="1"/>
      <w:numFmt w:val="bullet"/>
      <w:lvlText w:val=""/>
      <w:lvlJc w:val="left"/>
      <w:pPr>
        <w:ind w:left="4666" w:hanging="360"/>
      </w:pPr>
      <w:rPr>
        <w:rFonts w:ascii="Symbol" w:hAnsi="Symbol" w:hint="default"/>
      </w:rPr>
    </w:lvl>
    <w:lvl w:ilvl="7" w:tplc="FFFFFFFF" w:tentative="1">
      <w:start w:val="1"/>
      <w:numFmt w:val="bullet"/>
      <w:lvlText w:val="o"/>
      <w:lvlJc w:val="left"/>
      <w:pPr>
        <w:ind w:left="5386" w:hanging="360"/>
      </w:pPr>
      <w:rPr>
        <w:rFonts w:ascii="Courier New" w:hAnsi="Courier New" w:cs="Courier New" w:hint="default"/>
      </w:rPr>
    </w:lvl>
    <w:lvl w:ilvl="8" w:tplc="FFFFFFFF" w:tentative="1">
      <w:start w:val="1"/>
      <w:numFmt w:val="bullet"/>
      <w:lvlText w:val=""/>
      <w:lvlJc w:val="left"/>
      <w:pPr>
        <w:ind w:left="6106" w:hanging="360"/>
      </w:pPr>
      <w:rPr>
        <w:rFonts w:ascii="Wingdings" w:hAnsi="Wingdings" w:hint="default"/>
      </w:rPr>
    </w:lvl>
  </w:abstractNum>
  <w:abstractNum w:abstractNumId="23" w15:restartNumberingAfterBreak="0">
    <w:nsid w:val="4E456E20"/>
    <w:multiLevelType w:val="hybridMultilevel"/>
    <w:tmpl w:val="31FE60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36C0CE1"/>
    <w:multiLevelType w:val="hybridMultilevel"/>
    <w:tmpl w:val="7F6E2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851559"/>
    <w:multiLevelType w:val="hybridMultilevel"/>
    <w:tmpl w:val="7E3424EC"/>
    <w:lvl w:ilvl="0" w:tplc="CFC8D968">
      <w:numFmt w:val="bullet"/>
      <w:lvlText w:val="•"/>
      <w:lvlJc w:val="left"/>
      <w:pPr>
        <w:ind w:left="720" w:hanging="360"/>
      </w:pPr>
      <w:rPr>
        <w:rFonts w:ascii="Cambria" w:eastAsia="Arial"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0337E7"/>
    <w:multiLevelType w:val="hybridMultilevel"/>
    <w:tmpl w:val="B4DC092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7" w15:restartNumberingAfterBreak="0">
    <w:nsid w:val="605021BC"/>
    <w:multiLevelType w:val="hybridMultilevel"/>
    <w:tmpl w:val="BC3497B6"/>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8" w15:restartNumberingAfterBreak="0">
    <w:nsid w:val="61D33021"/>
    <w:multiLevelType w:val="hybridMultilevel"/>
    <w:tmpl w:val="17849702"/>
    <w:lvl w:ilvl="0" w:tplc="D8CC92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833D2E"/>
    <w:multiLevelType w:val="hybridMultilevel"/>
    <w:tmpl w:val="C2D039AE"/>
    <w:lvl w:ilvl="0" w:tplc="CF5CA970">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9420EF"/>
    <w:multiLevelType w:val="hybridMultilevel"/>
    <w:tmpl w:val="6F6CF28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1" w15:restartNumberingAfterBreak="0">
    <w:nsid w:val="70B77A7C"/>
    <w:multiLevelType w:val="hybridMultilevel"/>
    <w:tmpl w:val="745A3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2D0AA1"/>
    <w:multiLevelType w:val="hybridMultilevel"/>
    <w:tmpl w:val="E6666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AC6EE6"/>
    <w:multiLevelType w:val="hybridMultilevel"/>
    <w:tmpl w:val="758E620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4" w15:restartNumberingAfterBreak="0">
    <w:nsid w:val="73F371D8"/>
    <w:multiLevelType w:val="hybridMultilevel"/>
    <w:tmpl w:val="896EAAFA"/>
    <w:lvl w:ilvl="0" w:tplc="AFF84230">
      <w:numFmt w:val="bullet"/>
      <w:lvlText w:val="•"/>
      <w:lvlJc w:val="left"/>
      <w:pPr>
        <w:ind w:left="345" w:hanging="360"/>
      </w:pPr>
      <w:rPr>
        <w:rFonts w:ascii="Calibri" w:eastAsia="Arial" w:hAnsi="Calibri" w:cs="Calibri"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35" w15:restartNumberingAfterBreak="0">
    <w:nsid w:val="74984B1B"/>
    <w:multiLevelType w:val="hybridMultilevel"/>
    <w:tmpl w:val="44B2DBFA"/>
    <w:lvl w:ilvl="0" w:tplc="04090017">
      <w:start w:val="1"/>
      <w:numFmt w:val="lowerLetter"/>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6" w15:restartNumberingAfterBreak="0">
    <w:nsid w:val="793D7DA7"/>
    <w:multiLevelType w:val="hybridMultilevel"/>
    <w:tmpl w:val="905458DE"/>
    <w:lvl w:ilvl="0" w:tplc="CFC8D968">
      <w:numFmt w:val="bullet"/>
      <w:lvlText w:val="•"/>
      <w:lvlJc w:val="left"/>
      <w:pPr>
        <w:ind w:left="705" w:hanging="360"/>
      </w:pPr>
      <w:rPr>
        <w:rFonts w:ascii="Cambria" w:eastAsia="Arial" w:hAnsi="Cambria" w:cs="Aria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7" w15:restartNumberingAfterBreak="0">
    <w:nsid w:val="7ADB0568"/>
    <w:multiLevelType w:val="hybridMultilevel"/>
    <w:tmpl w:val="60089A22"/>
    <w:lvl w:ilvl="0" w:tplc="90EE6306">
      <w:numFmt w:val="bullet"/>
      <w:lvlText w:val="•"/>
      <w:lvlJc w:val="left"/>
      <w:pPr>
        <w:ind w:left="720" w:hanging="360"/>
      </w:pPr>
      <w:rPr>
        <w:rFonts w:ascii="Cambria" w:eastAsia="Arial"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EB1F55"/>
    <w:multiLevelType w:val="hybridMultilevel"/>
    <w:tmpl w:val="4A04D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700217"/>
    <w:multiLevelType w:val="hybridMultilevel"/>
    <w:tmpl w:val="905A41A0"/>
    <w:lvl w:ilvl="0" w:tplc="04090001">
      <w:start w:val="1"/>
      <w:numFmt w:val="bullet"/>
      <w:lvlText w:val=""/>
      <w:lvlJc w:val="left"/>
      <w:pPr>
        <w:ind w:left="705" w:hanging="360"/>
      </w:pPr>
      <w:rPr>
        <w:rFonts w:ascii="Symbol" w:hAnsi="Symbol" w:hint="default"/>
      </w:r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num w:numId="1" w16cid:durableId="1471484589">
    <w:abstractNumId w:val="20"/>
  </w:num>
  <w:num w:numId="2" w16cid:durableId="716317116">
    <w:abstractNumId w:val="15"/>
  </w:num>
  <w:num w:numId="3" w16cid:durableId="73213128">
    <w:abstractNumId w:val="11"/>
  </w:num>
  <w:num w:numId="4" w16cid:durableId="618529823">
    <w:abstractNumId w:val="26"/>
  </w:num>
  <w:num w:numId="5" w16cid:durableId="613370420">
    <w:abstractNumId w:val="6"/>
  </w:num>
  <w:num w:numId="6" w16cid:durableId="1372652181">
    <w:abstractNumId w:val="17"/>
  </w:num>
  <w:num w:numId="7" w16cid:durableId="530606403">
    <w:abstractNumId w:val="33"/>
  </w:num>
  <w:num w:numId="8" w16cid:durableId="225646165">
    <w:abstractNumId w:val="1"/>
  </w:num>
  <w:num w:numId="9" w16cid:durableId="1205946395">
    <w:abstractNumId w:val="28"/>
  </w:num>
  <w:num w:numId="10" w16cid:durableId="49115359">
    <w:abstractNumId w:val="30"/>
  </w:num>
  <w:num w:numId="11" w16cid:durableId="2078287376">
    <w:abstractNumId w:val="9"/>
  </w:num>
  <w:num w:numId="12" w16cid:durableId="761996061">
    <w:abstractNumId w:val="24"/>
  </w:num>
  <w:num w:numId="13" w16cid:durableId="582303529">
    <w:abstractNumId w:val="0"/>
  </w:num>
  <w:num w:numId="14" w16cid:durableId="763645293">
    <w:abstractNumId w:val="2"/>
  </w:num>
  <w:num w:numId="15" w16cid:durableId="831994390">
    <w:abstractNumId w:val="4"/>
  </w:num>
  <w:num w:numId="16" w16cid:durableId="320694315">
    <w:abstractNumId w:val="23"/>
  </w:num>
  <w:num w:numId="17" w16cid:durableId="2060350503">
    <w:abstractNumId w:val="19"/>
  </w:num>
  <w:num w:numId="18" w16cid:durableId="416489042">
    <w:abstractNumId w:val="32"/>
  </w:num>
  <w:num w:numId="19" w16cid:durableId="1615601287">
    <w:abstractNumId w:val="37"/>
  </w:num>
  <w:num w:numId="20" w16cid:durableId="1094130013">
    <w:abstractNumId w:val="12"/>
  </w:num>
  <w:num w:numId="21" w16cid:durableId="1456366290">
    <w:abstractNumId w:val="34"/>
  </w:num>
  <w:num w:numId="22" w16cid:durableId="714813572">
    <w:abstractNumId w:val="38"/>
  </w:num>
  <w:num w:numId="23" w16cid:durableId="1145854671">
    <w:abstractNumId w:val="16"/>
  </w:num>
  <w:num w:numId="24" w16cid:durableId="1394615962">
    <w:abstractNumId w:val="8"/>
  </w:num>
  <w:num w:numId="25" w16cid:durableId="1776175592">
    <w:abstractNumId w:val="7"/>
  </w:num>
  <w:num w:numId="26" w16cid:durableId="2100785659">
    <w:abstractNumId w:val="22"/>
  </w:num>
  <w:num w:numId="27" w16cid:durableId="1653370138">
    <w:abstractNumId w:val="27"/>
  </w:num>
  <w:num w:numId="28" w16cid:durableId="188766953">
    <w:abstractNumId w:val="3"/>
  </w:num>
  <w:num w:numId="29" w16cid:durableId="546378784">
    <w:abstractNumId w:val="21"/>
  </w:num>
  <w:num w:numId="30" w16cid:durableId="739180844">
    <w:abstractNumId w:val="10"/>
  </w:num>
  <w:num w:numId="31" w16cid:durableId="1945572001">
    <w:abstractNumId w:val="29"/>
  </w:num>
  <w:num w:numId="32" w16cid:durableId="1907911230">
    <w:abstractNumId w:val="13"/>
  </w:num>
  <w:num w:numId="33" w16cid:durableId="1542740199">
    <w:abstractNumId w:val="25"/>
  </w:num>
  <w:num w:numId="34" w16cid:durableId="1637683559">
    <w:abstractNumId w:val="5"/>
  </w:num>
  <w:num w:numId="35" w16cid:durableId="836652441">
    <w:abstractNumId w:val="14"/>
  </w:num>
  <w:num w:numId="36" w16cid:durableId="851647979">
    <w:abstractNumId w:val="35"/>
  </w:num>
  <w:num w:numId="37" w16cid:durableId="1375616615">
    <w:abstractNumId w:val="39"/>
  </w:num>
  <w:num w:numId="38" w16cid:durableId="1427387521">
    <w:abstractNumId w:val="31"/>
  </w:num>
  <w:num w:numId="39" w16cid:durableId="675308291">
    <w:abstractNumId w:val="18"/>
  </w:num>
  <w:num w:numId="40" w16cid:durableId="97984400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C71"/>
    <w:rsid w:val="0006726A"/>
    <w:rsid w:val="000D2C22"/>
    <w:rsid w:val="00102A9A"/>
    <w:rsid w:val="00117998"/>
    <w:rsid w:val="00145411"/>
    <w:rsid w:val="001F4651"/>
    <w:rsid w:val="002252A3"/>
    <w:rsid w:val="0026600B"/>
    <w:rsid w:val="00277F55"/>
    <w:rsid w:val="00285E61"/>
    <w:rsid w:val="00287F85"/>
    <w:rsid w:val="002A42C0"/>
    <w:rsid w:val="0036350D"/>
    <w:rsid w:val="00365E28"/>
    <w:rsid w:val="003735BD"/>
    <w:rsid w:val="003E1BAC"/>
    <w:rsid w:val="004048E8"/>
    <w:rsid w:val="00453DA3"/>
    <w:rsid w:val="00484F02"/>
    <w:rsid w:val="0048716F"/>
    <w:rsid w:val="0049334B"/>
    <w:rsid w:val="004A6008"/>
    <w:rsid w:val="004B33B4"/>
    <w:rsid w:val="00532D4D"/>
    <w:rsid w:val="00535420"/>
    <w:rsid w:val="00540704"/>
    <w:rsid w:val="0054133B"/>
    <w:rsid w:val="00583A66"/>
    <w:rsid w:val="005C6944"/>
    <w:rsid w:val="0064507D"/>
    <w:rsid w:val="006853BB"/>
    <w:rsid w:val="006D41CC"/>
    <w:rsid w:val="006D784B"/>
    <w:rsid w:val="006F2CB4"/>
    <w:rsid w:val="006F635E"/>
    <w:rsid w:val="00707325"/>
    <w:rsid w:val="00777E06"/>
    <w:rsid w:val="007B4E15"/>
    <w:rsid w:val="007C6E31"/>
    <w:rsid w:val="00812EF7"/>
    <w:rsid w:val="00875F45"/>
    <w:rsid w:val="008E0B56"/>
    <w:rsid w:val="0090397D"/>
    <w:rsid w:val="009A72BF"/>
    <w:rsid w:val="009B193C"/>
    <w:rsid w:val="00A022C7"/>
    <w:rsid w:val="00A42C27"/>
    <w:rsid w:val="00A840D8"/>
    <w:rsid w:val="00A85307"/>
    <w:rsid w:val="00AA7893"/>
    <w:rsid w:val="00AC58A5"/>
    <w:rsid w:val="00AC5D8C"/>
    <w:rsid w:val="00AD1998"/>
    <w:rsid w:val="00B03297"/>
    <w:rsid w:val="00B04C71"/>
    <w:rsid w:val="00B22C00"/>
    <w:rsid w:val="00B356C8"/>
    <w:rsid w:val="00B37D95"/>
    <w:rsid w:val="00B421C7"/>
    <w:rsid w:val="00B55F52"/>
    <w:rsid w:val="00B673C8"/>
    <w:rsid w:val="00B710DD"/>
    <w:rsid w:val="00B82DBB"/>
    <w:rsid w:val="00BF6AF1"/>
    <w:rsid w:val="00C442DA"/>
    <w:rsid w:val="00C65117"/>
    <w:rsid w:val="00C724A5"/>
    <w:rsid w:val="00CE7566"/>
    <w:rsid w:val="00D23A8C"/>
    <w:rsid w:val="00D8183B"/>
    <w:rsid w:val="00D85FE8"/>
    <w:rsid w:val="00D96557"/>
    <w:rsid w:val="00DB1900"/>
    <w:rsid w:val="00E90C19"/>
    <w:rsid w:val="00ED1E2C"/>
    <w:rsid w:val="00EF6EA4"/>
    <w:rsid w:val="00EF749E"/>
    <w:rsid w:val="00F208C2"/>
    <w:rsid w:val="00F951F2"/>
    <w:rsid w:val="00FC6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68E696"/>
  <w15:chartTrackingRefBased/>
  <w15:docId w15:val="{FFE262B9-9069-45CB-B2D0-1BBADCD14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259" w:lineRule="auto"/>
        <w:ind w:left="-130" w:hanging="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C71"/>
    <w:rPr>
      <w:rFonts w:ascii="Arial" w:eastAsia="Arial" w:hAnsi="Arial" w:cs="Arial"/>
      <w:color w:val="000000"/>
      <w:sz w:val="20"/>
    </w:rPr>
  </w:style>
  <w:style w:type="paragraph" w:styleId="Heading1">
    <w:name w:val="heading 1"/>
    <w:basedOn w:val="Normal"/>
    <w:next w:val="Normal"/>
    <w:link w:val="Heading1Char"/>
    <w:uiPriority w:val="9"/>
    <w:qFormat/>
    <w:rsid w:val="00B04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C71"/>
    <w:rPr>
      <w:rFonts w:eastAsiaTheme="majorEastAsia" w:cstheme="majorBidi"/>
      <w:color w:val="272727" w:themeColor="text1" w:themeTint="D8"/>
    </w:rPr>
  </w:style>
  <w:style w:type="paragraph" w:styleId="Title">
    <w:name w:val="Title"/>
    <w:basedOn w:val="Normal"/>
    <w:next w:val="Normal"/>
    <w:link w:val="TitleChar"/>
    <w:uiPriority w:val="10"/>
    <w:qFormat/>
    <w:rsid w:val="00B04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C71"/>
    <w:pPr>
      <w:numPr>
        <w:ilvl w:val="1"/>
      </w:numPr>
      <w:ind w:left="-130"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C71"/>
    <w:pPr>
      <w:spacing w:before="160"/>
      <w:jc w:val="center"/>
    </w:pPr>
    <w:rPr>
      <w:i/>
      <w:iCs/>
      <w:color w:val="404040" w:themeColor="text1" w:themeTint="BF"/>
    </w:rPr>
  </w:style>
  <w:style w:type="character" w:customStyle="1" w:styleId="QuoteChar">
    <w:name w:val="Quote Char"/>
    <w:basedOn w:val="DefaultParagraphFont"/>
    <w:link w:val="Quote"/>
    <w:uiPriority w:val="29"/>
    <w:rsid w:val="00B04C71"/>
    <w:rPr>
      <w:i/>
      <w:iCs/>
      <w:color w:val="404040" w:themeColor="text1" w:themeTint="BF"/>
    </w:rPr>
  </w:style>
  <w:style w:type="paragraph" w:styleId="ListParagraph">
    <w:name w:val="List Paragraph"/>
    <w:basedOn w:val="Normal"/>
    <w:uiPriority w:val="34"/>
    <w:qFormat/>
    <w:rsid w:val="00B04C71"/>
    <w:pPr>
      <w:ind w:left="720"/>
      <w:contextualSpacing/>
    </w:pPr>
  </w:style>
  <w:style w:type="character" w:styleId="IntenseEmphasis">
    <w:name w:val="Intense Emphasis"/>
    <w:basedOn w:val="DefaultParagraphFont"/>
    <w:uiPriority w:val="21"/>
    <w:qFormat/>
    <w:rsid w:val="00B04C71"/>
    <w:rPr>
      <w:i/>
      <w:iCs/>
      <w:color w:val="0F4761" w:themeColor="accent1" w:themeShade="BF"/>
    </w:rPr>
  </w:style>
  <w:style w:type="paragraph" w:styleId="IntenseQuote">
    <w:name w:val="Intense Quote"/>
    <w:basedOn w:val="Normal"/>
    <w:next w:val="Normal"/>
    <w:link w:val="IntenseQuoteChar"/>
    <w:uiPriority w:val="30"/>
    <w:qFormat/>
    <w:rsid w:val="00B04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C71"/>
    <w:rPr>
      <w:i/>
      <w:iCs/>
      <w:color w:val="0F4761" w:themeColor="accent1" w:themeShade="BF"/>
    </w:rPr>
  </w:style>
  <w:style w:type="character" w:styleId="IntenseReference">
    <w:name w:val="Intense Reference"/>
    <w:basedOn w:val="DefaultParagraphFont"/>
    <w:uiPriority w:val="32"/>
    <w:qFormat/>
    <w:rsid w:val="00B04C71"/>
    <w:rPr>
      <w:b/>
      <w:bCs/>
      <w:smallCaps/>
      <w:color w:val="0F4761" w:themeColor="accent1" w:themeShade="BF"/>
      <w:spacing w:val="5"/>
    </w:rPr>
  </w:style>
  <w:style w:type="character" w:styleId="Hyperlink">
    <w:name w:val="Hyperlink"/>
    <w:basedOn w:val="DefaultParagraphFont"/>
    <w:uiPriority w:val="99"/>
    <w:unhideWhenUsed/>
    <w:rsid w:val="00B04C71"/>
    <w:rPr>
      <w:color w:val="467886" w:themeColor="hyperlink"/>
      <w:u w:val="single"/>
    </w:rPr>
  </w:style>
  <w:style w:type="table" w:styleId="TableGrid">
    <w:name w:val="Table Grid"/>
    <w:basedOn w:val="TableNormal"/>
    <w:uiPriority w:val="39"/>
    <w:rsid w:val="00ED1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D41C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ranjith-kumar-gudapuredd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2770</Words>
  <Characters>18952</Characters>
  <Application>Microsoft Office Word</Application>
  <DocSecurity>0</DocSecurity>
  <Lines>263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KUMAR GUDAPUREDDY</dc:creator>
  <cp:keywords/>
  <dc:description/>
  <cp:lastModifiedBy>RANJITH KUMAR GUDAPUREDDY</cp:lastModifiedBy>
  <cp:revision>2</cp:revision>
  <dcterms:created xsi:type="dcterms:W3CDTF">2025-11-05T13:42:00Z</dcterms:created>
  <dcterms:modified xsi:type="dcterms:W3CDTF">2025-11-05T13:42:00Z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da42e186-59cb-4a1f-bde2-985f9f30e7ed</vt:lpwstr>
  </property>
</Properties>
</file>