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18B3A" w14:textId="79CC4CF3" w:rsidR="00F56062" w:rsidRPr="00EA2A7E" w:rsidRDefault="00635FFF" w:rsidP="00A85669">
      <w:pPr>
        <w:spacing w:after="20" w:line="240" w:lineRule="auto"/>
        <w:jc w:val="both"/>
        <w:rPr>
          <w:rFonts w:ascii="Calibri" w:hAnsi="Calibri" w:cs="Calibri"/>
          <w:sz w:val="28"/>
          <w:szCs w:val="28"/>
        </w:rPr>
      </w:pPr>
      <w:r>
        <w:rPr>
          <w:rFonts w:ascii="Calibri" w:hAnsi="Calibri" w:cs="Calibri"/>
          <w:noProof/>
        </w:rPr>
        <w:drawing>
          <wp:anchor distT="0" distB="0" distL="114300" distR="114300" simplePos="0" relativeHeight="251658240" behindDoc="1" locked="0" layoutInCell="1" allowOverlap="1" wp14:anchorId="0B26B03E" wp14:editId="34A0FC54">
            <wp:simplePos x="0" y="0"/>
            <wp:positionH relativeFrom="margin">
              <wp:posOffset>5884986</wp:posOffset>
            </wp:positionH>
            <wp:positionV relativeFrom="margin">
              <wp:posOffset>-257909</wp:posOffset>
            </wp:positionV>
            <wp:extent cx="714570" cy="750277"/>
            <wp:effectExtent l="0" t="0" r="0" b="0"/>
            <wp:wrapNone/>
            <wp:docPr id="97392008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3920089" name="Picture 973920089"/>
                    <pic:cNvPicPr preferRelativeResize="0"/>
                  </pic:nvPicPr>
                  <pic:blipFill>
                    <a:blip r:embed="rId8"/>
                    <a:stretch>
                      <a:fillRect/>
                    </a:stretch>
                  </pic:blipFill>
                  <pic:spPr>
                    <a:xfrm>
                      <a:off x="0" y="0"/>
                      <a:ext cx="720106" cy="756090"/>
                    </a:xfrm>
                    <a:prstGeom prst="rect">
                      <a:avLst/>
                    </a:prstGeom>
                  </pic:spPr>
                </pic:pic>
              </a:graphicData>
            </a:graphic>
            <wp14:sizeRelH relativeFrom="margin">
              <wp14:pctWidth>0</wp14:pctWidth>
            </wp14:sizeRelH>
            <wp14:sizeRelV relativeFrom="margin">
              <wp14:pctHeight>0</wp14:pctHeight>
            </wp14:sizeRelV>
          </wp:anchor>
        </w:drawing>
      </w:r>
      <w:r w:rsidR="00E57AF9" w:rsidRPr="00E55C20">
        <w:rPr>
          <w:rFonts w:ascii="Calibri" w:hAnsi="Calibri" w:cs="Calibri"/>
          <w:b/>
          <w:bCs/>
          <w:sz w:val="28"/>
          <w:szCs w:val="28"/>
        </w:rPr>
        <w:t>Harsh</w:t>
      </w:r>
      <w:r w:rsidR="00A87734" w:rsidRPr="00E55C20">
        <w:rPr>
          <w:rFonts w:ascii="Calibri" w:hAnsi="Calibri" w:cs="Calibri"/>
          <w:b/>
          <w:bCs/>
          <w:sz w:val="28"/>
          <w:szCs w:val="28"/>
        </w:rPr>
        <w:t>a</w:t>
      </w:r>
      <w:r w:rsidR="00FF2D46" w:rsidRPr="00E55C20">
        <w:rPr>
          <w:rFonts w:ascii="Calibri" w:hAnsi="Calibri" w:cs="Calibri"/>
          <w:b/>
          <w:bCs/>
          <w:sz w:val="28"/>
          <w:szCs w:val="28"/>
        </w:rPr>
        <w:t xml:space="preserve">vardhan </w:t>
      </w:r>
      <w:r w:rsidR="00EA2A7E" w:rsidRPr="00E55C20">
        <w:rPr>
          <w:rFonts w:ascii="Calibri" w:hAnsi="Calibri" w:cs="Calibri"/>
          <w:b/>
          <w:bCs/>
          <w:sz w:val="28"/>
          <w:szCs w:val="28"/>
        </w:rPr>
        <w:t>Chinnamallappagari</w:t>
      </w:r>
      <w:r w:rsidR="00EA2A7E" w:rsidRPr="00EA2A7E">
        <w:rPr>
          <w:rFonts w:ascii="Calibri" w:hAnsi="Calibri" w:cs="Calibri"/>
          <w:sz w:val="28"/>
          <w:szCs w:val="28"/>
        </w:rPr>
        <w:t xml:space="preserve">   </w:t>
      </w:r>
      <w:r w:rsidR="00E55C20">
        <w:rPr>
          <w:rFonts w:ascii="Calibri" w:hAnsi="Calibri" w:cs="Calibri"/>
          <w:sz w:val="28"/>
          <w:szCs w:val="28"/>
        </w:rPr>
        <w:t>|</w:t>
      </w:r>
      <w:r w:rsidR="00EA2A7E" w:rsidRPr="00EA2A7E">
        <w:rPr>
          <w:rFonts w:ascii="Calibri" w:hAnsi="Calibri" w:cs="Calibri"/>
          <w:sz w:val="28"/>
          <w:szCs w:val="28"/>
        </w:rPr>
        <w:t xml:space="preserve">    </w:t>
      </w:r>
      <w:r w:rsidR="00EA2A7E" w:rsidRPr="00E55C20">
        <w:rPr>
          <w:rFonts w:ascii="Calibri" w:hAnsi="Calibri" w:cs="Calibri"/>
          <w:b/>
          <w:bCs/>
          <w:sz w:val="28"/>
          <w:szCs w:val="28"/>
        </w:rPr>
        <w:t>Java Full Stack Developer</w:t>
      </w:r>
    </w:p>
    <w:p w14:paraId="0E46DC22" w14:textId="4941BBBE" w:rsidR="00F56062" w:rsidRPr="001C4878" w:rsidRDefault="00F56062" w:rsidP="00A85669">
      <w:pPr>
        <w:spacing w:after="20" w:line="240" w:lineRule="auto"/>
        <w:jc w:val="both"/>
        <w:rPr>
          <w:rFonts w:ascii="Calibri" w:hAnsi="Calibri" w:cs="Calibri"/>
        </w:rPr>
      </w:pPr>
      <w:r w:rsidRPr="001C4878">
        <w:rPr>
          <w:rFonts w:ascii="Calibri" w:hAnsi="Calibri" w:cs="Calibri"/>
        </w:rPr>
        <w:t xml:space="preserve">Email: </w:t>
      </w:r>
      <w:hyperlink r:id="rId9" w:history="1">
        <w:r w:rsidR="00CD2221" w:rsidRPr="00E22F66">
          <w:rPr>
            <w:rStyle w:val="Hyperlink"/>
            <w:rFonts w:ascii="Calibri" w:hAnsi="Calibri" w:cs="Calibri"/>
          </w:rPr>
          <w:t>rharshavardhan476@gmail.com</w:t>
        </w:r>
      </w:hyperlink>
      <w:r w:rsidR="00CD2221">
        <w:rPr>
          <w:rFonts w:ascii="Calibri" w:hAnsi="Calibri" w:cs="Calibri"/>
        </w:rPr>
        <w:t xml:space="preserve"> </w:t>
      </w:r>
      <w:r w:rsidRPr="001C4878">
        <w:rPr>
          <w:rFonts w:ascii="Calibri" w:hAnsi="Calibri" w:cs="Calibri"/>
        </w:rPr>
        <w:t xml:space="preserve">| Phone: </w:t>
      </w:r>
      <w:r w:rsidR="004E1E26" w:rsidRPr="004E1E26">
        <w:rPr>
          <w:rFonts w:ascii="Calibri" w:hAnsi="Calibri" w:cs="Calibri"/>
        </w:rPr>
        <w:t>(469) 606-9406</w:t>
      </w:r>
      <w:r w:rsidR="00635FFF">
        <w:rPr>
          <w:rFonts w:ascii="Calibri" w:hAnsi="Calibri" w:cs="Calibri"/>
        </w:rPr>
        <w:t xml:space="preserve"> | </w:t>
      </w:r>
      <w:hyperlink r:id="rId10" w:history="1">
        <w:proofErr w:type="spellStart"/>
        <w:r w:rsidR="00635FFF" w:rsidRPr="00635FFF">
          <w:rPr>
            <w:rStyle w:val="Hyperlink"/>
            <w:rFonts w:ascii="Calibri" w:hAnsi="Calibri" w:cs="Calibri"/>
          </w:rPr>
          <w:t>Linkedin</w:t>
        </w:r>
        <w:proofErr w:type="spellEnd"/>
      </w:hyperlink>
      <w:r w:rsidR="00635FFF">
        <w:rPr>
          <w:rFonts w:ascii="Calibri" w:hAnsi="Calibri" w:cs="Calibri"/>
        </w:rPr>
        <w:t xml:space="preserve"> </w:t>
      </w:r>
    </w:p>
    <w:p w14:paraId="4F77B055" w14:textId="77777777" w:rsidR="00F56062" w:rsidRPr="001C4878" w:rsidRDefault="00000000" w:rsidP="00A85669">
      <w:pPr>
        <w:spacing w:after="20" w:line="240" w:lineRule="auto"/>
        <w:jc w:val="both"/>
        <w:rPr>
          <w:rFonts w:ascii="Calibri" w:hAnsi="Calibri" w:cs="Calibri"/>
        </w:rPr>
      </w:pPr>
      <w:r>
        <w:rPr>
          <w:rFonts w:ascii="Calibri" w:hAnsi="Calibri" w:cs="Calibri"/>
        </w:rPr>
        <w:pict w14:anchorId="2FCE9A16">
          <v:rect id="_x0000_i1025" style="width:0;height:1.5pt" o:hralign="center" o:hrstd="t" o:hr="t" fillcolor="#a0a0a0" stroked="f"/>
        </w:pict>
      </w:r>
    </w:p>
    <w:p w14:paraId="3DB49E9F" w14:textId="77777777" w:rsidR="00F56062" w:rsidRPr="009D0EFC" w:rsidRDefault="00F56062" w:rsidP="00A85669">
      <w:pPr>
        <w:spacing w:after="20" w:line="240" w:lineRule="auto"/>
        <w:jc w:val="both"/>
        <w:rPr>
          <w:rFonts w:ascii="Calibri" w:hAnsi="Calibri" w:cs="Calibri"/>
          <w:b/>
          <w:bCs/>
          <w:u w:val="single"/>
        </w:rPr>
      </w:pPr>
      <w:r w:rsidRPr="009D0EFC">
        <w:rPr>
          <w:rFonts w:ascii="Calibri" w:hAnsi="Calibri" w:cs="Calibri"/>
          <w:b/>
          <w:bCs/>
          <w:u w:val="single"/>
        </w:rPr>
        <w:t>Professional Summary</w:t>
      </w:r>
    </w:p>
    <w:p w14:paraId="485457F0" w14:textId="68A1717C" w:rsidR="00806623" w:rsidRPr="009D0EFC" w:rsidRDefault="00806623">
      <w:pPr>
        <w:pStyle w:val="ListParagraph"/>
        <w:numPr>
          <w:ilvl w:val="0"/>
          <w:numId w:val="7"/>
        </w:numPr>
        <w:spacing w:after="0" w:line="240" w:lineRule="auto"/>
        <w:jc w:val="both"/>
        <w:rPr>
          <w:rFonts w:ascii="Calibri" w:eastAsia="Times New Roman" w:hAnsi="Calibri" w:cs="Calibri"/>
          <w:sz w:val="20"/>
          <w:szCs w:val="20"/>
        </w:rPr>
      </w:pPr>
      <w:r w:rsidRPr="009D0EFC">
        <w:rPr>
          <w:rFonts w:ascii="Calibri" w:eastAsia="Times New Roman" w:hAnsi="Calibri" w:cs="Calibri"/>
          <w:sz w:val="20"/>
          <w:szCs w:val="20"/>
        </w:rPr>
        <w:t xml:space="preserve">Over 7 years as a Java Full Stack Developer, delivering scalable, secure, and high-performance web applications and microservices across Banking/FinTech, Healthcare, Insurance, and Retail domains. </w:t>
      </w:r>
    </w:p>
    <w:p w14:paraId="66BE68CD" w14:textId="5EE3151B" w:rsidR="00806623" w:rsidRPr="009D0EFC" w:rsidRDefault="00806623">
      <w:pPr>
        <w:pStyle w:val="ListParagraph"/>
        <w:numPr>
          <w:ilvl w:val="0"/>
          <w:numId w:val="7"/>
        </w:numPr>
        <w:spacing w:after="0" w:line="240" w:lineRule="auto"/>
        <w:jc w:val="both"/>
        <w:rPr>
          <w:rFonts w:ascii="Calibri" w:eastAsia="Times New Roman" w:hAnsi="Calibri" w:cs="Calibri"/>
          <w:sz w:val="20"/>
          <w:szCs w:val="20"/>
        </w:rPr>
      </w:pPr>
      <w:r w:rsidRPr="009D0EFC">
        <w:rPr>
          <w:rFonts w:ascii="Calibri" w:eastAsia="Times New Roman" w:hAnsi="Calibri" w:cs="Calibri"/>
          <w:sz w:val="20"/>
          <w:szCs w:val="20"/>
        </w:rPr>
        <w:t xml:space="preserve">Strong backend skills in Java 8/11/16/17, J2EE, Spring Boot, Spring MVC, Spring Security, Spring Data JPA, Spring Cloud, Hibernate, Servlets, JSP, Struts, building RESTful, SOAP, </w:t>
      </w:r>
      <w:proofErr w:type="spellStart"/>
      <w:r w:rsidRPr="009D0EFC">
        <w:rPr>
          <w:rFonts w:ascii="Calibri" w:eastAsia="Times New Roman" w:hAnsi="Calibri" w:cs="Calibri"/>
          <w:sz w:val="20"/>
          <w:szCs w:val="20"/>
        </w:rPr>
        <w:t>GraphQL</w:t>
      </w:r>
      <w:proofErr w:type="spellEnd"/>
      <w:r w:rsidRPr="009D0EFC">
        <w:rPr>
          <w:rFonts w:ascii="Calibri" w:eastAsia="Times New Roman" w:hAnsi="Calibri" w:cs="Calibri"/>
          <w:sz w:val="20"/>
          <w:szCs w:val="20"/>
        </w:rPr>
        <w:t xml:space="preserve"> APIs, and </w:t>
      </w:r>
      <w:proofErr w:type="spellStart"/>
      <w:r w:rsidRPr="009D0EFC">
        <w:rPr>
          <w:rFonts w:ascii="Calibri" w:eastAsia="Times New Roman" w:hAnsi="Calibri" w:cs="Calibri"/>
          <w:sz w:val="20"/>
          <w:szCs w:val="20"/>
        </w:rPr>
        <w:t>gRPC</w:t>
      </w:r>
      <w:proofErr w:type="spellEnd"/>
      <w:r w:rsidRPr="009D0EFC">
        <w:rPr>
          <w:rFonts w:ascii="Calibri" w:eastAsia="Times New Roman" w:hAnsi="Calibri" w:cs="Calibri"/>
          <w:sz w:val="20"/>
          <w:szCs w:val="20"/>
        </w:rPr>
        <w:t xml:space="preserve"> microservices with Node.js for server-side JavaScript development. </w:t>
      </w:r>
    </w:p>
    <w:p w14:paraId="31C77FC7" w14:textId="4C6DB6CC" w:rsidR="00806623" w:rsidRPr="009D0EFC" w:rsidRDefault="00806623">
      <w:pPr>
        <w:pStyle w:val="ListParagraph"/>
        <w:numPr>
          <w:ilvl w:val="0"/>
          <w:numId w:val="7"/>
        </w:numPr>
        <w:spacing w:after="0" w:line="240" w:lineRule="auto"/>
        <w:jc w:val="both"/>
        <w:rPr>
          <w:rFonts w:ascii="Calibri" w:eastAsia="Times New Roman" w:hAnsi="Calibri" w:cs="Calibri"/>
          <w:sz w:val="20"/>
          <w:szCs w:val="20"/>
        </w:rPr>
      </w:pPr>
      <w:r w:rsidRPr="009D0EFC">
        <w:rPr>
          <w:rFonts w:ascii="Calibri" w:eastAsia="Times New Roman" w:hAnsi="Calibri" w:cs="Calibri"/>
          <w:sz w:val="20"/>
          <w:szCs w:val="20"/>
        </w:rPr>
        <w:t xml:space="preserve">Frontend development with Angular (8–16), React.js, Next.js, JavaScript (ES6), TypeScript, HTML, CSS3, Tailwind CSS, Bootstrap, jQuery, using Redux/Context API for state management and creating responsive, dynamic UIs. </w:t>
      </w:r>
    </w:p>
    <w:p w14:paraId="4D7DC012" w14:textId="21293578" w:rsidR="00806623" w:rsidRPr="009D0EFC" w:rsidRDefault="00806623">
      <w:pPr>
        <w:pStyle w:val="ListParagraph"/>
        <w:numPr>
          <w:ilvl w:val="0"/>
          <w:numId w:val="7"/>
        </w:numPr>
        <w:spacing w:after="0" w:line="240" w:lineRule="auto"/>
        <w:jc w:val="both"/>
        <w:rPr>
          <w:rFonts w:ascii="Calibri" w:eastAsia="Times New Roman" w:hAnsi="Calibri" w:cs="Calibri"/>
          <w:sz w:val="20"/>
          <w:szCs w:val="20"/>
        </w:rPr>
      </w:pPr>
      <w:r w:rsidRPr="009D0EFC">
        <w:rPr>
          <w:rFonts w:ascii="Calibri" w:eastAsia="Times New Roman" w:hAnsi="Calibri" w:cs="Calibri"/>
          <w:sz w:val="20"/>
          <w:szCs w:val="20"/>
        </w:rPr>
        <w:t xml:space="preserve">Developed microservices architectures using Event Sourcing and CQRS patterns, event-driven systems, and asynchronous communication using Kafka, RabbitMQ, ActiveMQ, IBM MQ, </w:t>
      </w:r>
      <w:proofErr w:type="spellStart"/>
      <w:r w:rsidRPr="009D0EFC">
        <w:rPr>
          <w:rFonts w:ascii="Calibri" w:eastAsia="Times New Roman" w:hAnsi="Calibri" w:cs="Calibri"/>
          <w:sz w:val="20"/>
          <w:szCs w:val="20"/>
        </w:rPr>
        <w:t>WebSockets</w:t>
      </w:r>
      <w:proofErr w:type="spellEnd"/>
      <w:r w:rsidRPr="009D0EFC">
        <w:rPr>
          <w:rFonts w:ascii="Calibri" w:eastAsia="Times New Roman" w:hAnsi="Calibri" w:cs="Calibri"/>
          <w:sz w:val="20"/>
          <w:szCs w:val="20"/>
        </w:rPr>
        <w:t xml:space="preserve">, SSE with proven design patterns. </w:t>
      </w:r>
    </w:p>
    <w:p w14:paraId="6C3E5704" w14:textId="073DCF76" w:rsidR="00806623" w:rsidRPr="009D0EFC" w:rsidRDefault="00806623">
      <w:pPr>
        <w:pStyle w:val="ListParagraph"/>
        <w:numPr>
          <w:ilvl w:val="0"/>
          <w:numId w:val="7"/>
        </w:numPr>
        <w:spacing w:after="0" w:line="240" w:lineRule="auto"/>
        <w:jc w:val="both"/>
        <w:rPr>
          <w:rFonts w:ascii="Calibri" w:eastAsia="Times New Roman" w:hAnsi="Calibri" w:cs="Calibri"/>
          <w:sz w:val="20"/>
          <w:szCs w:val="20"/>
        </w:rPr>
      </w:pPr>
      <w:r w:rsidRPr="009D0EFC">
        <w:rPr>
          <w:rFonts w:ascii="Calibri" w:eastAsia="Times New Roman" w:hAnsi="Calibri" w:cs="Calibri"/>
          <w:sz w:val="20"/>
          <w:szCs w:val="20"/>
        </w:rPr>
        <w:t xml:space="preserve">Built cloud-native applications on AWS (EC2, S3, RDS, Lambda, API Gateway, SQS, SNS, CloudFormation, DynamoDB, CloudWatch, IAM, VPC, ELB, Route 53, </w:t>
      </w:r>
      <w:proofErr w:type="spellStart"/>
      <w:r w:rsidRPr="009D0EFC">
        <w:rPr>
          <w:rFonts w:ascii="Calibri" w:eastAsia="Times New Roman" w:hAnsi="Calibri" w:cs="Calibri"/>
          <w:sz w:val="20"/>
          <w:szCs w:val="20"/>
        </w:rPr>
        <w:t>ElastiCache</w:t>
      </w:r>
      <w:proofErr w:type="spellEnd"/>
      <w:r w:rsidRPr="009D0EFC">
        <w:rPr>
          <w:rFonts w:ascii="Calibri" w:eastAsia="Times New Roman" w:hAnsi="Calibri" w:cs="Calibri"/>
          <w:sz w:val="20"/>
          <w:szCs w:val="20"/>
        </w:rPr>
        <w:t xml:space="preserve">), GCP, Heroku, and Firebase ensuring secure, scalable, and highly available systems. </w:t>
      </w:r>
    </w:p>
    <w:p w14:paraId="2E9D248C" w14:textId="395C553C" w:rsidR="00806623" w:rsidRPr="009D0EFC" w:rsidRDefault="00806623">
      <w:pPr>
        <w:pStyle w:val="ListParagraph"/>
        <w:numPr>
          <w:ilvl w:val="0"/>
          <w:numId w:val="7"/>
        </w:numPr>
        <w:spacing w:after="0" w:line="240" w:lineRule="auto"/>
        <w:jc w:val="both"/>
        <w:rPr>
          <w:rFonts w:ascii="Calibri" w:eastAsia="Times New Roman" w:hAnsi="Calibri" w:cs="Calibri"/>
          <w:sz w:val="20"/>
          <w:szCs w:val="20"/>
        </w:rPr>
      </w:pPr>
      <w:r w:rsidRPr="009D0EFC">
        <w:rPr>
          <w:rFonts w:ascii="Calibri" w:eastAsia="Times New Roman" w:hAnsi="Calibri" w:cs="Calibri"/>
          <w:sz w:val="20"/>
          <w:szCs w:val="20"/>
        </w:rPr>
        <w:t xml:space="preserve">Implemented containerized applications with Docker and Kubernetes (EKS, GKE, AKS), managing Pods, Deployments, Services, </w:t>
      </w:r>
      <w:proofErr w:type="spellStart"/>
      <w:r w:rsidRPr="009D0EFC">
        <w:rPr>
          <w:rFonts w:ascii="Calibri" w:eastAsia="Times New Roman" w:hAnsi="Calibri" w:cs="Calibri"/>
          <w:sz w:val="20"/>
          <w:szCs w:val="20"/>
        </w:rPr>
        <w:t>ConfigMaps</w:t>
      </w:r>
      <w:proofErr w:type="spellEnd"/>
      <w:r w:rsidRPr="009D0EFC">
        <w:rPr>
          <w:rFonts w:ascii="Calibri" w:eastAsia="Times New Roman" w:hAnsi="Calibri" w:cs="Calibri"/>
          <w:sz w:val="20"/>
          <w:szCs w:val="20"/>
        </w:rPr>
        <w:t xml:space="preserve">, and Secrets for production-grade deployments on Linux environments. </w:t>
      </w:r>
    </w:p>
    <w:p w14:paraId="5D8FDE82" w14:textId="3550A79A" w:rsidR="00806623" w:rsidRPr="009D0EFC" w:rsidRDefault="00806623">
      <w:pPr>
        <w:pStyle w:val="ListParagraph"/>
        <w:numPr>
          <w:ilvl w:val="0"/>
          <w:numId w:val="7"/>
        </w:numPr>
        <w:spacing w:after="0" w:line="240" w:lineRule="auto"/>
        <w:jc w:val="both"/>
        <w:rPr>
          <w:rFonts w:ascii="Calibri" w:eastAsia="Times New Roman" w:hAnsi="Calibri" w:cs="Calibri"/>
          <w:sz w:val="20"/>
          <w:szCs w:val="20"/>
        </w:rPr>
      </w:pPr>
      <w:r w:rsidRPr="009D0EFC">
        <w:rPr>
          <w:rFonts w:ascii="Calibri" w:eastAsia="Times New Roman" w:hAnsi="Calibri" w:cs="Calibri"/>
          <w:sz w:val="20"/>
          <w:szCs w:val="20"/>
        </w:rPr>
        <w:t xml:space="preserve">Automated CI/CD pipelines using Jenkins, GitHub Actions, GitLab CI/CD, Maven, Gradle, ANT, AWS </w:t>
      </w:r>
      <w:proofErr w:type="spellStart"/>
      <w:r w:rsidRPr="009D0EFC">
        <w:rPr>
          <w:rFonts w:ascii="Calibri" w:eastAsia="Times New Roman" w:hAnsi="Calibri" w:cs="Calibri"/>
          <w:sz w:val="20"/>
          <w:szCs w:val="20"/>
        </w:rPr>
        <w:t>CodePipeline</w:t>
      </w:r>
      <w:proofErr w:type="spellEnd"/>
      <w:r w:rsidRPr="009D0EFC">
        <w:rPr>
          <w:rFonts w:ascii="Calibri" w:eastAsia="Times New Roman" w:hAnsi="Calibri" w:cs="Calibri"/>
          <w:sz w:val="20"/>
          <w:szCs w:val="20"/>
        </w:rPr>
        <w:t>/</w:t>
      </w:r>
      <w:proofErr w:type="spellStart"/>
      <w:r w:rsidRPr="009D0EFC">
        <w:rPr>
          <w:rFonts w:ascii="Calibri" w:eastAsia="Times New Roman" w:hAnsi="Calibri" w:cs="Calibri"/>
          <w:sz w:val="20"/>
          <w:szCs w:val="20"/>
        </w:rPr>
        <w:t>CodeBuild</w:t>
      </w:r>
      <w:proofErr w:type="spellEnd"/>
      <w:r w:rsidRPr="009D0EFC">
        <w:rPr>
          <w:rFonts w:ascii="Calibri" w:eastAsia="Times New Roman" w:hAnsi="Calibri" w:cs="Calibri"/>
          <w:sz w:val="20"/>
          <w:szCs w:val="20"/>
        </w:rPr>
        <w:t>/</w:t>
      </w:r>
      <w:proofErr w:type="spellStart"/>
      <w:r w:rsidRPr="009D0EFC">
        <w:rPr>
          <w:rFonts w:ascii="Calibri" w:eastAsia="Times New Roman" w:hAnsi="Calibri" w:cs="Calibri"/>
          <w:sz w:val="20"/>
          <w:szCs w:val="20"/>
        </w:rPr>
        <w:t>CodeDeploy</w:t>
      </w:r>
      <w:proofErr w:type="spellEnd"/>
      <w:r w:rsidRPr="009D0EFC">
        <w:rPr>
          <w:rFonts w:ascii="Calibri" w:eastAsia="Times New Roman" w:hAnsi="Calibri" w:cs="Calibri"/>
          <w:sz w:val="20"/>
          <w:szCs w:val="20"/>
        </w:rPr>
        <w:t xml:space="preserve">, and infrastructure as code using Terraform and Ansible with Groovy scripts for pipeline automation. </w:t>
      </w:r>
    </w:p>
    <w:p w14:paraId="7357FE49" w14:textId="3118B33D" w:rsidR="00806623" w:rsidRPr="009D0EFC" w:rsidRDefault="00806623">
      <w:pPr>
        <w:pStyle w:val="ListParagraph"/>
        <w:numPr>
          <w:ilvl w:val="0"/>
          <w:numId w:val="7"/>
        </w:numPr>
        <w:spacing w:after="0" w:line="240" w:lineRule="auto"/>
        <w:jc w:val="both"/>
        <w:rPr>
          <w:rFonts w:ascii="Calibri" w:eastAsia="Times New Roman" w:hAnsi="Calibri" w:cs="Calibri"/>
          <w:sz w:val="20"/>
          <w:szCs w:val="20"/>
        </w:rPr>
      </w:pPr>
      <w:r w:rsidRPr="009D0EFC">
        <w:rPr>
          <w:rFonts w:ascii="Calibri" w:eastAsia="Times New Roman" w:hAnsi="Calibri" w:cs="Calibri"/>
          <w:sz w:val="20"/>
          <w:szCs w:val="20"/>
        </w:rPr>
        <w:t xml:space="preserve">Version control and collaboration with Git, GitHub, and Bitbucket using </w:t>
      </w:r>
      <w:proofErr w:type="spellStart"/>
      <w:r w:rsidRPr="009D0EFC">
        <w:rPr>
          <w:rFonts w:ascii="Calibri" w:eastAsia="Times New Roman" w:hAnsi="Calibri" w:cs="Calibri"/>
          <w:sz w:val="20"/>
          <w:szCs w:val="20"/>
        </w:rPr>
        <w:t>GitFlow</w:t>
      </w:r>
      <w:proofErr w:type="spellEnd"/>
      <w:r w:rsidRPr="009D0EFC">
        <w:rPr>
          <w:rFonts w:ascii="Calibri" w:eastAsia="Times New Roman" w:hAnsi="Calibri" w:cs="Calibri"/>
          <w:sz w:val="20"/>
          <w:szCs w:val="20"/>
        </w:rPr>
        <w:t xml:space="preserve"> branching strategy, integrated with CI/CD pipelines for reliable software delivery. </w:t>
      </w:r>
    </w:p>
    <w:p w14:paraId="11C3274A" w14:textId="45B5796A" w:rsidR="00806623" w:rsidRPr="009D0EFC" w:rsidRDefault="00806623">
      <w:pPr>
        <w:pStyle w:val="ListParagraph"/>
        <w:numPr>
          <w:ilvl w:val="0"/>
          <w:numId w:val="7"/>
        </w:numPr>
        <w:spacing w:after="0" w:line="240" w:lineRule="auto"/>
        <w:jc w:val="both"/>
        <w:rPr>
          <w:rFonts w:ascii="Calibri" w:eastAsia="Times New Roman" w:hAnsi="Calibri" w:cs="Calibri"/>
          <w:sz w:val="20"/>
          <w:szCs w:val="20"/>
        </w:rPr>
      </w:pPr>
      <w:r w:rsidRPr="009D0EFC">
        <w:rPr>
          <w:rFonts w:ascii="Calibri" w:eastAsia="Times New Roman" w:hAnsi="Calibri" w:cs="Calibri"/>
          <w:sz w:val="20"/>
          <w:szCs w:val="20"/>
        </w:rPr>
        <w:t xml:space="preserve">Secured applications using Spring Security, OAuth2, JWT, HTTPS, AWS WAF, CORS, CSRF protection, and RBAC, adhering to GDPR, PCI DSS, and HIPAA compliance implementing Zero Trust architecture. </w:t>
      </w:r>
    </w:p>
    <w:p w14:paraId="06C70399" w14:textId="7ED51ABC" w:rsidR="00806623" w:rsidRPr="009D0EFC" w:rsidRDefault="00806623">
      <w:pPr>
        <w:pStyle w:val="ListParagraph"/>
        <w:numPr>
          <w:ilvl w:val="0"/>
          <w:numId w:val="7"/>
        </w:numPr>
        <w:spacing w:after="0" w:line="240" w:lineRule="auto"/>
        <w:jc w:val="both"/>
        <w:rPr>
          <w:rFonts w:ascii="Calibri" w:eastAsia="Times New Roman" w:hAnsi="Calibri" w:cs="Calibri"/>
          <w:sz w:val="20"/>
          <w:szCs w:val="20"/>
        </w:rPr>
      </w:pPr>
      <w:r w:rsidRPr="009D0EFC">
        <w:rPr>
          <w:rFonts w:ascii="Calibri" w:eastAsia="Times New Roman" w:hAnsi="Calibri" w:cs="Calibri"/>
          <w:sz w:val="20"/>
          <w:szCs w:val="20"/>
        </w:rPr>
        <w:t xml:space="preserve">Managed databases including Oracle, MySQL, PostgreSQL, MSSQL, MongoDB, Cassandra, DynamoDB, Elasticsearch, with query optimization, indexing, Flyway migrations, and Redis caching to improve performance. </w:t>
      </w:r>
    </w:p>
    <w:p w14:paraId="1BE1C386" w14:textId="0F5C3FA2" w:rsidR="00806623" w:rsidRPr="009D0EFC" w:rsidRDefault="00806623">
      <w:pPr>
        <w:pStyle w:val="ListParagraph"/>
        <w:numPr>
          <w:ilvl w:val="0"/>
          <w:numId w:val="7"/>
        </w:numPr>
        <w:spacing w:after="0" w:line="240" w:lineRule="auto"/>
        <w:jc w:val="both"/>
        <w:rPr>
          <w:rFonts w:ascii="Calibri" w:eastAsia="Times New Roman" w:hAnsi="Calibri" w:cs="Calibri"/>
          <w:sz w:val="20"/>
          <w:szCs w:val="20"/>
        </w:rPr>
      </w:pPr>
      <w:r w:rsidRPr="009D0EFC">
        <w:rPr>
          <w:rFonts w:ascii="Calibri" w:eastAsia="Times New Roman" w:hAnsi="Calibri" w:cs="Calibri"/>
          <w:sz w:val="20"/>
          <w:szCs w:val="20"/>
        </w:rPr>
        <w:t xml:space="preserve">Applied TDD and BDD practices with JUnit 5, Mockito, </w:t>
      </w:r>
      <w:proofErr w:type="spellStart"/>
      <w:r w:rsidRPr="009D0EFC">
        <w:rPr>
          <w:rFonts w:ascii="Calibri" w:eastAsia="Times New Roman" w:hAnsi="Calibri" w:cs="Calibri"/>
          <w:sz w:val="20"/>
          <w:szCs w:val="20"/>
        </w:rPr>
        <w:t>PowerMock</w:t>
      </w:r>
      <w:proofErr w:type="spellEnd"/>
      <w:r w:rsidRPr="009D0EFC">
        <w:rPr>
          <w:rFonts w:ascii="Calibri" w:eastAsia="Times New Roman" w:hAnsi="Calibri" w:cs="Calibri"/>
          <w:sz w:val="20"/>
          <w:szCs w:val="20"/>
        </w:rPr>
        <w:t xml:space="preserve">, Cucumber, Jasmine, Karma, </w:t>
      </w:r>
      <w:proofErr w:type="spellStart"/>
      <w:r w:rsidRPr="009D0EFC">
        <w:rPr>
          <w:rFonts w:ascii="Calibri" w:eastAsia="Times New Roman" w:hAnsi="Calibri" w:cs="Calibri"/>
          <w:sz w:val="20"/>
          <w:szCs w:val="20"/>
        </w:rPr>
        <w:t>AssertJ</w:t>
      </w:r>
      <w:proofErr w:type="spellEnd"/>
      <w:r w:rsidRPr="009D0EFC">
        <w:rPr>
          <w:rFonts w:ascii="Calibri" w:eastAsia="Times New Roman" w:hAnsi="Calibri" w:cs="Calibri"/>
          <w:sz w:val="20"/>
          <w:szCs w:val="20"/>
        </w:rPr>
        <w:t xml:space="preserve">, ensuring robust, maintainable code with comprehensive integration testing and end-to-end testing strategies. </w:t>
      </w:r>
    </w:p>
    <w:p w14:paraId="3F16B556" w14:textId="74D5EDE1" w:rsidR="00806623" w:rsidRPr="009D0EFC" w:rsidRDefault="00806623">
      <w:pPr>
        <w:pStyle w:val="ListParagraph"/>
        <w:numPr>
          <w:ilvl w:val="0"/>
          <w:numId w:val="7"/>
        </w:numPr>
        <w:spacing w:after="0" w:line="240" w:lineRule="auto"/>
        <w:jc w:val="both"/>
        <w:rPr>
          <w:rFonts w:ascii="Calibri" w:eastAsia="Times New Roman" w:hAnsi="Calibri" w:cs="Calibri"/>
          <w:sz w:val="20"/>
          <w:szCs w:val="20"/>
        </w:rPr>
      </w:pPr>
      <w:r w:rsidRPr="009D0EFC">
        <w:rPr>
          <w:rFonts w:ascii="Calibri" w:eastAsia="Times New Roman" w:hAnsi="Calibri" w:cs="Calibri"/>
          <w:sz w:val="20"/>
          <w:szCs w:val="20"/>
        </w:rPr>
        <w:t xml:space="preserve">Monitored systems using Grafana, Prometheus, Kibana, Splunk, and Datadog with Micrometer metrics, configuring dashboards and alerts for observability. </w:t>
      </w:r>
    </w:p>
    <w:p w14:paraId="65376CEC" w14:textId="1A384611" w:rsidR="00806623" w:rsidRPr="009D0EFC" w:rsidRDefault="00806623">
      <w:pPr>
        <w:pStyle w:val="ListParagraph"/>
        <w:numPr>
          <w:ilvl w:val="0"/>
          <w:numId w:val="7"/>
        </w:numPr>
        <w:spacing w:after="0" w:line="240" w:lineRule="auto"/>
        <w:jc w:val="both"/>
        <w:rPr>
          <w:rFonts w:ascii="Calibri" w:eastAsia="Times New Roman" w:hAnsi="Calibri" w:cs="Calibri"/>
          <w:sz w:val="20"/>
          <w:szCs w:val="20"/>
        </w:rPr>
      </w:pPr>
      <w:r w:rsidRPr="009D0EFC">
        <w:rPr>
          <w:rFonts w:ascii="Calibri" w:eastAsia="Times New Roman" w:hAnsi="Calibri" w:cs="Calibri"/>
          <w:sz w:val="20"/>
          <w:szCs w:val="20"/>
        </w:rPr>
        <w:t xml:space="preserve">Followed Clean Architecture, Domain-Driven Design (DDD), Hexagonal Architecture, producing modular and maintainable solutions. </w:t>
      </w:r>
    </w:p>
    <w:p w14:paraId="1A5A7AEB" w14:textId="5A4E827D" w:rsidR="00806623" w:rsidRPr="009D0EFC" w:rsidRDefault="00806623">
      <w:pPr>
        <w:pStyle w:val="ListParagraph"/>
        <w:numPr>
          <w:ilvl w:val="0"/>
          <w:numId w:val="7"/>
        </w:numPr>
        <w:spacing w:after="0" w:line="240" w:lineRule="auto"/>
        <w:jc w:val="both"/>
        <w:rPr>
          <w:rFonts w:ascii="Calibri" w:eastAsia="Times New Roman" w:hAnsi="Calibri" w:cs="Calibri"/>
          <w:sz w:val="20"/>
          <w:szCs w:val="20"/>
        </w:rPr>
      </w:pPr>
      <w:r w:rsidRPr="009D0EFC">
        <w:rPr>
          <w:rFonts w:ascii="Calibri" w:eastAsia="Times New Roman" w:hAnsi="Calibri" w:cs="Calibri"/>
          <w:sz w:val="20"/>
          <w:szCs w:val="20"/>
        </w:rPr>
        <w:t xml:space="preserve">Optimized performance across frontend, backend, and database layers to improve throughput and reduce latency. </w:t>
      </w:r>
    </w:p>
    <w:p w14:paraId="1C2A5367" w14:textId="224043E3" w:rsidR="00806623" w:rsidRPr="009D0EFC" w:rsidRDefault="00806623">
      <w:pPr>
        <w:pStyle w:val="ListParagraph"/>
        <w:numPr>
          <w:ilvl w:val="0"/>
          <w:numId w:val="7"/>
        </w:numPr>
        <w:spacing w:after="0" w:line="240" w:lineRule="auto"/>
        <w:jc w:val="both"/>
        <w:rPr>
          <w:rFonts w:ascii="Calibri" w:eastAsia="Times New Roman" w:hAnsi="Calibri" w:cs="Calibri"/>
          <w:sz w:val="20"/>
          <w:szCs w:val="20"/>
        </w:rPr>
      </w:pPr>
      <w:r w:rsidRPr="009D0EFC">
        <w:rPr>
          <w:rFonts w:ascii="Calibri" w:eastAsia="Times New Roman" w:hAnsi="Calibri" w:cs="Calibri"/>
          <w:sz w:val="20"/>
          <w:szCs w:val="20"/>
        </w:rPr>
        <w:t xml:space="preserve">Worked closely with cross-functional teams, leveraging strong communication, analytical, and problem-solving abilities to deliver high-quality solutions. </w:t>
      </w:r>
    </w:p>
    <w:p w14:paraId="1ECE5B94" w14:textId="07DB1647" w:rsidR="00806623" w:rsidRPr="009D0EFC" w:rsidRDefault="00806623">
      <w:pPr>
        <w:pStyle w:val="ListParagraph"/>
        <w:numPr>
          <w:ilvl w:val="0"/>
          <w:numId w:val="7"/>
        </w:numPr>
        <w:spacing w:after="0" w:line="240" w:lineRule="auto"/>
        <w:jc w:val="both"/>
        <w:rPr>
          <w:rFonts w:ascii="Calibri" w:eastAsia="Times New Roman" w:hAnsi="Calibri" w:cs="Calibri"/>
          <w:sz w:val="20"/>
          <w:szCs w:val="20"/>
        </w:rPr>
      </w:pPr>
      <w:r w:rsidRPr="009D0EFC">
        <w:rPr>
          <w:rFonts w:ascii="Calibri" w:eastAsia="Times New Roman" w:hAnsi="Calibri" w:cs="Calibri"/>
          <w:sz w:val="20"/>
          <w:szCs w:val="20"/>
        </w:rPr>
        <w:t xml:space="preserve">Applied Python, Groovy, and Scala for automation, scripting tasks, and enhancing backend processes. </w:t>
      </w:r>
    </w:p>
    <w:p w14:paraId="47ABE061" w14:textId="1B4E88C3" w:rsidR="00257991" w:rsidRPr="009D0EFC" w:rsidRDefault="00806623">
      <w:pPr>
        <w:pStyle w:val="ListParagraph"/>
        <w:numPr>
          <w:ilvl w:val="0"/>
          <w:numId w:val="7"/>
        </w:numPr>
        <w:spacing w:after="0" w:line="240" w:lineRule="auto"/>
        <w:jc w:val="both"/>
        <w:rPr>
          <w:rFonts w:ascii="Calibri" w:hAnsi="Calibri" w:cs="Calibri"/>
          <w:sz w:val="20"/>
          <w:szCs w:val="20"/>
        </w:rPr>
      </w:pPr>
      <w:r w:rsidRPr="009D0EFC">
        <w:rPr>
          <w:rFonts w:ascii="Calibri" w:eastAsia="Times New Roman" w:hAnsi="Calibri" w:cs="Calibri"/>
          <w:sz w:val="20"/>
          <w:szCs w:val="20"/>
        </w:rPr>
        <w:t>Managed end-to-end SDLC activities in Agile (Scrum), Waterfall, and TDD environments, ensuring timely and efficient delivery of software projects.</w:t>
      </w:r>
    </w:p>
    <w:p w14:paraId="55C99CE3" w14:textId="57EA1121" w:rsidR="00E57AF9" w:rsidRPr="009D0EFC" w:rsidRDefault="00E57AF9" w:rsidP="00A85669">
      <w:pPr>
        <w:spacing w:after="0" w:line="240" w:lineRule="auto"/>
        <w:jc w:val="both"/>
        <w:rPr>
          <w:rFonts w:ascii="Calibri" w:hAnsi="Calibri" w:cs="Calibri"/>
          <w:b/>
          <w:bCs/>
          <w:u w:val="single"/>
        </w:rPr>
      </w:pPr>
      <w:r w:rsidRPr="009D0EFC">
        <w:rPr>
          <w:rFonts w:ascii="Calibri" w:hAnsi="Calibri" w:cs="Calibri"/>
          <w:b/>
          <w:bCs/>
          <w:u w:val="single"/>
        </w:rPr>
        <w:t>Technical Skills</w:t>
      </w:r>
    </w:p>
    <w:p w14:paraId="71216872" w14:textId="77777777" w:rsidR="00F0734C" w:rsidRPr="009D0EFC" w:rsidRDefault="00F0734C" w:rsidP="00A85669">
      <w:pPr>
        <w:spacing w:after="0" w:line="240" w:lineRule="auto"/>
        <w:jc w:val="both"/>
        <w:rPr>
          <w:rFonts w:ascii="Calibri" w:hAnsi="Calibri" w:cs="Calibri"/>
          <w:b/>
          <w:bCs/>
          <w:sz w:val="20"/>
          <w:szCs w:val="20"/>
          <w:u w:val="single"/>
        </w:rPr>
      </w:pPr>
    </w:p>
    <w:tbl>
      <w:tblPr>
        <w:tblStyle w:val="TableGrid"/>
        <w:tblW w:w="10165" w:type="dxa"/>
        <w:tblLook w:val="04A0" w:firstRow="1" w:lastRow="0" w:firstColumn="1" w:lastColumn="0" w:noHBand="0" w:noVBand="1"/>
      </w:tblPr>
      <w:tblGrid>
        <w:gridCol w:w="2695"/>
        <w:gridCol w:w="7470"/>
      </w:tblGrid>
      <w:tr w:rsidR="002F7CF0" w:rsidRPr="009D0EFC" w14:paraId="4DAA3CCF" w14:textId="77777777" w:rsidTr="00F0734C">
        <w:tc>
          <w:tcPr>
            <w:tcW w:w="2695" w:type="dxa"/>
          </w:tcPr>
          <w:p w14:paraId="7DBD87E2" w14:textId="77777777" w:rsidR="002F7CF0" w:rsidRPr="009D0EFC" w:rsidRDefault="002F7CF0" w:rsidP="00A71A08">
            <w:pPr>
              <w:rPr>
                <w:sz w:val="20"/>
                <w:szCs w:val="20"/>
              </w:rPr>
            </w:pPr>
            <w:r w:rsidRPr="009D0EFC">
              <w:rPr>
                <w:sz w:val="20"/>
                <w:szCs w:val="20"/>
              </w:rPr>
              <w:t>Programming Languages</w:t>
            </w:r>
          </w:p>
        </w:tc>
        <w:tc>
          <w:tcPr>
            <w:tcW w:w="7470" w:type="dxa"/>
          </w:tcPr>
          <w:p w14:paraId="6B12DCB7" w14:textId="77777777" w:rsidR="002F7CF0" w:rsidRPr="009D0EFC" w:rsidRDefault="002F7CF0" w:rsidP="00A71A08">
            <w:pPr>
              <w:rPr>
                <w:sz w:val="20"/>
                <w:szCs w:val="20"/>
              </w:rPr>
            </w:pPr>
            <w:r w:rsidRPr="009D0EFC">
              <w:rPr>
                <w:sz w:val="20"/>
                <w:szCs w:val="20"/>
              </w:rPr>
              <w:t>Java (8/11/17), JavaScript, TypeScript, Node.js, Python, SQL, PL/SQL, Groovy, Scala</w:t>
            </w:r>
          </w:p>
        </w:tc>
      </w:tr>
      <w:tr w:rsidR="002F7CF0" w:rsidRPr="009D0EFC" w14:paraId="5F688D7A" w14:textId="77777777" w:rsidTr="00F0734C">
        <w:tc>
          <w:tcPr>
            <w:tcW w:w="2695" w:type="dxa"/>
          </w:tcPr>
          <w:p w14:paraId="16EBB36F" w14:textId="77777777" w:rsidR="002F7CF0" w:rsidRPr="009D0EFC" w:rsidRDefault="002F7CF0" w:rsidP="00A71A08">
            <w:pPr>
              <w:rPr>
                <w:sz w:val="20"/>
                <w:szCs w:val="20"/>
              </w:rPr>
            </w:pPr>
            <w:r w:rsidRPr="009D0EFC">
              <w:rPr>
                <w:sz w:val="20"/>
                <w:szCs w:val="20"/>
              </w:rPr>
              <w:t>Java/J2EE Technologies</w:t>
            </w:r>
          </w:p>
        </w:tc>
        <w:tc>
          <w:tcPr>
            <w:tcW w:w="7470" w:type="dxa"/>
          </w:tcPr>
          <w:p w14:paraId="6B4F61D1" w14:textId="77777777" w:rsidR="002F7CF0" w:rsidRPr="009D0EFC" w:rsidRDefault="002F7CF0" w:rsidP="00A71A08">
            <w:pPr>
              <w:rPr>
                <w:sz w:val="20"/>
                <w:szCs w:val="20"/>
              </w:rPr>
            </w:pPr>
            <w:r w:rsidRPr="009D0EFC">
              <w:rPr>
                <w:sz w:val="20"/>
                <w:szCs w:val="20"/>
              </w:rPr>
              <w:t>Servlets, JSP, EJB, JDBC, JMS, JPA, JAX-RS, JAX-WS</w:t>
            </w:r>
          </w:p>
        </w:tc>
      </w:tr>
      <w:tr w:rsidR="002F7CF0" w:rsidRPr="009D0EFC" w14:paraId="0CF454AE" w14:textId="77777777" w:rsidTr="00F0734C">
        <w:tc>
          <w:tcPr>
            <w:tcW w:w="2695" w:type="dxa"/>
          </w:tcPr>
          <w:p w14:paraId="49087994" w14:textId="77777777" w:rsidR="002F7CF0" w:rsidRPr="009D0EFC" w:rsidRDefault="002F7CF0" w:rsidP="00A71A08">
            <w:pPr>
              <w:rPr>
                <w:sz w:val="20"/>
                <w:szCs w:val="20"/>
              </w:rPr>
            </w:pPr>
            <w:r w:rsidRPr="009D0EFC">
              <w:rPr>
                <w:sz w:val="20"/>
                <w:szCs w:val="20"/>
              </w:rPr>
              <w:t>Backend Frameworks</w:t>
            </w:r>
          </w:p>
        </w:tc>
        <w:tc>
          <w:tcPr>
            <w:tcW w:w="7470" w:type="dxa"/>
          </w:tcPr>
          <w:p w14:paraId="652D110F" w14:textId="77777777" w:rsidR="002F7CF0" w:rsidRPr="009D0EFC" w:rsidRDefault="002F7CF0" w:rsidP="00A71A08">
            <w:pPr>
              <w:rPr>
                <w:sz w:val="20"/>
                <w:szCs w:val="20"/>
              </w:rPr>
            </w:pPr>
            <w:r w:rsidRPr="009D0EFC">
              <w:rPr>
                <w:sz w:val="20"/>
                <w:szCs w:val="20"/>
              </w:rPr>
              <w:t xml:space="preserve">Spring Boot, Spring MVC, Spring Security, Spring Cloud, Spring Data JPA, Spring </w:t>
            </w:r>
            <w:proofErr w:type="spellStart"/>
            <w:r w:rsidRPr="009D0EFC">
              <w:rPr>
                <w:sz w:val="20"/>
                <w:szCs w:val="20"/>
              </w:rPr>
              <w:t>WebFlux</w:t>
            </w:r>
            <w:proofErr w:type="spellEnd"/>
            <w:r w:rsidRPr="009D0EFC">
              <w:rPr>
                <w:sz w:val="20"/>
                <w:szCs w:val="20"/>
              </w:rPr>
              <w:t>, Spring Batch, Hibernate, Microservices, RESTful APIs</w:t>
            </w:r>
          </w:p>
        </w:tc>
      </w:tr>
      <w:tr w:rsidR="002F7CF0" w:rsidRPr="009D0EFC" w14:paraId="4E1691FA" w14:textId="77777777" w:rsidTr="00F0734C">
        <w:tc>
          <w:tcPr>
            <w:tcW w:w="2695" w:type="dxa"/>
          </w:tcPr>
          <w:p w14:paraId="14613DBA" w14:textId="77777777" w:rsidR="002F7CF0" w:rsidRPr="009D0EFC" w:rsidRDefault="002F7CF0" w:rsidP="00A71A08">
            <w:pPr>
              <w:rPr>
                <w:sz w:val="20"/>
                <w:szCs w:val="20"/>
              </w:rPr>
            </w:pPr>
            <w:r w:rsidRPr="009D0EFC">
              <w:rPr>
                <w:sz w:val="20"/>
                <w:szCs w:val="20"/>
              </w:rPr>
              <w:t>Frontend Technologies</w:t>
            </w:r>
          </w:p>
        </w:tc>
        <w:tc>
          <w:tcPr>
            <w:tcW w:w="7470" w:type="dxa"/>
          </w:tcPr>
          <w:p w14:paraId="7189C9FB" w14:textId="77777777" w:rsidR="002F7CF0" w:rsidRPr="009D0EFC" w:rsidRDefault="002F7CF0" w:rsidP="00A71A08">
            <w:pPr>
              <w:rPr>
                <w:sz w:val="20"/>
                <w:szCs w:val="20"/>
              </w:rPr>
            </w:pPr>
            <w:r w:rsidRPr="009D0EFC">
              <w:rPr>
                <w:sz w:val="20"/>
                <w:szCs w:val="20"/>
              </w:rPr>
              <w:t xml:space="preserve">React, Angular, Next.js, HTML5, CSS3, JavaScript, TypeScript, Bootstrap, Tailwind CSS, Redux, </w:t>
            </w:r>
            <w:proofErr w:type="spellStart"/>
            <w:r w:rsidRPr="009D0EFC">
              <w:rPr>
                <w:sz w:val="20"/>
                <w:szCs w:val="20"/>
              </w:rPr>
              <w:t>NgRx</w:t>
            </w:r>
            <w:proofErr w:type="spellEnd"/>
            <w:r w:rsidRPr="009D0EFC">
              <w:rPr>
                <w:sz w:val="20"/>
                <w:szCs w:val="20"/>
              </w:rPr>
              <w:t xml:space="preserve">, </w:t>
            </w:r>
            <w:proofErr w:type="spellStart"/>
            <w:r w:rsidRPr="009D0EFC">
              <w:rPr>
                <w:sz w:val="20"/>
                <w:szCs w:val="20"/>
              </w:rPr>
              <w:t>RxJS</w:t>
            </w:r>
            <w:proofErr w:type="spellEnd"/>
            <w:r w:rsidRPr="009D0EFC">
              <w:rPr>
                <w:sz w:val="20"/>
                <w:szCs w:val="20"/>
              </w:rPr>
              <w:t>, jQuery</w:t>
            </w:r>
          </w:p>
        </w:tc>
      </w:tr>
      <w:tr w:rsidR="002F7CF0" w:rsidRPr="009D0EFC" w14:paraId="34CC2321" w14:textId="77777777" w:rsidTr="00F0734C">
        <w:tc>
          <w:tcPr>
            <w:tcW w:w="2695" w:type="dxa"/>
          </w:tcPr>
          <w:p w14:paraId="52EAFDF5" w14:textId="77777777" w:rsidR="002F7CF0" w:rsidRPr="009D0EFC" w:rsidRDefault="002F7CF0" w:rsidP="00A71A08">
            <w:pPr>
              <w:rPr>
                <w:sz w:val="20"/>
                <w:szCs w:val="20"/>
              </w:rPr>
            </w:pPr>
            <w:r w:rsidRPr="009D0EFC">
              <w:rPr>
                <w:sz w:val="20"/>
                <w:szCs w:val="20"/>
              </w:rPr>
              <w:t>Databases &amp; Caching</w:t>
            </w:r>
          </w:p>
        </w:tc>
        <w:tc>
          <w:tcPr>
            <w:tcW w:w="7470" w:type="dxa"/>
          </w:tcPr>
          <w:p w14:paraId="1C1D8D8D" w14:textId="77777777" w:rsidR="002F7CF0" w:rsidRPr="009D0EFC" w:rsidRDefault="002F7CF0" w:rsidP="00A71A08">
            <w:pPr>
              <w:rPr>
                <w:sz w:val="20"/>
                <w:szCs w:val="20"/>
              </w:rPr>
            </w:pPr>
            <w:r w:rsidRPr="009D0EFC">
              <w:rPr>
                <w:sz w:val="20"/>
                <w:szCs w:val="20"/>
              </w:rPr>
              <w:t>PostgreSQL, Oracle, MySQL, MongoDB, Cassandra, DynamoDB, Redis, Elasticsearch, Flyway</w:t>
            </w:r>
          </w:p>
        </w:tc>
      </w:tr>
      <w:tr w:rsidR="002F7CF0" w:rsidRPr="009D0EFC" w14:paraId="26A7F217" w14:textId="77777777" w:rsidTr="00F0734C">
        <w:tc>
          <w:tcPr>
            <w:tcW w:w="2695" w:type="dxa"/>
          </w:tcPr>
          <w:p w14:paraId="166C78B7" w14:textId="77777777" w:rsidR="002F7CF0" w:rsidRPr="009D0EFC" w:rsidRDefault="002F7CF0" w:rsidP="00A71A08">
            <w:pPr>
              <w:rPr>
                <w:sz w:val="20"/>
                <w:szCs w:val="20"/>
              </w:rPr>
            </w:pPr>
            <w:r w:rsidRPr="009D0EFC">
              <w:rPr>
                <w:sz w:val="20"/>
                <w:szCs w:val="20"/>
              </w:rPr>
              <w:t>Cloud Platforms</w:t>
            </w:r>
          </w:p>
        </w:tc>
        <w:tc>
          <w:tcPr>
            <w:tcW w:w="7470" w:type="dxa"/>
          </w:tcPr>
          <w:p w14:paraId="5A5FC225" w14:textId="77777777" w:rsidR="002F7CF0" w:rsidRPr="009D0EFC" w:rsidRDefault="002F7CF0" w:rsidP="00A71A08">
            <w:pPr>
              <w:rPr>
                <w:sz w:val="20"/>
                <w:szCs w:val="20"/>
              </w:rPr>
            </w:pPr>
            <w:r w:rsidRPr="009D0EFC">
              <w:rPr>
                <w:sz w:val="20"/>
                <w:szCs w:val="20"/>
              </w:rPr>
              <w:t xml:space="preserve">AWS (EC2, S3, RDS, Lambda, EKS, DynamoDB, CloudFormation, SQS, SNS, CloudWatch, Route 53, </w:t>
            </w:r>
            <w:proofErr w:type="spellStart"/>
            <w:r w:rsidRPr="009D0EFC">
              <w:rPr>
                <w:sz w:val="20"/>
                <w:szCs w:val="20"/>
              </w:rPr>
              <w:t>ElastiCache</w:t>
            </w:r>
            <w:proofErr w:type="spellEnd"/>
            <w:r w:rsidRPr="009D0EFC">
              <w:rPr>
                <w:sz w:val="20"/>
                <w:szCs w:val="20"/>
              </w:rPr>
              <w:t>), GCP, Azure, Heroku, Firebase</w:t>
            </w:r>
          </w:p>
        </w:tc>
      </w:tr>
      <w:tr w:rsidR="002F7CF0" w:rsidRPr="009D0EFC" w14:paraId="620F7AE6" w14:textId="77777777" w:rsidTr="00F0734C">
        <w:tc>
          <w:tcPr>
            <w:tcW w:w="2695" w:type="dxa"/>
          </w:tcPr>
          <w:p w14:paraId="13FF1E5F" w14:textId="77777777" w:rsidR="002F7CF0" w:rsidRPr="009D0EFC" w:rsidRDefault="002F7CF0" w:rsidP="00A71A08">
            <w:pPr>
              <w:rPr>
                <w:sz w:val="20"/>
                <w:szCs w:val="20"/>
              </w:rPr>
            </w:pPr>
            <w:r w:rsidRPr="009D0EFC">
              <w:rPr>
                <w:sz w:val="20"/>
                <w:szCs w:val="20"/>
              </w:rPr>
              <w:t>DevOps &amp; Infrastructure</w:t>
            </w:r>
          </w:p>
        </w:tc>
        <w:tc>
          <w:tcPr>
            <w:tcW w:w="7470" w:type="dxa"/>
          </w:tcPr>
          <w:p w14:paraId="3D3CD6F6" w14:textId="77777777" w:rsidR="002F7CF0" w:rsidRPr="009D0EFC" w:rsidRDefault="002F7CF0" w:rsidP="00A71A08">
            <w:pPr>
              <w:rPr>
                <w:sz w:val="20"/>
                <w:szCs w:val="20"/>
              </w:rPr>
            </w:pPr>
            <w:r w:rsidRPr="009D0EFC">
              <w:rPr>
                <w:sz w:val="20"/>
                <w:szCs w:val="20"/>
              </w:rPr>
              <w:t>Docker, Kubernetes, OpenShift, Terraform, Ansible, Jenkins, GitHub Actions, GitLab CI/CD, Maven, Gradle, ANT, Infrastructure as Code</w:t>
            </w:r>
          </w:p>
        </w:tc>
      </w:tr>
      <w:tr w:rsidR="002F7CF0" w:rsidRPr="009D0EFC" w14:paraId="6562BD0B" w14:textId="77777777" w:rsidTr="00F0734C">
        <w:tc>
          <w:tcPr>
            <w:tcW w:w="2695" w:type="dxa"/>
          </w:tcPr>
          <w:p w14:paraId="06EABA1A" w14:textId="77777777" w:rsidR="002F7CF0" w:rsidRPr="009D0EFC" w:rsidRDefault="002F7CF0" w:rsidP="00A71A08">
            <w:pPr>
              <w:rPr>
                <w:sz w:val="20"/>
                <w:szCs w:val="20"/>
              </w:rPr>
            </w:pPr>
            <w:r w:rsidRPr="009D0EFC">
              <w:rPr>
                <w:sz w:val="20"/>
                <w:szCs w:val="20"/>
              </w:rPr>
              <w:lastRenderedPageBreak/>
              <w:t>Messaging &amp; Streaming</w:t>
            </w:r>
          </w:p>
        </w:tc>
        <w:tc>
          <w:tcPr>
            <w:tcW w:w="7470" w:type="dxa"/>
          </w:tcPr>
          <w:p w14:paraId="75F2242D" w14:textId="77777777" w:rsidR="002F7CF0" w:rsidRPr="009D0EFC" w:rsidRDefault="002F7CF0" w:rsidP="00A71A08">
            <w:pPr>
              <w:rPr>
                <w:sz w:val="20"/>
                <w:szCs w:val="20"/>
              </w:rPr>
            </w:pPr>
            <w:r w:rsidRPr="009D0EFC">
              <w:rPr>
                <w:sz w:val="20"/>
                <w:szCs w:val="20"/>
              </w:rPr>
              <w:t>Apache Kafka, RabbitMQ, ActiveMQ, Zookeeper, AWS SQS</w:t>
            </w:r>
          </w:p>
        </w:tc>
      </w:tr>
      <w:tr w:rsidR="002F7CF0" w:rsidRPr="009D0EFC" w14:paraId="79429628" w14:textId="77777777" w:rsidTr="00F0734C">
        <w:tc>
          <w:tcPr>
            <w:tcW w:w="2695" w:type="dxa"/>
          </w:tcPr>
          <w:p w14:paraId="17FB4204" w14:textId="77777777" w:rsidR="002F7CF0" w:rsidRPr="009D0EFC" w:rsidRDefault="002F7CF0" w:rsidP="00A71A08">
            <w:pPr>
              <w:rPr>
                <w:sz w:val="20"/>
                <w:szCs w:val="20"/>
              </w:rPr>
            </w:pPr>
            <w:r w:rsidRPr="009D0EFC">
              <w:rPr>
                <w:sz w:val="20"/>
                <w:szCs w:val="20"/>
              </w:rPr>
              <w:t>API &amp; Web Services</w:t>
            </w:r>
          </w:p>
        </w:tc>
        <w:tc>
          <w:tcPr>
            <w:tcW w:w="7470" w:type="dxa"/>
          </w:tcPr>
          <w:p w14:paraId="1D203FF7" w14:textId="77777777" w:rsidR="002F7CF0" w:rsidRPr="009D0EFC" w:rsidRDefault="002F7CF0" w:rsidP="00A71A08">
            <w:pPr>
              <w:rPr>
                <w:sz w:val="20"/>
                <w:szCs w:val="20"/>
              </w:rPr>
            </w:pPr>
            <w:r w:rsidRPr="009D0EFC">
              <w:rPr>
                <w:sz w:val="20"/>
                <w:szCs w:val="20"/>
              </w:rPr>
              <w:t xml:space="preserve">REST, SOAP, </w:t>
            </w:r>
            <w:proofErr w:type="spellStart"/>
            <w:r w:rsidRPr="009D0EFC">
              <w:rPr>
                <w:sz w:val="20"/>
                <w:szCs w:val="20"/>
              </w:rPr>
              <w:t>GraphQL</w:t>
            </w:r>
            <w:proofErr w:type="spellEnd"/>
            <w:r w:rsidRPr="009D0EFC">
              <w:rPr>
                <w:sz w:val="20"/>
                <w:szCs w:val="20"/>
              </w:rPr>
              <w:t xml:space="preserve">, </w:t>
            </w:r>
            <w:proofErr w:type="spellStart"/>
            <w:r w:rsidRPr="009D0EFC">
              <w:rPr>
                <w:sz w:val="20"/>
                <w:szCs w:val="20"/>
              </w:rPr>
              <w:t>gRPC</w:t>
            </w:r>
            <w:proofErr w:type="spellEnd"/>
            <w:r w:rsidRPr="009D0EFC">
              <w:rPr>
                <w:sz w:val="20"/>
                <w:szCs w:val="20"/>
              </w:rPr>
              <w:t>, Swagger/</w:t>
            </w:r>
            <w:proofErr w:type="spellStart"/>
            <w:r w:rsidRPr="009D0EFC">
              <w:rPr>
                <w:sz w:val="20"/>
                <w:szCs w:val="20"/>
              </w:rPr>
              <w:t>OpenAPI</w:t>
            </w:r>
            <w:proofErr w:type="spellEnd"/>
            <w:r w:rsidRPr="009D0EFC">
              <w:rPr>
                <w:sz w:val="20"/>
                <w:szCs w:val="20"/>
              </w:rPr>
              <w:t>, HATEOAS</w:t>
            </w:r>
          </w:p>
        </w:tc>
      </w:tr>
      <w:tr w:rsidR="002F7CF0" w:rsidRPr="009D0EFC" w14:paraId="2089BBB0" w14:textId="77777777" w:rsidTr="00F0734C">
        <w:tc>
          <w:tcPr>
            <w:tcW w:w="2695" w:type="dxa"/>
          </w:tcPr>
          <w:p w14:paraId="0A877BEA" w14:textId="77777777" w:rsidR="002F7CF0" w:rsidRPr="009D0EFC" w:rsidRDefault="002F7CF0" w:rsidP="00A71A08">
            <w:pPr>
              <w:rPr>
                <w:sz w:val="20"/>
                <w:szCs w:val="20"/>
              </w:rPr>
            </w:pPr>
            <w:r w:rsidRPr="009D0EFC">
              <w:rPr>
                <w:sz w:val="20"/>
                <w:szCs w:val="20"/>
              </w:rPr>
              <w:t>Security &amp; Compliance</w:t>
            </w:r>
          </w:p>
        </w:tc>
        <w:tc>
          <w:tcPr>
            <w:tcW w:w="7470" w:type="dxa"/>
          </w:tcPr>
          <w:p w14:paraId="0AA96B65" w14:textId="77777777" w:rsidR="002F7CF0" w:rsidRPr="009D0EFC" w:rsidRDefault="002F7CF0" w:rsidP="00A71A08">
            <w:pPr>
              <w:rPr>
                <w:sz w:val="20"/>
                <w:szCs w:val="20"/>
              </w:rPr>
            </w:pPr>
            <w:r w:rsidRPr="009D0EFC">
              <w:rPr>
                <w:sz w:val="20"/>
                <w:szCs w:val="20"/>
              </w:rPr>
              <w:t>Spring Security, OAuth 2.0, JWT, SAML, CORS, CSRF, Zero Trust, PCI DSS, HIPAA, GDPR</w:t>
            </w:r>
          </w:p>
        </w:tc>
      </w:tr>
      <w:tr w:rsidR="002F7CF0" w:rsidRPr="009D0EFC" w14:paraId="03C79F16" w14:textId="77777777" w:rsidTr="00F0734C">
        <w:tc>
          <w:tcPr>
            <w:tcW w:w="2695" w:type="dxa"/>
          </w:tcPr>
          <w:p w14:paraId="5EF2190A" w14:textId="77777777" w:rsidR="002F7CF0" w:rsidRPr="009D0EFC" w:rsidRDefault="002F7CF0" w:rsidP="00A71A08">
            <w:pPr>
              <w:rPr>
                <w:sz w:val="20"/>
                <w:szCs w:val="20"/>
              </w:rPr>
            </w:pPr>
            <w:r w:rsidRPr="009D0EFC">
              <w:rPr>
                <w:sz w:val="20"/>
                <w:szCs w:val="20"/>
              </w:rPr>
              <w:t>Testing &amp; Quality</w:t>
            </w:r>
          </w:p>
        </w:tc>
        <w:tc>
          <w:tcPr>
            <w:tcW w:w="7470" w:type="dxa"/>
          </w:tcPr>
          <w:p w14:paraId="08B78720" w14:textId="77777777" w:rsidR="002F7CF0" w:rsidRPr="009D0EFC" w:rsidRDefault="002F7CF0" w:rsidP="00A71A08">
            <w:pPr>
              <w:rPr>
                <w:sz w:val="20"/>
                <w:szCs w:val="20"/>
              </w:rPr>
            </w:pPr>
            <w:r w:rsidRPr="009D0EFC">
              <w:rPr>
                <w:sz w:val="20"/>
                <w:szCs w:val="20"/>
              </w:rPr>
              <w:t xml:space="preserve">JUnit, Mockito, Selenium, Cypress, Cucumber, REST Assured, SonarQube, TestNG, </w:t>
            </w:r>
            <w:proofErr w:type="spellStart"/>
            <w:r w:rsidRPr="009D0EFC">
              <w:rPr>
                <w:sz w:val="20"/>
                <w:szCs w:val="20"/>
              </w:rPr>
              <w:t>PowerMock</w:t>
            </w:r>
            <w:proofErr w:type="spellEnd"/>
          </w:p>
        </w:tc>
      </w:tr>
      <w:tr w:rsidR="002F7CF0" w:rsidRPr="009D0EFC" w14:paraId="73DCF6E1" w14:textId="77777777" w:rsidTr="00F0734C">
        <w:tc>
          <w:tcPr>
            <w:tcW w:w="2695" w:type="dxa"/>
          </w:tcPr>
          <w:p w14:paraId="1C2EB4E9" w14:textId="77777777" w:rsidR="002F7CF0" w:rsidRPr="009D0EFC" w:rsidRDefault="002F7CF0" w:rsidP="00A71A08">
            <w:pPr>
              <w:rPr>
                <w:sz w:val="20"/>
                <w:szCs w:val="20"/>
              </w:rPr>
            </w:pPr>
            <w:r w:rsidRPr="009D0EFC">
              <w:rPr>
                <w:sz w:val="20"/>
                <w:szCs w:val="20"/>
              </w:rPr>
              <w:t>Monitoring &amp; Observability</w:t>
            </w:r>
          </w:p>
        </w:tc>
        <w:tc>
          <w:tcPr>
            <w:tcW w:w="7470" w:type="dxa"/>
          </w:tcPr>
          <w:p w14:paraId="46DEFEAC" w14:textId="77777777" w:rsidR="002F7CF0" w:rsidRPr="009D0EFC" w:rsidRDefault="002F7CF0" w:rsidP="00A71A08">
            <w:pPr>
              <w:rPr>
                <w:sz w:val="20"/>
                <w:szCs w:val="20"/>
              </w:rPr>
            </w:pPr>
            <w:r w:rsidRPr="009D0EFC">
              <w:rPr>
                <w:sz w:val="20"/>
                <w:szCs w:val="20"/>
              </w:rPr>
              <w:t>Prometheus, Grafana, ELK Stack, Splunk, Datadog, Micrometer, AWS CloudWatch</w:t>
            </w:r>
          </w:p>
        </w:tc>
      </w:tr>
      <w:tr w:rsidR="002F7CF0" w:rsidRPr="009D0EFC" w14:paraId="40BBAFFA" w14:textId="77777777" w:rsidTr="00F0734C">
        <w:tc>
          <w:tcPr>
            <w:tcW w:w="2695" w:type="dxa"/>
          </w:tcPr>
          <w:p w14:paraId="7EF8133D" w14:textId="77777777" w:rsidR="002F7CF0" w:rsidRPr="009D0EFC" w:rsidRDefault="002F7CF0" w:rsidP="00A71A08">
            <w:pPr>
              <w:rPr>
                <w:sz w:val="20"/>
                <w:szCs w:val="20"/>
              </w:rPr>
            </w:pPr>
            <w:r w:rsidRPr="009D0EFC">
              <w:rPr>
                <w:sz w:val="20"/>
                <w:szCs w:val="20"/>
              </w:rPr>
              <w:t>Application Servers</w:t>
            </w:r>
          </w:p>
        </w:tc>
        <w:tc>
          <w:tcPr>
            <w:tcW w:w="7470" w:type="dxa"/>
          </w:tcPr>
          <w:p w14:paraId="0E0714F5" w14:textId="77777777" w:rsidR="002F7CF0" w:rsidRPr="009D0EFC" w:rsidRDefault="002F7CF0" w:rsidP="00A71A08">
            <w:pPr>
              <w:rPr>
                <w:sz w:val="20"/>
                <w:szCs w:val="20"/>
              </w:rPr>
            </w:pPr>
            <w:r w:rsidRPr="009D0EFC">
              <w:rPr>
                <w:sz w:val="20"/>
                <w:szCs w:val="20"/>
              </w:rPr>
              <w:t>Apache Tomcat, WebSphere, WebLogic, JBoss, Nginx</w:t>
            </w:r>
          </w:p>
        </w:tc>
      </w:tr>
      <w:tr w:rsidR="002F7CF0" w:rsidRPr="009D0EFC" w14:paraId="0F7F0023" w14:textId="77777777" w:rsidTr="00F0734C">
        <w:tc>
          <w:tcPr>
            <w:tcW w:w="2695" w:type="dxa"/>
          </w:tcPr>
          <w:p w14:paraId="7B5AF3C4" w14:textId="77777777" w:rsidR="002F7CF0" w:rsidRPr="009D0EFC" w:rsidRDefault="002F7CF0" w:rsidP="00A71A08">
            <w:pPr>
              <w:rPr>
                <w:sz w:val="20"/>
                <w:szCs w:val="20"/>
              </w:rPr>
            </w:pPr>
            <w:r w:rsidRPr="009D0EFC">
              <w:rPr>
                <w:sz w:val="20"/>
                <w:szCs w:val="20"/>
              </w:rPr>
              <w:t>Version Control</w:t>
            </w:r>
          </w:p>
        </w:tc>
        <w:tc>
          <w:tcPr>
            <w:tcW w:w="7470" w:type="dxa"/>
          </w:tcPr>
          <w:p w14:paraId="6B46A042" w14:textId="77777777" w:rsidR="002F7CF0" w:rsidRPr="009D0EFC" w:rsidRDefault="002F7CF0" w:rsidP="00A71A08">
            <w:pPr>
              <w:rPr>
                <w:sz w:val="20"/>
                <w:szCs w:val="20"/>
              </w:rPr>
            </w:pPr>
            <w:r w:rsidRPr="009D0EFC">
              <w:rPr>
                <w:sz w:val="20"/>
                <w:szCs w:val="20"/>
              </w:rPr>
              <w:t xml:space="preserve">Git, GitHub, Bitbucket, </w:t>
            </w:r>
            <w:proofErr w:type="spellStart"/>
            <w:r w:rsidRPr="009D0EFC">
              <w:rPr>
                <w:sz w:val="20"/>
                <w:szCs w:val="20"/>
              </w:rPr>
              <w:t>GitFlow</w:t>
            </w:r>
            <w:proofErr w:type="spellEnd"/>
            <w:r w:rsidRPr="009D0EFC">
              <w:rPr>
                <w:sz w:val="20"/>
                <w:szCs w:val="20"/>
              </w:rPr>
              <w:t>, SVN</w:t>
            </w:r>
          </w:p>
        </w:tc>
      </w:tr>
      <w:tr w:rsidR="002F7CF0" w:rsidRPr="009D0EFC" w14:paraId="3503BF71" w14:textId="77777777" w:rsidTr="00F0734C">
        <w:tc>
          <w:tcPr>
            <w:tcW w:w="2695" w:type="dxa"/>
          </w:tcPr>
          <w:p w14:paraId="1634F172" w14:textId="77777777" w:rsidR="002F7CF0" w:rsidRPr="009D0EFC" w:rsidRDefault="002F7CF0" w:rsidP="00A71A08">
            <w:pPr>
              <w:rPr>
                <w:sz w:val="20"/>
                <w:szCs w:val="20"/>
              </w:rPr>
            </w:pPr>
            <w:r w:rsidRPr="009D0EFC">
              <w:rPr>
                <w:sz w:val="20"/>
                <w:szCs w:val="20"/>
              </w:rPr>
              <w:t>Development Tools</w:t>
            </w:r>
          </w:p>
        </w:tc>
        <w:tc>
          <w:tcPr>
            <w:tcW w:w="7470" w:type="dxa"/>
          </w:tcPr>
          <w:p w14:paraId="081F54C5" w14:textId="77777777" w:rsidR="002F7CF0" w:rsidRPr="009D0EFC" w:rsidRDefault="002F7CF0" w:rsidP="00A71A08">
            <w:pPr>
              <w:rPr>
                <w:sz w:val="20"/>
                <w:szCs w:val="20"/>
              </w:rPr>
            </w:pPr>
            <w:r w:rsidRPr="009D0EFC">
              <w:rPr>
                <w:sz w:val="20"/>
                <w:szCs w:val="20"/>
              </w:rPr>
              <w:t>IntelliJ IDEA, Eclipse, VS Code, Spring Tool Suite (STS), Maven, JIRA, Postman</w:t>
            </w:r>
          </w:p>
        </w:tc>
      </w:tr>
      <w:tr w:rsidR="002F7CF0" w:rsidRPr="009D0EFC" w14:paraId="088B8B62" w14:textId="77777777" w:rsidTr="00F0734C">
        <w:tc>
          <w:tcPr>
            <w:tcW w:w="2695" w:type="dxa"/>
          </w:tcPr>
          <w:p w14:paraId="6BD41C87" w14:textId="77777777" w:rsidR="002F7CF0" w:rsidRPr="009D0EFC" w:rsidRDefault="002F7CF0" w:rsidP="00A71A08">
            <w:pPr>
              <w:rPr>
                <w:sz w:val="20"/>
                <w:szCs w:val="20"/>
              </w:rPr>
            </w:pPr>
            <w:r w:rsidRPr="009D0EFC">
              <w:rPr>
                <w:sz w:val="20"/>
                <w:szCs w:val="20"/>
              </w:rPr>
              <w:t>Architectural Patterns</w:t>
            </w:r>
          </w:p>
        </w:tc>
        <w:tc>
          <w:tcPr>
            <w:tcW w:w="7470" w:type="dxa"/>
          </w:tcPr>
          <w:p w14:paraId="43575603" w14:textId="77777777" w:rsidR="002F7CF0" w:rsidRPr="009D0EFC" w:rsidRDefault="002F7CF0" w:rsidP="00A71A08">
            <w:pPr>
              <w:rPr>
                <w:sz w:val="20"/>
                <w:szCs w:val="20"/>
              </w:rPr>
            </w:pPr>
            <w:r w:rsidRPr="009D0EFC">
              <w:rPr>
                <w:sz w:val="20"/>
                <w:szCs w:val="20"/>
              </w:rPr>
              <w:t>Microservices, Event Sourcing, CQRS, Domain-Driven Design (DDD), Clean Architecture</w:t>
            </w:r>
          </w:p>
        </w:tc>
      </w:tr>
      <w:tr w:rsidR="002F7CF0" w:rsidRPr="009D0EFC" w14:paraId="4364C38A" w14:textId="77777777" w:rsidTr="00F0734C">
        <w:trPr>
          <w:trHeight w:val="251"/>
        </w:trPr>
        <w:tc>
          <w:tcPr>
            <w:tcW w:w="2695" w:type="dxa"/>
          </w:tcPr>
          <w:p w14:paraId="6C6EDD5B" w14:textId="77777777" w:rsidR="002F7CF0" w:rsidRPr="009D0EFC" w:rsidRDefault="002F7CF0" w:rsidP="00A71A08">
            <w:pPr>
              <w:rPr>
                <w:sz w:val="20"/>
                <w:szCs w:val="20"/>
              </w:rPr>
            </w:pPr>
            <w:r w:rsidRPr="009D0EFC">
              <w:rPr>
                <w:sz w:val="20"/>
                <w:szCs w:val="20"/>
              </w:rPr>
              <w:t>Operating Systems</w:t>
            </w:r>
          </w:p>
        </w:tc>
        <w:tc>
          <w:tcPr>
            <w:tcW w:w="7470" w:type="dxa"/>
          </w:tcPr>
          <w:p w14:paraId="742ED315" w14:textId="77777777" w:rsidR="002F7CF0" w:rsidRPr="009D0EFC" w:rsidRDefault="002F7CF0" w:rsidP="00A71A08">
            <w:pPr>
              <w:rPr>
                <w:sz w:val="20"/>
                <w:szCs w:val="20"/>
              </w:rPr>
            </w:pPr>
            <w:r w:rsidRPr="009D0EFC">
              <w:rPr>
                <w:sz w:val="20"/>
                <w:szCs w:val="20"/>
              </w:rPr>
              <w:t>Linux, Unix, Windows</w:t>
            </w:r>
          </w:p>
        </w:tc>
      </w:tr>
    </w:tbl>
    <w:p w14:paraId="715EAB99" w14:textId="77777777" w:rsidR="009E568C" w:rsidRPr="009D0EFC" w:rsidRDefault="009E568C" w:rsidP="00A85669">
      <w:pPr>
        <w:spacing w:after="0" w:line="240" w:lineRule="auto"/>
        <w:jc w:val="both"/>
        <w:rPr>
          <w:rFonts w:ascii="Calibri" w:hAnsi="Calibri" w:cs="Calibri"/>
          <w:b/>
          <w:bCs/>
          <w:sz w:val="20"/>
          <w:szCs w:val="20"/>
          <w:u w:val="single"/>
        </w:rPr>
      </w:pPr>
    </w:p>
    <w:p w14:paraId="66F30E38" w14:textId="1607C97E" w:rsidR="00635FFF" w:rsidRPr="00546D6D" w:rsidRDefault="00635FFF" w:rsidP="00635FFF">
      <w:pPr>
        <w:spacing w:after="20" w:line="240" w:lineRule="auto"/>
        <w:jc w:val="both"/>
        <w:rPr>
          <w:rFonts w:ascii="Calibri" w:hAnsi="Calibri" w:cs="Calibri"/>
          <w:b/>
          <w:bCs/>
          <w:sz w:val="20"/>
          <w:szCs w:val="20"/>
        </w:rPr>
      </w:pPr>
      <w:r w:rsidRPr="00546D6D">
        <w:rPr>
          <w:rFonts w:ascii="Calibri" w:hAnsi="Calibri" w:cs="Calibri"/>
          <w:b/>
          <w:bCs/>
          <w:u w:val="single"/>
        </w:rPr>
        <w:t>Education</w:t>
      </w:r>
      <w:r w:rsidRPr="00546D6D">
        <w:rPr>
          <w:rFonts w:ascii="Calibri" w:hAnsi="Calibri" w:cs="Calibri"/>
          <w:u w:val="single"/>
        </w:rPr>
        <w:t>:</w:t>
      </w:r>
      <w:r w:rsidRPr="00546D6D">
        <w:rPr>
          <w:rFonts w:ascii="Calibri" w:hAnsi="Calibri" w:cs="Calibri"/>
          <w:sz w:val="20"/>
          <w:szCs w:val="20"/>
        </w:rPr>
        <w:t xml:space="preserve"> Masters's Degree in Computer Science &amp;Security, University of Central Missouri, USA</w:t>
      </w:r>
      <w:r>
        <w:rPr>
          <w:rFonts w:ascii="Calibri" w:hAnsi="Calibri" w:cs="Calibri"/>
          <w:sz w:val="20"/>
          <w:szCs w:val="20"/>
        </w:rPr>
        <w:t xml:space="preserve">    </w:t>
      </w:r>
    </w:p>
    <w:p w14:paraId="301D1673" w14:textId="77777777" w:rsidR="00635FFF" w:rsidRDefault="00635FFF" w:rsidP="00A85669">
      <w:pPr>
        <w:spacing w:after="20" w:line="240" w:lineRule="auto"/>
        <w:jc w:val="both"/>
        <w:rPr>
          <w:rFonts w:ascii="Calibri" w:hAnsi="Calibri" w:cs="Calibri"/>
          <w:b/>
          <w:bCs/>
          <w:u w:val="single"/>
        </w:rPr>
      </w:pPr>
    </w:p>
    <w:p w14:paraId="52E7C9F7" w14:textId="1B087FD7" w:rsidR="00F56062" w:rsidRPr="009D0EFC" w:rsidRDefault="00F56062" w:rsidP="00A85669">
      <w:pPr>
        <w:spacing w:after="20" w:line="240" w:lineRule="auto"/>
        <w:jc w:val="both"/>
        <w:rPr>
          <w:rFonts w:ascii="Calibri" w:hAnsi="Calibri" w:cs="Calibri"/>
          <w:b/>
          <w:bCs/>
          <w:u w:val="single"/>
        </w:rPr>
      </w:pPr>
      <w:r w:rsidRPr="009D0EFC">
        <w:rPr>
          <w:rFonts w:ascii="Calibri" w:hAnsi="Calibri" w:cs="Calibri"/>
          <w:b/>
          <w:bCs/>
          <w:u w:val="single"/>
        </w:rPr>
        <w:t>Professional Experience</w:t>
      </w:r>
    </w:p>
    <w:p w14:paraId="3C0AF676" w14:textId="5AAB32CC" w:rsidR="00072622" w:rsidRPr="009D0EFC" w:rsidRDefault="00072622" w:rsidP="00A85669">
      <w:pPr>
        <w:spacing w:after="20" w:line="240" w:lineRule="auto"/>
        <w:jc w:val="both"/>
        <w:rPr>
          <w:rFonts w:ascii="Calibri" w:hAnsi="Calibri" w:cs="Calibri"/>
          <w:b/>
          <w:bCs/>
        </w:rPr>
      </w:pPr>
      <w:r w:rsidRPr="009D0EFC">
        <w:rPr>
          <w:rFonts w:ascii="Calibri" w:hAnsi="Calibri" w:cs="Calibri"/>
          <w:b/>
          <w:bCs/>
        </w:rPr>
        <w:t xml:space="preserve">KeyBank, Cleveland, OH | </w:t>
      </w:r>
      <w:r w:rsidR="0097070A" w:rsidRPr="009D0EFC">
        <w:rPr>
          <w:rFonts w:ascii="Calibri" w:hAnsi="Calibri" w:cs="Calibri"/>
          <w:b/>
          <w:bCs/>
        </w:rPr>
        <w:t>September</w:t>
      </w:r>
      <w:r w:rsidRPr="009D0EFC">
        <w:rPr>
          <w:rFonts w:ascii="Calibri" w:hAnsi="Calibri" w:cs="Calibri"/>
          <w:b/>
          <w:bCs/>
        </w:rPr>
        <w:t xml:space="preserve"> 202</w:t>
      </w:r>
      <w:r w:rsidR="0097070A" w:rsidRPr="009D0EFC">
        <w:rPr>
          <w:rFonts w:ascii="Calibri" w:hAnsi="Calibri" w:cs="Calibri"/>
          <w:b/>
          <w:bCs/>
        </w:rPr>
        <w:t>3</w:t>
      </w:r>
      <w:r w:rsidRPr="009D0EFC">
        <w:rPr>
          <w:rFonts w:ascii="Calibri" w:hAnsi="Calibri" w:cs="Calibri"/>
          <w:b/>
          <w:bCs/>
        </w:rPr>
        <w:t xml:space="preserve"> - Present</w:t>
      </w:r>
    </w:p>
    <w:p w14:paraId="0B9DD613" w14:textId="32ACBC3D" w:rsidR="00072622" w:rsidRPr="009D0EFC" w:rsidRDefault="00072622" w:rsidP="00A85669">
      <w:pPr>
        <w:spacing w:after="20" w:line="240" w:lineRule="auto"/>
        <w:jc w:val="both"/>
        <w:rPr>
          <w:rFonts w:ascii="Calibri" w:hAnsi="Calibri" w:cs="Calibri"/>
          <w:b/>
          <w:bCs/>
        </w:rPr>
      </w:pPr>
      <w:r w:rsidRPr="009D0EFC">
        <w:rPr>
          <w:rFonts w:ascii="Calibri" w:hAnsi="Calibri" w:cs="Calibri"/>
          <w:b/>
          <w:bCs/>
        </w:rPr>
        <w:t>Java Full Stack Developer</w:t>
      </w:r>
    </w:p>
    <w:p w14:paraId="3A2DFB7E" w14:textId="77777777" w:rsidR="00F56062" w:rsidRPr="009D0EFC" w:rsidRDefault="00F56062" w:rsidP="00A85669">
      <w:pPr>
        <w:spacing w:after="20" w:line="240" w:lineRule="auto"/>
        <w:jc w:val="both"/>
        <w:rPr>
          <w:rFonts w:ascii="Calibri" w:hAnsi="Calibri" w:cs="Calibri"/>
          <w:b/>
          <w:bCs/>
        </w:rPr>
      </w:pPr>
      <w:r w:rsidRPr="009D0EFC">
        <w:rPr>
          <w:rFonts w:ascii="Calibri" w:hAnsi="Calibri" w:cs="Calibri"/>
          <w:b/>
          <w:bCs/>
        </w:rPr>
        <w:t>Roles &amp; Responsibilities:</w:t>
      </w:r>
    </w:p>
    <w:p w14:paraId="7958A593" w14:textId="76D86657"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Designed and delivered secure, scalable financial applications using Java 17, Spring Boot, and Spring MVC, optimizing performance, compliance, and handling high transaction volumes. </w:t>
      </w:r>
    </w:p>
    <w:p w14:paraId="58D4FD40" w14:textId="6FB13E32"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Applied modern Java 17 features, including Records, Sealed Classes, Pattern Matching, and Virtual Threads, improving type safety, simplifying development, and enhancing concurrency in real-time financial systems. </w:t>
      </w:r>
    </w:p>
    <w:p w14:paraId="7E0472F6" w14:textId="1E840E85"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Implemented multi-threading and concurrency using </w:t>
      </w:r>
      <w:proofErr w:type="spellStart"/>
      <w:r w:rsidRPr="00880057">
        <w:rPr>
          <w:rFonts w:ascii="Calibri" w:eastAsia="Times New Roman" w:hAnsi="Calibri" w:cs="Calibri"/>
          <w:sz w:val="20"/>
          <w:szCs w:val="20"/>
        </w:rPr>
        <w:t>ExecutorService</w:t>
      </w:r>
      <w:proofErr w:type="spellEnd"/>
      <w:r w:rsidRPr="00880057">
        <w:rPr>
          <w:rFonts w:ascii="Calibri" w:eastAsia="Times New Roman" w:hAnsi="Calibri" w:cs="Calibri"/>
          <w:sz w:val="20"/>
          <w:szCs w:val="20"/>
        </w:rPr>
        <w:t xml:space="preserve">, </w:t>
      </w:r>
      <w:proofErr w:type="spellStart"/>
      <w:r w:rsidRPr="00880057">
        <w:rPr>
          <w:rFonts w:ascii="Calibri" w:eastAsia="Times New Roman" w:hAnsi="Calibri" w:cs="Calibri"/>
          <w:sz w:val="20"/>
          <w:szCs w:val="20"/>
        </w:rPr>
        <w:t>ThreadPoolExecutor</w:t>
      </w:r>
      <w:proofErr w:type="spellEnd"/>
      <w:r w:rsidRPr="00880057">
        <w:rPr>
          <w:rFonts w:ascii="Calibri" w:eastAsia="Times New Roman" w:hAnsi="Calibri" w:cs="Calibri"/>
          <w:sz w:val="20"/>
          <w:szCs w:val="20"/>
        </w:rPr>
        <w:t xml:space="preserve">, and </w:t>
      </w:r>
      <w:proofErr w:type="spellStart"/>
      <w:r w:rsidRPr="00880057">
        <w:rPr>
          <w:rFonts w:ascii="Calibri" w:eastAsia="Times New Roman" w:hAnsi="Calibri" w:cs="Calibri"/>
          <w:sz w:val="20"/>
          <w:szCs w:val="20"/>
        </w:rPr>
        <w:t>ForkJoinPool</w:t>
      </w:r>
      <w:proofErr w:type="spellEnd"/>
      <w:r w:rsidRPr="00880057">
        <w:rPr>
          <w:rFonts w:ascii="Calibri" w:eastAsia="Times New Roman" w:hAnsi="Calibri" w:cs="Calibri"/>
          <w:sz w:val="20"/>
          <w:szCs w:val="20"/>
        </w:rPr>
        <w:t xml:space="preserve"> for parallel processing of financial transactions, optimizing thread pool sizes and reducing processing time by 45%. </w:t>
      </w:r>
    </w:p>
    <w:p w14:paraId="0BBB4B18" w14:textId="18BFEEBD"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Leveraged Java Streams API, Optional, </w:t>
      </w:r>
      <w:proofErr w:type="spellStart"/>
      <w:r w:rsidRPr="00880057">
        <w:rPr>
          <w:rFonts w:ascii="Calibri" w:eastAsia="Times New Roman" w:hAnsi="Calibri" w:cs="Calibri"/>
          <w:sz w:val="20"/>
          <w:szCs w:val="20"/>
        </w:rPr>
        <w:t>CompletableFuture</w:t>
      </w:r>
      <w:proofErr w:type="spellEnd"/>
      <w:r w:rsidRPr="00880057">
        <w:rPr>
          <w:rFonts w:ascii="Calibri" w:eastAsia="Times New Roman" w:hAnsi="Calibri" w:cs="Calibri"/>
          <w:sz w:val="20"/>
          <w:szCs w:val="20"/>
        </w:rPr>
        <w:t xml:space="preserve">, and functional programming paradigms with Lambda expressions and Method References to process large datasets efficiently in batch operations. </w:t>
      </w:r>
    </w:p>
    <w:p w14:paraId="2B3C97C9" w14:textId="30A0EE82"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Applied SOLID principles and design patterns (Singleton, Factory, Builder, Strategy, Observer) across microservices to ensure maintainable, extensible, and testable code architecture. </w:t>
      </w:r>
    </w:p>
    <w:p w14:paraId="13926842" w14:textId="5B0564F7" w:rsidR="000D6B35" w:rsidRDefault="000D6B35" w:rsidP="00880057">
      <w:pPr>
        <w:pStyle w:val="ListParagraph"/>
        <w:numPr>
          <w:ilvl w:val="0"/>
          <w:numId w:val="12"/>
        </w:numPr>
        <w:spacing w:after="20" w:line="240" w:lineRule="auto"/>
        <w:jc w:val="both"/>
        <w:rPr>
          <w:rFonts w:ascii="Calibri" w:eastAsia="Times New Roman" w:hAnsi="Calibri" w:cs="Calibri"/>
          <w:sz w:val="20"/>
          <w:szCs w:val="20"/>
        </w:rPr>
      </w:pPr>
      <w:r w:rsidRPr="000D6B35">
        <w:rPr>
          <w:rFonts w:ascii="Calibri" w:eastAsia="Times New Roman" w:hAnsi="Calibri" w:cs="Calibri"/>
          <w:sz w:val="20"/>
          <w:szCs w:val="20"/>
        </w:rPr>
        <w:t>Utilized</w:t>
      </w:r>
      <w:r>
        <w:rPr>
          <w:rFonts w:ascii="Calibri" w:eastAsia="Times New Roman" w:hAnsi="Calibri" w:cs="Calibri"/>
          <w:sz w:val="20"/>
          <w:szCs w:val="20"/>
        </w:rPr>
        <w:t xml:space="preserve"> </w:t>
      </w:r>
      <w:r w:rsidRPr="000D6B35">
        <w:rPr>
          <w:rFonts w:ascii="Calibri" w:eastAsia="Times New Roman" w:hAnsi="Calibri" w:cs="Calibri"/>
          <w:sz w:val="20"/>
          <w:szCs w:val="20"/>
        </w:rPr>
        <w:t xml:space="preserve">thread-safe collections including </w:t>
      </w:r>
      <w:proofErr w:type="spellStart"/>
      <w:r w:rsidRPr="000D6B35">
        <w:rPr>
          <w:rFonts w:ascii="Calibri" w:eastAsia="Times New Roman" w:hAnsi="Calibri" w:cs="Calibri"/>
          <w:sz w:val="20"/>
          <w:szCs w:val="20"/>
        </w:rPr>
        <w:t>ConcurrentHashMap</w:t>
      </w:r>
      <w:proofErr w:type="spellEnd"/>
      <w:r w:rsidRPr="000D6B35">
        <w:rPr>
          <w:rFonts w:ascii="Calibri" w:eastAsia="Times New Roman" w:hAnsi="Calibri" w:cs="Calibri"/>
          <w:sz w:val="20"/>
          <w:szCs w:val="20"/>
        </w:rPr>
        <w:t xml:space="preserve"> and </w:t>
      </w:r>
      <w:proofErr w:type="spellStart"/>
      <w:r w:rsidRPr="000D6B35">
        <w:rPr>
          <w:rFonts w:ascii="Calibri" w:eastAsia="Times New Roman" w:hAnsi="Calibri" w:cs="Calibri"/>
          <w:sz w:val="20"/>
          <w:szCs w:val="20"/>
        </w:rPr>
        <w:t>CopyOnWriteArrayList</w:t>
      </w:r>
      <w:proofErr w:type="spellEnd"/>
      <w:r w:rsidRPr="000D6B35">
        <w:rPr>
          <w:rFonts w:ascii="Calibri" w:eastAsia="Times New Roman" w:hAnsi="Calibri" w:cs="Calibri"/>
          <w:sz w:val="20"/>
          <w:szCs w:val="20"/>
        </w:rPr>
        <w:t xml:space="preserve"> along with </w:t>
      </w:r>
      <w:proofErr w:type="spellStart"/>
      <w:proofErr w:type="gramStart"/>
      <w:r w:rsidRPr="000D6B35">
        <w:rPr>
          <w:rFonts w:ascii="Calibri" w:eastAsia="Times New Roman" w:hAnsi="Calibri" w:cs="Calibri"/>
          <w:sz w:val="20"/>
          <w:szCs w:val="20"/>
        </w:rPr>
        <w:t>java.util</w:t>
      </w:r>
      <w:proofErr w:type="gramEnd"/>
      <w:r w:rsidRPr="000D6B35">
        <w:rPr>
          <w:rFonts w:ascii="Calibri" w:eastAsia="Times New Roman" w:hAnsi="Calibri" w:cs="Calibri"/>
          <w:sz w:val="20"/>
          <w:szCs w:val="20"/>
        </w:rPr>
        <w:t>.concurrent</w:t>
      </w:r>
      <w:proofErr w:type="spellEnd"/>
      <w:r w:rsidRPr="000D6B35">
        <w:rPr>
          <w:rFonts w:ascii="Calibri" w:eastAsia="Times New Roman" w:hAnsi="Calibri" w:cs="Calibri"/>
          <w:sz w:val="20"/>
          <w:szCs w:val="20"/>
        </w:rPr>
        <w:t xml:space="preserve"> synchronizers such as </w:t>
      </w:r>
      <w:proofErr w:type="spellStart"/>
      <w:r w:rsidRPr="000D6B35">
        <w:rPr>
          <w:rFonts w:ascii="Calibri" w:eastAsia="Times New Roman" w:hAnsi="Calibri" w:cs="Calibri"/>
          <w:sz w:val="20"/>
          <w:szCs w:val="20"/>
        </w:rPr>
        <w:t>CountDownLatch</w:t>
      </w:r>
      <w:proofErr w:type="spellEnd"/>
      <w:r w:rsidRPr="000D6B35">
        <w:rPr>
          <w:rFonts w:ascii="Calibri" w:eastAsia="Times New Roman" w:hAnsi="Calibri" w:cs="Calibri"/>
          <w:sz w:val="20"/>
          <w:szCs w:val="20"/>
        </w:rPr>
        <w:t xml:space="preserve">, Semaphore, and </w:t>
      </w:r>
      <w:proofErr w:type="spellStart"/>
      <w:r w:rsidRPr="000D6B35">
        <w:rPr>
          <w:rFonts w:ascii="Calibri" w:eastAsia="Times New Roman" w:hAnsi="Calibri" w:cs="Calibri"/>
          <w:sz w:val="20"/>
          <w:szCs w:val="20"/>
        </w:rPr>
        <w:t>ReentrantLock</w:t>
      </w:r>
      <w:proofErr w:type="spellEnd"/>
      <w:r w:rsidRPr="000D6B35">
        <w:rPr>
          <w:rFonts w:ascii="Calibri" w:eastAsia="Times New Roman" w:hAnsi="Calibri" w:cs="Calibri"/>
          <w:sz w:val="20"/>
          <w:szCs w:val="20"/>
        </w:rPr>
        <w:t xml:space="preserve"> to manage concurrent access and ensure data integrity in parallel financial transaction processing.</w:t>
      </w:r>
    </w:p>
    <w:p w14:paraId="2DA53EC4" w14:textId="773A5316"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Developed responsive Angular 14/16 front-end applications with TypeScript, </w:t>
      </w:r>
      <w:proofErr w:type="spellStart"/>
      <w:r w:rsidRPr="00880057">
        <w:rPr>
          <w:rFonts w:ascii="Calibri" w:eastAsia="Times New Roman" w:hAnsi="Calibri" w:cs="Calibri"/>
          <w:sz w:val="20"/>
          <w:szCs w:val="20"/>
        </w:rPr>
        <w:t>RxJS</w:t>
      </w:r>
      <w:proofErr w:type="spellEnd"/>
      <w:r w:rsidRPr="00880057">
        <w:rPr>
          <w:rFonts w:ascii="Calibri" w:eastAsia="Times New Roman" w:hAnsi="Calibri" w:cs="Calibri"/>
          <w:sz w:val="20"/>
          <w:szCs w:val="20"/>
        </w:rPr>
        <w:t xml:space="preserve">, </w:t>
      </w:r>
      <w:proofErr w:type="spellStart"/>
      <w:r w:rsidRPr="00880057">
        <w:rPr>
          <w:rFonts w:ascii="Calibri" w:eastAsia="Times New Roman" w:hAnsi="Calibri" w:cs="Calibri"/>
          <w:sz w:val="20"/>
          <w:szCs w:val="20"/>
        </w:rPr>
        <w:t>NgRx</w:t>
      </w:r>
      <w:proofErr w:type="spellEnd"/>
      <w:r w:rsidRPr="00880057">
        <w:rPr>
          <w:rFonts w:ascii="Calibri" w:eastAsia="Times New Roman" w:hAnsi="Calibri" w:cs="Calibri"/>
          <w:sz w:val="20"/>
          <w:szCs w:val="20"/>
        </w:rPr>
        <w:t xml:space="preserve">, and Material Design, creating intuitive dashboards, workflows, and reporting modules for banking operations. </w:t>
      </w:r>
    </w:p>
    <w:p w14:paraId="3765A5A4" w14:textId="62164DD7"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Implemented Angular lazy loading, interceptors, route guards, reactive forms, Type Forms, Template-driven Forms, and custom pipes to improve usability, security, and maintainability across multiple financial modules. </w:t>
      </w:r>
    </w:p>
    <w:p w14:paraId="51906682" w14:textId="74339741"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Built reusable Angular component libraries and custom directives, ensuring consistent UI/UX and reducing duplication across applications. </w:t>
      </w:r>
    </w:p>
    <w:p w14:paraId="2BB97294" w14:textId="062170CD"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Engineered state management in Angular with </w:t>
      </w:r>
      <w:proofErr w:type="spellStart"/>
      <w:r w:rsidRPr="00880057">
        <w:rPr>
          <w:rFonts w:ascii="Calibri" w:eastAsia="Times New Roman" w:hAnsi="Calibri" w:cs="Calibri"/>
          <w:sz w:val="20"/>
          <w:szCs w:val="20"/>
        </w:rPr>
        <w:t>NgRx</w:t>
      </w:r>
      <w:proofErr w:type="spellEnd"/>
      <w:r w:rsidRPr="00880057">
        <w:rPr>
          <w:rFonts w:ascii="Calibri" w:eastAsia="Times New Roman" w:hAnsi="Calibri" w:cs="Calibri"/>
          <w:sz w:val="20"/>
          <w:szCs w:val="20"/>
        </w:rPr>
        <w:t xml:space="preserve"> selectors, reducers, and effects, streamlining data handling and simplifying debugging in complex front-end architectures. </w:t>
      </w:r>
    </w:p>
    <w:p w14:paraId="046D5A15" w14:textId="1477A77D"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Developed and deployed microservices architectures with Spring Boot, Spring Cloud, Docker, and OpenShift, enabling modular, fault-tolerant, and cloud-ready systems for critical banking services. </w:t>
      </w:r>
    </w:p>
    <w:p w14:paraId="72258196" w14:textId="6AF9F6E0"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Architected Spring Boot applications using layered architecture with dependency injection, implementing constructor-based injection for immutability and testability across service layers. </w:t>
      </w:r>
    </w:p>
    <w:p w14:paraId="23E94CE8" w14:textId="073AAF1B"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Configured Spring Boot Auto-Configuration and custom @Configuration classes with @Bean definitions, utilizing @Conditional annotations for environment-specific bean creation. </w:t>
      </w:r>
    </w:p>
    <w:p w14:paraId="48382C09" w14:textId="03E8E18E"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Implemented Spring AOP (Aspect-Oriented Programming) for cross-cutting concerns including transaction logging, performance monitoring, security auditing, and exception handling using @Aspect, @Before, @After, and @Around advice. </w:t>
      </w:r>
    </w:p>
    <w:p w14:paraId="2DFE2140" w14:textId="6B536835"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Implemented Event Sourcing and CQRS architectural patterns to decouple complex financial operations like loan processing and account management, using separate microservices for commands and queries to improve scalability and system responsiveness. </w:t>
      </w:r>
    </w:p>
    <w:p w14:paraId="094E4EC6" w14:textId="5C79FA31"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lastRenderedPageBreak/>
        <w:t xml:space="preserve">Delivered event-driven financial solutions using Apache Kafka with Zookeeper coordination, Spring Kafka, and ActiveMQ JMS, processing large volumes of transactions with guaranteed delivery and high availability. </w:t>
      </w:r>
    </w:p>
    <w:p w14:paraId="1C30B017" w14:textId="79B2D340"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Integrated </w:t>
      </w:r>
      <w:proofErr w:type="spellStart"/>
      <w:r w:rsidRPr="00880057">
        <w:rPr>
          <w:rFonts w:ascii="Calibri" w:eastAsia="Times New Roman" w:hAnsi="Calibri" w:cs="Calibri"/>
          <w:sz w:val="20"/>
          <w:szCs w:val="20"/>
        </w:rPr>
        <w:t>gRPC</w:t>
      </w:r>
      <w:proofErr w:type="spellEnd"/>
      <w:r w:rsidRPr="00880057">
        <w:rPr>
          <w:rFonts w:ascii="Calibri" w:eastAsia="Times New Roman" w:hAnsi="Calibri" w:cs="Calibri"/>
          <w:sz w:val="20"/>
          <w:szCs w:val="20"/>
        </w:rPr>
        <w:t xml:space="preserve"> with Protocol Buffers for lightweight, low-latency communication between distributed services, reducing bottlenecks and improving system efficiency. </w:t>
      </w:r>
    </w:p>
    <w:p w14:paraId="12E011A3" w14:textId="6C411F68"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Built Node.js middleware services to integrate Angular frontend with Spring Boot and external banking APIs, ensuring seamless data flow and real-time updates. </w:t>
      </w:r>
    </w:p>
    <w:p w14:paraId="3911654B" w14:textId="305BFA32"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Secured APIs and backend services using Spring Security, OAuth2, JWT, CORS, CSRF protection, and centralized IAM with Zero Trust architecture, implementing role-based access, multifactor authentication, and compliance with financial regulations. </w:t>
      </w:r>
    </w:p>
    <w:p w14:paraId="6B67C83C" w14:textId="2C77434D"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Automated batch and backend workflows with Spring Batch, improving risk checks, reporting reliability, and reducing manual intervention. </w:t>
      </w:r>
    </w:p>
    <w:p w14:paraId="07798569" w14:textId="12D74B62"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Optimized PostgreSQL and Oracle databases via indexing, query optimization, partitioning, and Flyway migrations, achieving sub-second response times; designed normalized schemas with foreign key and check constraints; configured </w:t>
      </w:r>
      <w:proofErr w:type="spellStart"/>
      <w:r w:rsidRPr="00880057">
        <w:rPr>
          <w:rFonts w:ascii="Calibri" w:eastAsia="Times New Roman" w:hAnsi="Calibri" w:cs="Calibri"/>
          <w:sz w:val="20"/>
          <w:szCs w:val="20"/>
        </w:rPr>
        <w:t>HikariCP</w:t>
      </w:r>
      <w:proofErr w:type="spellEnd"/>
      <w:r w:rsidRPr="00880057">
        <w:rPr>
          <w:rFonts w:ascii="Calibri" w:eastAsia="Times New Roman" w:hAnsi="Calibri" w:cs="Calibri"/>
          <w:sz w:val="20"/>
          <w:szCs w:val="20"/>
        </w:rPr>
        <w:t xml:space="preserve"> connection pooling for optimal concurrent connection handling in high-volume environments. </w:t>
      </w:r>
    </w:p>
    <w:p w14:paraId="5BFFB7ED" w14:textId="50549E9F"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Utilized Spring Data JPA with Hibernate ORM, configuring cascade types, fetch strategies (Lazy/Eager), and entity relationships to prevent N+1 queries; implemented Hibernate Second-Level Cache with </w:t>
      </w:r>
      <w:proofErr w:type="spellStart"/>
      <w:r w:rsidRPr="00880057">
        <w:rPr>
          <w:rFonts w:ascii="Calibri" w:eastAsia="Times New Roman" w:hAnsi="Calibri" w:cs="Calibri"/>
          <w:sz w:val="20"/>
          <w:szCs w:val="20"/>
        </w:rPr>
        <w:t>EhCache</w:t>
      </w:r>
      <w:proofErr w:type="spellEnd"/>
      <w:r w:rsidRPr="00880057">
        <w:rPr>
          <w:rFonts w:ascii="Calibri" w:eastAsia="Times New Roman" w:hAnsi="Calibri" w:cs="Calibri"/>
          <w:sz w:val="20"/>
          <w:szCs w:val="20"/>
        </w:rPr>
        <w:t xml:space="preserve"> to reduce database load. </w:t>
      </w:r>
    </w:p>
    <w:p w14:paraId="7C3FF46F" w14:textId="3AC5CDBE"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Applied Spring @Transactional with propagation and isolation levels for ACID compliance; implemented stored procedures and triggers in PL/SQL and PL/</w:t>
      </w:r>
      <w:proofErr w:type="spellStart"/>
      <w:r w:rsidRPr="00880057">
        <w:rPr>
          <w:rFonts w:ascii="Calibri" w:eastAsia="Times New Roman" w:hAnsi="Calibri" w:cs="Calibri"/>
          <w:sz w:val="20"/>
          <w:szCs w:val="20"/>
        </w:rPr>
        <w:t>pgSQL</w:t>
      </w:r>
      <w:proofErr w:type="spellEnd"/>
      <w:r w:rsidRPr="00880057">
        <w:rPr>
          <w:rFonts w:ascii="Calibri" w:eastAsia="Times New Roman" w:hAnsi="Calibri" w:cs="Calibri"/>
          <w:sz w:val="20"/>
          <w:szCs w:val="20"/>
        </w:rPr>
        <w:t xml:space="preserve"> for complex business logic, data validation, and automated audit trail generation; configured database replication and sharding for high availability. </w:t>
      </w:r>
    </w:p>
    <w:p w14:paraId="3C913166" w14:textId="557B0D0B"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Leveraged MongoDB, Cassandra, and DynamoDB to support real-time analytics, high-volume data ingestion, and flexible storage for unstructured financial data. </w:t>
      </w:r>
    </w:p>
    <w:p w14:paraId="2920DF43" w14:textId="53C0A1E1"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Applied Redis caching with AWS </w:t>
      </w:r>
      <w:proofErr w:type="spellStart"/>
      <w:r w:rsidRPr="00880057">
        <w:rPr>
          <w:rFonts w:ascii="Calibri" w:eastAsia="Times New Roman" w:hAnsi="Calibri" w:cs="Calibri"/>
          <w:sz w:val="20"/>
          <w:szCs w:val="20"/>
        </w:rPr>
        <w:t>ElastiCache</w:t>
      </w:r>
      <w:proofErr w:type="spellEnd"/>
      <w:r w:rsidRPr="00880057">
        <w:rPr>
          <w:rFonts w:ascii="Calibri" w:eastAsia="Times New Roman" w:hAnsi="Calibri" w:cs="Calibri"/>
          <w:sz w:val="20"/>
          <w:szCs w:val="20"/>
        </w:rPr>
        <w:t xml:space="preserve"> and Pub/Sub to enhance application responsiveness, reduce database load, and deliver near real-time notifications and alerts. </w:t>
      </w:r>
    </w:p>
    <w:p w14:paraId="6D21D292" w14:textId="44B05129"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Migrated and deployed services to AWS cloud (ECS, Fargate, EKS, RDS, Lambda, SQS, SNS, CloudWatch, DynamoDB, Route 53), enabling fault tolerance, disaster recovery, and cost-effective scalability. </w:t>
      </w:r>
    </w:p>
    <w:p w14:paraId="459824F3" w14:textId="32A1B73A"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Automated infrastructure provisioning with Terraform, Ansible playbooks, and AWS CloudFormation for consistent, secure, and auditable environments. </w:t>
      </w:r>
    </w:p>
    <w:p w14:paraId="78CE4621" w14:textId="42DC96E4"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Designed and maintained CI/CD pipelines with Jenkins using Groovy scripts for shared libraries, GitHub Actions, Maven, ANT, Docker, and AWS </w:t>
      </w:r>
      <w:proofErr w:type="spellStart"/>
      <w:r w:rsidRPr="00880057">
        <w:rPr>
          <w:rFonts w:ascii="Calibri" w:eastAsia="Times New Roman" w:hAnsi="Calibri" w:cs="Calibri"/>
          <w:sz w:val="20"/>
          <w:szCs w:val="20"/>
        </w:rPr>
        <w:t>CodePipeline</w:t>
      </w:r>
      <w:proofErr w:type="spellEnd"/>
      <w:r w:rsidRPr="00880057">
        <w:rPr>
          <w:rFonts w:ascii="Calibri" w:eastAsia="Times New Roman" w:hAnsi="Calibri" w:cs="Calibri"/>
          <w:sz w:val="20"/>
          <w:szCs w:val="20"/>
        </w:rPr>
        <w:t xml:space="preserve">; managed Kubernetes (EKS, GKE, AKS) and Helm deployments for container orchestration, horizontal scaling, and rolling updates; configured environment-specific deployments using Spring Profiles, enabling automated builds, testing, and zero-downtime deployments. </w:t>
      </w:r>
    </w:p>
    <w:p w14:paraId="1C65679C" w14:textId="001EF335"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Managed version control using Git with </w:t>
      </w:r>
      <w:proofErr w:type="spellStart"/>
      <w:r w:rsidRPr="00880057">
        <w:rPr>
          <w:rFonts w:ascii="Calibri" w:eastAsia="Times New Roman" w:hAnsi="Calibri" w:cs="Calibri"/>
          <w:sz w:val="20"/>
          <w:szCs w:val="20"/>
        </w:rPr>
        <w:t>GitFlow</w:t>
      </w:r>
      <w:proofErr w:type="spellEnd"/>
      <w:r w:rsidRPr="00880057">
        <w:rPr>
          <w:rFonts w:ascii="Calibri" w:eastAsia="Times New Roman" w:hAnsi="Calibri" w:cs="Calibri"/>
          <w:sz w:val="20"/>
          <w:szCs w:val="20"/>
        </w:rPr>
        <w:t xml:space="preserve"> branching strategy, optimizing feature branching, pull request-based code reviews, and automated testing. </w:t>
      </w:r>
    </w:p>
    <w:p w14:paraId="79449CD1" w14:textId="573DEC2C"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Strengthened testing practices using JUnit 5, TestNG, Mockito, </w:t>
      </w:r>
      <w:proofErr w:type="spellStart"/>
      <w:r w:rsidRPr="00880057">
        <w:rPr>
          <w:rFonts w:ascii="Calibri" w:eastAsia="Times New Roman" w:hAnsi="Calibri" w:cs="Calibri"/>
          <w:sz w:val="20"/>
          <w:szCs w:val="20"/>
        </w:rPr>
        <w:t>PowerMock</w:t>
      </w:r>
      <w:proofErr w:type="spellEnd"/>
      <w:r w:rsidRPr="00880057">
        <w:rPr>
          <w:rFonts w:ascii="Calibri" w:eastAsia="Times New Roman" w:hAnsi="Calibri" w:cs="Calibri"/>
          <w:sz w:val="20"/>
          <w:szCs w:val="20"/>
        </w:rPr>
        <w:t xml:space="preserve">, and </w:t>
      </w:r>
      <w:proofErr w:type="spellStart"/>
      <w:r w:rsidRPr="00880057">
        <w:rPr>
          <w:rFonts w:ascii="Calibri" w:eastAsia="Times New Roman" w:hAnsi="Calibri" w:cs="Calibri"/>
          <w:sz w:val="20"/>
          <w:szCs w:val="20"/>
        </w:rPr>
        <w:t>WireMock</w:t>
      </w:r>
      <w:proofErr w:type="spellEnd"/>
      <w:r w:rsidRPr="00880057">
        <w:rPr>
          <w:rFonts w:ascii="Calibri" w:eastAsia="Times New Roman" w:hAnsi="Calibri" w:cs="Calibri"/>
          <w:sz w:val="20"/>
          <w:szCs w:val="20"/>
        </w:rPr>
        <w:t xml:space="preserve"> for unit and integration testing; automated UI, regression, and end-to-end testing with Selenium, Cypress, Protractor, and Cucumber for BDD; validated microservice interactions with REST Assured, Postman, and contract testing. </w:t>
      </w:r>
    </w:p>
    <w:p w14:paraId="5840F343" w14:textId="2323617D"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Enforced code quality and security checks using SonarQube, </w:t>
      </w:r>
      <w:proofErr w:type="spellStart"/>
      <w:r w:rsidRPr="00880057">
        <w:rPr>
          <w:rFonts w:ascii="Calibri" w:eastAsia="Times New Roman" w:hAnsi="Calibri" w:cs="Calibri"/>
          <w:sz w:val="20"/>
          <w:szCs w:val="20"/>
        </w:rPr>
        <w:t>Jacoco</w:t>
      </w:r>
      <w:proofErr w:type="spellEnd"/>
      <w:r w:rsidRPr="00880057">
        <w:rPr>
          <w:rFonts w:ascii="Calibri" w:eastAsia="Times New Roman" w:hAnsi="Calibri" w:cs="Calibri"/>
          <w:sz w:val="20"/>
          <w:szCs w:val="20"/>
        </w:rPr>
        <w:t xml:space="preserve">, and </w:t>
      </w:r>
      <w:proofErr w:type="spellStart"/>
      <w:r w:rsidRPr="00880057">
        <w:rPr>
          <w:rFonts w:ascii="Calibri" w:eastAsia="Times New Roman" w:hAnsi="Calibri" w:cs="Calibri"/>
          <w:sz w:val="20"/>
          <w:szCs w:val="20"/>
        </w:rPr>
        <w:t>Checkstyle</w:t>
      </w:r>
      <w:proofErr w:type="spellEnd"/>
      <w:r w:rsidRPr="00880057">
        <w:rPr>
          <w:rFonts w:ascii="Calibri" w:eastAsia="Times New Roman" w:hAnsi="Calibri" w:cs="Calibri"/>
          <w:sz w:val="20"/>
          <w:szCs w:val="20"/>
        </w:rPr>
        <w:t xml:space="preserve">, promoting maintainability and continuous improvement. </w:t>
      </w:r>
    </w:p>
    <w:p w14:paraId="4EC13C90" w14:textId="2EB97056"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Implemented comprehensive monitoring and observability using Spring Boot Actuator with Micrometer metrics integration, Prometheus, Grafana, ELK Stack, and Splunk, providing real-time insights into application health, transactions, system performance, and SLA adherence. </w:t>
      </w:r>
    </w:p>
    <w:p w14:paraId="663D3761" w14:textId="715719F9"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Developed Python, Groovy, and Scala scripts for automation of log analysis, reporting, and infrastructure validation, streamlining daily operations and monitoring tasks. </w:t>
      </w:r>
    </w:p>
    <w:p w14:paraId="558260A0" w14:textId="7E2CE5FE" w:rsidR="00880057"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 xml:space="preserve">Provided L2/L3 production support for mission-critical banking systems, performing root cause analysis, deploying hotfixes, and tuning services to minimize downtime and operational risks. </w:t>
      </w:r>
    </w:p>
    <w:p w14:paraId="0F71198B" w14:textId="4FC019E2" w:rsidR="009D0EFC" w:rsidRPr="00880057" w:rsidRDefault="00880057" w:rsidP="00880057">
      <w:pPr>
        <w:pStyle w:val="ListParagraph"/>
        <w:numPr>
          <w:ilvl w:val="0"/>
          <w:numId w:val="12"/>
        </w:numPr>
        <w:spacing w:after="20" w:line="240" w:lineRule="auto"/>
        <w:jc w:val="both"/>
        <w:rPr>
          <w:rFonts w:ascii="Calibri" w:eastAsia="Times New Roman" w:hAnsi="Calibri" w:cs="Calibri"/>
          <w:sz w:val="20"/>
          <w:szCs w:val="20"/>
        </w:rPr>
      </w:pPr>
      <w:r w:rsidRPr="00880057">
        <w:rPr>
          <w:rFonts w:ascii="Calibri" w:eastAsia="Times New Roman" w:hAnsi="Calibri" w:cs="Calibri"/>
          <w:sz w:val="20"/>
          <w:szCs w:val="20"/>
        </w:rPr>
        <w:t>Participated actively in Agile teams, collaborating with product owners, QA, and DevOps engineers to plan sprints, refine backlogs, deliver high-quality features on schedule, and authored API documentation using Swagger/</w:t>
      </w:r>
      <w:proofErr w:type="spellStart"/>
      <w:r w:rsidRPr="00880057">
        <w:rPr>
          <w:rFonts w:ascii="Calibri" w:eastAsia="Times New Roman" w:hAnsi="Calibri" w:cs="Calibri"/>
          <w:sz w:val="20"/>
          <w:szCs w:val="20"/>
        </w:rPr>
        <w:t>OpenAPI</w:t>
      </w:r>
      <w:proofErr w:type="spellEnd"/>
      <w:r w:rsidRPr="00880057">
        <w:rPr>
          <w:rFonts w:ascii="Calibri" w:eastAsia="Times New Roman" w:hAnsi="Calibri" w:cs="Calibri"/>
          <w:sz w:val="20"/>
          <w:szCs w:val="20"/>
        </w:rPr>
        <w:t>.</w:t>
      </w:r>
    </w:p>
    <w:p w14:paraId="4A22FE28" w14:textId="77777777" w:rsidR="009D0EFC" w:rsidRPr="009D0EFC" w:rsidRDefault="009D0EFC" w:rsidP="009D0EFC">
      <w:pPr>
        <w:spacing w:after="20" w:line="240" w:lineRule="auto"/>
        <w:jc w:val="both"/>
        <w:rPr>
          <w:rFonts w:ascii="Calibri" w:eastAsia="Times New Roman" w:hAnsi="Calibri" w:cs="Calibri"/>
          <w:sz w:val="20"/>
          <w:szCs w:val="20"/>
        </w:rPr>
      </w:pPr>
    </w:p>
    <w:p w14:paraId="10B665AF" w14:textId="34FCF91D" w:rsidR="00F56062" w:rsidRPr="009D0EFC" w:rsidRDefault="00F56062" w:rsidP="00806623">
      <w:pPr>
        <w:spacing w:after="20" w:line="240" w:lineRule="auto"/>
        <w:jc w:val="both"/>
        <w:rPr>
          <w:rFonts w:ascii="Calibri" w:hAnsi="Calibri" w:cs="Calibri"/>
          <w:b/>
          <w:bCs/>
        </w:rPr>
      </w:pPr>
      <w:r w:rsidRPr="009D0EFC">
        <w:rPr>
          <w:rFonts w:ascii="Calibri" w:hAnsi="Calibri" w:cs="Calibri"/>
          <w:b/>
          <w:bCs/>
        </w:rPr>
        <w:t xml:space="preserve">UnitedHealth Group, Minneapolis, MN | </w:t>
      </w:r>
      <w:r w:rsidR="0097070A" w:rsidRPr="009D0EFC">
        <w:rPr>
          <w:rFonts w:ascii="Calibri" w:hAnsi="Calibri" w:cs="Calibri"/>
          <w:b/>
          <w:bCs/>
        </w:rPr>
        <w:t>December</w:t>
      </w:r>
      <w:r w:rsidRPr="009D0EFC">
        <w:rPr>
          <w:rFonts w:ascii="Calibri" w:hAnsi="Calibri" w:cs="Calibri"/>
          <w:b/>
          <w:bCs/>
        </w:rPr>
        <w:t xml:space="preserve"> 20</w:t>
      </w:r>
      <w:r w:rsidR="0097070A" w:rsidRPr="009D0EFC">
        <w:rPr>
          <w:rFonts w:ascii="Calibri" w:hAnsi="Calibri" w:cs="Calibri"/>
          <w:b/>
          <w:bCs/>
        </w:rPr>
        <w:t>20</w:t>
      </w:r>
      <w:r w:rsidRPr="009D0EFC">
        <w:rPr>
          <w:rFonts w:ascii="Calibri" w:hAnsi="Calibri" w:cs="Calibri"/>
          <w:b/>
          <w:bCs/>
        </w:rPr>
        <w:t xml:space="preserve"> </w:t>
      </w:r>
      <w:r w:rsidR="0097070A" w:rsidRPr="009D0EFC">
        <w:rPr>
          <w:rFonts w:ascii="Calibri" w:hAnsi="Calibri" w:cs="Calibri"/>
          <w:b/>
          <w:bCs/>
        </w:rPr>
        <w:t>–</w:t>
      </w:r>
      <w:r w:rsidRPr="009D0EFC">
        <w:rPr>
          <w:rFonts w:ascii="Calibri" w:hAnsi="Calibri" w:cs="Calibri"/>
          <w:b/>
          <w:bCs/>
        </w:rPr>
        <w:t xml:space="preserve"> </w:t>
      </w:r>
      <w:r w:rsidR="0097070A" w:rsidRPr="009D0EFC">
        <w:rPr>
          <w:rFonts w:ascii="Calibri" w:hAnsi="Calibri" w:cs="Calibri"/>
          <w:b/>
          <w:bCs/>
        </w:rPr>
        <w:t xml:space="preserve">August </w:t>
      </w:r>
      <w:r w:rsidRPr="009D0EFC">
        <w:rPr>
          <w:rFonts w:ascii="Calibri" w:hAnsi="Calibri" w:cs="Calibri"/>
          <w:b/>
          <w:bCs/>
        </w:rPr>
        <w:t>202</w:t>
      </w:r>
      <w:r w:rsidR="0097070A" w:rsidRPr="009D0EFC">
        <w:rPr>
          <w:rFonts w:ascii="Calibri" w:hAnsi="Calibri" w:cs="Calibri"/>
          <w:b/>
          <w:bCs/>
        </w:rPr>
        <w:t>3</w:t>
      </w:r>
    </w:p>
    <w:p w14:paraId="56D08DD5" w14:textId="5FA56C21" w:rsidR="00072622" w:rsidRPr="009D0EFC" w:rsidRDefault="00072622" w:rsidP="00A85669">
      <w:pPr>
        <w:spacing w:after="20" w:line="240" w:lineRule="auto"/>
        <w:jc w:val="both"/>
        <w:rPr>
          <w:rFonts w:ascii="Calibri" w:hAnsi="Calibri" w:cs="Calibri"/>
          <w:b/>
          <w:bCs/>
        </w:rPr>
      </w:pPr>
      <w:r w:rsidRPr="009D0EFC">
        <w:rPr>
          <w:rFonts w:ascii="Calibri" w:hAnsi="Calibri" w:cs="Calibri"/>
          <w:b/>
          <w:bCs/>
        </w:rPr>
        <w:t xml:space="preserve">Full Stack Java Developer </w:t>
      </w:r>
    </w:p>
    <w:p w14:paraId="62E4E1DB" w14:textId="77777777" w:rsidR="00F56062" w:rsidRPr="009D0EFC" w:rsidRDefault="00F56062" w:rsidP="00A85669">
      <w:pPr>
        <w:spacing w:after="20" w:line="240" w:lineRule="auto"/>
        <w:jc w:val="both"/>
        <w:rPr>
          <w:rFonts w:ascii="Calibri" w:hAnsi="Calibri" w:cs="Calibri"/>
          <w:b/>
          <w:bCs/>
          <w:sz w:val="20"/>
          <w:szCs w:val="20"/>
        </w:rPr>
      </w:pPr>
      <w:r w:rsidRPr="009D0EFC">
        <w:rPr>
          <w:rFonts w:ascii="Calibri" w:hAnsi="Calibri" w:cs="Calibri"/>
          <w:b/>
          <w:bCs/>
        </w:rPr>
        <w:t>Roles &amp; Responsibilities:</w:t>
      </w:r>
    </w:p>
    <w:p w14:paraId="7CE90A7D" w14:textId="3F95AEE3"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lastRenderedPageBreak/>
        <w:t xml:space="preserve">Developed healthcare management applications using Java 8/11, Spring Boot, Spring MVC, Spring Security, Hibernate, and </w:t>
      </w:r>
      <w:proofErr w:type="spellStart"/>
      <w:r w:rsidRPr="00E55C20">
        <w:rPr>
          <w:rFonts w:ascii="Calibri" w:hAnsi="Calibri" w:cs="Calibri"/>
          <w:sz w:val="20"/>
          <w:szCs w:val="20"/>
        </w:rPr>
        <w:t>EclipseLink</w:t>
      </w:r>
      <w:proofErr w:type="spellEnd"/>
      <w:r w:rsidRPr="00E55C20">
        <w:rPr>
          <w:rFonts w:ascii="Calibri" w:hAnsi="Calibri" w:cs="Calibri"/>
          <w:sz w:val="20"/>
          <w:szCs w:val="20"/>
        </w:rPr>
        <w:t xml:space="preserve">, focusing on EHR systems, patient registration, and clinical documentation while ensuring HIPAA compliance and data security. </w:t>
      </w:r>
    </w:p>
    <w:p w14:paraId="134467F5" w14:textId="5E773682"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Implemented advanced multi-threading and concurrency patterns using </w:t>
      </w:r>
      <w:proofErr w:type="spellStart"/>
      <w:r w:rsidRPr="00E55C20">
        <w:rPr>
          <w:rFonts w:ascii="Calibri" w:hAnsi="Calibri" w:cs="Calibri"/>
          <w:sz w:val="20"/>
          <w:szCs w:val="20"/>
        </w:rPr>
        <w:t>ExecutorService</w:t>
      </w:r>
      <w:proofErr w:type="spellEnd"/>
      <w:r w:rsidRPr="00E55C20">
        <w:rPr>
          <w:rFonts w:ascii="Calibri" w:hAnsi="Calibri" w:cs="Calibri"/>
          <w:sz w:val="20"/>
          <w:szCs w:val="20"/>
        </w:rPr>
        <w:t xml:space="preserve">, </w:t>
      </w:r>
      <w:proofErr w:type="spellStart"/>
      <w:r w:rsidRPr="00E55C20">
        <w:rPr>
          <w:rFonts w:ascii="Calibri" w:hAnsi="Calibri" w:cs="Calibri"/>
          <w:sz w:val="20"/>
          <w:szCs w:val="20"/>
        </w:rPr>
        <w:t>CompletableFuture</w:t>
      </w:r>
      <w:proofErr w:type="spellEnd"/>
      <w:r w:rsidRPr="00E55C20">
        <w:rPr>
          <w:rFonts w:ascii="Calibri" w:hAnsi="Calibri" w:cs="Calibri"/>
          <w:sz w:val="20"/>
          <w:szCs w:val="20"/>
        </w:rPr>
        <w:t xml:space="preserve">, and Fork/Join framework to parallelize patient data processing and medical record imports; leveraged Java Streams API, Lambda expressions, and Optional for type-safe data transformations and defensive programming in healthcare workflows. </w:t>
      </w:r>
    </w:p>
    <w:p w14:paraId="4254CFEF" w14:textId="7457DAA7"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Architected Spring Boot applications with custom Auto-Configuration classes and @Conditional annotations for environment-specific bean initialization; implemented Spring AOP aspects with @Before, @After, and @Around advice for cross-cutting concerns including audit trail generation, performance profiling, and centralized exception handling across healthcare microservices. </w:t>
      </w:r>
    </w:p>
    <w:p w14:paraId="4AB9EAED" w14:textId="44A7A596"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Developed microservices architectures with Spring Boot, Spring Data JPA, Spring Cloud, and EJB Message-Driven Beans enabling modular, fault-tolerant systems with Event Sourcing patterns for patient management, appointment scheduling, and lab result processing. </w:t>
      </w:r>
    </w:p>
    <w:p w14:paraId="59765D8A" w14:textId="393A2E74"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Designed and implemented RESTful and SOAP APIs with HATEOAS principles, API versioning, and third-party integrations using </w:t>
      </w:r>
      <w:proofErr w:type="spellStart"/>
      <w:r w:rsidRPr="00E55C20">
        <w:rPr>
          <w:rFonts w:ascii="Calibri" w:hAnsi="Calibri" w:cs="Calibri"/>
          <w:sz w:val="20"/>
          <w:szCs w:val="20"/>
        </w:rPr>
        <w:t>RestTemplate</w:t>
      </w:r>
      <w:proofErr w:type="spellEnd"/>
      <w:r w:rsidRPr="00E55C20">
        <w:rPr>
          <w:rFonts w:ascii="Calibri" w:hAnsi="Calibri" w:cs="Calibri"/>
          <w:sz w:val="20"/>
          <w:szCs w:val="20"/>
        </w:rPr>
        <w:t xml:space="preserve"> and </w:t>
      </w:r>
      <w:proofErr w:type="spellStart"/>
      <w:r w:rsidRPr="00E55C20">
        <w:rPr>
          <w:rFonts w:ascii="Calibri" w:hAnsi="Calibri" w:cs="Calibri"/>
          <w:sz w:val="20"/>
          <w:szCs w:val="20"/>
        </w:rPr>
        <w:t>WebClient</w:t>
      </w:r>
      <w:proofErr w:type="spellEnd"/>
      <w:r w:rsidRPr="00E55C20">
        <w:rPr>
          <w:rFonts w:ascii="Calibri" w:hAnsi="Calibri" w:cs="Calibri"/>
          <w:sz w:val="20"/>
          <w:szCs w:val="20"/>
        </w:rPr>
        <w:t xml:space="preserve"> with circuit breakers; built Node.js middleware for seamless integration across hospital departments. </w:t>
      </w:r>
    </w:p>
    <w:p w14:paraId="2CEF5000" w14:textId="376E365A"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Implemented HL7 FHIR standards for secure healthcare data exchange between EHR systems, providers, labs, and pharmacies, enabling interoperability and workflow automation. </w:t>
      </w:r>
    </w:p>
    <w:p w14:paraId="73DCD3CF" w14:textId="7277A191"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Developed React and Next.js front-end applications with TypeScript, React Router, React Suspense, and hooks for efficient state management; designed dynamic patient portals and provider dashboards with Tailwind CSS and reusable components, improving patient engagement and healthcare workflows. </w:t>
      </w:r>
    </w:p>
    <w:p w14:paraId="79B694CC" w14:textId="3DD430F3"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Built prescription and medication management systems with allergy alerts, dosage validation, pharmacy integration, and e-prescribing to enhance patient safety and regulatory compliance. </w:t>
      </w:r>
    </w:p>
    <w:p w14:paraId="6C7745D3" w14:textId="65734571"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Developed appointment scheduling systems with provider availability, calendar integration, reminders, waitlist management, and cancellation handling for efficient healthcare delivery. </w:t>
      </w:r>
    </w:p>
    <w:p w14:paraId="36BEA943" w14:textId="7CB28678"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Integrated medical device and IoT data from health monitors and wearables using </w:t>
      </w:r>
      <w:proofErr w:type="spellStart"/>
      <w:r w:rsidRPr="00E55C20">
        <w:rPr>
          <w:rFonts w:ascii="Calibri" w:hAnsi="Calibri" w:cs="Calibri"/>
          <w:sz w:val="20"/>
          <w:szCs w:val="20"/>
        </w:rPr>
        <w:t>WebSockets</w:t>
      </w:r>
      <w:proofErr w:type="spellEnd"/>
      <w:r w:rsidRPr="00E55C20">
        <w:rPr>
          <w:rFonts w:ascii="Calibri" w:hAnsi="Calibri" w:cs="Calibri"/>
          <w:sz w:val="20"/>
          <w:szCs w:val="20"/>
        </w:rPr>
        <w:t xml:space="preserve"> and event-driven services for real-time patient monitoring. </w:t>
      </w:r>
    </w:p>
    <w:p w14:paraId="4B7041B0" w14:textId="4BFFCCD4"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Implemented database solutions using Oracle, Cassandra, DynamoDB, and PostgreSQL with Flyway migrations for scalable, high-performance data storage, complex queries, and real-time analytics. </w:t>
      </w:r>
    </w:p>
    <w:p w14:paraId="2C94C851" w14:textId="6EAC525E"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Enhanced database performance through strategic indexing including B-tree, Hash, and Composite indexes; conducted query execution plan analysis using EXPLAIN ANALYZE and tuned </w:t>
      </w:r>
      <w:proofErr w:type="spellStart"/>
      <w:r w:rsidRPr="00E55C20">
        <w:rPr>
          <w:rFonts w:ascii="Calibri" w:hAnsi="Calibri" w:cs="Calibri"/>
          <w:sz w:val="20"/>
          <w:szCs w:val="20"/>
        </w:rPr>
        <w:t>HikariCP</w:t>
      </w:r>
      <w:proofErr w:type="spellEnd"/>
      <w:r w:rsidRPr="00E55C20">
        <w:rPr>
          <w:rFonts w:ascii="Calibri" w:hAnsi="Calibri" w:cs="Calibri"/>
          <w:sz w:val="20"/>
          <w:szCs w:val="20"/>
        </w:rPr>
        <w:t xml:space="preserve"> connection pooling to optimize concurrent database access patterns, ensuring sub-second response times for patient record retrieval in high-transaction healthcare environments. </w:t>
      </w:r>
    </w:p>
    <w:p w14:paraId="62D59AEC" w14:textId="275576B2"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Configured Hibernate ORM with Spring Data JPA repositories, implementing optimized entity relationships with @OneToMany and @ManyToOne annotations, cascade operations, and fetch strategies to eliminate N+1 query issues; deployed Hibernate Second-Level Cache with </w:t>
      </w:r>
      <w:proofErr w:type="spellStart"/>
      <w:r w:rsidRPr="00E55C20">
        <w:rPr>
          <w:rFonts w:ascii="Calibri" w:hAnsi="Calibri" w:cs="Calibri"/>
          <w:sz w:val="20"/>
          <w:szCs w:val="20"/>
        </w:rPr>
        <w:t>EhCache</w:t>
      </w:r>
      <w:proofErr w:type="spellEnd"/>
      <w:r w:rsidRPr="00E55C20">
        <w:rPr>
          <w:rFonts w:ascii="Calibri" w:hAnsi="Calibri" w:cs="Calibri"/>
          <w:sz w:val="20"/>
          <w:szCs w:val="20"/>
        </w:rPr>
        <w:t xml:space="preserve"> for medical reference data, significantly reducing database query overhead and improving application throughput. </w:t>
      </w:r>
    </w:p>
    <w:p w14:paraId="37A54539" w14:textId="5019D7A8"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Architected cloud-native services using AWS including EC2, Lambda, S3, DynamoDB, Step Functions, VPC, Elastic Load Balancer, and </w:t>
      </w:r>
      <w:proofErr w:type="spellStart"/>
      <w:r w:rsidRPr="00E55C20">
        <w:rPr>
          <w:rFonts w:ascii="Calibri" w:hAnsi="Calibri" w:cs="Calibri"/>
          <w:sz w:val="20"/>
          <w:szCs w:val="20"/>
        </w:rPr>
        <w:t>ElastiCache</w:t>
      </w:r>
      <w:proofErr w:type="spellEnd"/>
      <w:r w:rsidRPr="00E55C20">
        <w:rPr>
          <w:rFonts w:ascii="Calibri" w:hAnsi="Calibri" w:cs="Calibri"/>
          <w:sz w:val="20"/>
          <w:szCs w:val="20"/>
        </w:rPr>
        <w:t xml:space="preserve"> along with GCP for fault tolerance, scalability, and secure deployment. </w:t>
      </w:r>
    </w:p>
    <w:p w14:paraId="5A5D6E5A" w14:textId="209F653E"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Implemented asynchronous messaging using JMS, RabbitMQ, and Kafka with Zookeeper for reliable data exchange between hospital systems and departments. </w:t>
      </w:r>
    </w:p>
    <w:p w14:paraId="4D5F59F2" w14:textId="24637A38"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Built secure authentication and authorization using Spring Security with JWT tokens, CORS, and CSRF protection, and custom </w:t>
      </w:r>
      <w:proofErr w:type="spellStart"/>
      <w:r w:rsidRPr="00E55C20">
        <w:rPr>
          <w:rFonts w:ascii="Calibri" w:hAnsi="Calibri" w:cs="Calibri"/>
          <w:sz w:val="20"/>
          <w:szCs w:val="20"/>
        </w:rPr>
        <w:t>UserDetailsService</w:t>
      </w:r>
      <w:proofErr w:type="spellEnd"/>
      <w:r w:rsidRPr="00E55C20">
        <w:rPr>
          <w:rFonts w:ascii="Calibri" w:hAnsi="Calibri" w:cs="Calibri"/>
          <w:sz w:val="20"/>
          <w:szCs w:val="20"/>
        </w:rPr>
        <w:t xml:space="preserve"> for stateless access control. </w:t>
      </w:r>
    </w:p>
    <w:p w14:paraId="5E0A7E4A" w14:textId="711D4AC9"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Automated CI/CD, containerization, and DevOps tasks using Docker, Kubernetes on GKE, OpenShift, Jenkins with ANT, and Python scripts for infrastructure validation, deployment, and monitoring. </w:t>
      </w:r>
    </w:p>
    <w:p w14:paraId="539BD3DE" w14:textId="25FB2448"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Conducted monitoring and logging with CloudWatch, Log4j, SLF4J, Prometheus, and Grafana, ensuring real-time observability, error tracking, and SLA performance. </w:t>
      </w:r>
    </w:p>
    <w:p w14:paraId="1C1BD693" w14:textId="4CDAB306"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Implemented comprehensive testing using JUnit, Mockito, </w:t>
      </w:r>
      <w:proofErr w:type="spellStart"/>
      <w:r w:rsidRPr="00E55C20">
        <w:rPr>
          <w:rFonts w:ascii="Calibri" w:hAnsi="Calibri" w:cs="Calibri"/>
          <w:sz w:val="20"/>
          <w:szCs w:val="20"/>
        </w:rPr>
        <w:t>PowerMock</w:t>
      </w:r>
      <w:proofErr w:type="spellEnd"/>
      <w:r w:rsidRPr="00E55C20">
        <w:rPr>
          <w:rFonts w:ascii="Calibri" w:hAnsi="Calibri" w:cs="Calibri"/>
          <w:sz w:val="20"/>
          <w:szCs w:val="20"/>
        </w:rPr>
        <w:t xml:space="preserve">, TestNG, Jasmine, Karma, </w:t>
      </w:r>
      <w:proofErr w:type="spellStart"/>
      <w:r w:rsidRPr="00E55C20">
        <w:rPr>
          <w:rFonts w:ascii="Calibri" w:hAnsi="Calibri" w:cs="Calibri"/>
          <w:sz w:val="20"/>
          <w:szCs w:val="20"/>
        </w:rPr>
        <w:t>AssertJ</w:t>
      </w:r>
      <w:proofErr w:type="spellEnd"/>
      <w:r w:rsidRPr="00E55C20">
        <w:rPr>
          <w:rFonts w:ascii="Calibri" w:hAnsi="Calibri" w:cs="Calibri"/>
          <w:sz w:val="20"/>
          <w:szCs w:val="20"/>
        </w:rPr>
        <w:t xml:space="preserve">, SOAP UI, and React testing libraries for unit, integration, and end-to-end verification of healthcare applications. </w:t>
      </w:r>
    </w:p>
    <w:p w14:paraId="3822B7AC" w14:textId="18D869AC" w:rsidR="00E55C20" w:rsidRPr="00E55C20" w:rsidRDefault="00E55C20" w:rsidP="00E55C20">
      <w:pPr>
        <w:pStyle w:val="ListParagraph"/>
        <w:numPr>
          <w:ilvl w:val="0"/>
          <w:numId w:val="13"/>
        </w:numPr>
        <w:spacing w:after="20" w:line="240" w:lineRule="auto"/>
        <w:jc w:val="both"/>
        <w:rPr>
          <w:rFonts w:ascii="Calibri" w:hAnsi="Calibri" w:cs="Calibri"/>
          <w:sz w:val="20"/>
          <w:szCs w:val="20"/>
        </w:rPr>
      </w:pPr>
      <w:r w:rsidRPr="00E55C20">
        <w:rPr>
          <w:rFonts w:ascii="Calibri" w:hAnsi="Calibri" w:cs="Calibri"/>
          <w:sz w:val="20"/>
          <w:szCs w:val="20"/>
        </w:rPr>
        <w:t xml:space="preserve">Actively participated in Agile Scrum processes, mentoring junior developers, managing sprints and backlogs with Jira, and maintaining code quality using SonarQube, </w:t>
      </w:r>
      <w:proofErr w:type="spellStart"/>
      <w:r w:rsidRPr="00E55C20">
        <w:rPr>
          <w:rFonts w:ascii="Calibri" w:hAnsi="Calibri" w:cs="Calibri"/>
          <w:sz w:val="20"/>
          <w:szCs w:val="20"/>
        </w:rPr>
        <w:t>Jacoco</w:t>
      </w:r>
      <w:proofErr w:type="spellEnd"/>
      <w:r w:rsidRPr="00E55C20">
        <w:rPr>
          <w:rFonts w:ascii="Calibri" w:hAnsi="Calibri" w:cs="Calibri"/>
          <w:sz w:val="20"/>
          <w:szCs w:val="20"/>
        </w:rPr>
        <w:t xml:space="preserve">, and </w:t>
      </w:r>
      <w:proofErr w:type="spellStart"/>
      <w:r w:rsidRPr="00E55C20">
        <w:rPr>
          <w:rFonts w:ascii="Calibri" w:hAnsi="Calibri" w:cs="Calibri"/>
          <w:sz w:val="20"/>
          <w:szCs w:val="20"/>
        </w:rPr>
        <w:t>Checkstyle</w:t>
      </w:r>
      <w:proofErr w:type="spellEnd"/>
      <w:r w:rsidRPr="00E55C20">
        <w:rPr>
          <w:rFonts w:ascii="Calibri" w:hAnsi="Calibri" w:cs="Calibri"/>
          <w:sz w:val="20"/>
          <w:szCs w:val="20"/>
        </w:rPr>
        <w:t xml:space="preserve"> with static and dynamic security scanning tools.</w:t>
      </w:r>
    </w:p>
    <w:p w14:paraId="4392A535" w14:textId="1C02F2A0" w:rsidR="00172E31" w:rsidRPr="009D0EFC" w:rsidRDefault="00172E31" w:rsidP="00E55C20">
      <w:pPr>
        <w:spacing w:after="20" w:line="240" w:lineRule="auto"/>
        <w:rPr>
          <w:rFonts w:ascii="Calibri" w:hAnsi="Calibri" w:cs="Calibri"/>
          <w:b/>
          <w:bCs/>
        </w:rPr>
      </w:pPr>
      <w:r w:rsidRPr="009D0EFC">
        <w:rPr>
          <w:rFonts w:ascii="Calibri" w:hAnsi="Calibri" w:cs="Calibri"/>
          <w:b/>
          <w:bCs/>
        </w:rPr>
        <w:lastRenderedPageBreak/>
        <w:t xml:space="preserve">Macy’s, Atlanta, GA | </w:t>
      </w:r>
      <w:r w:rsidR="0097070A" w:rsidRPr="009D0EFC">
        <w:rPr>
          <w:rFonts w:ascii="Calibri" w:hAnsi="Calibri" w:cs="Calibri"/>
          <w:b/>
          <w:bCs/>
        </w:rPr>
        <w:t>April 2018</w:t>
      </w:r>
      <w:r w:rsidRPr="009D0EFC">
        <w:rPr>
          <w:rFonts w:ascii="Calibri" w:hAnsi="Calibri" w:cs="Calibri"/>
          <w:b/>
          <w:bCs/>
        </w:rPr>
        <w:t xml:space="preserve"> – </w:t>
      </w:r>
      <w:r w:rsidR="0097070A" w:rsidRPr="009D0EFC">
        <w:rPr>
          <w:rFonts w:ascii="Calibri" w:hAnsi="Calibri" w:cs="Calibri"/>
          <w:b/>
          <w:bCs/>
        </w:rPr>
        <w:t xml:space="preserve">November </w:t>
      </w:r>
      <w:r w:rsidRPr="009D0EFC">
        <w:rPr>
          <w:rFonts w:ascii="Calibri" w:hAnsi="Calibri" w:cs="Calibri"/>
          <w:b/>
          <w:bCs/>
        </w:rPr>
        <w:t>2020</w:t>
      </w:r>
      <w:r w:rsidRPr="009D0EFC">
        <w:rPr>
          <w:rFonts w:ascii="Calibri" w:hAnsi="Calibri" w:cs="Calibri"/>
          <w:b/>
          <w:bCs/>
        </w:rPr>
        <w:br/>
        <w:t>Java Developer</w:t>
      </w:r>
    </w:p>
    <w:p w14:paraId="6BD8BCB1" w14:textId="77777777" w:rsidR="00172E31" w:rsidRPr="009D0EFC" w:rsidRDefault="00172E31" w:rsidP="00A85669">
      <w:pPr>
        <w:spacing w:after="20" w:line="240" w:lineRule="auto"/>
        <w:rPr>
          <w:rFonts w:ascii="Calibri" w:hAnsi="Calibri" w:cs="Calibri"/>
          <w:b/>
          <w:bCs/>
        </w:rPr>
      </w:pPr>
      <w:r w:rsidRPr="009D0EFC">
        <w:rPr>
          <w:rFonts w:ascii="Calibri" w:hAnsi="Calibri" w:cs="Calibri"/>
          <w:b/>
          <w:bCs/>
        </w:rPr>
        <w:t>Roles &amp; Responsibilities:</w:t>
      </w:r>
    </w:p>
    <w:p w14:paraId="51138E2A" w14:textId="66048D5A" w:rsidR="00806623" w:rsidRPr="009D0EFC" w:rsidRDefault="0080662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 xml:space="preserve">Designed and developed dynamic front-end interfaces using HTML5, CSS3, Bootstrap, JavaScript, JSP, AJAX, XSLT, and jQuery, creating responsive, intuitive, and user-friendly web applications. </w:t>
      </w:r>
    </w:p>
    <w:p w14:paraId="7641B540" w14:textId="57AFB140" w:rsidR="00806623" w:rsidRPr="009D0EFC" w:rsidRDefault="0080662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 xml:space="preserve">Enhanced application interactivity and user engagement with jQuery for dynamic DOM manipulation, event handling, and animations. </w:t>
      </w:r>
    </w:p>
    <w:p w14:paraId="51D349D7" w14:textId="0A2FD240" w:rsidR="00806623" w:rsidRPr="009D0EFC" w:rsidRDefault="0080662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 xml:space="preserve">Implemented asynchronous data fetching with AJAX, minimizing page reloads and improving overall application responsiveness. </w:t>
      </w:r>
    </w:p>
    <w:p w14:paraId="31C4A508" w14:textId="67A1873D" w:rsidR="00806623" w:rsidRPr="009D0EFC" w:rsidRDefault="0080662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 xml:space="preserve">Leveraged Java 8 features, including Lambda Expressions, Optional, Stream API, Functional Interfaces, and Predicates, to produce concise, maintainable, and efficient backend code. </w:t>
      </w:r>
    </w:p>
    <w:p w14:paraId="5FFBFB45" w14:textId="3ACE0C85" w:rsidR="00806623" w:rsidRPr="009D0EFC" w:rsidRDefault="0080662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 xml:space="preserve">Optimized data retrieval using </w:t>
      </w:r>
      <w:proofErr w:type="spellStart"/>
      <w:r w:rsidRPr="009D0EFC">
        <w:rPr>
          <w:rFonts w:ascii="Calibri" w:hAnsi="Calibri" w:cs="Calibri"/>
          <w:sz w:val="20"/>
          <w:szCs w:val="20"/>
        </w:rPr>
        <w:t>GraphQL</w:t>
      </w:r>
      <w:proofErr w:type="spellEnd"/>
      <w:r w:rsidRPr="009D0EFC">
        <w:rPr>
          <w:rFonts w:ascii="Calibri" w:hAnsi="Calibri" w:cs="Calibri"/>
          <w:sz w:val="20"/>
          <w:szCs w:val="20"/>
        </w:rPr>
        <w:t xml:space="preserve">, allowing clients to request only necessary fields, and integrated real-time subscriptions for improved performance and responsiveness. </w:t>
      </w:r>
    </w:p>
    <w:p w14:paraId="60E37E53" w14:textId="0DC33099" w:rsidR="00806623" w:rsidRPr="009D0EFC" w:rsidRDefault="0080662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 xml:space="preserve">Architected scalable microservices ecosystems using Netflix OSS components, including Eureka for service discovery, Spring Ribbon for load balancing, and Spring Hystrix for circuit breaking, while managing microservices efficiently with Spring Boot. </w:t>
      </w:r>
    </w:p>
    <w:p w14:paraId="12722473" w14:textId="142C0EBD" w:rsidR="00806623" w:rsidRPr="009D0EFC" w:rsidRDefault="0080662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 xml:space="preserve">Applied Aspect-Oriented Programming (AOP) in Spring for logging, performance monitoring, and cross-cutting concerns, while utilizing Spring DAO, Spring ORM, and Spring JDBC with Hibernate and </w:t>
      </w:r>
      <w:proofErr w:type="spellStart"/>
      <w:r w:rsidRPr="009D0EFC">
        <w:rPr>
          <w:rFonts w:ascii="Calibri" w:hAnsi="Calibri" w:cs="Calibri"/>
          <w:sz w:val="20"/>
          <w:szCs w:val="20"/>
        </w:rPr>
        <w:t>EclipseLink</w:t>
      </w:r>
      <w:proofErr w:type="spellEnd"/>
      <w:r w:rsidRPr="009D0EFC">
        <w:rPr>
          <w:rFonts w:ascii="Calibri" w:hAnsi="Calibri" w:cs="Calibri"/>
          <w:sz w:val="20"/>
          <w:szCs w:val="20"/>
        </w:rPr>
        <w:t xml:space="preserve"> for seamless database interactions. </w:t>
      </w:r>
    </w:p>
    <w:p w14:paraId="3FED11A4" w14:textId="793E2221" w:rsidR="00806623" w:rsidRPr="009D0EFC" w:rsidRDefault="0080662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 xml:space="preserve">Developed robust server-side services with Java, Spring, and Node.js, integrating SOAP and RESTful web services using WSDL, JAXB, and JAX-RPC to build a scalable service-oriented architecture. </w:t>
      </w:r>
    </w:p>
    <w:p w14:paraId="04CA8D75" w14:textId="5FB0320A" w:rsidR="00806623" w:rsidRPr="009D0EFC" w:rsidRDefault="0080662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Designed and documented RESTful APIs using Swagger/</w:t>
      </w:r>
      <w:proofErr w:type="spellStart"/>
      <w:r w:rsidRPr="009D0EFC">
        <w:rPr>
          <w:rFonts w:ascii="Calibri" w:hAnsi="Calibri" w:cs="Calibri"/>
          <w:sz w:val="20"/>
          <w:szCs w:val="20"/>
        </w:rPr>
        <w:t>OpenAPI</w:t>
      </w:r>
      <w:proofErr w:type="spellEnd"/>
      <w:r w:rsidRPr="009D0EFC">
        <w:rPr>
          <w:rFonts w:ascii="Calibri" w:hAnsi="Calibri" w:cs="Calibri"/>
          <w:sz w:val="20"/>
          <w:szCs w:val="20"/>
        </w:rPr>
        <w:t xml:space="preserve">, providing comprehensive, interactive API documentation for internal teams and third-party integrations. </w:t>
      </w:r>
    </w:p>
    <w:p w14:paraId="69A182EA" w14:textId="057C92C3" w:rsidR="00806623" w:rsidRPr="009D0EFC" w:rsidRDefault="0080662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 xml:space="preserve">Conducted thorough web service testing using SoapUI and </w:t>
      </w:r>
      <w:proofErr w:type="spellStart"/>
      <w:r w:rsidRPr="009D0EFC">
        <w:rPr>
          <w:rFonts w:ascii="Calibri" w:hAnsi="Calibri" w:cs="Calibri"/>
          <w:sz w:val="20"/>
          <w:szCs w:val="20"/>
        </w:rPr>
        <w:t>WireMock</w:t>
      </w:r>
      <w:proofErr w:type="spellEnd"/>
      <w:r w:rsidRPr="009D0EFC">
        <w:rPr>
          <w:rFonts w:ascii="Calibri" w:hAnsi="Calibri" w:cs="Calibri"/>
          <w:sz w:val="20"/>
          <w:szCs w:val="20"/>
        </w:rPr>
        <w:t xml:space="preserve"> for service virtualization, and managed application logging and error tracking with Log4j, ensuring high system reliability and maintainability. </w:t>
      </w:r>
    </w:p>
    <w:p w14:paraId="74283ACC" w14:textId="1716F040" w:rsidR="00806623" w:rsidRPr="009D0EFC" w:rsidRDefault="0080662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 xml:space="preserve">Automated batch processing workflows using Spring Batch to handle daily, weekly, and monthly retail data processing tasks efficiently. </w:t>
      </w:r>
    </w:p>
    <w:p w14:paraId="4664A49D" w14:textId="660B7D92" w:rsidR="00806623" w:rsidRPr="009D0EFC" w:rsidRDefault="0080662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 xml:space="preserve">Optimized MySQL and PostgreSQL query performance via indexing, query tuning, Flyway migrations, and transaction management, reducing response times and improving backend efficiency. </w:t>
      </w:r>
    </w:p>
    <w:p w14:paraId="1E0BE24B" w14:textId="61DD3E53" w:rsidR="00806623" w:rsidRPr="009D0EFC" w:rsidRDefault="0080662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 xml:space="preserve">Deployed applications on Pivotal Cloud Foundry (PCF), Heroku, and GCP Cloud Build, leveraging Jenkins with Groovy pipeline scripts and ANT for CI/CD pipelines, enabling seamless deployment, version control, and team collaboration. </w:t>
      </w:r>
    </w:p>
    <w:p w14:paraId="48F5271F" w14:textId="7FACF2C1" w:rsidR="00806623" w:rsidRPr="009D0EFC" w:rsidRDefault="0080662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 xml:space="preserve">Managed source control, code reviews, and versioning using Git with </w:t>
      </w:r>
      <w:proofErr w:type="spellStart"/>
      <w:r w:rsidRPr="009D0EFC">
        <w:rPr>
          <w:rFonts w:ascii="Calibri" w:hAnsi="Calibri" w:cs="Calibri"/>
          <w:sz w:val="20"/>
          <w:szCs w:val="20"/>
        </w:rPr>
        <w:t>GitFlow</w:t>
      </w:r>
      <w:proofErr w:type="spellEnd"/>
      <w:r w:rsidRPr="009D0EFC">
        <w:rPr>
          <w:rFonts w:ascii="Calibri" w:hAnsi="Calibri" w:cs="Calibri"/>
          <w:sz w:val="20"/>
          <w:szCs w:val="20"/>
        </w:rPr>
        <w:t xml:space="preserve"> branching strategy and Fisheye, while tracking development tasks and defects in JIRA following Agile and Waterfall methodologies. </w:t>
      </w:r>
    </w:p>
    <w:p w14:paraId="7FEA9BDC" w14:textId="28E9D8F1" w:rsidR="00806623" w:rsidRPr="009D0EFC" w:rsidRDefault="0080662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 xml:space="preserve">Designed and implemented event-driven architectures using Apache Kafka with Zookeeper, integrating messaging with microservices for reliable, real-time data streaming and processing. </w:t>
      </w:r>
    </w:p>
    <w:p w14:paraId="666A51B0" w14:textId="2E344EB9" w:rsidR="00806623" w:rsidRPr="009D0EFC" w:rsidRDefault="0080662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 xml:space="preserve">Containerized applications using Docker and orchestrated deployments with Kubernetes (GKE) and Nginx for load balancing, ensuring scalability, fault tolerance, and efficient workload management across production environments. </w:t>
      </w:r>
    </w:p>
    <w:p w14:paraId="541BB8A9" w14:textId="77777777" w:rsidR="00F0734C" w:rsidRPr="009D0EFC" w:rsidRDefault="0080662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Configured Linux servers and automated deployment processes using Ansible playbooks for infrastructure as code and configuration management</w:t>
      </w:r>
      <w:r w:rsidR="002F7CF0" w:rsidRPr="009D0EFC">
        <w:rPr>
          <w:rFonts w:ascii="Calibri" w:hAnsi="Calibri" w:cs="Calibri"/>
          <w:sz w:val="20"/>
          <w:szCs w:val="20"/>
        </w:rPr>
        <w:t>.</w:t>
      </w:r>
    </w:p>
    <w:p w14:paraId="6760D429" w14:textId="31BA9BA4" w:rsidR="00963D48" w:rsidRPr="009D0EFC" w:rsidRDefault="00806623" w:rsidP="004042E3">
      <w:pPr>
        <w:pStyle w:val="ListParagraph"/>
        <w:numPr>
          <w:ilvl w:val="0"/>
          <w:numId w:val="10"/>
        </w:numPr>
        <w:spacing w:after="20"/>
        <w:jc w:val="both"/>
        <w:rPr>
          <w:rFonts w:ascii="Calibri" w:hAnsi="Calibri" w:cs="Calibri"/>
          <w:sz w:val="20"/>
          <w:szCs w:val="20"/>
        </w:rPr>
      </w:pPr>
      <w:r w:rsidRPr="009D0EFC">
        <w:rPr>
          <w:rFonts w:ascii="Calibri" w:hAnsi="Calibri" w:cs="Calibri"/>
          <w:sz w:val="20"/>
          <w:szCs w:val="20"/>
        </w:rPr>
        <w:t xml:space="preserve">Implemented comprehensive testing strategies with JUnit, Mockito, </w:t>
      </w:r>
      <w:proofErr w:type="spellStart"/>
      <w:r w:rsidRPr="009D0EFC">
        <w:rPr>
          <w:rFonts w:ascii="Calibri" w:hAnsi="Calibri" w:cs="Calibri"/>
          <w:sz w:val="20"/>
          <w:szCs w:val="20"/>
        </w:rPr>
        <w:t>PowerMock</w:t>
      </w:r>
      <w:proofErr w:type="spellEnd"/>
      <w:r w:rsidRPr="009D0EFC">
        <w:rPr>
          <w:rFonts w:ascii="Calibri" w:hAnsi="Calibri" w:cs="Calibri"/>
          <w:sz w:val="20"/>
          <w:szCs w:val="20"/>
        </w:rPr>
        <w:t xml:space="preserve">, Jasmine, Karma, </w:t>
      </w:r>
      <w:proofErr w:type="spellStart"/>
      <w:r w:rsidRPr="009D0EFC">
        <w:rPr>
          <w:rFonts w:ascii="Calibri" w:hAnsi="Calibri" w:cs="Calibri"/>
          <w:sz w:val="20"/>
          <w:szCs w:val="20"/>
        </w:rPr>
        <w:t>AssertJ</w:t>
      </w:r>
      <w:proofErr w:type="spellEnd"/>
      <w:r w:rsidRPr="009D0EFC">
        <w:rPr>
          <w:rFonts w:ascii="Calibri" w:hAnsi="Calibri" w:cs="Calibri"/>
          <w:sz w:val="20"/>
          <w:szCs w:val="20"/>
        </w:rPr>
        <w:t>, Protractor, and Cucumber for BDD, ensuring high code quality and test coverage.</w:t>
      </w:r>
    </w:p>
    <w:sectPr w:rsidR="00963D48" w:rsidRPr="009D0EFC" w:rsidSect="00A87734">
      <w:pgSz w:w="12240" w:h="15840"/>
      <w:pgMar w:top="1080" w:right="1080" w:bottom="1080" w:left="1080" w:header="720" w:footer="576" w:gutter="0"/>
      <w:pgBorders>
        <w:top w:val="single" w:sz="12" w:space="24" w:color="000080"/>
        <w:left w:val="single" w:sz="12" w:space="24" w:color="000080"/>
        <w:bottom w:val="single" w:sz="12" w:space="24" w:color="000080"/>
        <w:right w:val="single" w:sz="12" w:space="24" w:color="0000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BFB5D" w14:textId="77777777" w:rsidR="00941EA8" w:rsidRDefault="00941EA8" w:rsidP="00A87734">
      <w:pPr>
        <w:spacing w:after="0" w:line="240" w:lineRule="auto"/>
      </w:pPr>
      <w:r>
        <w:separator/>
      </w:r>
    </w:p>
  </w:endnote>
  <w:endnote w:type="continuationSeparator" w:id="0">
    <w:p w14:paraId="6D3237B6" w14:textId="77777777" w:rsidR="00941EA8" w:rsidRDefault="00941EA8" w:rsidP="00A87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789F4" w14:textId="77777777" w:rsidR="00941EA8" w:rsidRDefault="00941EA8" w:rsidP="00A87734">
      <w:pPr>
        <w:spacing w:after="0" w:line="240" w:lineRule="auto"/>
      </w:pPr>
      <w:r>
        <w:separator/>
      </w:r>
    </w:p>
  </w:footnote>
  <w:footnote w:type="continuationSeparator" w:id="0">
    <w:p w14:paraId="5CA4028B" w14:textId="77777777" w:rsidR="00941EA8" w:rsidRDefault="00941EA8" w:rsidP="00A877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A9B6AC7"/>
    <w:multiLevelType w:val="multilevel"/>
    <w:tmpl w:val="3776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47493"/>
    <w:multiLevelType w:val="hybridMultilevel"/>
    <w:tmpl w:val="D60AE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6A76BF"/>
    <w:multiLevelType w:val="hybridMultilevel"/>
    <w:tmpl w:val="A5CAA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93155D"/>
    <w:multiLevelType w:val="hybridMultilevel"/>
    <w:tmpl w:val="A3D0F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4A1F2E"/>
    <w:multiLevelType w:val="hybridMultilevel"/>
    <w:tmpl w:val="DAE04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8C58AD"/>
    <w:multiLevelType w:val="hybridMultilevel"/>
    <w:tmpl w:val="771E3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405491"/>
    <w:multiLevelType w:val="hybridMultilevel"/>
    <w:tmpl w:val="FBA0E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8345142">
    <w:abstractNumId w:val="5"/>
  </w:num>
  <w:num w:numId="2" w16cid:durableId="1274052233">
    <w:abstractNumId w:val="3"/>
  </w:num>
  <w:num w:numId="3" w16cid:durableId="371274138">
    <w:abstractNumId w:val="2"/>
  </w:num>
  <w:num w:numId="4" w16cid:durableId="1185754564">
    <w:abstractNumId w:val="4"/>
  </w:num>
  <w:num w:numId="5" w16cid:durableId="1950699214">
    <w:abstractNumId w:val="1"/>
  </w:num>
  <w:num w:numId="6" w16cid:durableId="818612181">
    <w:abstractNumId w:val="0"/>
  </w:num>
  <w:num w:numId="7" w16cid:durableId="1680500184">
    <w:abstractNumId w:val="12"/>
  </w:num>
  <w:num w:numId="8" w16cid:durableId="1737973840">
    <w:abstractNumId w:val="7"/>
  </w:num>
  <w:num w:numId="9" w16cid:durableId="2129544745">
    <w:abstractNumId w:val="11"/>
  </w:num>
  <w:num w:numId="10" w16cid:durableId="954754740">
    <w:abstractNumId w:val="10"/>
  </w:num>
  <w:num w:numId="11" w16cid:durableId="1681278812">
    <w:abstractNumId w:val="6"/>
  </w:num>
  <w:num w:numId="12" w16cid:durableId="1674532901">
    <w:abstractNumId w:val="9"/>
  </w:num>
  <w:num w:numId="13" w16cid:durableId="620691783">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E9D"/>
    <w:rsid w:val="00034616"/>
    <w:rsid w:val="0006063C"/>
    <w:rsid w:val="00072622"/>
    <w:rsid w:val="000A4887"/>
    <w:rsid w:val="000D6B35"/>
    <w:rsid w:val="000E6E41"/>
    <w:rsid w:val="00127808"/>
    <w:rsid w:val="001436CF"/>
    <w:rsid w:val="0015074B"/>
    <w:rsid w:val="00172E31"/>
    <w:rsid w:val="001C0285"/>
    <w:rsid w:val="001C4878"/>
    <w:rsid w:val="001C48A0"/>
    <w:rsid w:val="0022093C"/>
    <w:rsid w:val="002258B0"/>
    <w:rsid w:val="00257991"/>
    <w:rsid w:val="0029639D"/>
    <w:rsid w:val="002F7CF0"/>
    <w:rsid w:val="003203E1"/>
    <w:rsid w:val="00326F90"/>
    <w:rsid w:val="003363B3"/>
    <w:rsid w:val="00362D7D"/>
    <w:rsid w:val="00363B0A"/>
    <w:rsid w:val="003662A9"/>
    <w:rsid w:val="003710A8"/>
    <w:rsid w:val="004042E3"/>
    <w:rsid w:val="00476B0E"/>
    <w:rsid w:val="004E0C6F"/>
    <w:rsid w:val="004E1E26"/>
    <w:rsid w:val="005545A1"/>
    <w:rsid w:val="005823DC"/>
    <w:rsid w:val="00635FFF"/>
    <w:rsid w:val="00684989"/>
    <w:rsid w:val="006C48D8"/>
    <w:rsid w:val="00740261"/>
    <w:rsid w:val="00745B8F"/>
    <w:rsid w:val="0077472B"/>
    <w:rsid w:val="007B617B"/>
    <w:rsid w:val="00806623"/>
    <w:rsid w:val="0083678B"/>
    <w:rsid w:val="00866918"/>
    <w:rsid w:val="00880057"/>
    <w:rsid w:val="00941EA8"/>
    <w:rsid w:val="00963D48"/>
    <w:rsid w:val="0097070A"/>
    <w:rsid w:val="009D0EFC"/>
    <w:rsid w:val="009E568C"/>
    <w:rsid w:val="00A85669"/>
    <w:rsid w:val="00A86326"/>
    <w:rsid w:val="00A871DD"/>
    <w:rsid w:val="00A87734"/>
    <w:rsid w:val="00AA0CD0"/>
    <w:rsid w:val="00AA1D8D"/>
    <w:rsid w:val="00B47730"/>
    <w:rsid w:val="00B65B31"/>
    <w:rsid w:val="00BF427F"/>
    <w:rsid w:val="00CB0664"/>
    <w:rsid w:val="00CD2221"/>
    <w:rsid w:val="00D53404"/>
    <w:rsid w:val="00D54210"/>
    <w:rsid w:val="00DB100E"/>
    <w:rsid w:val="00DE0486"/>
    <w:rsid w:val="00DE2F1D"/>
    <w:rsid w:val="00DF5775"/>
    <w:rsid w:val="00E12346"/>
    <w:rsid w:val="00E55C20"/>
    <w:rsid w:val="00E57AF9"/>
    <w:rsid w:val="00EA2A7E"/>
    <w:rsid w:val="00F0734C"/>
    <w:rsid w:val="00F12079"/>
    <w:rsid w:val="00F50F95"/>
    <w:rsid w:val="00F56062"/>
    <w:rsid w:val="00F86887"/>
    <w:rsid w:val="00FA55B1"/>
    <w:rsid w:val="00FC693F"/>
    <w:rsid w:val="00FF2D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8F68E"/>
  <w14:defaultImageDpi w14:val="300"/>
  <w15:docId w15:val="{17FF048B-90B6-4686-AF77-669C3F04B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A488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56062"/>
    <w:rPr>
      <w:color w:val="0000FF" w:themeColor="hyperlink"/>
      <w:u w:val="single"/>
    </w:rPr>
  </w:style>
  <w:style w:type="character" w:styleId="UnresolvedMention">
    <w:name w:val="Unresolved Mention"/>
    <w:basedOn w:val="DefaultParagraphFont"/>
    <w:uiPriority w:val="99"/>
    <w:semiHidden/>
    <w:unhideWhenUsed/>
    <w:rsid w:val="00F56062"/>
    <w:rPr>
      <w:color w:val="605E5C"/>
      <w:shd w:val="clear" w:color="auto" w:fill="E1DFDD"/>
    </w:rPr>
  </w:style>
  <w:style w:type="paragraph" w:customStyle="1" w:styleId="whitespace-normal">
    <w:name w:val="whitespace-normal"/>
    <w:basedOn w:val="Normal"/>
    <w:rsid w:val="009D0EF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harsha-c476/" TargetMode="External"/><Relationship Id="rId4" Type="http://schemas.openxmlformats.org/officeDocument/2006/relationships/settings" Target="settings.xml"/><Relationship Id="rId9" Type="http://schemas.openxmlformats.org/officeDocument/2006/relationships/hyperlink" Target="mailto:rharshavardhan47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Pages>
  <Words>3154</Words>
  <Characters>17984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Harshavardhan chinnamallappagari</cp:lastModifiedBy>
  <cp:revision>4</cp:revision>
  <cp:lastPrinted>2025-10-20T18:20:00Z</cp:lastPrinted>
  <dcterms:created xsi:type="dcterms:W3CDTF">2025-11-11T16:39:00Z</dcterms:created>
  <dcterms:modified xsi:type="dcterms:W3CDTF">2025-11-12T17:09:00Z</dcterms:modified>
  <cp:category/>
</cp:coreProperties>
</file>