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6879" w14:textId="64798EA7" w:rsidR="00167EAF" w:rsidRPr="000F486B" w:rsidRDefault="00180931" w:rsidP="00180931">
      <w:pPr>
        <w:contextualSpacing/>
        <w:rPr>
          <w:rFonts w:ascii="Times New Roman" w:hAnsi="Times New Roman" w:cs="Times New Roman"/>
          <w:b/>
          <w:bCs/>
          <w:color w:val="80340D" w:themeColor="accent2" w:themeShade="80"/>
          <w:sz w:val="40"/>
          <w:szCs w:val="40"/>
        </w:rPr>
      </w:pPr>
      <w:r w:rsidRPr="000F486B">
        <w:rPr>
          <w:rFonts w:ascii="Times New Roman" w:hAnsi="Times New Roman" w:cs="Times New Roman"/>
          <w:b/>
          <w:bCs/>
          <w:color w:val="80340D" w:themeColor="accent2" w:themeShade="80"/>
          <w:sz w:val="40"/>
          <w:szCs w:val="40"/>
        </w:rPr>
        <w:t>Kirankumar Danthala</w:t>
      </w:r>
    </w:p>
    <w:p w14:paraId="2ED1E69C" w14:textId="21D8AAE2" w:rsidR="00062F7D" w:rsidRDefault="006F325F" w:rsidP="00BB7866">
      <w:pPr>
        <w:spacing w:line="276" w:lineRule="auto"/>
        <w:contextualSpacing/>
        <w:rPr>
          <w:rFonts w:ascii="Times New Roman" w:hAnsi="Times New Roman" w:cs="Times New Roman"/>
        </w:rPr>
      </w:pPr>
      <w:r w:rsidRPr="00500879">
        <w:rPr>
          <w:rFonts w:ascii="Times New Roman" w:hAnsi="Times New Roman" w:cs="Times New Roman"/>
          <w:color w:val="590000"/>
        </w:rPr>
        <w:t>Address</w:t>
      </w:r>
      <w:r>
        <w:rPr>
          <w:rFonts w:ascii="Times New Roman" w:hAnsi="Times New Roman" w:cs="Times New Roman"/>
        </w:rPr>
        <w:t>: Dallas, T</w:t>
      </w:r>
      <w:r w:rsidR="00581144">
        <w:rPr>
          <w:rFonts w:ascii="Times New Roman" w:hAnsi="Times New Roman" w:cs="Times New Roman"/>
        </w:rPr>
        <w:t>X, United States</w:t>
      </w:r>
      <w:r w:rsidR="00BB7866">
        <w:rPr>
          <w:rFonts w:ascii="Times New Roman" w:hAnsi="Times New Roman" w:cs="Times New Roman"/>
        </w:rPr>
        <w:tab/>
      </w:r>
      <w:r w:rsidR="00581144">
        <w:rPr>
          <w:rFonts w:ascii="Times New Roman" w:hAnsi="Times New Roman" w:cs="Times New Roman"/>
        </w:rPr>
        <w:t xml:space="preserve"> </w:t>
      </w:r>
      <w:r w:rsidR="00062F7D">
        <w:rPr>
          <w:rFonts w:ascii="Times New Roman" w:hAnsi="Times New Roman" w:cs="Times New Roman"/>
        </w:rPr>
        <w:tab/>
      </w:r>
      <w:r w:rsidR="00062F7D">
        <w:rPr>
          <w:rFonts w:ascii="Times New Roman" w:hAnsi="Times New Roman" w:cs="Times New Roman"/>
        </w:rPr>
        <w:tab/>
      </w:r>
      <w:r w:rsidR="00294613">
        <w:rPr>
          <w:rFonts w:ascii="Times New Roman" w:hAnsi="Times New Roman" w:cs="Times New Roman"/>
        </w:rPr>
        <w:t xml:space="preserve">         </w:t>
      </w:r>
      <w:r w:rsidR="00062F7D" w:rsidRPr="00500879">
        <w:rPr>
          <w:rFonts w:ascii="Times New Roman" w:hAnsi="Times New Roman" w:cs="Times New Roman"/>
          <w:color w:val="590000"/>
        </w:rPr>
        <w:t>Email Address</w:t>
      </w:r>
      <w:r w:rsidR="00062F7D">
        <w:rPr>
          <w:rFonts w:ascii="Times New Roman" w:hAnsi="Times New Roman" w:cs="Times New Roman"/>
        </w:rPr>
        <w:t>: kirandanthala@gmail.com</w:t>
      </w:r>
    </w:p>
    <w:p w14:paraId="4BC48C8F" w14:textId="53E3FAFB" w:rsidR="006F325F" w:rsidRDefault="00581144" w:rsidP="00BB7866">
      <w:pPr>
        <w:pBdr>
          <w:bottom w:val="single" w:sz="6" w:space="1" w:color="auto"/>
        </w:pBdr>
        <w:spacing w:line="276" w:lineRule="auto"/>
        <w:contextualSpacing/>
        <w:rPr>
          <w:rFonts w:ascii="Times New Roman" w:hAnsi="Times New Roman" w:cs="Times New Roman"/>
        </w:rPr>
      </w:pPr>
      <w:r w:rsidRPr="00500879">
        <w:rPr>
          <w:rFonts w:ascii="Times New Roman" w:hAnsi="Times New Roman" w:cs="Times New Roman"/>
          <w:color w:val="590000"/>
        </w:rPr>
        <w:t>Phone number</w:t>
      </w:r>
      <w:r>
        <w:rPr>
          <w:rFonts w:ascii="Times New Roman" w:hAnsi="Times New Roman" w:cs="Times New Roman"/>
        </w:rPr>
        <w:t xml:space="preserve">: +1 940-758-3203 </w:t>
      </w:r>
      <w:r w:rsidR="00062F7D">
        <w:rPr>
          <w:rFonts w:ascii="Times New Roman" w:hAnsi="Times New Roman" w:cs="Times New Roman"/>
        </w:rPr>
        <w:tab/>
      </w:r>
      <w:r w:rsidR="00062F7D">
        <w:rPr>
          <w:rFonts w:ascii="Times New Roman" w:hAnsi="Times New Roman" w:cs="Times New Roman"/>
        </w:rPr>
        <w:tab/>
      </w:r>
      <w:r w:rsidR="00062F7D">
        <w:rPr>
          <w:rFonts w:ascii="Times New Roman" w:hAnsi="Times New Roman" w:cs="Times New Roman"/>
        </w:rPr>
        <w:tab/>
      </w:r>
      <w:r w:rsidR="00294613">
        <w:rPr>
          <w:rFonts w:ascii="Times New Roman" w:hAnsi="Times New Roman" w:cs="Times New Roman"/>
        </w:rPr>
        <w:t xml:space="preserve">         </w:t>
      </w:r>
      <w:r w:rsidR="00062F7D" w:rsidRPr="00500879">
        <w:rPr>
          <w:rFonts w:ascii="Times New Roman" w:hAnsi="Times New Roman" w:cs="Times New Roman"/>
          <w:color w:val="590000"/>
        </w:rPr>
        <w:t>Linked</w:t>
      </w:r>
      <w:r w:rsidR="00BB7866" w:rsidRPr="00500879">
        <w:rPr>
          <w:rFonts w:ascii="Times New Roman" w:hAnsi="Times New Roman" w:cs="Times New Roman"/>
          <w:color w:val="590000"/>
        </w:rPr>
        <w:t>In</w:t>
      </w:r>
      <w:r w:rsidR="00BB7866">
        <w:rPr>
          <w:rFonts w:ascii="Times New Roman" w:hAnsi="Times New Roman" w:cs="Times New Roman"/>
        </w:rPr>
        <w:t>:</w:t>
      </w:r>
      <w:r w:rsidR="00294613">
        <w:rPr>
          <w:rFonts w:ascii="Times New Roman" w:hAnsi="Times New Roman" w:cs="Times New Roman"/>
        </w:rPr>
        <w:t xml:space="preserve"> </w:t>
      </w:r>
      <w:hyperlink r:id="rId7" w:history="1">
        <w:r w:rsidR="00294613" w:rsidRPr="00DC33A6">
          <w:rPr>
            <w:rStyle w:val="Hyperlink"/>
            <w:rFonts w:ascii="Times New Roman" w:hAnsi="Times New Roman" w:cs="Times New Roman"/>
          </w:rPr>
          <w:t>https://www.linkedin.com/in/kirandanthala/</w:t>
        </w:r>
      </w:hyperlink>
      <w:r w:rsidR="00294613">
        <w:rPr>
          <w:rFonts w:ascii="Times New Roman" w:hAnsi="Times New Roman" w:cs="Times New Roman"/>
        </w:rPr>
        <w:t xml:space="preserve"> </w:t>
      </w:r>
    </w:p>
    <w:p w14:paraId="1A8B6E3B" w14:textId="77777777" w:rsidR="00F05500" w:rsidRDefault="00F05500" w:rsidP="00BB7866">
      <w:pPr>
        <w:spacing w:line="276" w:lineRule="auto"/>
        <w:contextualSpacing/>
        <w:rPr>
          <w:rFonts w:ascii="Times New Roman" w:hAnsi="Times New Roman" w:cs="Times New Roman"/>
        </w:rPr>
      </w:pPr>
    </w:p>
    <w:p w14:paraId="344218BE" w14:textId="496ABFA7" w:rsidR="00F05500" w:rsidRPr="002564F3" w:rsidRDefault="00F05500" w:rsidP="00BB7866">
      <w:pPr>
        <w:spacing w:line="276" w:lineRule="auto"/>
        <w:contextualSpacing/>
        <w:rPr>
          <w:rFonts w:ascii="Times New Roman" w:hAnsi="Times New Roman" w:cs="Times New Roman"/>
          <w:b/>
          <w:bCs/>
          <w:color w:val="BF4E14" w:themeColor="accent2" w:themeShade="BF"/>
          <w:sz w:val="32"/>
          <w:szCs w:val="32"/>
        </w:rPr>
      </w:pPr>
      <w:r w:rsidRPr="002564F3">
        <w:rPr>
          <w:rFonts w:ascii="Times New Roman" w:hAnsi="Times New Roman" w:cs="Times New Roman"/>
          <w:b/>
          <w:bCs/>
          <w:color w:val="BF4E14" w:themeColor="accent2" w:themeShade="BF"/>
          <w:sz w:val="32"/>
          <w:szCs w:val="32"/>
        </w:rPr>
        <w:t>Profile Summary:</w:t>
      </w:r>
    </w:p>
    <w:p w14:paraId="4CDDD3C1" w14:textId="72520F5B" w:rsidR="00B97AB6" w:rsidRPr="00733BA8" w:rsidRDefault="00E00CF3" w:rsidP="00463E84">
      <w:pPr>
        <w:pStyle w:val="ListParagraph"/>
        <w:numPr>
          <w:ilvl w:val="0"/>
          <w:numId w:val="1"/>
        </w:numPr>
        <w:spacing w:line="276" w:lineRule="auto"/>
        <w:jc w:val="both"/>
        <w:rPr>
          <w:rFonts w:ascii="Times New Roman" w:hAnsi="Times New Roman" w:cs="Times New Roman"/>
          <w:b/>
          <w:bCs/>
          <w:sz w:val="20"/>
          <w:szCs w:val="20"/>
        </w:rPr>
      </w:pPr>
      <w:r w:rsidRPr="00BE2CDB">
        <w:rPr>
          <w:rFonts w:ascii="Times New Roman" w:hAnsi="Times New Roman" w:cs="Times New Roman"/>
          <w:b/>
          <w:bCs/>
          <w:sz w:val="20"/>
          <w:szCs w:val="20"/>
        </w:rPr>
        <w:t>Results-Driven Data Engineer</w:t>
      </w:r>
      <w:r w:rsidR="001D5FD3">
        <w:rPr>
          <w:rFonts w:ascii="Times New Roman" w:hAnsi="Times New Roman" w:cs="Times New Roman"/>
          <w:b/>
          <w:bCs/>
          <w:sz w:val="20"/>
          <w:szCs w:val="20"/>
        </w:rPr>
        <w:t>, Data Analyst</w:t>
      </w:r>
      <w:r w:rsidRPr="00BE2CDB">
        <w:rPr>
          <w:rFonts w:ascii="Times New Roman" w:hAnsi="Times New Roman" w:cs="Times New Roman"/>
          <w:b/>
          <w:bCs/>
          <w:sz w:val="20"/>
          <w:szCs w:val="20"/>
        </w:rPr>
        <w:t xml:space="preserve"> &amp; AI Strategist</w:t>
      </w:r>
      <w:r w:rsidRPr="00BE2CDB">
        <w:rPr>
          <w:rFonts w:ascii="Times New Roman" w:hAnsi="Times New Roman" w:cs="Times New Roman"/>
          <w:sz w:val="20"/>
          <w:szCs w:val="20"/>
        </w:rPr>
        <w:t xml:space="preserve"> with a proven record of designing and deploying scalable, cloud-native data and AI ecosystems across </w:t>
      </w:r>
      <w:r w:rsidR="00CA3A32">
        <w:rPr>
          <w:rFonts w:ascii="Times New Roman" w:hAnsi="Times New Roman" w:cs="Times New Roman"/>
          <w:sz w:val="20"/>
          <w:szCs w:val="20"/>
        </w:rPr>
        <w:t>various</w:t>
      </w:r>
      <w:r w:rsidRPr="00BE2CDB">
        <w:rPr>
          <w:rFonts w:ascii="Times New Roman" w:hAnsi="Times New Roman" w:cs="Times New Roman"/>
          <w:sz w:val="20"/>
          <w:szCs w:val="20"/>
        </w:rPr>
        <w:t xml:space="preserve"> sectors. </w:t>
      </w:r>
    </w:p>
    <w:p w14:paraId="2272606D" w14:textId="3140A68E" w:rsidR="00733BA8" w:rsidRPr="00733BA8" w:rsidRDefault="00733BA8" w:rsidP="00733BA8">
      <w:pPr>
        <w:pStyle w:val="ListParagraph"/>
        <w:numPr>
          <w:ilvl w:val="0"/>
          <w:numId w:val="1"/>
        </w:numPr>
        <w:spacing w:line="276" w:lineRule="auto"/>
        <w:jc w:val="both"/>
        <w:rPr>
          <w:rFonts w:ascii="Times New Roman" w:hAnsi="Times New Roman" w:cs="Times New Roman"/>
          <w:sz w:val="20"/>
          <w:szCs w:val="20"/>
        </w:rPr>
      </w:pPr>
      <w:r w:rsidRPr="00733BA8">
        <w:rPr>
          <w:rFonts w:ascii="Times New Roman" w:hAnsi="Times New Roman" w:cs="Times New Roman"/>
          <w:sz w:val="20"/>
          <w:szCs w:val="20"/>
        </w:rPr>
        <w:t xml:space="preserve">Experienced in architecting and maintaining automated </w:t>
      </w:r>
      <w:r w:rsidRPr="00733BA8">
        <w:rPr>
          <w:rFonts w:ascii="Times New Roman" w:hAnsi="Times New Roman" w:cs="Times New Roman"/>
          <w:b/>
          <w:bCs/>
          <w:sz w:val="20"/>
          <w:szCs w:val="20"/>
        </w:rPr>
        <w:t>ELT pipelines</w:t>
      </w:r>
      <w:r w:rsidRPr="00733BA8">
        <w:rPr>
          <w:rFonts w:ascii="Times New Roman" w:hAnsi="Times New Roman" w:cs="Times New Roman"/>
          <w:sz w:val="20"/>
          <w:szCs w:val="20"/>
        </w:rPr>
        <w:t xml:space="preserve"> using </w:t>
      </w:r>
      <w:r w:rsidRPr="00733BA8">
        <w:rPr>
          <w:rFonts w:ascii="Times New Roman" w:hAnsi="Times New Roman" w:cs="Times New Roman"/>
          <w:b/>
          <w:bCs/>
          <w:sz w:val="20"/>
          <w:szCs w:val="20"/>
        </w:rPr>
        <w:t>Fivetran</w:t>
      </w:r>
      <w:r w:rsidRPr="00733BA8">
        <w:rPr>
          <w:rFonts w:ascii="Times New Roman" w:hAnsi="Times New Roman" w:cs="Times New Roman"/>
          <w:sz w:val="20"/>
          <w:szCs w:val="20"/>
        </w:rPr>
        <w:t>, integrating diverse SaaS and on-prem data sources into cloud warehouses (Snowflake, Azure Synapse, Redshift) with high reliability, schema evolution handling, and near-real-time refresh capabilities.</w:t>
      </w:r>
    </w:p>
    <w:p w14:paraId="6CD293AC" w14:textId="18EA0480" w:rsidR="00733BA8" w:rsidRPr="00A404B9" w:rsidRDefault="00733BA8" w:rsidP="00733BA8">
      <w:pPr>
        <w:pStyle w:val="ListParagraph"/>
        <w:numPr>
          <w:ilvl w:val="0"/>
          <w:numId w:val="1"/>
        </w:numPr>
        <w:spacing w:line="276" w:lineRule="auto"/>
        <w:jc w:val="both"/>
        <w:rPr>
          <w:rFonts w:ascii="Times New Roman" w:hAnsi="Times New Roman" w:cs="Times New Roman"/>
          <w:b/>
          <w:bCs/>
          <w:sz w:val="20"/>
          <w:szCs w:val="20"/>
        </w:rPr>
      </w:pPr>
      <w:r w:rsidRPr="00733BA8">
        <w:rPr>
          <w:rFonts w:ascii="Times New Roman" w:hAnsi="Times New Roman" w:cs="Times New Roman"/>
          <w:sz w:val="20"/>
          <w:szCs w:val="20"/>
        </w:rPr>
        <w:t xml:space="preserve">Skilled in optimizing </w:t>
      </w:r>
      <w:r w:rsidRPr="00733BA8">
        <w:rPr>
          <w:rFonts w:ascii="Times New Roman" w:hAnsi="Times New Roman" w:cs="Times New Roman"/>
          <w:b/>
          <w:bCs/>
          <w:sz w:val="20"/>
          <w:szCs w:val="20"/>
        </w:rPr>
        <w:t>Fivetran connector</w:t>
      </w:r>
      <w:r w:rsidRPr="00733BA8">
        <w:rPr>
          <w:rFonts w:ascii="Times New Roman" w:hAnsi="Times New Roman" w:cs="Times New Roman"/>
          <w:sz w:val="20"/>
          <w:szCs w:val="20"/>
        </w:rPr>
        <w:t xml:space="preserve"> performance and orchestration, leveraging dbt and SQL-based transformations to enhance data quality, reduce manual maintenance, and deliver trusted, analytics-ready datasets for enterprise </w:t>
      </w:r>
      <w:r w:rsidRPr="00A404B9">
        <w:rPr>
          <w:rFonts w:ascii="Times New Roman" w:hAnsi="Times New Roman" w:cs="Times New Roman"/>
          <w:b/>
          <w:bCs/>
          <w:sz w:val="20"/>
          <w:szCs w:val="20"/>
        </w:rPr>
        <w:t>BI</w:t>
      </w:r>
      <w:r w:rsidRPr="00733BA8">
        <w:rPr>
          <w:rFonts w:ascii="Times New Roman" w:hAnsi="Times New Roman" w:cs="Times New Roman"/>
          <w:sz w:val="20"/>
          <w:szCs w:val="20"/>
        </w:rPr>
        <w:t xml:space="preserve"> and </w:t>
      </w:r>
      <w:r w:rsidRPr="00A404B9">
        <w:rPr>
          <w:rFonts w:ascii="Times New Roman" w:hAnsi="Times New Roman" w:cs="Times New Roman"/>
          <w:b/>
          <w:bCs/>
          <w:sz w:val="20"/>
          <w:szCs w:val="20"/>
        </w:rPr>
        <w:t>AI platforms.</w:t>
      </w:r>
    </w:p>
    <w:p w14:paraId="74E842F3" w14:textId="36A57A6C" w:rsidR="00B97AB6" w:rsidRPr="00BE2CDB" w:rsidRDefault="00E00CF3" w:rsidP="00463E84">
      <w:pPr>
        <w:pStyle w:val="ListParagraph"/>
        <w:numPr>
          <w:ilvl w:val="0"/>
          <w:numId w:val="1"/>
        </w:numPr>
        <w:spacing w:line="276" w:lineRule="auto"/>
        <w:jc w:val="both"/>
        <w:rPr>
          <w:rFonts w:ascii="Times New Roman" w:hAnsi="Times New Roman" w:cs="Times New Roman"/>
          <w:b/>
          <w:bCs/>
          <w:sz w:val="20"/>
          <w:szCs w:val="20"/>
        </w:rPr>
      </w:pPr>
      <w:r w:rsidRPr="00BE2CDB">
        <w:rPr>
          <w:rFonts w:ascii="Times New Roman" w:hAnsi="Times New Roman" w:cs="Times New Roman"/>
          <w:sz w:val="20"/>
          <w:szCs w:val="20"/>
        </w:rPr>
        <w:t xml:space="preserve">Expert in architecting high-performance data pipelines, automated ETL workflows, and predictive analytics platforms leveraging </w:t>
      </w:r>
      <w:r w:rsidRPr="00BE2CDB">
        <w:rPr>
          <w:rFonts w:ascii="Times New Roman" w:hAnsi="Times New Roman" w:cs="Times New Roman"/>
          <w:b/>
          <w:bCs/>
          <w:sz w:val="20"/>
          <w:szCs w:val="20"/>
        </w:rPr>
        <w:t>Apache Spark (PySpark),</w:t>
      </w:r>
      <w:r w:rsidR="00F13B25">
        <w:rPr>
          <w:rFonts w:ascii="Times New Roman" w:hAnsi="Times New Roman" w:cs="Times New Roman"/>
          <w:b/>
          <w:bCs/>
          <w:sz w:val="20"/>
          <w:szCs w:val="20"/>
        </w:rPr>
        <w:t xml:space="preserve"> </w:t>
      </w:r>
      <w:r w:rsidR="00E639F8">
        <w:rPr>
          <w:rFonts w:ascii="Times New Roman" w:hAnsi="Times New Roman" w:cs="Times New Roman"/>
          <w:b/>
          <w:bCs/>
          <w:sz w:val="20"/>
          <w:szCs w:val="20"/>
        </w:rPr>
        <w:t>Databricks,</w:t>
      </w:r>
      <w:r w:rsidRPr="00BE2CDB">
        <w:rPr>
          <w:rFonts w:ascii="Times New Roman" w:hAnsi="Times New Roman" w:cs="Times New Roman"/>
          <w:b/>
          <w:bCs/>
          <w:sz w:val="20"/>
          <w:szCs w:val="20"/>
        </w:rPr>
        <w:t xml:space="preserve"> Kafka, Airflow, Snowflake, </w:t>
      </w:r>
      <w:r w:rsidRPr="00C31A71">
        <w:rPr>
          <w:rFonts w:ascii="Times New Roman" w:hAnsi="Times New Roman" w:cs="Times New Roman"/>
          <w:sz w:val="20"/>
          <w:szCs w:val="20"/>
        </w:rPr>
        <w:t>and</w:t>
      </w:r>
      <w:r w:rsidR="00F13B25">
        <w:rPr>
          <w:rFonts w:ascii="Times New Roman" w:hAnsi="Times New Roman" w:cs="Times New Roman"/>
          <w:b/>
          <w:bCs/>
          <w:sz w:val="20"/>
          <w:szCs w:val="20"/>
        </w:rPr>
        <w:t xml:space="preserve"> </w:t>
      </w:r>
      <w:r w:rsidRPr="00C31A71">
        <w:rPr>
          <w:rFonts w:ascii="Times New Roman" w:hAnsi="Times New Roman" w:cs="Times New Roman"/>
          <w:sz w:val="20"/>
          <w:szCs w:val="20"/>
        </w:rPr>
        <w:t>cloud stacks</w:t>
      </w:r>
      <w:r w:rsidRPr="00BE2CDB">
        <w:rPr>
          <w:rFonts w:ascii="Times New Roman" w:hAnsi="Times New Roman" w:cs="Times New Roman"/>
          <w:b/>
          <w:bCs/>
          <w:sz w:val="20"/>
          <w:szCs w:val="20"/>
        </w:rPr>
        <w:t xml:space="preserve"> (Azure, AWS, GCP )</w:t>
      </w:r>
      <w:r w:rsidRPr="00BE2CDB">
        <w:rPr>
          <w:rFonts w:ascii="Times New Roman" w:hAnsi="Times New Roman" w:cs="Times New Roman"/>
          <w:sz w:val="20"/>
          <w:szCs w:val="20"/>
        </w:rPr>
        <w:t>.</w:t>
      </w:r>
    </w:p>
    <w:p w14:paraId="5D2FE6D7" w14:textId="77777777" w:rsidR="00B97AB6" w:rsidRPr="00BE2CDB" w:rsidRDefault="00E00CF3" w:rsidP="00463E84">
      <w:pPr>
        <w:pStyle w:val="ListParagraph"/>
        <w:numPr>
          <w:ilvl w:val="0"/>
          <w:numId w:val="1"/>
        </w:numPr>
        <w:spacing w:line="276" w:lineRule="auto"/>
        <w:jc w:val="both"/>
        <w:rPr>
          <w:rFonts w:ascii="Times New Roman" w:hAnsi="Times New Roman" w:cs="Times New Roman"/>
          <w:b/>
          <w:bCs/>
          <w:sz w:val="20"/>
          <w:szCs w:val="20"/>
        </w:rPr>
      </w:pPr>
      <w:r w:rsidRPr="00BE2CDB">
        <w:rPr>
          <w:rFonts w:ascii="Times New Roman" w:hAnsi="Times New Roman" w:cs="Times New Roman"/>
          <w:sz w:val="20"/>
          <w:szCs w:val="20"/>
        </w:rPr>
        <w:t xml:space="preserve">Champion of </w:t>
      </w:r>
      <w:r w:rsidRPr="00BE2CDB">
        <w:rPr>
          <w:rFonts w:ascii="Times New Roman" w:hAnsi="Times New Roman" w:cs="Times New Roman"/>
          <w:b/>
          <w:bCs/>
          <w:sz w:val="20"/>
          <w:szCs w:val="20"/>
        </w:rPr>
        <w:t>BI modernization and data democratization</w:t>
      </w:r>
      <w:r w:rsidRPr="00BE2CDB">
        <w:rPr>
          <w:rFonts w:ascii="Times New Roman" w:hAnsi="Times New Roman" w:cs="Times New Roman"/>
          <w:sz w:val="20"/>
          <w:szCs w:val="20"/>
        </w:rPr>
        <w:t xml:space="preserve">, migrating legacy reporting systems to </w:t>
      </w:r>
      <w:r w:rsidRPr="00BE2CDB">
        <w:rPr>
          <w:rFonts w:ascii="Times New Roman" w:hAnsi="Times New Roman" w:cs="Times New Roman"/>
          <w:b/>
          <w:bCs/>
          <w:sz w:val="20"/>
          <w:szCs w:val="20"/>
        </w:rPr>
        <w:t>Tableau, Power BI, and QuickSight</w:t>
      </w:r>
      <w:r w:rsidRPr="00BE2CDB">
        <w:rPr>
          <w:rFonts w:ascii="Times New Roman" w:hAnsi="Times New Roman" w:cs="Times New Roman"/>
          <w:sz w:val="20"/>
          <w:szCs w:val="20"/>
        </w:rPr>
        <w:t>, enabling enterprise-wide data insights and intelligent automation.</w:t>
      </w:r>
    </w:p>
    <w:p w14:paraId="23D39D7D" w14:textId="47829398" w:rsidR="00B97AB6" w:rsidRPr="002564F3" w:rsidRDefault="00D03F1E" w:rsidP="00180931">
      <w:pPr>
        <w:contextualSpacing/>
        <w:rPr>
          <w:rFonts w:ascii="Times New Roman" w:hAnsi="Times New Roman" w:cs="Times New Roman"/>
          <w:b/>
          <w:bCs/>
          <w:color w:val="BF4E14" w:themeColor="accent2" w:themeShade="BF"/>
          <w:sz w:val="32"/>
          <w:szCs w:val="32"/>
        </w:rPr>
      </w:pPr>
      <w:r w:rsidRPr="002564F3">
        <w:rPr>
          <w:rFonts w:ascii="Times New Roman" w:hAnsi="Times New Roman" w:cs="Times New Roman"/>
          <w:b/>
          <w:bCs/>
          <w:color w:val="BF4E14" w:themeColor="accent2" w:themeShade="BF"/>
          <w:sz w:val="32"/>
          <w:szCs w:val="32"/>
        </w:rPr>
        <w:t>Skills:</w:t>
      </w:r>
    </w:p>
    <w:p w14:paraId="7F9A324C" w14:textId="1F299862" w:rsidR="00B97AB6" w:rsidRPr="00BE2CDB" w:rsidRDefault="00213995" w:rsidP="00210B94">
      <w:pPr>
        <w:pStyle w:val="ListParagraph"/>
        <w:numPr>
          <w:ilvl w:val="0"/>
          <w:numId w:val="2"/>
        </w:numPr>
        <w:spacing w:line="276" w:lineRule="auto"/>
        <w:rPr>
          <w:rFonts w:ascii="Times New Roman" w:hAnsi="Times New Roman" w:cs="Times New Roman"/>
          <w:sz w:val="20"/>
          <w:szCs w:val="20"/>
        </w:rPr>
      </w:pPr>
      <w:r w:rsidRPr="00213995">
        <w:rPr>
          <w:rFonts w:ascii="Times New Roman" w:hAnsi="Times New Roman" w:cs="Times New Roman"/>
          <w:b/>
          <w:bCs/>
          <w:sz w:val="20"/>
          <w:szCs w:val="20"/>
        </w:rPr>
        <w:t>Big Data &amp; Data Pipelines</w:t>
      </w:r>
      <w:r w:rsidR="00B97AB6" w:rsidRPr="00BE2CDB">
        <w:rPr>
          <w:rFonts w:ascii="Times New Roman" w:hAnsi="Times New Roman" w:cs="Times New Roman"/>
          <w:b/>
          <w:bCs/>
          <w:sz w:val="20"/>
          <w:szCs w:val="20"/>
        </w:rPr>
        <w:t xml:space="preserve">: </w:t>
      </w:r>
      <w:r w:rsidR="00B97AB6" w:rsidRPr="00BE2CDB">
        <w:rPr>
          <w:rFonts w:ascii="Times New Roman" w:hAnsi="Times New Roman" w:cs="Times New Roman"/>
          <w:sz w:val="20"/>
          <w:szCs w:val="20"/>
        </w:rPr>
        <w:t xml:space="preserve">Apache Spark, </w:t>
      </w:r>
      <w:r w:rsidR="00127DF1">
        <w:rPr>
          <w:rFonts w:ascii="Times New Roman" w:hAnsi="Times New Roman" w:cs="Times New Roman"/>
          <w:sz w:val="20"/>
          <w:szCs w:val="20"/>
        </w:rPr>
        <w:t xml:space="preserve">Databricks, </w:t>
      </w:r>
      <w:r w:rsidR="00B97AB6" w:rsidRPr="00BE2CDB">
        <w:rPr>
          <w:rFonts w:ascii="Times New Roman" w:hAnsi="Times New Roman" w:cs="Times New Roman"/>
          <w:sz w:val="20"/>
          <w:szCs w:val="20"/>
        </w:rPr>
        <w:t xml:space="preserve">Kafka, Airflow, Hadoop, </w:t>
      </w:r>
      <w:r w:rsidR="00604FAD" w:rsidRPr="00BE2CDB">
        <w:rPr>
          <w:rFonts w:ascii="Times New Roman" w:hAnsi="Times New Roman" w:cs="Times New Roman"/>
          <w:sz w:val="20"/>
          <w:szCs w:val="20"/>
        </w:rPr>
        <w:t xml:space="preserve">MapReduce, </w:t>
      </w:r>
      <w:r w:rsidR="00B97AB6" w:rsidRPr="00BE2CDB">
        <w:rPr>
          <w:rFonts w:ascii="Times New Roman" w:hAnsi="Times New Roman" w:cs="Times New Roman"/>
          <w:sz w:val="20"/>
          <w:szCs w:val="20"/>
        </w:rPr>
        <w:t>Kubernetes.</w:t>
      </w:r>
    </w:p>
    <w:p w14:paraId="59888126" w14:textId="77511F47" w:rsidR="00B97AB6" w:rsidRPr="00BE2CDB" w:rsidRDefault="00B97AB6" w:rsidP="00210B94">
      <w:pPr>
        <w:pStyle w:val="ListParagraph"/>
        <w:numPr>
          <w:ilvl w:val="0"/>
          <w:numId w:val="2"/>
        </w:numPr>
        <w:spacing w:line="276" w:lineRule="auto"/>
        <w:rPr>
          <w:rFonts w:ascii="Times New Roman" w:hAnsi="Times New Roman" w:cs="Times New Roman"/>
          <w:sz w:val="20"/>
          <w:szCs w:val="20"/>
        </w:rPr>
      </w:pPr>
      <w:r w:rsidRPr="00BE2CDB">
        <w:rPr>
          <w:rFonts w:ascii="Times New Roman" w:hAnsi="Times New Roman" w:cs="Times New Roman"/>
          <w:b/>
          <w:bCs/>
          <w:sz w:val="20"/>
          <w:szCs w:val="20"/>
        </w:rPr>
        <w:t xml:space="preserve">AI/ML : </w:t>
      </w:r>
      <w:r w:rsidR="003B6034" w:rsidRPr="003B6034">
        <w:rPr>
          <w:rFonts w:ascii="Times New Roman" w:hAnsi="Times New Roman" w:cs="Times New Roman"/>
          <w:sz w:val="20"/>
          <w:szCs w:val="20"/>
        </w:rPr>
        <w:t xml:space="preserve">TensorFlow, </w:t>
      </w:r>
      <w:r w:rsidR="00067E19">
        <w:rPr>
          <w:rFonts w:ascii="Times New Roman" w:hAnsi="Times New Roman" w:cs="Times New Roman"/>
          <w:sz w:val="20"/>
          <w:szCs w:val="20"/>
        </w:rPr>
        <w:t xml:space="preserve">PyTorch, </w:t>
      </w:r>
      <w:r w:rsidR="003B6034" w:rsidRPr="003B6034">
        <w:rPr>
          <w:rFonts w:ascii="Times New Roman" w:hAnsi="Times New Roman" w:cs="Times New Roman"/>
          <w:sz w:val="20"/>
          <w:szCs w:val="20"/>
        </w:rPr>
        <w:t>Scikit-learn, Feature Engineering, Predictive Modeling, Anomaly Detection, Forecasting</w:t>
      </w:r>
      <w:r w:rsidR="00A812AE">
        <w:rPr>
          <w:rFonts w:ascii="Times New Roman" w:hAnsi="Times New Roman" w:cs="Times New Roman"/>
          <w:b/>
          <w:bCs/>
          <w:sz w:val="20"/>
          <w:szCs w:val="20"/>
        </w:rPr>
        <w:t>.</w:t>
      </w:r>
    </w:p>
    <w:p w14:paraId="64CF6C3D" w14:textId="57143D30" w:rsidR="00B97AB6" w:rsidRPr="00BE2CDB" w:rsidRDefault="00B97AB6" w:rsidP="00210B94">
      <w:pPr>
        <w:pStyle w:val="ListParagraph"/>
        <w:numPr>
          <w:ilvl w:val="0"/>
          <w:numId w:val="2"/>
        </w:numPr>
        <w:spacing w:line="276" w:lineRule="auto"/>
        <w:rPr>
          <w:rFonts w:ascii="Times New Roman" w:hAnsi="Times New Roman" w:cs="Times New Roman"/>
          <w:sz w:val="20"/>
          <w:szCs w:val="20"/>
        </w:rPr>
      </w:pPr>
      <w:r w:rsidRPr="00BE2CDB">
        <w:rPr>
          <w:rFonts w:ascii="Times New Roman" w:hAnsi="Times New Roman" w:cs="Times New Roman"/>
          <w:b/>
          <w:bCs/>
          <w:sz w:val="20"/>
          <w:szCs w:val="20"/>
        </w:rPr>
        <w:t xml:space="preserve">Cloud Platforms </w:t>
      </w:r>
      <w:r w:rsidR="00DF664F">
        <w:rPr>
          <w:rFonts w:ascii="Times New Roman" w:hAnsi="Times New Roman" w:cs="Times New Roman"/>
          <w:b/>
          <w:bCs/>
          <w:sz w:val="20"/>
          <w:szCs w:val="20"/>
        </w:rPr>
        <w:t>&amp; Data Warehousing</w:t>
      </w:r>
      <w:r w:rsidRPr="00BE2CDB">
        <w:rPr>
          <w:rFonts w:ascii="Times New Roman" w:hAnsi="Times New Roman" w:cs="Times New Roman"/>
          <w:b/>
          <w:bCs/>
          <w:sz w:val="20"/>
          <w:szCs w:val="20"/>
        </w:rPr>
        <w:t xml:space="preserve">: </w:t>
      </w:r>
      <w:r w:rsidRPr="00BE2CDB">
        <w:rPr>
          <w:rFonts w:ascii="Times New Roman" w:hAnsi="Times New Roman" w:cs="Times New Roman"/>
          <w:sz w:val="20"/>
          <w:szCs w:val="20"/>
        </w:rPr>
        <w:t>Snowflake, AWS, Azure, GCP</w:t>
      </w:r>
      <w:r w:rsidR="008F400F">
        <w:rPr>
          <w:rFonts w:ascii="Times New Roman" w:hAnsi="Times New Roman" w:cs="Times New Roman"/>
          <w:sz w:val="20"/>
          <w:szCs w:val="20"/>
        </w:rPr>
        <w:t xml:space="preserve">, </w:t>
      </w:r>
      <w:r w:rsidR="00DF664F" w:rsidRPr="00DF664F">
        <w:rPr>
          <w:rFonts w:ascii="Times New Roman" w:hAnsi="Times New Roman" w:cs="Times New Roman"/>
          <w:sz w:val="20"/>
          <w:szCs w:val="20"/>
        </w:rPr>
        <w:t>Azure Synapse Analytics, BigQuery</w:t>
      </w:r>
      <w:r w:rsidR="00DF664F">
        <w:rPr>
          <w:rFonts w:ascii="Times New Roman" w:hAnsi="Times New Roman" w:cs="Times New Roman"/>
          <w:sz w:val="20"/>
          <w:szCs w:val="20"/>
        </w:rPr>
        <w:t xml:space="preserve">, </w:t>
      </w:r>
      <w:r w:rsidR="00DF664F" w:rsidRPr="00DF664F">
        <w:rPr>
          <w:rFonts w:ascii="Times New Roman" w:hAnsi="Times New Roman" w:cs="Times New Roman"/>
          <w:sz w:val="20"/>
          <w:szCs w:val="20"/>
        </w:rPr>
        <w:t>Redshift</w:t>
      </w:r>
      <w:r w:rsidR="003B6034">
        <w:rPr>
          <w:rFonts w:ascii="Times New Roman" w:hAnsi="Times New Roman" w:cs="Times New Roman"/>
          <w:sz w:val="20"/>
          <w:szCs w:val="20"/>
        </w:rPr>
        <w:t>.</w:t>
      </w:r>
    </w:p>
    <w:p w14:paraId="04784D69" w14:textId="6C1CFFEB" w:rsidR="00B97AB6" w:rsidRPr="00BE2CDB" w:rsidRDefault="00B97AB6" w:rsidP="00210B94">
      <w:pPr>
        <w:pStyle w:val="ListParagraph"/>
        <w:numPr>
          <w:ilvl w:val="0"/>
          <w:numId w:val="2"/>
        </w:numPr>
        <w:spacing w:line="276" w:lineRule="auto"/>
        <w:rPr>
          <w:rFonts w:ascii="Times New Roman" w:hAnsi="Times New Roman" w:cs="Times New Roman"/>
          <w:sz w:val="20"/>
          <w:szCs w:val="20"/>
        </w:rPr>
      </w:pPr>
      <w:r w:rsidRPr="00BE2CDB">
        <w:rPr>
          <w:rFonts w:ascii="Times New Roman" w:hAnsi="Times New Roman" w:cs="Times New Roman"/>
          <w:b/>
          <w:bCs/>
          <w:sz w:val="20"/>
          <w:szCs w:val="20"/>
        </w:rPr>
        <w:t xml:space="preserve">Programming &amp; Scripting : </w:t>
      </w:r>
      <w:r w:rsidRPr="00BE2CDB">
        <w:rPr>
          <w:rFonts w:ascii="Times New Roman" w:hAnsi="Times New Roman" w:cs="Times New Roman"/>
          <w:sz w:val="20"/>
          <w:szCs w:val="20"/>
        </w:rPr>
        <w:t>Python, PySpark, SQL, shell</w:t>
      </w:r>
      <w:r w:rsidR="00A275A4">
        <w:rPr>
          <w:rFonts w:ascii="Times New Roman" w:hAnsi="Times New Roman" w:cs="Times New Roman"/>
          <w:sz w:val="20"/>
          <w:szCs w:val="20"/>
        </w:rPr>
        <w:t>.</w:t>
      </w:r>
    </w:p>
    <w:p w14:paraId="09B17CF5" w14:textId="2F92CD63" w:rsidR="00D03F1E" w:rsidRPr="00BE2CDB" w:rsidRDefault="00B97AB6" w:rsidP="00210B94">
      <w:pPr>
        <w:pStyle w:val="ListParagraph"/>
        <w:numPr>
          <w:ilvl w:val="0"/>
          <w:numId w:val="2"/>
        </w:numPr>
        <w:spacing w:line="276" w:lineRule="auto"/>
        <w:rPr>
          <w:rFonts w:ascii="Times New Roman" w:hAnsi="Times New Roman" w:cs="Times New Roman"/>
          <w:sz w:val="20"/>
          <w:szCs w:val="20"/>
        </w:rPr>
      </w:pPr>
      <w:r w:rsidRPr="00BE2CDB">
        <w:rPr>
          <w:rFonts w:ascii="Times New Roman" w:hAnsi="Times New Roman" w:cs="Times New Roman"/>
          <w:b/>
          <w:bCs/>
          <w:sz w:val="20"/>
          <w:szCs w:val="20"/>
        </w:rPr>
        <w:t xml:space="preserve">BI &amp; Visualization : </w:t>
      </w:r>
      <w:r w:rsidRPr="00BE2CDB">
        <w:rPr>
          <w:rFonts w:ascii="Times New Roman" w:hAnsi="Times New Roman" w:cs="Times New Roman"/>
          <w:sz w:val="20"/>
          <w:szCs w:val="20"/>
        </w:rPr>
        <w:t>Tableau, Power BI</w:t>
      </w:r>
      <w:r w:rsidR="006A01D8">
        <w:rPr>
          <w:rFonts w:ascii="Times New Roman" w:hAnsi="Times New Roman" w:cs="Times New Roman"/>
          <w:sz w:val="20"/>
          <w:szCs w:val="20"/>
        </w:rPr>
        <w:t xml:space="preserve"> + DAX</w:t>
      </w:r>
      <w:r w:rsidRPr="00BE2CDB">
        <w:rPr>
          <w:rFonts w:ascii="Times New Roman" w:hAnsi="Times New Roman" w:cs="Times New Roman"/>
          <w:sz w:val="20"/>
          <w:szCs w:val="20"/>
        </w:rPr>
        <w:t>, Amazon QuickSight</w:t>
      </w:r>
      <w:r w:rsidR="00291A4E">
        <w:rPr>
          <w:rFonts w:ascii="Times New Roman" w:hAnsi="Times New Roman" w:cs="Times New Roman"/>
          <w:sz w:val="20"/>
          <w:szCs w:val="20"/>
        </w:rPr>
        <w:t>, Looker</w:t>
      </w:r>
      <w:r w:rsidR="00A275A4">
        <w:rPr>
          <w:rFonts w:ascii="Times New Roman" w:hAnsi="Times New Roman" w:cs="Times New Roman"/>
          <w:sz w:val="20"/>
          <w:szCs w:val="20"/>
        </w:rPr>
        <w:t>.</w:t>
      </w:r>
    </w:p>
    <w:p w14:paraId="6FB99FAD" w14:textId="234FE253" w:rsidR="0097065D" w:rsidRPr="00BE2CDB" w:rsidRDefault="00165222" w:rsidP="00210B94">
      <w:pPr>
        <w:pStyle w:val="ListParagraph"/>
        <w:numPr>
          <w:ilvl w:val="0"/>
          <w:numId w:val="2"/>
        </w:numPr>
        <w:spacing w:line="276" w:lineRule="auto"/>
        <w:rPr>
          <w:rFonts w:ascii="Times New Roman" w:hAnsi="Times New Roman" w:cs="Times New Roman"/>
          <w:sz w:val="20"/>
          <w:szCs w:val="20"/>
        </w:rPr>
      </w:pPr>
      <w:r w:rsidRPr="00BE2CDB">
        <w:rPr>
          <w:rFonts w:ascii="Times New Roman" w:hAnsi="Times New Roman" w:cs="Times New Roman"/>
          <w:b/>
          <w:bCs/>
          <w:sz w:val="20"/>
          <w:szCs w:val="20"/>
        </w:rPr>
        <w:t xml:space="preserve">ETL </w:t>
      </w:r>
      <w:r w:rsidR="00587B54">
        <w:rPr>
          <w:rFonts w:ascii="Times New Roman" w:hAnsi="Times New Roman" w:cs="Times New Roman"/>
          <w:b/>
          <w:bCs/>
          <w:sz w:val="20"/>
          <w:szCs w:val="20"/>
        </w:rPr>
        <w:t>&amp; Workflow Automation</w:t>
      </w:r>
      <w:r w:rsidRPr="00BE2CDB">
        <w:rPr>
          <w:rFonts w:ascii="Times New Roman" w:hAnsi="Times New Roman" w:cs="Times New Roman"/>
          <w:b/>
          <w:bCs/>
          <w:sz w:val="20"/>
          <w:szCs w:val="20"/>
        </w:rPr>
        <w:t>:</w:t>
      </w:r>
      <w:r w:rsidRPr="00BE2CDB">
        <w:rPr>
          <w:rFonts w:ascii="Times New Roman" w:hAnsi="Times New Roman" w:cs="Times New Roman"/>
          <w:sz w:val="20"/>
          <w:szCs w:val="20"/>
        </w:rPr>
        <w:t xml:space="preserve"> </w:t>
      </w:r>
      <w:r w:rsidR="007329E7">
        <w:rPr>
          <w:rFonts w:ascii="Times New Roman" w:hAnsi="Times New Roman" w:cs="Times New Roman"/>
          <w:sz w:val="20"/>
          <w:szCs w:val="20"/>
        </w:rPr>
        <w:t xml:space="preserve">Fivetran, </w:t>
      </w:r>
      <w:r w:rsidRPr="00BE2CDB">
        <w:rPr>
          <w:rFonts w:ascii="Times New Roman" w:hAnsi="Times New Roman" w:cs="Times New Roman"/>
          <w:sz w:val="20"/>
          <w:szCs w:val="20"/>
        </w:rPr>
        <w:t xml:space="preserve">Alteryx, </w:t>
      </w:r>
      <w:r w:rsidR="00291A4E">
        <w:rPr>
          <w:rFonts w:ascii="Times New Roman" w:hAnsi="Times New Roman" w:cs="Times New Roman"/>
          <w:sz w:val="20"/>
          <w:szCs w:val="20"/>
        </w:rPr>
        <w:t>dbt</w:t>
      </w:r>
      <w:r w:rsidR="00587B54">
        <w:rPr>
          <w:rFonts w:ascii="Times New Roman" w:hAnsi="Times New Roman" w:cs="Times New Roman"/>
          <w:sz w:val="20"/>
          <w:szCs w:val="20"/>
        </w:rPr>
        <w:t>, Airflow</w:t>
      </w:r>
      <w:r w:rsidR="00B94DC8">
        <w:rPr>
          <w:rFonts w:ascii="Times New Roman" w:hAnsi="Times New Roman" w:cs="Times New Roman"/>
          <w:sz w:val="20"/>
          <w:szCs w:val="20"/>
        </w:rPr>
        <w:t>.</w:t>
      </w:r>
    </w:p>
    <w:p w14:paraId="3E1E465D" w14:textId="0DAB13A2" w:rsidR="009B4792" w:rsidRDefault="00F25B9C" w:rsidP="009B4792">
      <w:pPr>
        <w:pStyle w:val="ListParagraph"/>
        <w:numPr>
          <w:ilvl w:val="0"/>
          <w:numId w:val="2"/>
        </w:numPr>
        <w:spacing w:line="276" w:lineRule="auto"/>
        <w:rPr>
          <w:rFonts w:ascii="Times New Roman" w:hAnsi="Times New Roman" w:cs="Times New Roman"/>
          <w:sz w:val="20"/>
          <w:szCs w:val="20"/>
        </w:rPr>
      </w:pPr>
      <w:r w:rsidRPr="00BE2CDB">
        <w:rPr>
          <w:rFonts w:ascii="Times New Roman" w:hAnsi="Times New Roman" w:cs="Times New Roman"/>
          <w:b/>
          <w:bCs/>
          <w:sz w:val="20"/>
          <w:szCs w:val="20"/>
        </w:rPr>
        <w:t>Databases :</w:t>
      </w:r>
      <w:r w:rsidRPr="00BE2CDB">
        <w:rPr>
          <w:rFonts w:ascii="Times New Roman" w:hAnsi="Times New Roman" w:cs="Times New Roman"/>
          <w:sz w:val="20"/>
          <w:szCs w:val="20"/>
        </w:rPr>
        <w:t xml:space="preserve"> Oracle DB, IBM DB2, PostGresDB, M</w:t>
      </w:r>
      <w:r w:rsidR="0062501E" w:rsidRPr="00BE2CDB">
        <w:rPr>
          <w:rFonts w:ascii="Times New Roman" w:hAnsi="Times New Roman" w:cs="Times New Roman"/>
          <w:sz w:val="20"/>
          <w:szCs w:val="20"/>
        </w:rPr>
        <w:t>ySQL</w:t>
      </w:r>
      <w:r w:rsidR="00E34A13">
        <w:rPr>
          <w:rFonts w:ascii="Times New Roman" w:hAnsi="Times New Roman" w:cs="Times New Roman"/>
          <w:sz w:val="20"/>
          <w:szCs w:val="20"/>
        </w:rPr>
        <w:t>.</w:t>
      </w:r>
    </w:p>
    <w:p w14:paraId="29310E5F" w14:textId="03010986" w:rsidR="00E34A13" w:rsidRPr="00BE2CDB" w:rsidRDefault="00E34A13" w:rsidP="009B4792">
      <w:pPr>
        <w:pStyle w:val="ListParagraph"/>
        <w:numPr>
          <w:ilvl w:val="0"/>
          <w:numId w:val="2"/>
        </w:numPr>
        <w:spacing w:line="276" w:lineRule="auto"/>
        <w:rPr>
          <w:rFonts w:ascii="Times New Roman" w:hAnsi="Times New Roman" w:cs="Times New Roman"/>
          <w:sz w:val="20"/>
          <w:szCs w:val="20"/>
        </w:rPr>
      </w:pPr>
      <w:r w:rsidRPr="00E34A13">
        <w:rPr>
          <w:rFonts w:ascii="Times New Roman" w:hAnsi="Times New Roman" w:cs="Times New Roman"/>
          <w:b/>
          <w:bCs/>
          <w:sz w:val="20"/>
          <w:szCs w:val="20"/>
        </w:rPr>
        <w:t>Version Control &amp; CI/CD:</w:t>
      </w:r>
      <w:r w:rsidRPr="00E34A13">
        <w:rPr>
          <w:rFonts w:ascii="Times New Roman" w:hAnsi="Times New Roman" w:cs="Times New Roman"/>
          <w:sz w:val="20"/>
          <w:szCs w:val="20"/>
        </w:rPr>
        <w:t xml:space="preserve"> Git, GitHub, GitLab, Jenkins, </w:t>
      </w:r>
      <w:r w:rsidR="004E582D">
        <w:rPr>
          <w:rFonts w:ascii="Times New Roman" w:hAnsi="Times New Roman" w:cs="Times New Roman"/>
          <w:sz w:val="20"/>
          <w:szCs w:val="20"/>
        </w:rPr>
        <w:t xml:space="preserve">GitHub </w:t>
      </w:r>
      <w:r w:rsidRPr="00E34A13">
        <w:rPr>
          <w:rFonts w:ascii="Times New Roman" w:hAnsi="Times New Roman" w:cs="Times New Roman"/>
          <w:sz w:val="20"/>
          <w:szCs w:val="20"/>
        </w:rPr>
        <w:t>Actions</w:t>
      </w:r>
      <w:r w:rsidR="004E582D">
        <w:rPr>
          <w:rFonts w:ascii="Times New Roman" w:hAnsi="Times New Roman" w:cs="Times New Roman"/>
          <w:sz w:val="20"/>
          <w:szCs w:val="20"/>
        </w:rPr>
        <w:t>.</w:t>
      </w:r>
    </w:p>
    <w:p w14:paraId="26DBC9BC" w14:textId="77777777" w:rsidR="00E57887" w:rsidRPr="00E57887" w:rsidRDefault="00E57887" w:rsidP="00E57887">
      <w:pPr>
        <w:pStyle w:val="ListParagraph"/>
        <w:spacing w:line="276" w:lineRule="auto"/>
        <w:rPr>
          <w:rFonts w:ascii="Times New Roman" w:hAnsi="Times New Roman" w:cs="Times New Roman"/>
        </w:rPr>
      </w:pPr>
    </w:p>
    <w:p w14:paraId="6A5DC157" w14:textId="45E255DE" w:rsidR="009B4792" w:rsidRPr="002564F3" w:rsidRDefault="009B4792" w:rsidP="009B4792">
      <w:pPr>
        <w:spacing w:line="276" w:lineRule="auto"/>
        <w:rPr>
          <w:rFonts w:ascii="Times New Roman" w:hAnsi="Times New Roman" w:cs="Times New Roman"/>
          <w:b/>
          <w:bCs/>
          <w:color w:val="BF4E14" w:themeColor="accent2" w:themeShade="BF"/>
          <w:sz w:val="32"/>
          <w:szCs w:val="32"/>
        </w:rPr>
      </w:pPr>
      <w:r w:rsidRPr="002564F3">
        <w:rPr>
          <w:rFonts w:ascii="Times New Roman" w:hAnsi="Times New Roman" w:cs="Times New Roman"/>
          <w:b/>
          <w:bCs/>
          <w:color w:val="BF4E14" w:themeColor="accent2" w:themeShade="BF"/>
          <w:sz w:val="32"/>
          <w:szCs w:val="32"/>
        </w:rPr>
        <w:t>Work History:</w:t>
      </w:r>
    </w:p>
    <w:p w14:paraId="1CF6F353" w14:textId="778137A1" w:rsidR="009B4792" w:rsidRPr="00B82CB2" w:rsidRDefault="009B4792" w:rsidP="002D2DF5">
      <w:pPr>
        <w:rPr>
          <w:rFonts w:ascii="Times New Roman" w:hAnsi="Times New Roman" w:cs="Times New Roman"/>
          <w:b/>
          <w:bCs/>
          <w:color w:val="000000" w:themeColor="text1"/>
        </w:rPr>
      </w:pPr>
      <w:r w:rsidRPr="00B82CB2">
        <w:rPr>
          <w:rFonts w:ascii="Times New Roman" w:hAnsi="Times New Roman" w:cs="Times New Roman"/>
          <w:b/>
          <w:bCs/>
          <w:color w:val="000000" w:themeColor="text1"/>
        </w:rPr>
        <w:t>Data Engineer/Analyst</w:t>
      </w:r>
    </w:p>
    <w:p w14:paraId="5CF8D33C" w14:textId="392EA289" w:rsidR="007473E2" w:rsidRPr="00BE19FD" w:rsidRDefault="009B4792" w:rsidP="002D2DF5">
      <w:pPr>
        <w:rPr>
          <w:rFonts w:ascii="Times New Roman" w:hAnsi="Times New Roman" w:cs="Times New Roman"/>
        </w:rPr>
      </w:pPr>
      <w:r w:rsidRPr="008E472F">
        <w:rPr>
          <w:rFonts w:ascii="Times New Roman" w:hAnsi="Times New Roman" w:cs="Times New Roman"/>
          <w:color w:val="747474" w:themeColor="background2" w:themeShade="80"/>
        </w:rPr>
        <w:t>Client</w:t>
      </w:r>
      <w:r w:rsidR="007473E2" w:rsidRPr="008E472F">
        <w:rPr>
          <w:rFonts w:ascii="Times New Roman" w:hAnsi="Times New Roman" w:cs="Times New Roman"/>
          <w:color w:val="747474" w:themeColor="background2" w:themeShade="80"/>
        </w:rPr>
        <w:t xml:space="preserve"> </w:t>
      </w:r>
      <w:r w:rsidR="007473E2" w:rsidRPr="00BE19FD">
        <w:rPr>
          <w:rFonts w:ascii="Times New Roman" w:hAnsi="Times New Roman" w:cs="Times New Roman"/>
        </w:rPr>
        <w:t>– Austin Independent School District</w:t>
      </w:r>
      <w:r w:rsidR="007473E2" w:rsidRPr="00BE19FD">
        <w:rPr>
          <w:rFonts w:ascii="Times New Roman" w:hAnsi="Times New Roman" w:cs="Times New Roman"/>
        </w:rPr>
        <w:tab/>
      </w:r>
      <w:r w:rsidR="007473E2" w:rsidRPr="00BE19FD">
        <w:rPr>
          <w:rFonts w:ascii="Times New Roman" w:hAnsi="Times New Roman" w:cs="Times New Roman"/>
        </w:rPr>
        <w:tab/>
      </w:r>
      <w:r w:rsidR="007473E2" w:rsidRPr="00BE19FD">
        <w:rPr>
          <w:rFonts w:ascii="Times New Roman" w:hAnsi="Times New Roman" w:cs="Times New Roman"/>
        </w:rPr>
        <w:tab/>
      </w:r>
      <w:r w:rsidR="007473E2" w:rsidRPr="00BE19FD">
        <w:rPr>
          <w:rFonts w:ascii="Times New Roman" w:hAnsi="Times New Roman" w:cs="Times New Roman"/>
        </w:rPr>
        <w:tab/>
      </w:r>
      <w:r w:rsidR="007473E2" w:rsidRPr="00BE19FD">
        <w:rPr>
          <w:rFonts w:ascii="Times New Roman" w:hAnsi="Times New Roman" w:cs="Times New Roman"/>
        </w:rPr>
        <w:tab/>
      </w:r>
      <w:r w:rsidR="007473E2" w:rsidRPr="00BE19FD">
        <w:rPr>
          <w:rFonts w:ascii="Times New Roman" w:hAnsi="Times New Roman" w:cs="Times New Roman"/>
        </w:rPr>
        <w:tab/>
      </w:r>
      <w:r w:rsidR="007473E2" w:rsidRPr="00BE19FD">
        <w:rPr>
          <w:rFonts w:ascii="Times New Roman" w:hAnsi="Times New Roman" w:cs="Times New Roman"/>
        </w:rPr>
        <w:tab/>
        <w:t xml:space="preserve">    </w:t>
      </w:r>
      <w:r w:rsidR="004E6284" w:rsidRPr="00BE19FD">
        <w:rPr>
          <w:rFonts w:ascii="Times New Roman" w:hAnsi="Times New Roman" w:cs="Times New Roman"/>
        </w:rPr>
        <w:t xml:space="preserve"> </w:t>
      </w:r>
      <w:r w:rsidR="007473E2" w:rsidRPr="00BE19FD">
        <w:rPr>
          <w:rFonts w:ascii="Times New Roman" w:hAnsi="Times New Roman" w:cs="Times New Roman"/>
        </w:rPr>
        <w:t>Jan 2023 – Presen</w:t>
      </w:r>
      <w:r w:rsidR="0083115A" w:rsidRPr="00BE19FD">
        <w:rPr>
          <w:rFonts w:ascii="Times New Roman" w:hAnsi="Times New Roman" w:cs="Times New Roman"/>
        </w:rPr>
        <w:t>t</w:t>
      </w:r>
    </w:p>
    <w:p w14:paraId="1E0DDDC9" w14:textId="1DBA47CA" w:rsidR="00E76611" w:rsidRPr="000739AD" w:rsidRDefault="00E76611" w:rsidP="00E76611">
      <w:pPr>
        <w:spacing w:line="276" w:lineRule="auto"/>
        <w:jc w:val="both"/>
        <w:rPr>
          <w:rFonts w:ascii="Times New Roman" w:hAnsi="Times New Roman" w:cs="Times New Roman"/>
          <w:color w:val="BF4E14" w:themeColor="accent2" w:themeShade="BF"/>
          <w:sz w:val="20"/>
          <w:szCs w:val="20"/>
        </w:rPr>
      </w:pPr>
      <w:r w:rsidRPr="000739AD">
        <w:rPr>
          <w:rFonts w:ascii="Times New Roman" w:hAnsi="Times New Roman" w:cs="Times New Roman"/>
          <w:color w:val="BF4E14" w:themeColor="accent2" w:themeShade="BF"/>
          <w:sz w:val="20"/>
          <w:szCs w:val="20"/>
        </w:rPr>
        <w:t>Key Responsibilities &amp; Achievements</w:t>
      </w:r>
      <w:r w:rsidR="00705251" w:rsidRPr="000739AD">
        <w:rPr>
          <w:rFonts w:ascii="Times New Roman" w:hAnsi="Times New Roman" w:cs="Times New Roman"/>
          <w:color w:val="BF4E14" w:themeColor="accent2" w:themeShade="BF"/>
          <w:sz w:val="20"/>
          <w:szCs w:val="20"/>
        </w:rPr>
        <w:t>:</w:t>
      </w:r>
    </w:p>
    <w:p w14:paraId="39FFB8FC" w14:textId="77777777" w:rsidR="006D1C42" w:rsidRDefault="006D1C42" w:rsidP="006D1C42">
      <w:pPr>
        <w:pStyle w:val="ListParagraph"/>
        <w:numPr>
          <w:ilvl w:val="0"/>
          <w:numId w:val="4"/>
        </w:numPr>
        <w:spacing w:line="276" w:lineRule="auto"/>
        <w:jc w:val="both"/>
        <w:rPr>
          <w:rFonts w:ascii="Times New Roman" w:hAnsi="Times New Roman" w:cs="Times New Roman"/>
          <w:sz w:val="20"/>
          <w:szCs w:val="20"/>
        </w:rPr>
      </w:pPr>
      <w:r w:rsidRPr="006D1C42">
        <w:rPr>
          <w:rFonts w:ascii="Times New Roman" w:hAnsi="Times New Roman" w:cs="Times New Roman"/>
          <w:sz w:val="20"/>
          <w:szCs w:val="20"/>
        </w:rPr>
        <w:t>Designed, implemented, and maintained Fivetran-based ELT pipelines for automated data ingestion from 30+ enterprise and SaaS sources (Salesforce, Workday, ServiceNow, Google Analytics, etc.) into Snowflake and Azure Synapse.</w:t>
      </w:r>
    </w:p>
    <w:p w14:paraId="22686CD9" w14:textId="77777777" w:rsidR="006D1C42" w:rsidRDefault="006D1C42" w:rsidP="006D1C42">
      <w:pPr>
        <w:pStyle w:val="ListParagraph"/>
        <w:numPr>
          <w:ilvl w:val="0"/>
          <w:numId w:val="4"/>
        </w:numPr>
        <w:spacing w:line="276" w:lineRule="auto"/>
        <w:jc w:val="both"/>
        <w:rPr>
          <w:rFonts w:ascii="Times New Roman" w:hAnsi="Times New Roman" w:cs="Times New Roman"/>
          <w:sz w:val="20"/>
          <w:szCs w:val="20"/>
        </w:rPr>
      </w:pPr>
      <w:r w:rsidRPr="006D1C42">
        <w:rPr>
          <w:rFonts w:ascii="Times New Roman" w:hAnsi="Times New Roman" w:cs="Times New Roman"/>
          <w:sz w:val="20"/>
          <w:szCs w:val="20"/>
        </w:rPr>
        <w:t>Customized Fivetran connector configurations to manage incremental syncs, schema drift, and transformation logic, reducing manual pipeline maintenance by 60%.</w:t>
      </w:r>
    </w:p>
    <w:p w14:paraId="37C5CABE" w14:textId="2412E62C" w:rsidR="006D1C42" w:rsidRPr="006D1C42" w:rsidRDefault="006D1C42" w:rsidP="006D1C42">
      <w:pPr>
        <w:pStyle w:val="ListParagraph"/>
        <w:numPr>
          <w:ilvl w:val="0"/>
          <w:numId w:val="4"/>
        </w:numPr>
        <w:spacing w:line="276" w:lineRule="auto"/>
        <w:jc w:val="both"/>
        <w:rPr>
          <w:rFonts w:ascii="Times New Roman" w:hAnsi="Times New Roman" w:cs="Times New Roman"/>
          <w:sz w:val="20"/>
          <w:szCs w:val="20"/>
        </w:rPr>
      </w:pPr>
      <w:r w:rsidRPr="006D1C42">
        <w:rPr>
          <w:rFonts w:ascii="Times New Roman" w:hAnsi="Times New Roman" w:cs="Times New Roman"/>
          <w:sz w:val="20"/>
          <w:szCs w:val="20"/>
        </w:rPr>
        <w:t>Led migration of legacy ETL jobs (Informatica / Alteryx / ADF) to Fivetran-driven ELT architecture, improving reliability and reducing pipeline run times by 40%</w:t>
      </w:r>
    </w:p>
    <w:p w14:paraId="680A9995" w14:textId="4BDB512B" w:rsidR="00AB7FC8" w:rsidRPr="00AB7FC8" w:rsidRDefault="00AB7FC8" w:rsidP="00AB7FC8">
      <w:pPr>
        <w:pStyle w:val="ListParagraph"/>
        <w:numPr>
          <w:ilvl w:val="0"/>
          <w:numId w:val="4"/>
        </w:numPr>
        <w:spacing w:line="276" w:lineRule="auto"/>
        <w:jc w:val="both"/>
        <w:rPr>
          <w:rFonts w:ascii="Times New Roman" w:hAnsi="Times New Roman" w:cs="Times New Roman"/>
          <w:sz w:val="20"/>
          <w:szCs w:val="20"/>
        </w:rPr>
      </w:pPr>
      <w:r w:rsidRPr="00AB7FC8">
        <w:rPr>
          <w:rFonts w:ascii="Times New Roman" w:hAnsi="Times New Roman" w:cs="Times New Roman"/>
          <w:sz w:val="20"/>
          <w:szCs w:val="20"/>
        </w:rPr>
        <w:t xml:space="preserve">Developed and orchestrated scalable </w:t>
      </w:r>
      <w:r w:rsidRPr="008C5230">
        <w:rPr>
          <w:rFonts w:ascii="Times New Roman" w:hAnsi="Times New Roman" w:cs="Times New Roman"/>
          <w:sz w:val="20"/>
          <w:szCs w:val="20"/>
        </w:rPr>
        <w:t>ETL pipelines</w:t>
      </w:r>
      <w:r w:rsidRPr="00AB7FC8">
        <w:rPr>
          <w:rFonts w:ascii="Times New Roman" w:hAnsi="Times New Roman" w:cs="Times New Roman"/>
          <w:sz w:val="20"/>
          <w:szCs w:val="20"/>
        </w:rPr>
        <w:t xml:space="preserve"> using </w:t>
      </w:r>
      <w:r w:rsidRPr="008C5230">
        <w:rPr>
          <w:rFonts w:ascii="Times New Roman" w:hAnsi="Times New Roman" w:cs="Times New Roman"/>
          <w:sz w:val="20"/>
          <w:szCs w:val="20"/>
        </w:rPr>
        <w:t>Apache Spark (PySpark)</w:t>
      </w:r>
      <w:r w:rsidRPr="00AB7FC8">
        <w:rPr>
          <w:rFonts w:ascii="Times New Roman" w:hAnsi="Times New Roman" w:cs="Times New Roman"/>
          <w:sz w:val="20"/>
          <w:szCs w:val="20"/>
        </w:rPr>
        <w:t xml:space="preserve"> and </w:t>
      </w:r>
      <w:r w:rsidRPr="008C5230">
        <w:rPr>
          <w:rFonts w:ascii="Times New Roman" w:hAnsi="Times New Roman" w:cs="Times New Roman"/>
          <w:sz w:val="20"/>
          <w:szCs w:val="20"/>
        </w:rPr>
        <w:t>Apache Airflow</w:t>
      </w:r>
      <w:r w:rsidRPr="00AB7FC8">
        <w:rPr>
          <w:rFonts w:ascii="Times New Roman" w:hAnsi="Times New Roman" w:cs="Times New Roman"/>
          <w:sz w:val="20"/>
          <w:szCs w:val="20"/>
        </w:rPr>
        <w:t xml:space="preserve">, integrating multiple data sources into </w:t>
      </w:r>
      <w:r w:rsidRPr="008C5230">
        <w:rPr>
          <w:rFonts w:ascii="Times New Roman" w:hAnsi="Times New Roman" w:cs="Times New Roman"/>
          <w:sz w:val="20"/>
          <w:szCs w:val="20"/>
        </w:rPr>
        <w:t>Snowflake</w:t>
      </w:r>
      <w:r w:rsidRPr="00AB7FC8">
        <w:rPr>
          <w:rFonts w:ascii="Times New Roman" w:hAnsi="Times New Roman" w:cs="Times New Roman"/>
          <w:sz w:val="20"/>
          <w:szCs w:val="20"/>
        </w:rPr>
        <w:t>, optimizing data transformation efficiency, and improving overall pipeline reliability and performance.</w:t>
      </w:r>
    </w:p>
    <w:p w14:paraId="28659672" w14:textId="77777777" w:rsidR="00AB7FC8" w:rsidRDefault="00AB7FC8" w:rsidP="00AB7FC8">
      <w:pPr>
        <w:pStyle w:val="ListParagraph"/>
        <w:numPr>
          <w:ilvl w:val="0"/>
          <w:numId w:val="4"/>
        </w:numPr>
        <w:spacing w:line="276" w:lineRule="auto"/>
        <w:jc w:val="both"/>
        <w:rPr>
          <w:rFonts w:ascii="Times New Roman" w:hAnsi="Times New Roman" w:cs="Times New Roman"/>
          <w:sz w:val="20"/>
          <w:szCs w:val="20"/>
        </w:rPr>
      </w:pPr>
      <w:r w:rsidRPr="00AB7FC8">
        <w:rPr>
          <w:rFonts w:ascii="Times New Roman" w:hAnsi="Times New Roman" w:cs="Times New Roman"/>
          <w:sz w:val="20"/>
          <w:szCs w:val="20"/>
        </w:rPr>
        <w:t xml:space="preserve">Built and deployed real-time data streaming architectures using </w:t>
      </w:r>
      <w:r w:rsidRPr="008C5230">
        <w:rPr>
          <w:rFonts w:ascii="Times New Roman" w:hAnsi="Times New Roman" w:cs="Times New Roman"/>
          <w:sz w:val="20"/>
          <w:szCs w:val="20"/>
        </w:rPr>
        <w:t>Apache Kafka</w:t>
      </w:r>
      <w:r w:rsidRPr="00AB7FC8">
        <w:rPr>
          <w:rFonts w:ascii="Times New Roman" w:hAnsi="Times New Roman" w:cs="Times New Roman"/>
          <w:sz w:val="20"/>
          <w:szCs w:val="20"/>
        </w:rPr>
        <w:t>, enabling continuous data ingestion and low-latency updates across operational systems, improving analytics timeliness and decision-making accuracy.</w:t>
      </w:r>
    </w:p>
    <w:p w14:paraId="4D0DEC35" w14:textId="77777777" w:rsidR="0022614C" w:rsidRDefault="0022614C" w:rsidP="008D0A27">
      <w:pPr>
        <w:pStyle w:val="ListParagraph"/>
        <w:numPr>
          <w:ilvl w:val="0"/>
          <w:numId w:val="4"/>
        </w:numPr>
        <w:spacing w:line="276" w:lineRule="auto"/>
        <w:jc w:val="both"/>
        <w:rPr>
          <w:rFonts w:ascii="Times New Roman" w:hAnsi="Times New Roman" w:cs="Times New Roman"/>
          <w:sz w:val="20"/>
          <w:szCs w:val="20"/>
        </w:rPr>
      </w:pPr>
      <w:r w:rsidRPr="0022614C">
        <w:rPr>
          <w:rFonts w:ascii="Times New Roman" w:hAnsi="Times New Roman" w:cs="Times New Roman"/>
          <w:sz w:val="20"/>
          <w:szCs w:val="20"/>
        </w:rPr>
        <w:t xml:space="preserve">Redesigned </w:t>
      </w:r>
      <w:r w:rsidRPr="008C5230">
        <w:rPr>
          <w:rFonts w:ascii="Times New Roman" w:hAnsi="Times New Roman" w:cs="Times New Roman"/>
          <w:sz w:val="20"/>
          <w:szCs w:val="20"/>
        </w:rPr>
        <w:t>Snowflake</w:t>
      </w:r>
      <w:r w:rsidRPr="0022614C">
        <w:rPr>
          <w:rFonts w:ascii="Times New Roman" w:hAnsi="Times New Roman" w:cs="Times New Roman"/>
          <w:sz w:val="20"/>
          <w:szCs w:val="20"/>
        </w:rPr>
        <w:t xml:space="preserve"> data warehouse schema and optimized query performance through micro-partitioning, clustering, and caching techniques, achieving a 30% reduction in compute cost and faster analytical query execution.</w:t>
      </w:r>
    </w:p>
    <w:p w14:paraId="73EF7BA4" w14:textId="1AE72AA0" w:rsidR="00E3483B" w:rsidRPr="00E3483B" w:rsidRDefault="00E3483B" w:rsidP="00E3483B">
      <w:pPr>
        <w:pStyle w:val="ListParagraph"/>
        <w:numPr>
          <w:ilvl w:val="0"/>
          <w:numId w:val="4"/>
        </w:numPr>
        <w:spacing w:line="276" w:lineRule="auto"/>
        <w:jc w:val="both"/>
        <w:rPr>
          <w:rFonts w:ascii="Times New Roman" w:hAnsi="Times New Roman" w:cs="Times New Roman"/>
          <w:sz w:val="20"/>
          <w:szCs w:val="20"/>
        </w:rPr>
      </w:pPr>
      <w:r w:rsidRPr="00E3483B">
        <w:rPr>
          <w:rFonts w:ascii="Times New Roman" w:hAnsi="Times New Roman" w:cs="Times New Roman"/>
          <w:sz w:val="20"/>
          <w:szCs w:val="20"/>
        </w:rPr>
        <w:t>Developed and optimized ELT pipelines using Fivetran, automating data ingestion from multiple SaaS and on-prem sources (Salesforce, Google Analytics, Workday, etc.) into Snowflake for downstream analytics and reporting.</w:t>
      </w:r>
    </w:p>
    <w:p w14:paraId="256E44EC" w14:textId="40981692" w:rsidR="00E3483B" w:rsidRPr="00E3483B" w:rsidRDefault="00E3483B" w:rsidP="00E3483B">
      <w:pPr>
        <w:pStyle w:val="ListParagraph"/>
        <w:numPr>
          <w:ilvl w:val="0"/>
          <w:numId w:val="4"/>
        </w:numPr>
        <w:spacing w:line="276" w:lineRule="auto"/>
        <w:jc w:val="both"/>
        <w:rPr>
          <w:rFonts w:ascii="Times New Roman" w:hAnsi="Times New Roman" w:cs="Times New Roman"/>
          <w:sz w:val="20"/>
          <w:szCs w:val="20"/>
        </w:rPr>
      </w:pPr>
      <w:r w:rsidRPr="00E3483B">
        <w:rPr>
          <w:rFonts w:ascii="Times New Roman" w:hAnsi="Times New Roman" w:cs="Times New Roman"/>
          <w:sz w:val="20"/>
          <w:szCs w:val="20"/>
        </w:rPr>
        <w:lastRenderedPageBreak/>
        <w:t>Implemented and monitored Fivetran connectors to ensure high data reliability, minimizing sync failures and maintaining &lt;1% data latency across all pipelines.</w:t>
      </w:r>
    </w:p>
    <w:p w14:paraId="07742866" w14:textId="77777777" w:rsidR="00E3483B" w:rsidRDefault="00E3483B" w:rsidP="00E3483B">
      <w:pPr>
        <w:pStyle w:val="ListParagraph"/>
        <w:numPr>
          <w:ilvl w:val="0"/>
          <w:numId w:val="4"/>
        </w:numPr>
        <w:spacing w:line="276" w:lineRule="auto"/>
        <w:jc w:val="both"/>
        <w:rPr>
          <w:rFonts w:ascii="Times New Roman" w:hAnsi="Times New Roman" w:cs="Times New Roman"/>
          <w:sz w:val="20"/>
          <w:szCs w:val="20"/>
        </w:rPr>
      </w:pPr>
      <w:r w:rsidRPr="00E3483B">
        <w:rPr>
          <w:rFonts w:ascii="Times New Roman" w:hAnsi="Times New Roman" w:cs="Times New Roman"/>
          <w:sz w:val="20"/>
          <w:szCs w:val="20"/>
        </w:rPr>
        <w:t>Configured schema mapping, table exclusions, and transformation logic in Fivetran to align with business and data warehouse models.</w:t>
      </w:r>
    </w:p>
    <w:p w14:paraId="109E02F4" w14:textId="25A6B4D5" w:rsidR="009771B1" w:rsidRDefault="009771B1" w:rsidP="00E3483B">
      <w:pPr>
        <w:pStyle w:val="ListParagraph"/>
        <w:numPr>
          <w:ilvl w:val="0"/>
          <w:numId w:val="4"/>
        </w:numPr>
        <w:spacing w:line="276" w:lineRule="auto"/>
        <w:jc w:val="both"/>
        <w:rPr>
          <w:rFonts w:ascii="Times New Roman" w:hAnsi="Times New Roman" w:cs="Times New Roman"/>
          <w:sz w:val="20"/>
          <w:szCs w:val="20"/>
        </w:rPr>
      </w:pPr>
      <w:r w:rsidRPr="009771B1">
        <w:rPr>
          <w:rFonts w:ascii="Times New Roman" w:hAnsi="Times New Roman" w:cs="Times New Roman"/>
          <w:sz w:val="20"/>
          <w:szCs w:val="20"/>
        </w:rPr>
        <w:t>Developed dynamic BI dashboards in Power BI, Tableau, and Amazon QuickSight integrating Snowflake and AWS datasets, leveraging DAX, Power Query, and calculated fields to visualize attendance, academic outcomes, and resource utilization, empowering district leadership with real-time, data-driven decisions.</w:t>
      </w:r>
    </w:p>
    <w:p w14:paraId="23EF794D" w14:textId="77777777" w:rsidR="00902FF7" w:rsidRDefault="00902FF7" w:rsidP="00EE087A">
      <w:pPr>
        <w:pStyle w:val="ListParagraph"/>
        <w:numPr>
          <w:ilvl w:val="0"/>
          <w:numId w:val="4"/>
        </w:numPr>
        <w:spacing w:line="276" w:lineRule="auto"/>
        <w:jc w:val="both"/>
        <w:rPr>
          <w:rFonts w:ascii="Times New Roman" w:hAnsi="Times New Roman" w:cs="Times New Roman"/>
          <w:sz w:val="20"/>
          <w:szCs w:val="20"/>
        </w:rPr>
      </w:pPr>
      <w:r w:rsidRPr="00902FF7">
        <w:rPr>
          <w:rFonts w:ascii="Times New Roman" w:hAnsi="Times New Roman" w:cs="Times New Roman"/>
          <w:sz w:val="20"/>
          <w:szCs w:val="20"/>
        </w:rPr>
        <w:t>Automated data refresh workflows and user access governance across Power BI, Tableau, and QuickSight, implementing role-based security, row-level permissions, and scheduled refresh mechanisms to ensure compliant, accurate, and timely delivery of district performance insights.</w:t>
      </w:r>
    </w:p>
    <w:p w14:paraId="5DA346CA" w14:textId="7DB500DF" w:rsidR="00E57EF7" w:rsidRDefault="00E57EF7" w:rsidP="00EE087A">
      <w:pPr>
        <w:pStyle w:val="ListParagraph"/>
        <w:numPr>
          <w:ilvl w:val="0"/>
          <w:numId w:val="4"/>
        </w:numPr>
        <w:spacing w:line="276" w:lineRule="auto"/>
        <w:jc w:val="both"/>
        <w:rPr>
          <w:rFonts w:ascii="Times New Roman" w:hAnsi="Times New Roman" w:cs="Times New Roman"/>
          <w:sz w:val="20"/>
          <w:szCs w:val="20"/>
        </w:rPr>
      </w:pPr>
      <w:r w:rsidRPr="00E57EF7">
        <w:rPr>
          <w:rFonts w:ascii="Times New Roman" w:hAnsi="Times New Roman" w:cs="Times New Roman"/>
          <w:sz w:val="20"/>
          <w:szCs w:val="20"/>
        </w:rPr>
        <w:t xml:space="preserve">Migrated legacy on-prem data systems to </w:t>
      </w:r>
      <w:r w:rsidRPr="00B75EE1">
        <w:rPr>
          <w:rFonts w:ascii="Times New Roman" w:hAnsi="Times New Roman" w:cs="Times New Roman"/>
          <w:sz w:val="20"/>
          <w:szCs w:val="20"/>
        </w:rPr>
        <w:t>AWS (S3, Redshift, Lambda)</w:t>
      </w:r>
      <w:r w:rsidRPr="00E57EF7">
        <w:rPr>
          <w:rFonts w:ascii="Times New Roman" w:hAnsi="Times New Roman" w:cs="Times New Roman"/>
          <w:sz w:val="20"/>
          <w:szCs w:val="20"/>
        </w:rPr>
        <w:t>, reducing operational costs by 40% and improving scalability for future data growth</w:t>
      </w:r>
      <w:r>
        <w:rPr>
          <w:rFonts w:ascii="Times New Roman" w:hAnsi="Times New Roman" w:cs="Times New Roman"/>
          <w:sz w:val="20"/>
          <w:szCs w:val="20"/>
        </w:rPr>
        <w:t>.</w:t>
      </w:r>
    </w:p>
    <w:p w14:paraId="7F8967D8" w14:textId="77777777" w:rsidR="00AF724E" w:rsidRDefault="00AF724E" w:rsidP="00EE087A">
      <w:pPr>
        <w:pStyle w:val="ListParagraph"/>
        <w:numPr>
          <w:ilvl w:val="0"/>
          <w:numId w:val="4"/>
        </w:numPr>
        <w:spacing w:line="276" w:lineRule="auto"/>
        <w:jc w:val="both"/>
        <w:rPr>
          <w:rFonts w:ascii="Times New Roman" w:hAnsi="Times New Roman" w:cs="Times New Roman"/>
          <w:sz w:val="20"/>
          <w:szCs w:val="20"/>
        </w:rPr>
      </w:pPr>
      <w:r w:rsidRPr="00AF724E">
        <w:rPr>
          <w:rFonts w:ascii="Times New Roman" w:hAnsi="Times New Roman" w:cs="Times New Roman"/>
          <w:sz w:val="20"/>
          <w:szCs w:val="20"/>
        </w:rPr>
        <w:t>Integrated Fivetran with cloud data warehouses (Snowflake / BigQuery / Redshift / Synapse) for scalable, incremental data ingestion and automated schema evolution handling.</w:t>
      </w:r>
    </w:p>
    <w:p w14:paraId="6DEDF843" w14:textId="39D01A30" w:rsidR="0012664D" w:rsidRDefault="0012664D" w:rsidP="00EE087A">
      <w:pPr>
        <w:pStyle w:val="ListParagraph"/>
        <w:numPr>
          <w:ilvl w:val="0"/>
          <w:numId w:val="4"/>
        </w:numPr>
        <w:spacing w:line="276" w:lineRule="auto"/>
        <w:jc w:val="both"/>
        <w:rPr>
          <w:rFonts w:ascii="Times New Roman" w:hAnsi="Times New Roman" w:cs="Times New Roman"/>
          <w:sz w:val="20"/>
          <w:szCs w:val="20"/>
        </w:rPr>
      </w:pPr>
      <w:r w:rsidRPr="0012664D">
        <w:rPr>
          <w:rFonts w:ascii="Times New Roman" w:hAnsi="Times New Roman" w:cs="Times New Roman"/>
          <w:sz w:val="20"/>
          <w:szCs w:val="20"/>
        </w:rPr>
        <w:t>Built scalable Alteryx data pipelines and analytic applications integrating Snowflake and AWS S3, automating ETL processes and self-service reporting to reduce manual effort by 60% and enhance data refresh speed and decision-making efficiency across districts.</w:t>
      </w:r>
    </w:p>
    <w:p w14:paraId="67288052" w14:textId="77777777" w:rsidR="006D1C42" w:rsidRDefault="001C5E44" w:rsidP="006D1C42">
      <w:pPr>
        <w:pStyle w:val="ListParagraph"/>
        <w:numPr>
          <w:ilvl w:val="0"/>
          <w:numId w:val="4"/>
        </w:numPr>
        <w:spacing w:line="276" w:lineRule="auto"/>
        <w:jc w:val="both"/>
        <w:rPr>
          <w:rFonts w:ascii="Times New Roman" w:hAnsi="Times New Roman" w:cs="Times New Roman"/>
          <w:sz w:val="20"/>
          <w:szCs w:val="20"/>
        </w:rPr>
      </w:pPr>
      <w:r w:rsidRPr="001C5E44">
        <w:rPr>
          <w:rFonts w:ascii="Times New Roman" w:hAnsi="Times New Roman" w:cs="Times New Roman"/>
          <w:sz w:val="20"/>
          <w:szCs w:val="20"/>
        </w:rPr>
        <w:t>Developed reusable Alteryx workflows and macros for automated data cleansing and transformation, integrating Snowflake outputs with Tableau dashboards to deliver refreshed, high-quality analytics with minimal latency</w:t>
      </w:r>
      <w:r>
        <w:rPr>
          <w:rFonts w:ascii="Times New Roman" w:hAnsi="Times New Roman" w:cs="Times New Roman"/>
          <w:sz w:val="20"/>
          <w:szCs w:val="20"/>
        </w:rPr>
        <w:t>.</w:t>
      </w:r>
    </w:p>
    <w:p w14:paraId="3C1ACC1B" w14:textId="610556AF" w:rsidR="00372A84" w:rsidRPr="00B82CB2" w:rsidRDefault="00372A84" w:rsidP="00372A84">
      <w:pPr>
        <w:rPr>
          <w:rFonts w:ascii="Times New Roman" w:hAnsi="Times New Roman" w:cs="Times New Roman"/>
          <w:b/>
          <w:bCs/>
          <w:color w:val="000000" w:themeColor="text1"/>
        </w:rPr>
      </w:pPr>
      <w:r w:rsidRPr="00B82CB2">
        <w:rPr>
          <w:rFonts w:ascii="Times New Roman" w:hAnsi="Times New Roman" w:cs="Times New Roman"/>
          <w:b/>
          <w:bCs/>
          <w:color w:val="000000" w:themeColor="text1"/>
        </w:rPr>
        <w:t>Data Engineer</w:t>
      </w:r>
    </w:p>
    <w:p w14:paraId="01BC9E8A" w14:textId="247C6935" w:rsidR="00372A84" w:rsidRPr="00E94B53" w:rsidRDefault="00372A84" w:rsidP="00E94B53">
      <w:pPr>
        <w:rPr>
          <w:rFonts w:ascii="Times New Roman" w:hAnsi="Times New Roman" w:cs="Times New Roman"/>
        </w:rPr>
      </w:pPr>
      <w:r w:rsidRPr="00F323B3">
        <w:rPr>
          <w:rFonts w:ascii="Times New Roman" w:hAnsi="Times New Roman" w:cs="Times New Roman"/>
          <w:color w:val="747474" w:themeColor="background2" w:themeShade="80"/>
        </w:rPr>
        <w:t>Client</w:t>
      </w:r>
      <w:r w:rsidRPr="00BE19FD">
        <w:rPr>
          <w:rFonts w:ascii="Times New Roman" w:hAnsi="Times New Roman" w:cs="Times New Roman"/>
        </w:rPr>
        <w:t xml:space="preserve"> – </w:t>
      </w:r>
      <w:r w:rsidR="00802FF0">
        <w:rPr>
          <w:rFonts w:ascii="Times New Roman" w:hAnsi="Times New Roman" w:cs="Times New Roman"/>
        </w:rPr>
        <w:t>Airtel</w:t>
      </w:r>
      <w:r w:rsidR="00802FF0">
        <w:rPr>
          <w:rFonts w:ascii="Times New Roman" w:hAnsi="Times New Roman" w:cs="Times New Roman"/>
        </w:rPr>
        <w:tab/>
      </w:r>
      <w:r w:rsidR="00802FF0">
        <w:rPr>
          <w:rFonts w:ascii="Times New Roman" w:hAnsi="Times New Roman" w:cs="Times New Roman"/>
        </w:rPr>
        <w:tab/>
      </w:r>
      <w:r w:rsidR="00802FF0">
        <w:rPr>
          <w:rFonts w:ascii="Times New Roman" w:hAnsi="Times New Roman" w:cs="Times New Roman"/>
        </w:rPr>
        <w:tab/>
        <w:t xml:space="preserve">     </w:t>
      </w:r>
      <w:r w:rsidR="00D311A5">
        <w:rPr>
          <w:rFonts w:ascii="Times New Roman" w:hAnsi="Times New Roman" w:cs="Times New Roman"/>
        </w:rPr>
        <w:tab/>
      </w:r>
      <w:r w:rsidRPr="00BE19FD">
        <w:rPr>
          <w:rFonts w:ascii="Times New Roman" w:hAnsi="Times New Roman" w:cs="Times New Roman"/>
        </w:rPr>
        <w:tab/>
      </w:r>
      <w:r w:rsidRPr="00BE19FD">
        <w:rPr>
          <w:rFonts w:ascii="Times New Roman" w:hAnsi="Times New Roman" w:cs="Times New Roman"/>
        </w:rPr>
        <w:tab/>
      </w:r>
      <w:r w:rsidRPr="00BE19FD">
        <w:rPr>
          <w:rFonts w:ascii="Times New Roman" w:hAnsi="Times New Roman" w:cs="Times New Roman"/>
        </w:rPr>
        <w:tab/>
      </w:r>
      <w:r w:rsidRPr="00BE19FD">
        <w:rPr>
          <w:rFonts w:ascii="Times New Roman" w:hAnsi="Times New Roman" w:cs="Times New Roman"/>
        </w:rPr>
        <w:tab/>
      </w:r>
      <w:r w:rsidRPr="00BE19FD">
        <w:rPr>
          <w:rFonts w:ascii="Times New Roman" w:hAnsi="Times New Roman" w:cs="Times New Roman"/>
        </w:rPr>
        <w:tab/>
      </w:r>
      <w:r w:rsidRPr="00BE19FD">
        <w:rPr>
          <w:rFonts w:ascii="Times New Roman" w:hAnsi="Times New Roman" w:cs="Times New Roman"/>
        </w:rPr>
        <w:tab/>
      </w:r>
      <w:r w:rsidRPr="00BE19FD">
        <w:rPr>
          <w:rFonts w:ascii="Times New Roman" w:hAnsi="Times New Roman" w:cs="Times New Roman"/>
        </w:rPr>
        <w:tab/>
        <w:t xml:space="preserve">  </w:t>
      </w:r>
      <w:r w:rsidR="00853EEB">
        <w:rPr>
          <w:rFonts w:ascii="Times New Roman" w:hAnsi="Times New Roman" w:cs="Times New Roman"/>
        </w:rPr>
        <w:t xml:space="preserve"> </w:t>
      </w:r>
      <w:r w:rsidRPr="00BE19FD">
        <w:rPr>
          <w:rFonts w:ascii="Times New Roman" w:hAnsi="Times New Roman" w:cs="Times New Roman"/>
        </w:rPr>
        <w:t>J</w:t>
      </w:r>
      <w:r w:rsidR="00853EEB">
        <w:rPr>
          <w:rFonts w:ascii="Times New Roman" w:hAnsi="Times New Roman" w:cs="Times New Roman"/>
        </w:rPr>
        <w:t>an</w:t>
      </w:r>
      <w:r w:rsidRPr="00BE19FD">
        <w:rPr>
          <w:rFonts w:ascii="Times New Roman" w:hAnsi="Times New Roman" w:cs="Times New Roman"/>
        </w:rPr>
        <w:t xml:space="preserve"> 20</w:t>
      </w:r>
      <w:r w:rsidR="00D311A5">
        <w:rPr>
          <w:rFonts w:ascii="Times New Roman" w:hAnsi="Times New Roman" w:cs="Times New Roman"/>
        </w:rPr>
        <w:t>1</w:t>
      </w:r>
      <w:r w:rsidR="00853EEB">
        <w:rPr>
          <w:rFonts w:ascii="Times New Roman" w:hAnsi="Times New Roman" w:cs="Times New Roman"/>
        </w:rPr>
        <w:t>9</w:t>
      </w:r>
      <w:r w:rsidRPr="00BE19FD">
        <w:rPr>
          <w:rFonts w:ascii="Times New Roman" w:hAnsi="Times New Roman" w:cs="Times New Roman"/>
        </w:rPr>
        <w:t xml:space="preserve"> – </w:t>
      </w:r>
      <w:r w:rsidR="00D311A5">
        <w:rPr>
          <w:rFonts w:ascii="Times New Roman" w:hAnsi="Times New Roman" w:cs="Times New Roman"/>
        </w:rPr>
        <w:t>Jun 2021</w:t>
      </w:r>
    </w:p>
    <w:p w14:paraId="49339AA0" w14:textId="77777777" w:rsidR="00307AE6" w:rsidRPr="000739AD" w:rsidRDefault="00705251" w:rsidP="00307AE6">
      <w:pPr>
        <w:spacing w:line="276" w:lineRule="auto"/>
        <w:jc w:val="both"/>
        <w:rPr>
          <w:rFonts w:ascii="Times New Roman" w:hAnsi="Times New Roman" w:cs="Times New Roman"/>
          <w:color w:val="BF4E14" w:themeColor="accent2" w:themeShade="BF"/>
          <w:sz w:val="20"/>
          <w:szCs w:val="20"/>
        </w:rPr>
      </w:pPr>
      <w:r w:rsidRPr="000739AD">
        <w:rPr>
          <w:rFonts w:ascii="Times New Roman" w:hAnsi="Times New Roman" w:cs="Times New Roman"/>
          <w:color w:val="BF4E14" w:themeColor="accent2" w:themeShade="BF"/>
          <w:sz w:val="20"/>
          <w:szCs w:val="20"/>
        </w:rPr>
        <w:t>Key Responsibilities &amp; Achievements:</w:t>
      </w:r>
    </w:p>
    <w:p w14:paraId="6175A624" w14:textId="77777777" w:rsidR="00307AE6" w:rsidRPr="00307AE6" w:rsidRDefault="00307AE6" w:rsidP="00307AE6">
      <w:pPr>
        <w:pStyle w:val="ListParagraph"/>
        <w:numPr>
          <w:ilvl w:val="0"/>
          <w:numId w:val="4"/>
        </w:numPr>
        <w:spacing w:line="276" w:lineRule="auto"/>
        <w:jc w:val="both"/>
        <w:rPr>
          <w:rFonts w:ascii="Times New Roman" w:hAnsi="Times New Roman" w:cs="Times New Roman"/>
          <w:sz w:val="20"/>
          <w:szCs w:val="20"/>
        </w:rPr>
      </w:pPr>
      <w:r w:rsidRPr="00307AE6">
        <w:rPr>
          <w:rFonts w:ascii="Times New Roman" w:eastAsia="Times New Roman" w:hAnsi="Times New Roman" w:cs="Times New Roman"/>
          <w:kern w:val="0"/>
          <w:sz w:val="20"/>
          <w:szCs w:val="20"/>
          <w14:ligatures w14:val="none"/>
        </w:rPr>
        <w:t>Designed and optimized distributed data processing frameworks using Hadoop (HDFS, Hive) and Apache Spark, orchestrating high-volume ETL workloads that improved batch processing performance by 40% and ensured reliable analytics delivery across global operations.</w:t>
      </w:r>
    </w:p>
    <w:p w14:paraId="376BABBE" w14:textId="77777777" w:rsidR="00307AE6" w:rsidRPr="00307AE6" w:rsidRDefault="00307AE6" w:rsidP="00307AE6">
      <w:pPr>
        <w:pStyle w:val="ListParagraph"/>
        <w:numPr>
          <w:ilvl w:val="0"/>
          <w:numId w:val="4"/>
        </w:numPr>
        <w:spacing w:line="276" w:lineRule="auto"/>
        <w:jc w:val="both"/>
        <w:rPr>
          <w:rFonts w:ascii="Times New Roman" w:hAnsi="Times New Roman" w:cs="Times New Roman"/>
          <w:sz w:val="20"/>
          <w:szCs w:val="20"/>
        </w:rPr>
      </w:pPr>
      <w:r w:rsidRPr="00307AE6">
        <w:rPr>
          <w:rFonts w:ascii="Times New Roman" w:eastAsia="Times New Roman" w:hAnsi="Times New Roman" w:cs="Times New Roman"/>
          <w:kern w:val="0"/>
          <w:sz w:val="20"/>
          <w:szCs w:val="20"/>
          <w14:ligatures w14:val="none"/>
        </w:rPr>
        <w:t>Leveraged Spark SQL, PySpark DataFrames, and caching strategies to perform large-scale data transformations and aggregations, accelerating analytical query performance and supporting downstream AI/ML pipelines.</w:t>
      </w:r>
    </w:p>
    <w:p w14:paraId="0BC9496B" w14:textId="27725FC1" w:rsidR="00307AE6" w:rsidRPr="00307AE6" w:rsidRDefault="00307AE6" w:rsidP="00307AE6">
      <w:pPr>
        <w:pStyle w:val="ListParagraph"/>
        <w:numPr>
          <w:ilvl w:val="0"/>
          <w:numId w:val="4"/>
        </w:numPr>
        <w:spacing w:line="276" w:lineRule="auto"/>
        <w:jc w:val="both"/>
        <w:rPr>
          <w:rFonts w:ascii="Times New Roman" w:hAnsi="Times New Roman" w:cs="Times New Roman"/>
          <w:sz w:val="20"/>
          <w:szCs w:val="20"/>
        </w:rPr>
      </w:pPr>
      <w:r w:rsidRPr="00307AE6">
        <w:rPr>
          <w:rFonts w:ascii="Times New Roman" w:eastAsia="Times New Roman" w:hAnsi="Times New Roman" w:cs="Times New Roman"/>
          <w:kern w:val="0"/>
          <w:sz w:val="20"/>
          <w:szCs w:val="20"/>
          <w14:ligatures w14:val="none"/>
        </w:rPr>
        <w:t>Architected hybrid cloud data solutions using Azure Data Factory, Synapse Analytics, and Azure Data Lake, automating ingestion and transformation workflows to improve data availability, governance, and scalability across domain.</w:t>
      </w:r>
    </w:p>
    <w:p w14:paraId="182D4F78" w14:textId="77777777" w:rsidR="00307AE6" w:rsidRPr="00307AE6" w:rsidRDefault="00307AE6" w:rsidP="00307AE6">
      <w:pPr>
        <w:pStyle w:val="ListParagraph"/>
        <w:numPr>
          <w:ilvl w:val="0"/>
          <w:numId w:val="4"/>
        </w:numPr>
        <w:spacing w:line="276" w:lineRule="auto"/>
        <w:jc w:val="both"/>
        <w:rPr>
          <w:rFonts w:ascii="Times New Roman" w:hAnsi="Times New Roman" w:cs="Times New Roman"/>
          <w:sz w:val="20"/>
          <w:szCs w:val="20"/>
        </w:rPr>
      </w:pPr>
      <w:r w:rsidRPr="00307AE6">
        <w:rPr>
          <w:rFonts w:ascii="Times New Roman" w:eastAsia="Times New Roman" w:hAnsi="Times New Roman" w:cs="Times New Roman"/>
          <w:kern w:val="0"/>
          <w:sz w:val="20"/>
          <w:szCs w:val="20"/>
          <w14:ligatures w14:val="none"/>
        </w:rPr>
        <w:t>Built advanced data pipelines and collaborative analytics environments in Databricks leveraging Delta Lake, PySpark, and MLflow, standardizing data preparation and enabling faster experimentation and model deployment.</w:t>
      </w:r>
    </w:p>
    <w:p w14:paraId="3A034B5C" w14:textId="2FD89F10" w:rsidR="00DC141C" w:rsidRPr="00DC141C" w:rsidRDefault="00DC141C" w:rsidP="00DC141C">
      <w:pPr>
        <w:pStyle w:val="ListParagraph"/>
        <w:numPr>
          <w:ilvl w:val="0"/>
          <w:numId w:val="4"/>
        </w:numPr>
        <w:spacing w:line="276" w:lineRule="auto"/>
        <w:jc w:val="both"/>
        <w:rPr>
          <w:rFonts w:ascii="Times New Roman" w:eastAsia="Times New Roman" w:hAnsi="Times New Roman" w:cs="Times New Roman"/>
          <w:kern w:val="0"/>
          <w:sz w:val="20"/>
          <w:szCs w:val="20"/>
          <w14:ligatures w14:val="none"/>
        </w:rPr>
      </w:pPr>
      <w:r w:rsidRPr="00DC141C">
        <w:rPr>
          <w:rFonts w:ascii="Times New Roman" w:eastAsia="Times New Roman" w:hAnsi="Times New Roman" w:cs="Times New Roman"/>
          <w:kern w:val="0"/>
          <w:sz w:val="20"/>
          <w:szCs w:val="20"/>
          <w14:ligatures w14:val="none"/>
        </w:rPr>
        <w:t xml:space="preserve">Enabled real-time analytics by integrating Fivetran-based ingestion with streaming tools (Kafka / </w:t>
      </w:r>
      <w:proofErr w:type="spellStart"/>
      <w:r w:rsidRPr="00DC141C">
        <w:rPr>
          <w:rFonts w:ascii="Times New Roman" w:eastAsia="Times New Roman" w:hAnsi="Times New Roman" w:cs="Times New Roman"/>
          <w:kern w:val="0"/>
          <w:sz w:val="20"/>
          <w:szCs w:val="20"/>
          <w14:ligatures w14:val="none"/>
        </w:rPr>
        <w:t>Snowpipe</w:t>
      </w:r>
      <w:proofErr w:type="spellEnd"/>
      <w:r w:rsidRPr="00DC141C">
        <w:rPr>
          <w:rFonts w:ascii="Times New Roman" w:eastAsia="Times New Roman" w:hAnsi="Times New Roman" w:cs="Times New Roman"/>
          <w:kern w:val="0"/>
          <w:sz w:val="20"/>
          <w:szCs w:val="20"/>
          <w14:ligatures w14:val="none"/>
        </w:rPr>
        <w:t>) for near-zero-latency reporting.</w:t>
      </w:r>
    </w:p>
    <w:p w14:paraId="52C0CF7E" w14:textId="77777777" w:rsidR="00DC141C" w:rsidRPr="00DC141C" w:rsidRDefault="00DC141C" w:rsidP="00DC141C">
      <w:pPr>
        <w:pStyle w:val="ListParagraph"/>
        <w:numPr>
          <w:ilvl w:val="0"/>
          <w:numId w:val="4"/>
        </w:numPr>
        <w:spacing w:line="276" w:lineRule="auto"/>
        <w:jc w:val="both"/>
        <w:rPr>
          <w:rFonts w:ascii="Times New Roman" w:hAnsi="Times New Roman" w:cs="Times New Roman"/>
          <w:sz w:val="20"/>
          <w:szCs w:val="20"/>
        </w:rPr>
      </w:pPr>
      <w:r w:rsidRPr="00DC141C">
        <w:rPr>
          <w:rFonts w:ascii="Times New Roman" w:eastAsia="Times New Roman" w:hAnsi="Times New Roman" w:cs="Times New Roman"/>
          <w:kern w:val="0"/>
          <w:sz w:val="20"/>
          <w:szCs w:val="20"/>
          <w14:ligatures w14:val="none"/>
        </w:rPr>
        <w:t>Enhanced data observability and SLA compliance using Fivetran logs integrated into centralized monitoring dashboards.</w:t>
      </w:r>
    </w:p>
    <w:p w14:paraId="38E7828F" w14:textId="245B044D" w:rsidR="00307AE6" w:rsidRPr="00307AE6" w:rsidRDefault="00307AE6" w:rsidP="00DC141C">
      <w:pPr>
        <w:pStyle w:val="ListParagraph"/>
        <w:numPr>
          <w:ilvl w:val="0"/>
          <w:numId w:val="4"/>
        </w:numPr>
        <w:spacing w:line="276" w:lineRule="auto"/>
        <w:jc w:val="both"/>
        <w:rPr>
          <w:rFonts w:ascii="Times New Roman" w:hAnsi="Times New Roman" w:cs="Times New Roman"/>
          <w:sz w:val="20"/>
          <w:szCs w:val="20"/>
        </w:rPr>
      </w:pPr>
      <w:r w:rsidRPr="00307AE6">
        <w:rPr>
          <w:rFonts w:ascii="Times New Roman" w:eastAsia="Times New Roman" w:hAnsi="Times New Roman" w:cs="Times New Roman"/>
          <w:kern w:val="0"/>
          <w:sz w:val="20"/>
          <w:szCs w:val="20"/>
          <w14:ligatures w14:val="none"/>
        </w:rPr>
        <w:t>Created enterprise-grade BI dashboards in Power BI and Tableau, integrating Snowflake, BigQuery, and Databricks data sources to visualize key operational KPIs and performance metrics for leadership teams.</w:t>
      </w:r>
    </w:p>
    <w:p w14:paraId="07A52160" w14:textId="78F4FA55" w:rsidR="00307AE6" w:rsidRPr="00307AE6" w:rsidRDefault="00307AE6" w:rsidP="00307AE6">
      <w:pPr>
        <w:pStyle w:val="ListParagraph"/>
        <w:numPr>
          <w:ilvl w:val="0"/>
          <w:numId w:val="4"/>
        </w:numPr>
        <w:spacing w:line="276" w:lineRule="auto"/>
        <w:jc w:val="both"/>
        <w:rPr>
          <w:rFonts w:ascii="Times New Roman" w:hAnsi="Times New Roman" w:cs="Times New Roman"/>
          <w:sz w:val="20"/>
          <w:szCs w:val="20"/>
        </w:rPr>
      </w:pPr>
      <w:r w:rsidRPr="00307AE6">
        <w:rPr>
          <w:rFonts w:ascii="Times New Roman" w:eastAsia="Times New Roman" w:hAnsi="Times New Roman" w:cs="Times New Roman"/>
          <w:kern w:val="0"/>
          <w:sz w:val="20"/>
          <w:szCs w:val="20"/>
          <w14:ligatures w14:val="none"/>
        </w:rPr>
        <w:t>Enhanced BI reliability and security by implementing row-level permissions, scheduled refresh automation, and DAX/Power Query optimizations, increasing dashboard adoption and reducing maintenance overhead by 50%</w:t>
      </w:r>
      <w:r w:rsidR="00E31AC4">
        <w:rPr>
          <w:rFonts w:ascii="Times New Roman" w:eastAsia="Times New Roman" w:hAnsi="Times New Roman" w:cs="Times New Roman"/>
          <w:kern w:val="0"/>
          <w:sz w:val="20"/>
          <w:szCs w:val="20"/>
          <w14:ligatures w14:val="none"/>
        </w:rPr>
        <w:t>.</w:t>
      </w:r>
    </w:p>
    <w:p w14:paraId="043E9E18" w14:textId="77777777" w:rsidR="00307AE6" w:rsidRDefault="00307AE6" w:rsidP="00307AE6">
      <w:pPr>
        <w:spacing w:line="276" w:lineRule="auto"/>
        <w:jc w:val="both"/>
        <w:rPr>
          <w:rFonts w:ascii="Times New Roman" w:eastAsia="Times New Roman" w:hAnsi="Times New Roman" w:cs="Times New Roman"/>
          <w:kern w:val="0"/>
          <w:sz w:val="20"/>
          <w:szCs w:val="20"/>
          <w14:ligatures w14:val="none"/>
        </w:rPr>
      </w:pPr>
    </w:p>
    <w:p w14:paraId="2BD7E8A9" w14:textId="64FE20D6" w:rsidR="00705251" w:rsidRPr="002564F3" w:rsidRDefault="00705251" w:rsidP="00307AE6">
      <w:pPr>
        <w:spacing w:line="276" w:lineRule="auto"/>
        <w:jc w:val="both"/>
        <w:rPr>
          <w:rFonts w:ascii="Times New Roman" w:hAnsi="Times New Roman" w:cs="Times New Roman"/>
          <w:b/>
          <w:bCs/>
          <w:color w:val="BF4E14" w:themeColor="accent2" w:themeShade="BF"/>
          <w:sz w:val="32"/>
          <w:szCs w:val="32"/>
        </w:rPr>
      </w:pPr>
      <w:r w:rsidRPr="002564F3">
        <w:rPr>
          <w:rFonts w:ascii="Times New Roman" w:hAnsi="Times New Roman" w:cs="Times New Roman"/>
          <w:b/>
          <w:bCs/>
          <w:color w:val="BF4E14" w:themeColor="accent2" w:themeShade="BF"/>
          <w:sz w:val="32"/>
          <w:szCs w:val="32"/>
        </w:rPr>
        <w:t>Education:</w:t>
      </w:r>
    </w:p>
    <w:p w14:paraId="062A8F76" w14:textId="48C65D82" w:rsidR="00EC29FE" w:rsidRPr="005962B4" w:rsidRDefault="0034268E" w:rsidP="00372A84">
      <w:pPr>
        <w:spacing w:line="276" w:lineRule="auto"/>
        <w:jc w:val="both"/>
        <w:rPr>
          <w:rFonts w:ascii="Times New Roman" w:hAnsi="Times New Roman" w:cs="Times New Roman"/>
          <w:b/>
          <w:bCs/>
          <w:color w:val="000000" w:themeColor="text1"/>
          <w:sz w:val="20"/>
          <w:szCs w:val="20"/>
        </w:rPr>
      </w:pPr>
      <w:r w:rsidRPr="005962B4">
        <w:rPr>
          <w:rFonts w:ascii="Times New Roman" w:hAnsi="Times New Roman" w:cs="Times New Roman"/>
          <w:b/>
          <w:bCs/>
          <w:color w:val="000000" w:themeColor="text1"/>
          <w:sz w:val="20"/>
          <w:szCs w:val="20"/>
        </w:rPr>
        <w:t>Master of Science</w:t>
      </w:r>
      <w:r w:rsidR="008E58B5" w:rsidRPr="005962B4">
        <w:rPr>
          <w:rFonts w:ascii="Times New Roman" w:hAnsi="Times New Roman" w:cs="Times New Roman"/>
          <w:b/>
          <w:bCs/>
          <w:color w:val="000000" w:themeColor="text1"/>
          <w:sz w:val="20"/>
          <w:szCs w:val="20"/>
        </w:rPr>
        <w:t xml:space="preserve"> in </w:t>
      </w:r>
      <w:r w:rsidR="0091683D" w:rsidRPr="005962B4">
        <w:rPr>
          <w:rFonts w:ascii="Times New Roman" w:hAnsi="Times New Roman" w:cs="Times New Roman"/>
          <w:b/>
          <w:bCs/>
          <w:color w:val="000000" w:themeColor="text1"/>
          <w:sz w:val="20"/>
          <w:szCs w:val="20"/>
        </w:rPr>
        <w:t>Computer</w:t>
      </w:r>
      <w:r w:rsidR="008E58B5" w:rsidRPr="005962B4">
        <w:rPr>
          <w:rFonts w:ascii="Times New Roman" w:hAnsi="Times New Roman" w:cs="Times New Roman"/>
          <w:b/>
          <w:bCs/>
          <w:color w:val="000000" w:themeColor="text1"/>
          <w:sz w:val="20"/>
          <w:szCs w:val="20"/>
        </w:rPr>
        <w:t xml:space="preserve"> and information sciences</w:t>
      </w:r>
    </w:p>
    <w:p w14:paraId="79C69330" w14:textId="2F7B0B7E" w:rsidR="008E58B5" w:rsidRPr="005962B4" w:rsidRDefault="008E58B5" w:rsidP="00372A84">
      <w:pPr>
        <w:spacing w:line="276" w:lineRule="auto"/>
        <w:jc w:val="both"/>
        <w:rPr>
          <w:rFonts w:ascii="Times New Roman" w:hAnsi="Times New Roman" w:cs="Times New Roman"/>
          <w:sz w:val="20"/>
          <w:szCs w:val="20"/>
        </w:rPr>
      </w:pPr>
      <w:r w:rsidRPr="005962B4">
        <w:rPr>
          <w:rFonts w:ascii="Times New Roman" w:hAnsi="Times New Roman" w:cs="Times New Roman"/>
          <w:sz w:val="20"/>
          <w:szCs w:val="20"/>
        </w:rPr>
        <w:t>University of North Texas</w:t>
      </w:r>
    </w:p>
    <w:p w14:paraId="5D43E615" w14:textId="393EB031" w:rsidR="00FD4FDF" w:rsidRPr="00C41565" w:rsidRDefault="00FD4FDF" w:rsidP="00372A84">
      <w:pPr>
        <w:spacing w:line="276" w:lineRule="auto"/>
        <w:jc w:val="both"/>
        <w:rPr>
          <w:rFonts w:ascii="Times New Roman" w:hAnsi="Times New Roman" w:cs="Times New Roman"/>
          <w:color w:val="747474" w:themeColor="background2" w:themeShade="80"/>
          <w:sz w:val="20"/>
          <w:szCs w:val="20"/>
        </w:rPr>
      </w:pPr>
      <w:r w:rsidRPr="008E472F">
        <w:rPr>
          <w:rFonts w:ascii="Times New Roman" w:hAnsi="Times New Roman" w:cs="Times New Roman"/>
          <w:color w:val="747474" w:themeColor="background2" w:themeShade="80"/>
          <w:sz w:val="20"/>
          <w:szCs w:val="20"/>
        </w:rPr>
        <w:t>Course Work:</w:t>
      </w:r>
      <w:r w:rsidR="00C41565">
        <w:rPr>
          <w:rFonts w:ascii="Times New Roman" w:hAnsi="Times New Roman" w:cs="Times New Roman"/>
          <w:color w:val="747474" w:themeColor="background2" w:themeShade="80"/>
          <w:sz w:val="20"/>
          <w:szCs w:val="20"/>
        </w:rPr>
        <w:t xml:space="preserve"> </w:t>
      </w:r>
      <w:r w:rsidR="002C0BF3">
        <w:rPr>
          <w:rFonts w:ascii="Times New Roman" w:hAnsi="Times New Roman" w:cs="Times New Roman"/>
          <w:sz w:val="20"/>
          <w:szCs w:val="20"/>
        </w:rPr>
        <w:t xml:space="preserve">Data Mining, Data Visualization, </w:t>
      </w:r>
      <w:r w:rsidR="00874992">
        <w:rPr>
          <w:rFonts w:ascii="Times New Roman" w:hAnsi="Times New Roman" w:cs="Times New Roman"/>
          <w:sz w:val="20"/>
          <w:szCs w:val="20"/>
        </w:rPr>
        <w:t xml:space="preserve">Big Data – Data Science, Machine Learning, </w:t>
      </w:r>
      <w:r w:rsidR="00193296">
        <w:rPr>
          <w:rFonts w:ascii="Times New Roman" w:hAnsi="Times New Roman" w:cs="Times New Roman"/>
          <w:sz w:val="20"/>
          <w:szCs w:val="20"/>
        </w:rPr>
        <w:t xml:space="preserve">Software Engineering, </w:t>
      </w:r>
      <w:r w:rsidR="009A3F69">
        <w:rPr>
          <w:rFonts w:ascii="Times New Roman" w:hAnsi="Times New Roman" w:cs="Times New Roman"/>
          <w:sz w:val="20"/>
          <w:szCs w:val="20"/>
        </w:rPr>
        <w:t>Natural Language Processing</w:t>
      </w:r>
      <w:r w:rsidR="00193296">
        <w:rPr>
          <w:rFonts w:ascii="Times New Roman" w:hAnsi="Times New Roman" w:cs="Times New Roman"/>
          <w:sz w:val="20"/>
          <w:szCs w:val="20"/>
        </w:rPr>
        <w:t>.</w:t>
      </w:r>
    </w:p>
    <w:p w14:paraId="7D985CAE" w14:textId="77777777" w:rsidR="008E58B5" w:rsidRPr="005962B4" w:rsidRDefault="008E58B5" w:rsidP="00372A84">
      <w:pPr>
        <w:spacing w:line="276" w:lineRule="auto"/>
        <w:jc w:val="both"/>
        <w:rPr>
          <w:rFonts w:ascii="Times New Roman" w:hAnsi="Times New Roman" w:cs="Times New Roman"/>
          <w:b/>
          <w:bCs/>
          <w:sz w:val="20"/>
          <w:szCs w:val="20"/>
        </w:rPr>
      </w:pPr>
    </w:p>
    <w:p w14:paraId="0136FCA3" w14:textId="486155FA" w:rsidR="008E58B5" w:rsidRPr="005962B4" w:rsidRDefault="0091683D" w:rsidP="00372A84">
      <w:pPr>
        <w:spacing w:line="276" w:lineRule="auto"/>
        <w:jc w:val="both"/>
        <w:rPr>
          <w:rFonts w:ascii="Times New Roman" w:hAnsi="Times New Roman" w:cs="Times New Roman"/>
          <w:b/>
          <w:bCs/>
          <w:color w:val="000000" w:themeColor="text1"/>
          <w:sz w:val="20"/>
          <w:szCs w:val="20"/>
        </w:rPr>
      </w:pPr>
      <w:r w:rsidRPr="005962B4">
        <w:rPr>
          <w:rFonts w:ascii="Times New Roman" w:hAnsi="Times New Roman" w:cs="Times New Roman"/>
          <w:b/>
          <w:bCs/>
          <w:color w:val="000000" w:themeColor="text1"/>
          <w:sz w:val="20"/>
          <w:szCs w:val="20"/>
        </w:rPr>
        <w:t>Bachelor’s in technology</w:t>
      </w:r>
      <w:r w:rsidR="008E58B5" w:rsidRPr="005962B4">
        <w:rPr>
          <w:rFonts w:ascii="Times New Roman" w:hAnsi="Times New Roman" w:cs="Times New Roman"/>
          <w:b/>
          <w:bCs/>
          <w:color w:val="000000" w:themeColor="text1"/>
          <w:sz w:val="20"/>
          <w:szCs w:val="20"/>
        </w:rPr>
        <w:t xml:space="preserve"> in computer science</w:t>
      </w:r>
    </w:p>
    <w:p w14:paraId="75883049" w14:textId="7F907FE1" w:rsidR="008E58B5" w:rsidRPr="005962B4" w:rsidRDefault="008E58B5" w:rsidP="00372A84">
      <w:pPr>
        <w:spacing w:line="276" w:lineRule="auto"/>
        <w:jc w:val="both"/>
        <w:rPr>
          <w:rFonts w:ascii="Times New Roman" w:hAnsi="Times New Roman" w:cs="Times New Roman"/>
          <w:sz w:val="20"/>
          <w:szCs w:val="20"/>
        </w:rPr>
      </w:pPr>
      <w:r w:rsidRPr="005962B4">
        <w:rPr>
          <w:rFonts w:ascii="Times New Roman" w:hAnsi="Times New Roman" w:cs="Times New Roman"/>
          <w:sz w:val="20"/>
          <w:szCs w:val="20"/>
        </w:rPr>
        <w:t>Lovely Professional University</w:t>
      </w:r>
    </w:p>
    <w:p w14:paraId="5A478717" w14:textId="50FDC119" w:rsidR="00705251" w:rsidRPr="00BC51A1" w:rsidRDefault="00193296" w:rsidP="00372A84">
      <w:pPr>
        <w:spacing w:line="276" w:lineRule="auto"/>
        <w:jc w:val="both"/>
        <w:rPr>
          <w:rFonts w:ascii="Times New Roman" w:hAnsi="Times New Roman" w:cs="Times New Roman"/>
          <w:color w:val="747474" w:themeColor="background2" w:themeShade="80"/>
          <w:sz w:val="20"/>
          <w:szCs w:val="20"/>
        </w:rPr>
      </w:pPr>
      <w:r w:rsidRPr="008E472F">
        <w:rPr>
          <w:rFonts w:ascii="Times New Roman" w:hAnsi="Times New Roman" w:cs="Times New Roman"/>
          <w:color w:val="747474" w:themeColor="background2" w:themeShade="80"/>
          <w:sz w:val="20"/>
          <w:szCs w:val="20"/>
        </w:rPr>
        <w:t>Course Work:</w:t>
      </w:r>
      <w:r w:rsidR="00C41565">
        <w:rPr>
          <w:rFonts w:ascii="Times New Roman" w:hAnsi="Times New Roman" w:cs="Times New Roman"/>
          <w:color w:val="747474" w:themeColor="background2" w:themeShade="80"/>
          <w:sz w:val="20"/>
          <w:szCs w:val="20"/>
        </w:rPr>
        <w:t xml:space="preserve"> </w:t>
      </w:r>
      <w:r w:rsidR="001A40D3">
        <w:rPr>
          <w:rFonts w:ascii="Times New Roman" w:hAnsi="Times New Roman" w:cs="Times New Roman"/>
          <w:sz w:val="20"/>
          <w:szCs w:val="20"/>
        </w:rPr>
        <w:t xml:space="preserve">Cloud Computing, </w:t>
      </w:r>
      <w:r w:rsidR="002A7015">
        <w:rPr>
          <w:rFonts w:ascii="Times New Roman" w:hAnsi="Times New Roman" w:cs="Times New Roman"/>
          <w:sz w:val="20"/>
          <w:szCs w:val="20"/>
        </w:rPr>
        <w:t xml:space="preserve">Database Management System, </w:t>
      </w:r>
      <w:r w:rsidR="00AD4432">
        <w:rPr>
          <w:rFonts w:ascii="Times New Roman" w:hAnsi="Times New Roman" w:cs="Times New Roman"/>
          <w:sz w:val="20"/>
          <w:szCs w:val="20"/>
        </w:rPr>
        <w:t xml:space="preserve">Data Structures, </w:t>
      </w:r>
      <w:r w:rsidR="00AB4EB5">
        <w:rPr>
          <w:rFonts w:ascii="Times New Roman" w:hAnsi="Times New Roman" w:cs="Times New Roman"/>
          <w:sz w:val="20"/>
          <w:szCs w:val="20"/>
        </w:rPr>
        <w:t xml:space="preserve">Programming in Python, </w:t>
      </w:r>
      <w:r w:rsidR="00277A62">
        <w:rPr>
          <w:rFonts w:ascii="Times New Roman" w:hAnsi="Times New Roman" w:cs="Times New Roman"/>
          <w:sz w:val="20"/>
          <w:szCs w:val="20"/>
        </w:rPr>
        <w:t>Software Engineering.</w:t>
      </w:r>
    </w:p>
    <w:sectPr w:rsidR="00705251" w:rsidRPr="00BC51A1" w:rsidSect="009160E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B378A" w14:textId="77777777" w:rsidR="00167EAF" w:rsidRDefault="00167EAF" w:rsidP="00167EAF">
      <w:pPr>
        <w:spacing w:after="0"/>
      </w:pPr>
      <w:r>
        <w:separator/>
      </w:r>
    </w:p>
  </w:endnote>
  <w:endnote w:type="continuationSeparator" w:id="0">
    <w:p w14:paraId="65DBDE5E" w14:textId="77777777" w:rsidR="00167EAF" w:rsidRDefault="00167EAF" w:rsidP="00167E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55B4" w14:textId="77777777" w:rsidR="00167EAF" w:rsidRDefault="00167EAF" w:rsidP="00167EAF">
      <w:pPr>
        <w:spacing w:after="0"/>
      </w:pPr>
      <w:r>
        <w:separator/>
      </w:r>
    </w:p>
  </w:footnote>
  <w:footnote w:type="continuationSeparator" w:id="0">
    <w:p w14:paraId="238FAE81" w14:textId="77777777" w:rsidR="00167EAF" w:rsidRDefault="00167EAF" w:rsidP="00167E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0388"/>
    <w:multiLevelType w:val="hybridMultilevel"/>
    <w:tmpl w:val="07489AA0"/>
    <w:lvl w:ilvl="0" w:tplc="605AE3E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D3D22"/>
    <w:multiLevelType w:val="hybridMultilevel"/>
    <w:tmpl w:val="258A8254"/>
    <w:lvl w:ilvl="0" w:tplc="386297B6">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32E37"/>
    <w:multiLevelType w:val="hybridMultilevel"/>
    <w:tmpl w:val="8596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0B12FF"/>
    <w:multiLevelType w:val="hybridMultilevel"/>
    <w:tmpl w:val="E3DA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7D3152"/>
    <w:multiLevelType w:val="hybridMultilevel"/>
    <w:tmpl w:val="B15CA6FE"/>
    <w:lvl w:ilvl="0" w:tplc="E960C80E">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689190">
    <w:abstractNumId w:val="1"/>
  </w:num>
  <w:num w:numId="2" w16cid:durableId="882400866">
    <w:abstractNumId w:val="0"/>
  </w:num>
  <w:num w:numId="3" w16cid:durableId="868418532">
    <w:abstractNumId w:val="3"/>
  </w:num>
  <w:num w:numId="4" w16cid:durableId="1453397946">
    <w:abstractNumId w:val="4"/>
  </w:num>
  <w:num w:numId="5" w16cid:durableId="1912540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EA"/>
    <w:rsid w:val="00004FE5"/>
    <w:rsid w:val="0001148B"/>
    <w:rsid w:val="00052BF9"/>
    <w:rsid w:val="000620D2"/>
    <w:rsid w:val="00062F7D"/>
    <w:rsid w:val="00067E19"/>
    <w:rsid w:val="000739AD"/>
    <w:rsid w:val="000B4E4F"/>
    <w:rsid w:val="000C11BA"/>
    <w:rsid w:val="000C1C2F"/>
    <w:rsid w:val="000D525B"/>
    <w:rsid w:val="000F486B"/>
    <w:rsid w:val="0011489D"/>
    <w:rsid w:val="00120875"/>
    <w:rsid w:val="0012175A"/>
    <w:rsid w:val="0012248C"/>
    <w:rsid w:val="0012664D"/>
    <w:rsid w:val="00127DF1"/>
    <w:rsid w:val="00146407"/>
    <w:rsid w:val="00147C8E"/>
    <w:rsid w:val="00165222"/>
    <w:rsid w:val="00167EAF"/>
    <w:rsid w:val="00180931"/>
    <w:rsid w:val="00181406"/>
    <w:rsid w:val="00193296"/>
    <w:rsid w:val="001A40D3"/>
    <w:rsid w:val="001B09D2"/>
    <w:rsid w:val="001C5E44"/>
    <w:rsid w:val="001D5FD3"/>
    <w:rsid w:val="00210B94"/>
    <w:rsid w:val="00213995"/>
    <w:rsid w:val="002161BD"/>
    <w:rsid w:val="0022614C"/>
    <w:rsid w:val="00244C06"/>
    <w:rsid w:val="002564F3"/>
    <w:rsid w:val="00277A62"/>
    <w:rsid w:val="00291A4E"/>
    <w:rsid w:val="00294613"/>
    <w:rsid w:val="002A5E83"/>
    <w:rsid w:val="002A7015"/>
    <w:rsid w:val="002B6305"/>
    <w:rsid w:val="002C0BF3"/>
    <w:rsid w:val="002C19AE"/>
    <w:rsid w:val="002D1337"/>
    <w:rsid w:val="002D2DF5"/>
    <w:rsid w:val="002E58D0"/>
    <w:rsid w:val="002F79B1"/>
    <w:rsid w:val="00307AE6"/>
    <w:rsid w:val="003118F2"/>
    <w:rsid w:val="0034268E"/>
    <w:rsid w:val="00372A84"/>
    <w:rsid w:val="00383BD7"/>
    <w:rsid w:val="003A0F89"/>
    <w:rsid w:val="003B6034"/>
    <w:rsid w:val="003C02DD"/>
    <w:rsid w:val="003C171E"/>
    <w:rsid w:val="003C7DF2"/>
    <w:rsid w:val="003F6E3A"/>
    <w:rsid w:val="00430B9C"/>
    <w:rsid w:val="00463E84"/>
    <w:rsid w:val="0048560E"/>
    <w:rsid w:val="004A4728"/>
    <w:rsid w:val="004E582D"/>
    <w:rsid w:val="004E6284"/>
    <w:rsid w:val="00500879"/>
    <w:rsid w:val="00512A2F"/>
    <w:rsid w:val="00536111"/>
    <w:rsid w:val="0055491C"/>
    <w:rsid w:val="00556E7B"/>
    <w:rsid w:val="00563686"/>
    <w:rsid w:val="00574FB1"/>
    <w:rsid w:val="00581144"/>
    <w:rsid w:val="00587B54"/>
    <w:rsid w:val="00591D32"/>
    <w:rsid w:val="005962B4"/>
    <w:rsid w:val="0059730B"/>
    <w:rsid w:val="005B30FC"/>
    <w:rsid w:val="005C2FEA"/>
    <w:rsid w:val="005D15F1"/>
    <w:rsid w:val="005E2251"/>
    <w:rsid w:val="00604FAD"/>
    <w:rsid w:val="00610091"/>
    <w:rsid w:val="0062501E"/>
    <w:rsid w:val="00625AC3"/>
    <w:rsid w:val="006455BC"/>
    <w:rsid w:val="00693F1B"/>
    <w:rsid w:val="006A01D8"/>
    <w:rsid w:val="006A1B44"/>
    <w:rsid w:val="006A2D27"/>
    <w:rsid w:val="006A6C23"/>
    <w:rsid w:val="006D1C42"/>
    <w:rsid w:val="006F325F"/>
    <w:rsid w:val="0070301F"/>
    <w:rsid w:val="00705251"/>
    <w:rsid w:val="007329E7"/>
    <w:rsid w:val="00733BA8"/>
    <w:rsid w:val="007473E2"/>
    <w:rsid w:val="00773ECD"/>
    <w:rsid w:val="00776303"/>
    <w:rsid w:val="007970C4"/>
    <w:rsid w:val="007B048E"/>
    <w:rsid w:val="007B0D27"/>
    <w:rsid w:val="007B315A"/>
    <w:rsid w:val="007D4730"/>
    <w:rsid w:val="007E5188"/>
    <w:rsid w:val="007F07BE"/>
    <w:rsid w:val="00801507"/>
    <w:rsid w:val="00802FF0"/>
    <w:rsid w:val="00804C5F"/>
    <w:rsid w:val="00806F9E"/>
    <w:rsid w:val="0081413B"/>
    <w:rsid w:val="0083115A"/>
    <w:rsid w:val="00831203"/>
    <w:rsid w:val="00853EEB"/>
    <w:rsid w:val="00856D46"/>
    <w:rsid w:val="00874992"/>
    <w:rsid w:val="008856B9"/>
    <w:rsid w:val="008C2340"/>
    <w:rsid w:val="008C5230"/>
    <w:rsid w:val="008D0A27"/>
    <w:rsid w:val="008D6E6A"/>
    <w:rsid w:val="008E472F"/>
    <w:rsid w:val="008E58B5"/>
    <w:rsid w:val="008F400F"/>
    <w:rsid w:val="00902FF7"/>
    <w:rsid w:val="00915637"/>
    <w:rsid w:val="009160EA"/>
    <w:rsid w:val="0091683D"/>
    <w:rsid w:val="00927F66"/>
    <w:rsid w:val="00962FAA"/>
    <w:rsid w:val="00965F61"/>
    <w:rsid w:val="0097065D"/>
    <w:rsid w:val="009771B1"/>
    <w:rsid w:val="009A3F69"/>
    <w:rsid w:val="009B4792"/>
    <w:rsid w:val="009B4F25"/>
    <w:rsid w:val="009E712B"/>
    <w:rsid w:val="00A03F5C"/>
    <w:rsid w:val="00A07F53"/>
    <w:rsid w:val="00A125B0"/>
    <w:rsid w:val="00A13536"/>
    <w:rsid w:val="00A1445B"/>
    <w:rsid w:val="00A275A4"/>
    <w:rsid w:val="00A404B9"/>
    <w:rsid w:val="00A64EA1"/>
    <w:rsid w:val="00A726CC"/>
    <w:rsid w:val="00A7278B"/>
    <w:rsid w:val="00A812AE"/>
    <w:rsid w:val="00AA5917"/>
    <w:rsid w:val="00AB4EB5"/>
    <w:rsid w:val="00AB7FC8"/>
    <w:rsid w:val="00AD4432"/>
    <w:rsid w:val="00AF24D4"/>
    <w:rsid w:val="00AF389E"/>
    <w:rsid w:val="00AF724E"/>
    <w:rsid w:val="00B55D26"/>
    <w:rsid w:val="00B75EE1"/>
    <w:rsid w:val="00B82CB2"/>
    <w:rsid w:val="00B94DC8"/>
    <w:rsid w:val="00B97AB6"/>
    <w:rsid w:val="00BB7866"/>
    <w:rsid w:val="00BC51A1"/>
    <w:rsid w:val="00BD485B"/>
    <w:rsid w:val="00BE19FD"/>
    <w:rsid w:val="00BE2CDB"/>
    <w:rsid w:val="00C00C48"/>
    <w:rsid w:val="00C05579"/>
    <w:rsid w:val="00C25869"/>
    <w:rsid w:val="00C26645"/>
    <w:rsid w:val="00C31226"/>
    <w:rsid w:val="00C31A71"/>
    <w:rsid w:val="00C331A6"/>
    <w:rsid w:val="00C41565"/>
    <w:rsid w:val="00C82B69"/>
    <w:rsid w:val="00C97AAD"/>
    <w:rsid w:val="00CA3A32"/>
    <w:rsid w:val="00CA67E9"/>
    <w:rsid w:val="00CB0761"/>
    <w:rsid w:val="00CE70A8"/>
    <w:rsid w:val="00CF0B9D"/>
    <w:rsid w:val="00CF22EA"/>
    <w:rsid w:val="00D03F1E"/>
    <w:rsid w:val="00D13664"/>
    <w:rsid w:val="00D140AF"/>
    <w:rsid w:val="00D267C9"/>
    <w:rsid w:val="00D311A5"/>
    <w:rsid w:val="00DA1ECC"/>
    <w:rsid w:val="00DA5D12"/>
    <w:rsid w:val="00DC141C"/>
    <w:rsid w:val="00DC2EF8"/>
    <w:rsid w:val="00DC33A6"/>
    <w:rsid w:val="00DE19F9"/>
    <w:rsid w:val="00DF664F"/>
    <w:rsid w:val="00E00CF3"/>
    <w:rsid w:val="00E31AC4"/>
    <w:rsid w:val="00E3483B"/>
    <w:rsid w:val="00E34A13"/>
    <w:rsid w:val="00E41554"/>
    <w:rsid w:val="00E4448E"/>
    <w:rsid w:val="00E57887"/>
    <w:rsid w:val="00E57EF7"/>
    <w:rsid w:val="00E639F8"/>
    <w:rsid w:val="00E76611"/>
    <w:rsid w:val="00E94B53"/>
    <w:rsid w:val="00EB7BEE"/>
    <w:rsid w:val="00EC29FE"/>
    <w:rsid w:val="00ED1DB8"/>
    <w:rsid w:val="00EE087A"/>
    <w:rsid w:val="00F05500"/>
    <w:rsid w:val="00F13B25"/>
    <w:rsid w:val="00F15CE4"/>
    <w:rsid w:val="00F25B9C"/>
    <w:rsid w:val="00F323B3"/>
    <w:rsid w:val="00F73CF4"/>
    <w:rsid w:val="00FB3CBD"/>
    <w:rsid w:val="00FD4FDF"/>
    <w:rsid w:val="00FE5C48"/>
    <w:rsid w:val="00FF309E"/>
    <w:rsid w:val="00FF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1A5E"/>
  <w15:chartTrackingRefBased/>
  <w15:docId w15:val="{EB4C37EB-311A-4B61-BA50-75A53AB4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0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0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0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0EA"/>
    <w:rPr>
      <w:rFonts w:eastAsiaTheme="majorEastAsia" w:cstheme="majorBidi"/>
      <w:color w:val="272727" w:themeColor="text1" w:themeTint="D8"/>
    </w:rPr>
  </w:style>
  <w:style w:type="paragraph" w:styleId="Title">
    <w:name w:val="Title"/>
    <w:basedOn w:val="Normal"/>
    <w:next w:val="Normal"/>
    <w:link w:val="TitleChar"/>
    <w:uiPriority w:val="10"/>
    <w:qFormat/>
    <w:rsid w:val="009160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0EA"/>
    <w:pPr>
      <w:spacing w:before="160"/>
      <w:jc w:val="center"/>
    </w:pPr>
    <w:rPr>
      <w:i/>
      <w:iCs/>
      <w:color w:val="404040" w:themeColor="text1" w:themeTint="BF"/>
    </w:rPr>
  </w:style>
  <w:style w:type="character" w:customStyle="1" w:styleId="QuoteChar">
    <w:name w:val="Quote Char"/>
    <w:basedOn w:val="DefaultParagraphFont"/>
    <w:link w:val="Quote"/>
    <w:uiPriority w:val="29"/>
    <w:rsid w:val="009160EA"/>
    <w:rPr>
      <w:i/>
      <w:iCs/>
      <w:color w:val="404040" w:themeColor="text1" w:themeTint="BF"/>
    </w:rPr>
  </w:style>
  <w:style w:type="paragraph" w:styleId="ListParagraph">
    <w:name w:val="List Paragraph"/>
    <w:basedOn w:val="Normal"/>
    <w:uiPriority w:val="34"/>
    <w:qFormat/>
    <w:rsid w:val="009160EA"/>
    <w:pPr>
      <w:ind w:left="720"/>
      <w:contextualSpacing/>
    </w:pPr>
  </w:style>
  <w:style w:type="character" w:styleId="IntenseEmphasis">
    <w:name w:val="Intense Emphasis"/>
    <w:basedOn w:val="DefaultParagraphFont"/>
    <w:uiPriority w:val="21"/>
    <w:qFormat/>
    <w:rsid w:val="009160EA"/>
    <w:rPr>
      <w:i/>
      <w:iCs/>
      <w:color w:val="0F4761" w:themeColor="accent1" w:themeShade="BF"/>
    </w:rPr>
  </w:style>
  <w:style w:type="paragraph" w:styleId="IntenseQuote">
    <w:name w:val="Intense Quote"/>
    <w:basedOn w:val="Normal"/>
    <w:next w:val="Normal"/>
    <w:link w:val="IntenseQuoteChar"/>
    <w:uiPriority w:val="30"/>
    <w:qFormat/>
    <w:rsid w:val="00916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0EA"/>
    <w:rPr>
      <w:i/>
      <w:iCs/>
      <w:color w:val="0F4761" w:themeColor="accent1" w:themeShade="BF"/>
    </w:rPr>
  </w:style>
  <w:style w:type="character" w:styleId="IntenseReference">
    <w:name w:val="Intense Reference"/>
    <w:basedOn w:val="DefaultParagraphFont"/>
    <w:uiPriority w:val="32"/>
    <w:qFormat/>
    <w:rsid w:val="009160EA"/>
    <w:rPr>
      <w:b/>
      <w:bCs/>
      <w:smallCaps/>
      <w:color w:val="0F4761" w:themeColor="accent1" w:themeShade="BF"/>
      <w:spacing w:val="5"/>
    </w:rPr>
  </w:style>
  <w:style w:type="character" w:styleId="Hyperlink">
    <w:name w:val="Hyperlink"/>
    <w:basedOn w:val="DefaultParagraphFont"/>
    <w:uiPriority w:val="99"/>
    <w:unhideWhenUsed/>
    <w:rsid w:val="00BB7866"/>
    <w:rPr>
      <w:color w:val="467886" w:themeColor="hyperlink"/>
      <w:u w:val="single"/>
    </w:rPr>
  </w:style>
  <w:style w:type="character" w:styleId="UnresolvedMention">
    <w:name w:val="Unresolved Mention"/>
    <w:basedOn w:val="DefaultParagraphFont"/>
    <w:uiPriority w:val="99"/>
    <w:semiHidden/>
    <w:unhideWhenUsed/>
    <w:rsid w:val="00BB7866"/>
    <w:rPr>
      <w:color w:val="605E5C"/>
      <w:shd w:val="clear" w:color="auto" w:fill="E1DFDD"/>
    </w:rPr>
  </w:style>
  <w:style w:type="paragraph" w:styleId="NormalWeb">
    <w:name w:val="Normal (Web)"/>
    <w:basedOn w:val="Normal"/>
    <w:uiPriority w:val="99"/>
    <w:unhideWhenUsed/>
    <w:rsid w:val="00E94B53"/>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67EAF"/>
    <w:pPr>
      <w:tabs>
        <w:tab w:val="center" w:pos="4680"/>
        <w:tab w:val="right" w:pos="9360"/>
      </w:tabs>
      <w:spacing w:after="0"/>
    </w:pPr>
  </w:style>
  <w:style w:type="character" w:customStyle="1" w:styleId="HeaderChar">
    <w:name w:val="Header Char"/>
    <w:basedOn w:val="DefaultParagraphFont"/>
    <w:link w:val="Header"/>
    <w:uiPriority w:val="99"/>
    <w:rsid w:val="00167EAF"/>
  </w:style>
  <w:style w:type="paragraph" w:styleId="Footer">
    <w:name w:val="footer"/>
    <w:basedOn w:val="Normal"/>
    <w:link w:val="FooterChar"/>
    <w:uiPriority w:val="99"/>
    <w:unhideWhenUsed/>
    <w:rsid w:val="00167EAF"/>
    <w:pPr>
      <w:tabs>
        <w:tab w:val="center" w:pos="4680"/>
        <w:tab w:val="right" w:pos="9360"/>
      </w:tabs>
      <w:spacing w:after="0"/>
    </w:pPr>
  </w:style>
  <w:style w:type="character" w:customStyle="1" w:styleId="FooterChar">
    <w:name w:val="Footer Char"/>
    <w:basedOn w:val="DefaultParagraphFont"/>
    <w:link w:val="Footer"/>
    <w:uiPriority w:val="99"/>
    <w:rsid w:val="00167EAF"/>
  </w:style>
  <w:style w:type="character" w:styleId="FollowedHyperlink">
    <w:name w:val="FollowedHyperlink"/>
    <w:basedOn w:val="DefaultParagraphFont"/>
    <w:uiPriority w:val="99"/>
    <w:semiHidden/>
    <w:unhideWhenUsed/>
    <w:rsid w:val="002946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kirandanthala/%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2</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Siddhanth Reddy Kadapati</dc:creator>
  <cp:keywords/>
  <dc:description/>
  <cp:lastModifiedBy>Siddhanth Reddy Kadapati</cp:lastModifiedBy>
  <cp:revision>402</cp:revision>
  <dcterms:created xsi:type="dcterms:W3CDTF">2025-10-09T02:28:00Z</dcterms:created>
  <dcterms:modified xsi:type="dcterms:W3CDTF">2025-11-07T16:07:00Z</dcterms:modified>
</cp:coreProperties>
</file>