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2F6" w:rsidRPr="00403D7B" w:rsidRDefault="004072F6" w:rsidP="004072F6">
      <w:pPr>
        <w:pStyle w:val="BodyText"/>
        <w:pBdr>
          <w:bottom w:val="single" w:sz="4" w:space="1" w:color="auto"/>
        </w:pBdr>
        <w:spacing w:before="0" w:beforeAutospacing="0" w:after="0" w:afterAutospacing="0"/>
        <w:ind w:left="360"/>
        <w:rPr>
          <w:rFonts w:ascii="Verdana" w:hAnsi="Verdana"/>
          <w:b/>
          <w:bCs/>
          <w:sz w:val="20"/>
          <w:szCs w:val="20"/>
        </w:rPr>
      </w:pPr>
      <w:r w:rsidRPr="0009274F">
        <w:rPr>
          <w:noProof/>
        </w:rPr>
        <w:drawing>
          <wp:anchor distT="0" distB="0" distL="114300" distR="114300" simplePos="0" relativeHeight="251659264" behindDoc="0" locked="0" layoutInCell="1" allowOverlap="1" wp14:anchorId="4B478972" wp14:editId="1270A6B2">
            <wp:simplePos x="0" y="0"/>
            <wp:positionH relativeFrom="margin">
              <wp:align>right</wp:align>
            </wp:positionH>
            <wp:positionV relativeFrom="paragraph">
              <wp:posOffset>-179070</wp:posOffset>
            </wp:positionV>
            <wp:extent cx="605155" cy="570230"/>
            <wp:effectExtent l="0" t="0" r="4445" b="127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75A4">
        <w:rPr>
          <w:rFonts w:ascii="Verdana" w:hAnsi="Verdana"/>
          <w:b/>
          <w:bCs/>
          <w:sz w:val="20"/>
          <w:szCs w:val="20"/>
        </w:rPr>
        <w:t>Mallikarjun Goud Kandhada</w:t>
      </w:r>
    </w:p>
    <w:p w:rsidR="004072F6" w:rsidRDefault="004072F6" w:rsidP="004072F6">
      <w:pPr>
        <w:pStyle w:val="BodyText"/>
        <w:pBdr>
          <w:bottom w:val="single" w:sz="4" w:space="1" w:color="auto"/>
        </w:pBdr>
        <w:spacing w:before="0" w:beforeAutospacing="0" w:after="0" w:afterAutospacing="0"/>
        <w:ind w:left="360"/>
        <w:rPr>
          <w:rFonts w:ascii="Verdana" w:hAnsi="Verdana"/>
          <w:b/>
          <w:bCs/>
          <w:sz w:val="20"/>
          <w:szCs w:val="20"/>
        </w:rPr>
      </w:pPr>
      <w:r w:rsidRPr="00403D7B">
        <w:rPr>
          <w:rFonts w:ascii="Verdana" w:hAnsi="Verdana"/>
          <w:b/>
          <w:bCs/>
          <w:sz w:val="20"/>
          <w:szCs w:val="20"/>
        </w:rPr>
        <w:t>Network Engineer</w:t>
      </w:r>
    </w:p>
    <w:p w:rsidR="004072F6" w:rsidRDefault="004072F6" w:rsidP="004072F6">
      <w:pPr>
        <w:pStyle w:val="BodyText"/>
        <w:pBdr>
          <w:bottom w:val="single" w:sz="4" w:space="1" w:color="auto"/>
        </w:pBdr>
        <w:spacing w:before="0" w:beforeAutospacing="0" w:after="0" w:afterAutospacing="0"/>
        <w:ind w:left="360"/>
        <w:rPr>
          <w:rStyle w:val="Hyperlink"/>
          <w:rFonts w:ascii="Arial" w:hAnsi="Arial" w:cs="Arial"/>
          <w:b/>
          <w:bCs/>
          <w:color w:val="1155CC"/>
          <w:shd w:val="clear" w:color="auto" w:fill="FFFFFF"/>
        </w:rPr>
      </w:pPr>
      <w:hyperlink r:id="rId6" w:tgtFrame="_blank" w:history="1">
        <w:r>
          <w:rPr>
            <w:rStyle w:val="Hyperlink"/>
            <w:rFonts w:ascii="Arial" w:hAnsi="Arial" w:cs="Arial"/>
            <w:b/>
            <w:bCs/>
            <w:color w:val="1155CC"/>
            <w:shd w:val="clear" w:color="auto" w:fill="FFFFFF"/>
          </w:rPr>
          <w:t>mallikarjun17x@gmail.com</w:t>
        </w:r>
      </w:hyperlink>
    </w:p>
    <w:p w:rsidR="004072F6" w:rsidRPr="00C81460" w:rsidRDefault="004072F6" w:rsidP="004072F6">
      <w:pPr>
        <w:pStyle w:val="BodyText"/>
        <w:pBdr>
          <w:bottom w:val="single" w:sz="4" w:space="1" w:color="auto"/>
        </w:pBdr>
        <w:spacing w:before="0" w:beforeAutospacing="0" w:after="0" w:afterAutospacing="0"/>
        <w:ind w:left="360"/>
        <w:rPr>
          <w:rFonts w:ascii="Verdana" w:hAnsi="Verdana"/>
          <w:sz w:val="20"/>
          <w:szCs w:val="20"/>
        </w:rPr>
      </w:pPr>
      <w:r w:rsidRPr="00C81460">
        <w:rPr>
          <w:rFonts w:ascii="Verdana" w:hAnsi="Verdana"/>
          <w:b/>
          <w:bCs/>
          <w:sz w:val="20"/>
          <w:szCs w:val="20"/>
        </w:rPr>
        <w:t>3142978956</w:t>
      </w:r>
    </w:p>
    <w:p w:rsidR="00FB0C62" w:rsidRDefault="00FB0C62" w:rsidP="00D04F26">
      <w:pPr>
        <w:pStyle w:val="BodyText"/>
        <w:pBdr>
          <w:bottom w:val="single" w:sz="4" w:space="1" w:color="auto"/>
        </w:pBdr>
        <w:spacing w:before="0" w:beforeAutospacing="0" w:after="0" w:afterAutospacing="0"/>
        <w:ind w:left="360"/>
      </w:pPr>
    </w:p>
    <w:p w:rsidR="00F32E4C" w:rsidRPr="00403D7B" w:rsidRDefault="00F32E4C" w:rsidP="00F32E4C">
      <w:pPr>
        <w:pStyle w:val="BodyText"/>
        <w:spacing w:before="0" w:beforeAutospacing="0" w:after="0" w:afterAutospacing="0"/>
        <w:ind w:left="360"/>
        <w:rPr>
          <w:rFonts w:ascii="Verdana" w:hAnsi="Verdana" w:cs="Calibri"/>
          <w:b/>
          <w:bCs/>
          <w:spacing w:val="-2"/>
          <w:sz w:val="20"/>
          <w:szCs w:val="20"/>
        </w:rPr>
      </w:pPr>
    </w:p>
    <w:p w:rsidR="00F32E4C" w:rsidRPr="00403D7B" w:rsidRDefault="00F32E4C" w:rsidP="00F32E4C">
      <w:pPr>
        <w:pStyle w:val="BodyText"/>
        <w:spacing w:before="0" w:beforeAutospacing="0" w:after="0" w:afterAutospacing="0"/>
        <w:ind w:left="360"/>
        <w:rPr>
          <w:rFonts w:ascii="Verdana" w:hAnsi="Verdana" w:cs="Calibri"/>
          <w:b/>
          <w:bCs/>
          <w:spacing w:val="-2"/>
          <w:sz w:val="20"/>
          <w:szCs w:val="20"/>
        </w:rPr>
      </w:pPr>
      <w:r w:rsidRPr="00403D7B">
        <w:rPr>
          <w:rFonts w:ascii="Verdana" w:hAnsi="Verdana" w:cs="Calibri"/>
          <w:b/>
          <w:bCs/>
          <w:spacing w:val="-2"/>
          <w:sz w:val="20"/>
          <w:szCs w:val="20"/>
        </w:rPr>
        <w:t>Summary:</w:t>
      </w:r>
    </w:p>
    <w:p w:rsidR="00252EBB" w:rsidRPr="00252EBB" w:rsidRDefault="004220CA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>
        <w:rPr>
          <w:rFonts w:ascii="Verdana" w:hAnsi="Verdana" w:cs="Calibri"/>
          <w:bCs/>
          <w:spacing w:val="-2"/>
          <w:sz w:val="20"/>
          <w:szCs w:val="20"/>
        </w:rPr>
        <w:t xml:space="preserve">Network Engineer </w:t>
      </w:r>
      <w:r w:rsidR="00780368">
        <w:rPr>
          <w:rFonts w:ascii="Verdana" w:hAnsi="Verdana" w:cs="Calibri"/>
          <w:bCs/>
          <w:spacing w:val="-2"/>
          <w:sz w:val="20"/>
          <w:szCs w:val="20"/>
        </w:rPr>
        <w:t xml:space="preserve">with </w:t>
      </w:r>
      <w:r>
        <w:rPr>
          <w:rFonts w:ascii="Verdana" w:hAnsi="Verdana" w:cs="Calibri"/>
          <w:bCs/>
          <w:spacing w:val="-2"/>
          <w:sz w:val="20"/>
          <w:szCs w:val="20"/>
        </w:rPr>
        <w:t xml:space="preserve">over 5 years </w:t>
      </w:r>
      <w:r w:rsidR="00252EBB" w:rsidRPr="00252EBB">
        <w:rPr>
          <w:rFonts w:ascii="Verdana" w:hAnsi="Verdana" w:cs="Calibri"/>
          <w:b/>
          <w:bCs/>
          <w:spacing w:val="-2"/>
          <w:sz w:val="20"/>
          <w:szCs w:val="20"/>
        </w:rPr>
        <w:t>of hands-on experience</w:t>
      </w:r>
      <w:r w:rsidR="00252EBB" w:rsidRPr="00252EBB">
        <w:rPr>
          <w:rFonts w:ascii="Verdana" w:hAnsi="Verdana" w:cs="Calibri"/>
          <w:bCs/>
          <w:spacing w:val="-2"/>
          <w:sz w:val="20"/>
          <w:szCs w:val="20"/>
        </w:rPr>
        <w:t xml:space="preserve"> specializing in </w:t>
      </w:r>
      <w:r w:rsidR="00252EBB" w:rsidRPr="00252EBB">
        <w:rPr>
          <w:rFonts w:ascii="Verdana" w:hAnsi="Verdana" w:cs="Calibri"/>
          <w:b/>
          <w:bCs/>
          <w:spacing w:val="-2"/>
          <w:sz w:val="20"/>
          <w:szCs w:val="20"/>
        </w:rPr>
        <w:t>Routing, Switching, and Firewall management</w:t>
      </w:r>
      <w:r w:rsidR="00252EBB" w:rsidRPr="00252EBB">
        <w:rPr>
          <w:rFonts w:ascii="Verdana" w:hAnsi="Verdana" w:cs="Calibri"/>
          <w:bCs/>
          <w:spacing w:val="-2"/>
          <w:sz w:val="20"/>
          <w:szCs w:val="20"/>
        </w:rPr>
        <w:t xml:space="preserve"> in enterprise environments.</w:t>
      </w:r>
    </w:p>
    <w:p w:rsidR="00252EBB" w:rsidRPr="00252EBB" w:rsidRDefault="00252EBB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Experienced in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Palo Alto threat prevention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 solutions, leveraging advanced features for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intrusion detection, malware blocking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, and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deep packet inspection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>.</w:t>
      </w:r>
    </w:p>
    <w:p w:rsidR="00252EBB" w:rsidRPr="00252EBB" w:rsidRDefault="00252EBB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Hands-on expertise in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Fortinet firewalls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, with </w:t>
      </w:r>
      <w:r w:rsidR="00780368">
        <w:rPr>
          <w:rFonts w:ascii="Verdana" w:hAnsi="Verdana" w:cs="Calibri"/>
          <w:bCs/>
          <w:spacing w:val="-2"/>
          <w:sz w:val="20"/>
          <w:szCs w:val="20"/>
        </w:rPr>
        <w:t xml:space="preserve">a 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focus on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traffic analysis, log management, and threat mitigation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 using built-in security tools and reporting systems.</w:t>
      </w:r>
    </w:p>
    <w:p w:rsidR="00252EBB" w:rsidRDefault="00252EBB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>
        <w:rPr>
          <w:rFonts w:ascii="Verdana" w:hAnsi="Verdana" w:cs="Calibri"/>
          <w:bCs/>
          <w:spacing w:val="-2"/>
          <w:sz w:val="20"/>
          <w:szCs w:val="20"/>
        </w:rPr>
        <w:t xml:space="preserve">Conducted penetration testing simulations to validate </w:t>
      </w:r>
      <w:r w:rsidRPr="001674D1">
        <w:rPr>
          <w:rFonts w:ascii="Verdana" w:hAnsi="Verdana" w:cs="Calibri"/>
          <w:b/>
          <w:bCs/>
          <w:spacing w:val="-2"/>
          <w:sz w:val="20"/>
          <w:szCs w:val="20"/>
        </w:rPr>
        <w:t xml:space="preserve">Cloudflare </w:t>
      </w:r>
      <w:r w:rsidR="00780368">
        <w:rPr>
          <w:rFonts w:ascii="Verdana" w:hAnsi="Verdana" w:cs="Calibri"/>
          <w:b/>
          <w:bCs/>
          <w:spacing w:val="-2"/>
          <w:sz w:val="20"/>
          <w:szCs w:val="20"/>
        </w:rPr>
        <w:t>WAF's</w:t>
      </w:r>
      <w:r>
        <w:rPr>
          <w:rFonts w:ascii="Verdana" w:hAnsi="Verdana" w:cs="Calibri"/>
          <w:bCs/>
          <w:spacing w:val="-2"/>
          <w:sz w:val="20"/>
          <w:szCs w:val="20"/>
        </w:rPr>
        <w:t xml:space="preserve"> effectiveness and updated rules based on findings to harden the </w:t>
      </w:r>
      <w:r w:rsidR="00780368">
        <w:rPr>
          <w:rFonts w:ascii="Verdana" w:hAnsi="Verdana" w:cs="Calibri"/>
          <w:bCs/>
          <w:spacing w:val="-2"/>
          <w:sz w:val="20"/>
          <w:szCs w:val="20"/>
        </w:rPr>
        <w:t>attack</w:t>
      </w:r>
      <w:r>
        <w:rPr>
          <w:rFonts w:ascii="Verdana" w:hAnsi="Verdana" w:cs="Calibri"/>
          <w:bCs/>
          <w:spacing w:val="-2"/>
          <w:sz w:val="20"/>
          <w:szCs w:val="20"/>
        </w:rPr>
        <w:t xml:space="preserve"> surface.</w:t>
      </w:r>
    </w:p>
    <w:p w:rsidR="00252EBB" w:rsidRPr="00252EBB" w:rsidRDefault="00252EBB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Configured and managed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DNS routing via Amazon Route 53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>, ensuring optimized and resilient traffic distribution across cloud-hosted applications.</w:t>
      </w:r>
    </w:p>
    <w:p w:rsidR="00252EBB" w:rsidRPr="00252EBB" w:rsidRDefault="00252EBB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Proficient in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configuring SSL/VPN tunnels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, diagnosing and resolving security issues on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Cisco ASA firewalls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>, and maintaining robust network perimeter defenses.</w:t>
      </w:r>
    </w:p>
    <w:p w:rsidR="00252EBB" w:rsidRPr="00252EBB" w:rsidRDefault="00252EBB" w:rsidP="00252EBB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Contributed to the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migration from traditional networking to Cisco ACI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, adopting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SDN-based automation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 and security policy enforcement for scalable data center networking.</w:t>
      </w:r>
    </w:p>
    <w:p w:rsidR="00DD1D94" w:rsidRPr="00780368" w:rsidRDefault="00252EBB" w:rsidP="00DD1D94">
      <w:pPr>
        <w:pStyle w:val="ListParagraph"/>
        <w:numPr>
          <w:ilvl w:val="0"/>
          <w:numId w:val="15"/>
        </w:numPr>
        <w:tabs>
          <w:tab w:val="left" w:pos="900"/>
        </w:tabs>
        <w:spacing w:after="0"/>
        <w:ind w:left="360"/>
        <w:jc w:val="both"/>
        <w:rPr>
          <w:rFonts w:ascii="Verdana" w:hAnsi="Verdana" w:cs="Calibri"/>
          <w:bCs/>
          <w:spacing w:val="-2"/>
          <w:sz w:val="20"/>
          <w:szCs w:val="20"/>
        </w:rPr>
      </w:pP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Skilled in </w:t>
      </w:r>
      <w:r w:rsidRPr="00252EBB">
        <w:rPr>
          <w:rFonts w:ascii="Verdana" w:hAnsi="Verdana" w:cs="Calibri"/>
          <w:b/>
          <w:bCs/>
          <w:spacing w:val="-2"/>
          <w:sz w:val="20"/>
          <w:szCs w:val="20"/>
        </w:rPr>
        <w:t>SD-WAN (Viptela)</w:t>
      </w:r>
      <w:r w:rsidRPr="00252EBB">
        <w:rPr>
          <w:rFonts w:ascii="Verdana" w:hAnsi="Verdana" w:cs="Calibri"/>
          <w:bCs/>
          <w:spacing w:val="-2"/>
          <w:sz w:val="20"/>
          <w:szCs w:val="20"/>
        </w:rPr>
        <w:t xml:space="preserve"> technologies to enhance WAN performance, reduce operational costs, and enforce consistent security and routing policies across branch sites.</w:t>
      </w:r>
    </w:p>
    <w:p w:rsidR="00F32E4C" w:rsidRPr="00403D7B" w:rsidRDefault="00F32E4C" w:rsidP="00F32E4C">
      <w:pPr>
        <w:ind w:left="360" w:hanging="360"/>
        <w:jc w:val="both"/>
        <w:rPr>
          <w:rFonts w:ascii="Verdana" w:hAnsi="Verdana" w:cs="Calibri"/>
          <w:b/>
          <w:sz w:val="20"/>
          <w:szCs w:val="20"/>
        </w:rPr>
      </w:pPr>
      <w:r w:rsidRPr="00403D7B">
        <w:rPr>
          <w:rFonts w:ascii="Verdana" w:hAnsi="Verdana" w:cs="Calibri"/>
          <w:b/>
          <w:sz w:val="20"/>
          <w:szCs w:val="20"/>
        </w:rPr>
        <w:t>TECHNICAL</w:t>
      </w:r>
      <w:r w:rsidRPr="00403D7B">
        <w:rPr>
          <w:rFonts w:ascii="Verdana" w:hAnsi="Verdana" w:cs="Calibri"/>
          <w:b/>
          <w:spacing w:val="-12"/>
          <w:sz w:val="20"/>
          <w:szCs w:val="20"/>
        </w:rPr>
        <w:t xml:space="preserve"> </w:t>
      </w:r>
      <w:r w:rsidRPr="00403D7B">
        <w:rPr>
          <w:rFonts w:ascii="Verdana" w:hAnsi="Verdana" w:cs="Calibri"/>
          <w:b/>
          <w:sz w:val="20"/>
          <w:szCs w:val="20"/>
        </w:rPr>
        <w:t>SKILLS: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8542"/>
      </w:tblGrid>
      <w:tr w:rsidR="00F32E4C" w:rsidRPr="00403D7B" w:rsidTr="00A040DC">
        <w:trPr>
          <w:trHeight w:val="93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Firewalls</w:t>
            </w:r>
          </w:p>
        </w:tc>
        <w:tc>
          <w:tcPr>
            <w:tcW w:w="8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Palo Alto (PA-5000, PA-3000, PA-1000 series), Fortinet firewalls (FortiGate1000, FortiGate60E, FortiGate200E, FortiGate1000F, FortiManager, FortiAnalyzer), Cisco Firepower FTD, Cisco ASA 5506-X, 5508-X series, Checkpoint R77.30 and R80.0</w:t>
            </w:r>
          </w:p>
        </w:tc>
      </w:tr>
      <w:tr w:rsidR="00F32E4C" w:rsidRPr="00403D7B" w:rsidTr="00A040DC">
        <w:trPr>
          <w:trHeight w:val="48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Data Center</w:t>
            </w:r>
          </w:p>
        </w:tc>
        <w:tc>
          <w:tcPr>
            <w:tcW w:w="8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Nexus (9300, 7000, 5000 series), Arista 7050SX3</w:t>
            </w:r>
            <w:r w:rsidR="00780368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and Juniper EX2200, EX2500, and EX3200 series</w:t>
            </w:r>
          </w:p>
        </w:tc>
      </w:tr>
      <w:tr w:rsidR="00F32E4C" w:rsidRPr="00403D7B" w:rsidTr="00A040DC">
        <w:trPr>
          <w:trHeight w:val="705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Cloud</w:t>
            </w:r>
          </w:p>
        </w:tc>
        <w:tc>
          <w:tcPr>
            <w:tcW w:w="8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780368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AWS EC2, VPC, IAM, S3, CloudFront, RDS, Elastic Cache, Route53, CloudWatch, </w:t>
            </w:r>
            <w:r w:rsidR="00780368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CloudFormation</w:t>
            </w: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, Amazon Elastic Map Reduce (EMR), and Azure Network Security Groups NSGs, VPC, Azure Firewall, Express Route.</w:t>
            </w:r>
          </w:p>
        </w:tc>
      </w:tr>
      <w:tr w:rsidR="00F32E4C" w:rsidRPr="00403D7B" w:rsidTr="00A040DC">
        <w:trPr>
          <w:trHeight w:val="24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Network Monitoring Tools</w:t>
            </w:r>
          </w:p>
        </w:tc>
        <w:tc>
          <w:tcPr>
            <w:tcW w:w="8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Solarwinds, Nagios, Wireshark.</w:t>
            </w:r>
          </w:p>
        </w:tc>
      </w:tr>
      <w:tr w:rsidR="00F32E4C" w:rsidRPr="00403D7B" w:rsidTr="00A040DC">
        <w:trPr>
          <w:trHeight w:val="240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780368" w:rsidP="00780368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Load</w:t>
            </w:r>
            <w:r w:rsidR="00F32E4C" w:rsidRPr="00403D7B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Balancers</w:t>
            </w:r>
          </w:p>
        </w:tc>
        <w:tc>
          <w:tcPr>
            <w:tcW w:w="8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F32E4C" w:rsidRPr="00403D7B" w:rsidRDefault="00F32E4C" w:rsidP="00A040DC">
            <w:pPr>
              <w:shd w:val="clear" w:color="auto" w:fill="FFFFFF"/>
              <w:spacing w:after="0" w:line="240" w:lineRule="auto"/>
              <w:ind w:left="72" w:hanging="18"/>
              <w:jc w:val="both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F5 BIG-IP i5000, series LTM, GTM</w:t>
            </w:r>
            <w:r w:rsidR="00780368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403D7B">
              <w:rPr>
                <w:rFonts w:ascii="Verdana" w:eastAsia="Times New Roman" w:hAnsi="Verdana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and Load Balancers</w:t>
            </w:r>
          </w:p>
        </w:tc>
      </w:tr>
    </w:tbl>
    <w:p w:rsidR="00F32E4C" w:rsidRPr="00403D7B" w:rsidRDefault="00F32E4C" w:rsidP="00F32E4C">
      <w:pPr>
        <w:pStyle w:val="Heading1"/>
        <w:spacing w:before="0" w:beforeAutospacing="0" w:after="0" w:afterAutospacing="0"/>
        <w:ind w:left="360" w:hanging="360"/>
        <w:jc w:val="both"/>
        <w:rPr>
          <w:rFonts w:ascii="Verdana" w:hAnsi="Verdana" w:cs="Calibri"/>
          <w:spacing w:val="-2"/>
          <w:kern w:val="36"/>
          <w:sz w:val="20"/>
          <w:szCs w:val="20"/>
        </w:rPr>
      </w:pPr>
    </w:p>
    <w:p w:rsidR="00F32E4C" w:rsidRPr="00403D7B" w:rsidRDefault="00F32E4C" w:rsidP="00F32E4C">
      <w:pPr>
        <w:pStyle w:val="Heading1"/>
        <w:spacing w:before="0" w:beforeAutospacing="0" w:after="0" w:afterAutospacing="0"/>
        <w:ind w:left="360" w:hanging="360"/>
        <w:jc w:val="both"/>
        <w:rPr>
          <w:rFonts w:ascii="Verdana" w:hAnsi="Verdana" w:cs="Calibri"/>
          <w:spacing w:val="-2"/>
          <w:kern w:val="36"/>
          <w:sz w:val="20"/>
          <w:szCs w:val="20"/>
        </w:rPr>
      </w:pPr>
    </w:p>
    <w:p w:rsidR="00F32E4C" w:rsidRPr="00D53F06" w:rsidRDefault="00F32E4C" w:rsidP="00F32E4C">
      <w:pPr>
        <w:pStyle w:val="Heading1"/>
        <w:spacing w:before="0" w:beforeAutospacing="0" w:after="0" w:afterAutospacing="0"/>
        <w:ind w:left="360" w:hanging="360"/>
        <w:jc w:val="both"/>
        <w:rPr>
          <w:rFonts w:ascii="Verdana" w:hAnsi="Verdana" w:cs="Calibri"/>
          <w:kern w:val="36"/>
          <w:sz w:val="20"/>
          <w:szCs w:val="20"/>
          <w:u w:val="single"/>
        </w:rPr>
      </w:pPr>
      <w:r w:rsidRPr="00D53F06">
        <w:rPr>
          <w:rFonts w:ascii="Verdana" w:hAnsi="Verdana" w:cs="Calibri"/>
          <w:spacing w:val="-2"/>
          <w:kern w:val="36"/>
          <w:sz w:val="20"/>
          <w:szCs w:val="20"/>
          <w:u w:val="single"/>
        </w:rPr>
        <w:t>PROFESSIONAL</w:t>
      </w:r>
      <w:r w:rsidRPr="00D53F06">
        <w:rPr>
          <w:rFonts w:ascii="Verdana" w:hAnsi="Verdana" w:cs="Calibri"/>
          <w:spacing w:val="8"/>
          <w:kern w:val="36"/>
          <w:sz w:val="20"/>
          <w:szCs w:val="20"/>
          <w:u w:val="single"/>
        </w:rPr>
        <w:t xml:space="preserve"> </w:t>
      </w:r>
      <w:r w:rsidRPr="00D53F06">
        <w:rPr>
          <w:rFonts w:ascii="Verdana" w:hAnsi="Verdana" w:cs="Calibri"/>
          <w:spacing w:val="-2"/>
          <w:kern w:val="36"/>
          <w:sz w:val="20"/>
          <w:szCs w:val="20"/>
          <w:u w:val="single"/>
        </w:rPr>
        <w:t>EXPERIENCE</w:t>
      </w:r>
      <w:r w:rsidR="00D53F06" w:rsidRPr="00D53F06">
        <w:rPr>
          <w:rFonts w:ascii="Verdana" w:hAnsi="Verdana" w:cs="Calibri"/>
          <w:spacing w:val="-2"/>
          <w:kern w:val="36"/>
          <w:sz w:val="20"/>
          <w:szCs w:val="20"/>
          <w:u w:val="single"/>
        </w:rPr>
        <w:t>:</w:t>
      </w:r>
    </w:p>
    <w:p w:rsidR="00F32E4C" w:rsidRPr="00403D7B" w:rsidRDefault="00F32E4C" w:rsidP="00F32E4C">
      <w:pPr>
        <w:tabs>
          <w:tab w:val="left" w:pos="860"/>
        </w:tabs>
        <w:spacing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</w:p>
    <w:p w:rsidR="00F32E4C" w:rsidRPr="00403D7B" w:rsidRDefault="00B91E66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UHH, Los Angeles, CA</w:t>
      </w:r>
      <w:r w:rsidR="00F32E4C" w:rsidRPr="00403D7B">
        <w:rPr>
          <w:rFonts w:ascii="Verdana" w:hAnsi="Verdana" w:cs="Calibri"/>
          <w:b/>
          <w:bCs/>
          <w:sz w:val="20"/>
          <w:szCs w:val="20"/>
        </w:rPr>
        <w:t xml:space="preserve">                                                            </w:t>
      </w:r>
    </w:p>
    <w:p w:rsidR="00F32E4C" w:rsidRPr="00403D7B" w:rsidRDefault="00D975A4" w:rsidP="00D975A4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Network</w:t>
      </w:r>
      <w:r w:rsidR="00F32E4C" w:rsidRPr="00403D7B">
        <w:rPr>
          <w:rFonts w:ascii="Verdana" w:hAnsi="Verdana" w:cs="Calibri"/>
          <w:b/>
          <w:bCs/>
          <w:sz w:val="20"/>
          <w:szCs w:val="20"/>
        </w:rPr>
        <w:t xml:space="preserve"> Engineer</w:t>
      </w:r>
      <w:r>
        <w:rPr>
          <w:rFonts w:ascii="Verdana" w:hAnsi="Verdana" w:cs="Calibri"/>
          <w:b/>
          <w:bCs/>
          <w:sz w:val="20"/>
          <w:szCs w:val="20"/>
        </w:rPr>
        <w:t xml:space="preserve">                   </w:t>
      </w:r>
      <w:r w:rsidR="00780368">
        <w:rPr>
          <w:rFonts w:ascii="Verdana" w:hAnsi="Verdana" w:cs="Calibri"/>
          <w:b/>
          <w:bCs/>
          <w:sz w:val="20"/>
          <w:szCs w:val="20"/>
        </w:rPr>
        <w:t xml:space="preserve">                                         </w:t>
      </w:r>
      <w:r>
        <w:rPr>
          <w:rFonts w:ascii="Verdana" w:hAnsi="Verdana" w:cs="Calibri"/>
          <w:b/>
          <w:bCs/>
          <w:sz w:val="20"/>
          <w:szCs w:val="20"/>
        </w:rPr>
        <w:t xml:space="preserve">                                   Dec 2024 - Present</w:t>
      </w:r>
    </w:p>
    <w:p w:rsidR="00780368" w:rsidRDefault="00780368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</w:p>
    <w:p w:rsidR="00F32E4C" w:rsidRPr="00403D7B" w:rsidRDefault="00F32E4C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 w:rsidRPr="00403D7B">
        <w:rPr>
          <w:rFonts w:ascii="Verdana" w:hAnsi="Verdana" w:cs="Calibri"/>
          <w:b/>
          <w:bCs/>
          <w:sz w:val="20"/>
          <w:szCs w:val="20"/>
        </w:rPr>
        <w:t>Responsibilities:</w:t>
      </w:r>
    </w:p>
    <w:p w:rsidR="003A55FE" w:rsidRPr="004072F6" w:rsidRDefault="003A55FE" w:rsidP="00694B30">
      <w:pPr>
        <w:numPr>
          <w:ilvl w:val="0"/>
          <w:numId w:val="11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4072F6">
        <w:rPr>
          <w:rFonts w:ascii="Verdana" w:eastAsia="Calibri" w:hAnsi="Verdana" w:cs="Calibri"/>
          <w:sz w:val="20"/>
          <w:szCs w:val="20"/>
        </w:rPr>
        <w:t xml:space="preserve">Managed </w:t>
      </w:r>
      <w:r w:rsidRPr="004072F6">
        <w:rPr>
          <w:rFonts w:ascii="Verdana" w:eastAsia="Calibri" w:hAnsi="Verdana" w:cs="Calibri"/>
          <w:bCs/>
          <w:sz w:val="20"/>
          <w:szCs w:val="20"/>
        </w:rPr>
        <w:t>Cisco Firepower 2100 and 4100 series</w:t>
      </w:r>
      <w:r w:rsidRPr="004072F6">
        <w:rPr>
          <w:rFonts w:ascii="Verdana" w:eastAsia="Calibri" w:hAnsi="Verdana" w:cs="Calibri"/>
          <w:sz w:val="20"/>
          <w:szCs w:val="20"/>
        </w:rPr>
        <w:t xml:space="preserve"> to deliver scalable, high-performance network security, including IPS, malware</w:t>
      </w:r>
      <w:bookmarkStart w:id="0" w:name="_GoBack"/>
      <w:bookmarkEnd w:id="0"/>
      <w:r w:rsidRPr="004072F6">
        <w:rPr>
          <w:rFonts w:ascii="Verdana" w:eastAsia="Calibri" w:hAnsi="Verdana" w:cs="Calibri"/>
          <w:sz w:val="20"/>
          <w:szCs w:val="20"/>
        </w:rPr>
        <w:t xml:space="preserve"> protection, and traffic filtering.</w:t>
      </w:r>
    </w:p>
    <w:p w:rsidR="003A55FE" w:rsidRPr="003A55FE" w:rsidRDefault="003A55FE" w:rsidP="00694B30">
      <w:pPr>
        <w:numPr>
          <w:ilvl w:val="0"/>
          <w:numId w:val="11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Configured and maintained </w:t>
      </w:r>
      <w:r w:rsidRPr="003A55FE">
        <w:rPr>
          <w:rFonts w:ascii="Verdana" w:eastAsia="Calibri" w:hAnsi="Verdana" w:cs="Calibri"/>
          <w:bCs/>
          <w:sz w:val="20"/>
          <w:szCs w:val="20"/>
        </w:rPr>
        <w:t>PAN-PA-7000-100G-NPC-A</w:t>
      </w:r>
      <w:r w:rsidRPr="003A55FE">
        <w:rPr>
          <w:rFonts w:ascii="Verdana" w:eastAsia="Calibri" w:hAnsi="Verdana" w:cs="Calibri"/>
          <w:sz w:val="20"/>
          <w:szCs w:val="20"/>
        </w:rPr>
        <w:t xml:space="preserve"> and </w:t>
      </w:r>
      <w:r w:rsidRPr="003A55FE">
        <w:rPr>
          <w:rFonts w:ascii="Verdana" w:eastAsia="Calibri" w:hAnsi="Verdana" w:cs="Calibri"/>
          <w:bCs/>
          <w:sz w:val="20"/>
          <w:szCs w:val="20"/>
        </w:rPr>
        <w:t>DPC-A modules</w:t>
      </w:r>
      <w:r w:rsidRPr="003A55FE">
        <w:rPr>
          <w:rFonts w:ascii="Verdana" w:eastAsia="Calibri" w:hAnsi="Verdana" w:cs="Calibri"/>
          <w:sz w:val="20"/>
          <w:szCs w:val="20"/>
        </w:rPr>
        <w:t>, utilizing their high-throughput capabilities to secure complex enterprise networks.</w:t>
      </w:r>
    </w:p>
    <w:p w:rsidR="003A55FE" w:rsidRPr="003A55FE" w:rsidRDefault="003A55FE" w:rsidP="00694B30">
      <w:pPr>
        <w:numPr>
          <w:ilvl w:val="0"/>
          <w:numId w:val="11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Spearheaded large-scale Palo Alto deployments, optimizing for </w:t>
      </w:r>
      <w:r w:rsidRPr="003A55FE">
        <w:rPr>
          <w:rFonts w:ascii="Verdana" w:eastAsia="Calibri" w:hAnsi="Verdana" w:cs="Calibri"/>
          <w:bCs/>
          <w:sz w:val="20"/>
          <w:szCs w:val="20"/>
        </w:rPr>
        <w:t>resilience, redundancy, and threat detection</w:t>
      </w:r>
      <w:r w:rsidRPr="003A55FE">
        <w:rPr>
          <w:rFonts w:ascii="Verdana" w:eastAsia="Calibri" w:hAnsi="Verdana" w:cs="Calibri"/>
          <w:sz w:val="20"/>
          <w:szCs w:val="20"/>
        </w:rPr>
        <w:t xml:space="preserve"> in distributed and high-bandwidth environments.</w:t>
      </w:r>
    </w:p>
    <w:p w:rsid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</w:rPr>
        <w:t>Fine-tuned WAF sensitivity levels per domain based on business requirements, allowing flexibility for production and development environments.</w:t>
      </w:r>
    </w:p>
    <w:p w:rsidR="003A55FE" w:rsidRDefault="00196EC6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</w:rPr>
        <w:t>Assisted in migrating legacy on-</w:t>
      </w:r>
      <w:proofErr w:type="spellStart"/>
      <w:r>
        <w:rPr>
          <w:rFonts w:ascii="Verdana" w:eastAsia="Calibri" w:hAnsi="Verdana" w:cs="Calibri"/>
          <w:sz w:val="20"/>
          <w:szCs w:val="20"/>
        </w:rPr>
        <w:t>prem</w:t>
      </w:r>
      <w:proofErr w:type="spellEnd"/>
      <w:r>
        <w:rPr>
          <w:rFonts w:ascii="Verdana" w:eastAsia="Calibri" w:hAnsi="Verdana" w:cs="Calibri"/>
          <w:sz w:val="20"/>
          <w:szCs w:val="20"/>
        </w:rPr>
        <w:t xml:space="preserve"> WAF appliances to Cloudflare WAF, reducing hardware maintenance and improving scalability for global application access.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lastRenderedPageBreak/>
        <w:t xml:space="preserve">Installed and configured Cisco </w:t>
      </w:r>
      <w:r w:rsidRPr="003A55FE">
        <w:rPr>
          <w:rFonts w:ascii="Verdana" w:eastAsia="Calibri" w:hAnsi="Verdana" w:cs="Calibri"/>
          <w:bCs/>
          <w:sz w:val="20"/>
          <w:szCs w:val="20"/>
        </w:rPr>
        <w:t>ISR 4K</w:t>
      </w:r>
      <w:r w:rsidRPr="003A55FE">
        <w:rPr>
          <w:rFonts w:ascii="Verdana" w:eastAsia="Calibri" w:hAnsi="Verdana" w:cs="Calibri"/>
          <w:sz w:val="20"/>
          <w:szCs w:val="20"/>
        </w:rPr>
        <w:t xml:space="preserve">, </w:t>
      </w:r>
      <w:r w:rsidRPr="003A55FE">
        <w:rPr>
          <w:rFonts w:ascii="Verdana" w:eastAsia="Calibri" w:hAnsi="Verdana" w:cs="Calibri"/>
          <w:bCs/>
          <w:sz w:val="20"/>
          <w:szCs w:val="20"/>
        </w:rPr>
        <w:t>Catalyst 9300/9600</w:t>
      </w:r>
      <w:r w:rsidRPr="003A55FE">
        <w:rPr>
          <w:rFonts w:ascii="Verdana" w:eastAsia="Calibri" w:hAnsi="Verdana" w:cs="Calibri"/>
          <w:sz w:val="20"/>
          <w:szCs w:val="20"/>
        </w:rPr>
        <w:t xml:space="preserve">, </w:t>
      </w:r>
      <w:r w:rsidRPr="003A55FE">
        <w:rPr>
          <w:rFonts w:ascii="Verdana" w:eastAsia="Calibri" w:hAnsi="Verdana" w:cs="Calibri"/>
          <w:bCs/>
          <w:sz w:val="20"/>
          <w:szCs w:val="20"/>
        </w:rPr>
        <w:t>IE3300</w:t>
      </w:r>
      <w:r w:rsidRPr="003A55FE">
        <w:rPr>
          <w:rFonts w:ascii="Verdana" w:eastAsia="Calibri" w:hAnsi="Verdana" w:cs="Calibri"/>
          <w:sz w:val="20"/>
          <w:szCs w:val="20"/>
        </w:rPr>
        <w:t xml:space="preserve">, and </w:t>
      </w:r>
      <w:r w:rsidRPr="003A55FE">
        <w:rPr>
          <w:rFonts w:ascii="Verdana" w:eastAsia="Calibri" w:hAnsi="Verdana" w:cs="Calibri"/>
          <w:bCs/>
          <w:sz w:val="20"/>
          <w:szCs w:val="20"/>
        </w:rPr>
        <w:t>Nexus 5K/7K</w:t>
      </w:r>
      <w:r w:rsidRPr="003A55FE">
        <w:rPr>
          <w:rFonts w:ascii="Verdana" w:eastAsia="Calibri" w:hAnsi="Verdana" w:cs="Calibri"/>
          <w:sz w:val="20"/>
          <w:szCs w:val="20"/>
        </w:rPr>
        <w:t xml:space="preserve"> platforms, supporting enterprise LAN/WAN infrastructure.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Configured </w:t>
      </w:r>
      <w:r w:rsidRPr="003A55FE">
        <w:rPr>
          <w:rFonts w:ascii="Verdana" w:eastAsia="Calibri" w:hAnsi="Verdana" w:cs="Calibri"/>
          <w:bCs/>
          <w:sz w:val="20"/>
          <w:szCs w:val="20"/>
        </w:rPr>
        <w:t>OSPF, BGP, static routes</w:t>
      </w:r>
      <w:r w:rsidRPr="003A55FE">
        <w:rPr>
          <w:rFonts w:ascii="Verdana" w:eastAsia="Calibri" w:hAnsi="Verdana" w:cs="Calibri"/>
          <w:sz w:val="20"/>
          <w:szCs w:val="20"/>
        </w:rPr>
        <w:t xml:space="preserve">, and </w:t>
      </w:r>
      <w:r w:rsidRPr="003A55FE">
        <w:rPr>
          <w:rFonts w:ascii="Verdana" w:eastAsia="Calibri" w:hAnsi="Verdana" w:cs="Calibri"/>
          <w:bCs/>
          <w:sz w:val="20"/>
          <w:szCs w:val="20"/>
        </w:rPr>
        <w:t>route redistribution</w:t>
      </w:r>
      <w:r w:rsidRPr="003A55FE">
        <w:rPr>
          <w:rFonts w:ascii="Verdana" w:eastAsia="Calibri" w:hAnsi="Verdana" w:cs="Calibri"/>
          <w:sz w:val="20"/>
          <w:szCs w:val="20"/>
        </w:rPr>
        <w:t xml:space="preserve">, using policies with </w:t>
      </w:r>
      <w:r w:rsidRPr="003A55FE">
        <w:rPr>
          <w:rFonts w:ascii="Verdana" w:eastAsia="Calibri" w:hAnsi="Verdana" w:cs="Calibri"/>
          <w:bCs/>
          <w:sz w:val="20"/>
          <w:szCs w:val="20"/>
        </w:rPr>
        <w:t>route maps, community tagging, AS-path filtering, MED, and local-preference</w:t>
      </w:r>
      <w:r w:rsidRPr="003A55FE">
        <w:rPr>
          <w:rFonts w:ascii="Verdana" w:eastAsia="Calibri" w:hAnsi="Verdana" w:cs="Calibri"/>
          <w:sz w:val="20"/>
          <w:szCs w:val="20"/>
        </w:rPr>
        <w:t>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Deployed and maintained </w:t>
      </w:r>
      <w:r w:rsidRPr="00844052">
        <w:rPr>
          <w:rFonts w:ascii="Verdana" w:eastAsia="Calibri" w:hAnsi="Verdana" w:cs="Calibri"/>
          <w:sz w:val="20"/>
          <w:szCs w:val="20"/>
        </w:rPr>
        <w:t>MPLS Layer 3 VPNs</w:t>
      </w:r>
      <w:r w:rsidRPr="003A55FE">
        <w:rPr>
          <w:rFonts w:ascii="Verdana" w:eastAsia="Calibri" w:hAnsi="Verdana" w:cs="Calibri"/>
          <w:sz w:val="20"/>
          <w:szCs w:val="20"/>
        </w:rPr>
        <w:t xml:space="preserve"> and supported </w:t>
      </w:r>
      <w:r w:rsidRPr="00844052">
        <w:rPr>
          <w:rFonts w:ascii="Verdana" w:eastAsia="Calibri" w:hAnsi="Verdana" w:cs="Calibri"/>
          <w:sz w:val="20"/>
          <w:szCs w:val="20"/>
        </w:rPr>
        <w:t>BGP WAN connectivity</w:t>
      </w:r>
      <w:r w:rsidRPr="003A55FE">
        <w:rPr>
          <w:rFonts w:ascii="Verdana" w:eastAsia="Calibri" w:hAnsi="Verdana" w:cs="Calibri"/>
          <w:sz w:val="20"/>
          <w:szCs w:val="20"/>
        </w:rPr>
        <w:t xml:space="preserve"> to customers, enhancing routing flexibility and multi-tenant support.</w:t>
      </w:r>
    </w:p>
    <w:p w:rsid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Integrated </w:t>
      </w:r>
      <w:r w:rsidRPr="00844052">
        <w:rPr>
          <w:rFonts w:ascii="Verdana" w:eastAsia="Calibri" w:hAnsi="Verdana" w:cs="Calibri"/>
          <w:sz w:val="20"/>
          <w:szCs w:val="20"/>
        </w:rPr>
        <w:t>Cisco ISR and Catalyst platforms with Lumen and AT&amp;T circuits</w:t>
      </w:r>
      <w:r w:rsidRPr="003A55FE">
        <w:rPr>
          <w:rFonts w:ascii="Verdana" w:eastAsia="Calibri" w:hAnsi="Verdana" w:cs="Calibri"/>
          <w:sz w:val="20"/>
          <w:szCs w:val="20"/>
        </w:rPr>
        <w:t>, troubleshooting circuit connectivity</w:t>
      </w:r>
      <w:r w:rsidR="00780368">
        <w:rPr>
          <w:rFonts w:ascii="Verdana" w:eastAsia="Calibri" w:hAnsi="Verdana" w:cs="Calibri"/>
          <w:sz w:val="20"/>
          <w:szCs w:val="20"/>
        </w:rPr>
        <w:t>,</w:t>
      </w:r>
      <w:r w:rsidRPr="003A55FE">
        <w:rPr>
          <w:rFonts w:ascii="Verdana" w:eastAsia="Calibri" w:hAnsi="Verdana" w:cs="Calibri"/>
          <w:sz w:val="20"/>
          <w:szCs w:val="20"/>
        </w:rPr>
        <w:t xml:space="preserve"> and conducting device turn-ups.</w:t>
      </w:r>
    </w:p>
    <w:p w:rsidR="00844052" w:rsidRPr="00844052" w:rsidRDefault="00844052" w:rsidP="00844052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844052">
        <w:rPr>
          <w:rFonts w:ascii="Verdana" w:eastAsia="Calibri" w:hAnsi="Verdana" w:cs="Calibri"/>
          <w:sz w:val="20"/>
          <w:szCs w:val="20"/>
        </w:rPr>
        <w:t>Assisted the team in expanding SolarWinds monitoring capabilities to include virtualized environments (Hyper-V), ensuring comprehensive network environment visibility.</w:t>
      </w:r>
    </w:p>
    <w:p w:rsidR="00844052" w:rsidRPr="00844052" w:rsidRDefault="00844052" w:rsidP="00844052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844052">
        <w:rPr>
          <w:rFonts w:ascii="Verdana" w:eastAsia="Calibri" w:hAnsi="Verdana" w:cs="Calibri"/>
          <w:sz w:val="20"/>
          <w:szCs w:val="20"/>
        </w:rPr>
        <w:t>Monitored and optimized network performance, latency, and packet loss using SolarWinds and PRTG within the CCI infrastructure.</w:t>
      </w:r>
    </w:p>
    <w:p w:rsidR="00844052" w:rsidRPr="00844052" w:rsidRDefault="00844052" w:rsidP="00844052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844052">
        <w:rPr>
          <w:rFonts w:ascii="Verdana" w:eastAsia="Calibri" w:hAnsi="Verdana" w:cs="Calibri"/>
          <w:sz w:val="20"/>
          <w:szCs w:val="20"/>
        </w:rPr>
        <w:t xml:space="preserve">Utilized network monitoring tools (SolarWinds, PRTG, </w:t>
      </w:r>
      <w:r w:rsidR="004072F6" w:rsidRPr="00844052">
        <w:rPr>
          <w:rFonts w:ascii="Verdana" w:eastAsia="Calibri" w:hAnsi="Verdana" w:cs="Calibri"/>
          <w:sz w:val="20"/>
          <w:szCs w:val="20"/>
        </w:rPr>
        <w:t>and Nagios</w:t>
      </w:r>
      <w:r w:rsidRPr="00844052">
        <w:rPr>
          <w:rFonts w:ascii="Verdana" w:eastAsia="Calibri" w:hAnsi="Verdana" w:cs="Calibri"/>
          <w:sz w:val="20"/>
          <w:szCs w:val="20"/>
        </w:rPr>
        <w:t>) for proactive performance analysis, alerting, and root-cause identification.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Performed </w:t>
      </w:r>
      <w:r w:rsidRPr="00844052">
        <w:rPr>
          <w:rFonts w:ascii="Verdana" w:eastAsia="Calibri" w:hAnsi="Verdana" w:cs="Calibri"/>
          <w:sz w:val="20"/>
          <w:szCs w:val="20"/>
        </w:rPr>
        <w:t>IOS, IOS-XR, and NX-OS upgrades</w:t>
      </w:r>
      <w:r w:rsidRPr="003A55FE">
        <w:rPr>
          <w:rFonts w:ascii="Verdana" w:eastAsia="Calibri" w:hAnsi="Verdana" w:cs="Calibri"/>
          <w:sz w:val="20"/>
          <w:szCs w:val="20"/>
        </w:rPr>
        <w:t xml:space="preserve"> on core and access layer devices, ensuring up-to-date features and security compliance.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Built HSRP, VLAN </w:t>
      </w:r>
      <w:r w:rsidR="00780368" w:rsidRPr="003A55FE">
        <w:rPr>
          <w:rFonts w:ascii="Verdana" w:eastAsia="Calibri" w:hAnsi="Verdana" w:cs="Calibri"/>
          <w:sz w:val="20"/>
          <w:szCs w:val="20"/>
        </w:rPr>
        <w:t>trucking</w:t>
      </w:r>
      <w:r w:rsidRPr="003A55FE">
        <w:rPr>
          <w:rFonts w:ascii="Verdana" w:eastAsia="Calibri" w:hAnsi="Verdana" w:cs="Calibri"/>
          <w:sz w:val="20"/>
          <w:szCs w:val="20"/>
        </w:rPr>
        <w:t xml:space="preserve"> (802.1q), and EtherChannels on </w:t>
      </w:r>
      <w:r w:rsidRPr="003A55FE">
        <w:rPr>
          <w:rFonts w:ascii="Verdana" w:eastAsia="Calibri" w:hAnsi="Verdana" w:cs="Calibri"/>
          <w:bCs/>
          <w:sz w:val="20"/>
          <w:szCs w:val="20"/>
        </w:rPr>
        <w:t>Catalyst 9300</w:t>
      </w:r>
      <w:r w:rsidRPr="003A55FE">
        <w:rPr>
          <w:rFonts w:ascii="Verdana" w:eastAsia="Calibri" w:hAnsi="Verdana" w:cs="Calibri"/>
          <w:sz w:val="20"/>
          <w:szCs w:val="20"/>
        </w:rPr>
        <w:t xml:space="preserve"> and ISR devices, ensuring LAN redundancy and optimized path selection.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Implemented </w:t>
      </w:r>
      <w:r w:rsidRPr="003A55FE">
        <w:rPr>
          <w:rFonts w:ascii="Verdana" w:eastAsia="Calibri" w:hAnsi="Verdana" w:cs="Calibri"/>
          <w:bCs/>
          <w:sz w:val="20"/>
          <w:szCs w:val="20"/>
        </w:rPr>
        <w:t>Route Maps in BGP/OSPF</w:t>
      </w:r>
      <w:r w:rsidRPr="003A55FE">
        <w:rPr>
          <w:rFonts w:ascii="Verdana" w:eastAsia="Calibri" w:hAnsi="Verdana" w:cs="Calibri"/>
          <w:sz w:val="20"/>
          <w:szCs w:val="20"/>
        </w:rPr>
        <w:t xml:space="preserve"> to control redistribution and apply policy for </w:t>
      </w:r>
      <w:r w:rsidRPr="003A55FE">
        <w:rPr>
          <w:rFonts w:ascii="Verdana" w:eastAsia="Calibri" w:hAnsi="Verdana" w:cs="Calibri"/>
          <w:bCs/>
          <w:sz w:val="20"/>
          <w:szCs w:val="20"/>
        </w:rPr>
        <w:t>P2P circuits</w:t>
      </w:r>
      <w:r w:rsidRPr="003A55FE">
        <w:rPr>
          <w:rFonts w:ascii="Verdana" w:eastAsia="Calibri" w:hAnsi="Verdana" w:cs="Calibri"/>
          <w:sz w:val="20"/>
          <w:szCs w:val="20"/>
        </w:rPr>
        <w:t xml:space="preserve"> and preferred routing scenarios.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Provided </w:t>
      </w:r>
      <w:r w:rsidRPr="003A55FE">
        <w:rPr>
          <w:rFonts w:ascii="Verdana" w:eastAsia="Calibri" w:hAnsi="Verdana" w:cs="Calibri"/>
          <w:bCs/>
          <w:sz w:val="20"/>
          <w:szCs w:val="20"/>
        </w:rPr>
        <w:t>Tier 1 technical support</w:t>
      </w:r>
      <w:r w:rsidRPr="003A55FE">
        <w:rPr>
          <w:rFonts w:ascii="Verdana" w:eastAsia="Calibri" w:hAnsi="Verdana" w:cs="Calibri"/>
          <w:sz w:val="20"/>
          <w:szCs w:val="20"/>
        </w:rPr>
        <w:t>, including network diagnostics, root cause analysis, and prompt resolution of connectivity issues.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Created and executed </w:t>
      </w:r>
      <w:r w:rsidRPr="003A55FE">
        <w:rPr>
          <w:rFonts w:ascii="Verdana" w:eastAsia="Calibri" w:hAnsi="Verdana" w:cs="Calibri"/>
          <w:bCs/>
          <w:sz w:val="20"/>
          <w:szCs w:val="20"/>
        </w:rPr>
        <w:t>MOPs</w:t>
      </w:r>
      <w:r w:rsidRPr="003A55FE">
        <w:rPr>
          <w:rFonts w:ascii="Verdana" w:eastAsia="Calibri" w:hAnsi="Verdana" w:cs="Calibri"/>
          <w:sz w:val="20"/>
          <w:szCs w:val="20"/>
        </w:rPr>
        <w:t xml:space="preserve">, change requests, and documented infrastructure using </w:t>
      </w:r>
      <w:r w:rsidRPr="003A55FE">
        <w:rPr>
          <w:rFonts w:ascii="Verdana" w:eastAsia="Calibri" w:hAnsi="Verdana" w:cs="Calibri"/>
          <w:bCs/>
          <w:sz w:val="20"/>
          <w:szCs w:val="20"/>
        </w:rPr>
        <w:t>Visio and network design standards</w:t>
      </w:r>
      <w:r w:rsidRPr="003A55FE">
        <w:rPr>
          <w:rFonts w:ascii="Verdana" w:eastAsia="Calibri" w:hAnsi="Verdana" w:cs="Calibri"/>
          <w:sz w:val="20"/>
          <w:szCs w:val="20"/>
        </w:rPr>
        <w:t>.</w:t>
      </w:r>
    </w:p>
    <w:p w:rsidR="003A55FE" w:rsidRPr="003A55FE" w:rsidRDefault="003A55FE" w:rsidP="00694B30">
      <w:pPr>
        <w:numPr>
          <w:ilvl w:val="0"/>
          <w:numId w:val="12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Supported </w:t>
      </w:r>
      <w:r w:rsidRPr="003A55FE">
        <w:rPr>
          <w:rFonts w:ascii="Verdana" w:eastAsia="Calibri" w:hAnsi="Verdana" w:cs="Calibri"/>
          <w:bCs/>
          <w:sz w:val="20"/>
          <w:szCs w:val="20"/>
        </w:rPr>
        <w:t>DHCP services via Infoblox</w:t>
      </w:r>
      <w:r w:rsidRPr="003A55FE">
        <w:rPr>
          <w:rFonts w:ascii="Verdana" w:eastAsia="Calibri" w:hAnsi="Verdana" w:cs="Calibri"/>
          <w:sz w:val="20"/>
          <w:szCs w:val="20"/>
        </w:rPr>
        <w:t>, automating IP address management and enforcing policy-based IP assignments across VLANs and subnets.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Implemented </w:t>
      </w:r>
      <w:r w:rsidRPr="003A55FE">
        <w:rPr>
          <w:rFonts w:ascii="Verdana" w:eastAsia="Calibri" w:hAnsi="Verdana" w:cs="Calibri"/>
          <w:bCs/>
          <w:sz w:val="20"/>
          <w:szCs w:val="20"/>
        </w:rPr>
        <w:t>Cisco ACI fabric policies</w:t>
      </w:r>
      <w:r w:rsidRPr="003A55FE">
        <w:rPr>
          <w:rFonts w:ascii="Verdana" w:eastAsia="Calibri" w:hAnsi="Verdana" w:cs="Calibri"/>
          <w:sz w:val="20"/>
          <w:szCs w:val="20"/>
        </w:rPr>
        <w:t>, including L4–L7 service chaining for dynamic firewall insertion and application-aware routing.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Routed branch office traffic through </w:t>
      </w:r>
      <w:r w:rsidRPr="003A55FE">
        <w:rPr>
          <w:rFonts w:ascii="Verdana" w:eastAsia="Calibri" w:hAnsi="Verdana" w:cs="Calibri"/>
          <w:bCs/>
          <w:sz w:val="20"/>
          <w:szCs w:val="20"/>
        </w:rPr>
        <w:t>cloud-based Barracuda WAF</w:t>
      </w:r>
      <w:r w:rsidRPr="003A55FE">
        <w:rPr>
          <w:rFonts w:ascii="Verdana" w:eastAsia="Calibri" w:hAnsi="Verdana" w:cs="Calibri"/>
          <w:sz w:val="20"/>
          <w:szCs w:val="20"/>
        </w:rPr>
        <w:t xml:space="preserve"> using ACI, enabling centralized inspection of web traffic and DDoS mitigation.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Supported </w:t>
      </w:r>
      <w:r w:rsidRPr="003A55FE">
        <w:rPr>
          <w:rFonts w:ascii="Verdana" w:eastAsia="Calibri" w:hAnsi="Verdana" w:cs="Calibri"/>
          <w:bCs/>
          <w:sz w:val="20"/>
          <w:szCs w:val="20"/>
        </w:rPr>
        <w:t>MPLS-VPN and VRF-lite</w:t>
      </w:r>
      <w:r w:rsidRPr="003A55FE">
        <w:rPr>
          <w:rFonts w:ascii="Verdana" w:eastAsia="Calibri" w:hAnsi="Verdana" w:cs="Calibri"/>
          <w:sz w:val="20"/>
          <w:szCs w:val="20"/>
        </w:rPr>
        <w:t xml:space="preserve"> environments, understanding legacy infrastructure and integrating with modern network designs.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Led </w:t>
      </w:r>
      <w:r w:rsidRPr="003A55FE">
        <w:rPr>
          <w:rFonts w:ascii="Verdana" w:eastAsia="Calibri" w:hAnsi="Verdana" w:cs="Calibri"/>
          <w:bCs/>
          <w:sz w:val="20"/>
          <w:szCs w:val="20"/>
        </w:rPr>
        <w:t>incident response operations in ISEC environments</w:t>
      </w:r>
      <w:r w:rsidRPr="003A55FE">
        <w:rPr>
          <w:rFonts w:ascii="Verdana" w:eastAsia="Calibri" w:hAnsi="Verdana" w:cs="Calibri"/>
          <w:sz w:val="20"/>
          <w:szCs w:val="20"/>
        </w:rPr>
        <w:t>, identifying, containing, and remediating security threats in real-time.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Worked on </w:t>
      </w:r>
      <w:r w:rsidRPr="003A55FE">
        <w:rPr>
          <w:rFonts w:ascii="Verdana" w:eastAsia="Calibri" w:hAnsi="Verdana" w:cs="Calibri"/>
          <w:bCs/>
          <w:sz w:val="20"/>
          <w:szCs w:val="20"/>
        </w:rPr>
        <w:t>LAN/WAN architecture design</w:t>
      </w:r>
      <w:r w:rsidRPr="003A55FE">
        <w:rPr>
          <w:rFonts w:ascii="Verdana" w:eastAsia="Calibri" w:hAnsi="Verdana" w:cs="Calibri"/>
          <w:sz w:val="20"/>
          <w:szCs w:val="20"/>
        </w:rPr>
        <w:t xml:space="preserve"> using VLAN segmentation and Layer 3 routing via OSPF and BGP across enterprise environments.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Created and maintained </w:t>
      </w:r>
      <w:r w:rsidRPr="003A55FE">
        <w:rPr>
          <w:rFonts w:ascii="Verdana" w:eastAsia="Calibri" w:hAnsi="Verdana" w:cs="Calibri"/>
          <w:bCs/>
          <w:sz w:val="20"/>
          <w:szCs w:val="20"/>
        </w:rPr>
        <w:t>EtherChannel, VLANs, and trunking configurations</w:t>
      </w:r>
      <w:r w:rsidRPr="003A55FE">
        <w:rPr>
          <w:rFonts w:ascii="Verdana" w:eastAsia="Calibri" w:hAnsi="Verdana" w:cs="Calibri"/>
          <w:sz w:val="20"/>
          <w:szCs w:val="20"/>
        </w:rPr>
        <w:t>, streamlining data flow in campus and data center networks.</w:t>
      </w:r>
    </w:p>
    <w:p w:rsidR="003A55FE" w:rsidRPr="003A55FE" w:rsidRDefault="003A55FE" w:rsidP="00694B30">
      <w:pPr>
        <w:numPr>
          <w:ilvl w:val="0"/>
          <w:numId w:val="13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Hands-on with </w:t>
      </w:r>
      <w:r w:rsidRPr="003A55FE">
        <w:rPr>
          <w:rFonts w:ascii="Verdana" w:eastAsia="Calibri" w:hAnsi="Verdana" w:cs="Calibri"/>
          <w:bCs/>
          <w:sz w:val="20"/>
          <w:szCs w:val="20"/>
        </w:rPr>
        <w:t>Cisco IOS, NX-OS, and IOS-XR</w:t>
      </w:r>
      <w:r w:rsidRPr="003A55FE">
        <w:rPr>
          <w:rFonts w:ascii="Verdana" w:eastAsia="Calibri" w:hAnsi="Verdana" w:cs="Calibri"/>
          <w:sz w:val="20"/>
          <w:szCs w:val="20"/>
        </w:rPr>
        <w:t>, managing complex routed and switched topologies in large-scale production environments.</w:t>
      </w:r>
    </w:p>
    <w:p w:rsidR="003A55FE" w:rsidRPr="003A55FE" w:rsidRDefault="003A55FE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>Managed and provisioned AWS networking resources</w:t>
      </w:r>
      <w:r w:rsidR="00780368">
        <w:rPr>
          <w:rFonts w:ascii="Verdana" w:eastAsia="Calibri" w:hAnsi="Verdana" w:cs="Calibri"/>
          <w:sz w:val="20"/>
          <w:szCs w:val="20"/>
        </w:rPr>
        <w:t>,</w:t>
      </w:r>
      <w:r w:rsidRPr="003A55FE">
        <w:rPr>
          <w:rFonts w:ascii="Verdana" w:eastAsia="Calibri" w:hAnsi="Verdana" w:cs="Calibri"/>
          <w:sz w:val="20"/>
          <w:szCs w:val="20"/>
        </w:rPr>
        <w:t xml:space="preserve"> including </w:t>
      </w:r>
      <w:r w:rsidRPr="003A55FE">
        <w:rPr>
          <w:rFonts w:ascii="Verdana" w:eastAsia="Calibri" w:hAnsi="Verdana" w:cs="Calibri"/>
          <w:bCs/>
          <w:sz w:val="20"/>
          <w:szCs w:val="20"/>
        </w:rPr>
        <w:t>VPCs, Subnets, NACLs, and Security Groups</w:t>
      </w:r>
      <w:r w:rsidRPr="003A55FE">
        <w:rPr>
          <w:rFonts w:ascii="Verdana" w:eastAsia="Calibri" w:hAnsi="Verdana" w:cs="Calibri"/>
          <w:sz w:val="20"/>
          <w:szCs w:val="20"/>
        </w:rPr>
        <w:t xml:space="preserve"> using </w:t>
      </w:r>
      <w:r w:rsidRPr="003A55FE">
        <w:rPr>
          <w:rFonts w:ascii="Verdana" w:eastAsia="Calibri" w:hAnsi="Verdana" w:cs="Calibri"/>
          <w:bCs/>
          <w:sz w:val="20"/>
          <w:szCs w:val="20"/>
        </w:rPr>
        <w:t>AWS Console and CLI</w:t>
      </w:r>
      <w:r w:rsidRPr="003A55FE">
        <w:rPr>
          <w:rFonts w:ascii="Verdana" w:eastAsia="Calibri" w:hAnsi="Verdana" w:cs="Calibri"/>
          <w:sz w:val="20"/>
          <w:szCs w:val="20"/>
        </w:rPr>
        <w:t>.</w:t>
      </w:r>
    </w:p>
    <w:p w:rsidR="003A55FE" w:rsidRPr="003A55FE" w:rsidRDefault="00AE617A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</w:rPr>
        <w:t>Employed Terraform to automate the creation and configuration of security groups, VPN gateways, and other cloud-based security components.</w:t>
      </w:r>
    </w:p>
    <w:p w:rsidR="003A55FE" w:rsidRPr="003A55FE" w:rsidRDefault="003A55FE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Built </w:t>
      </w:r>
      <w:r w:rsidRPr="003A55FE">
        <w:rPr>
          <w:rFonts w:ascii="Verdana" w:eastAsia="Calibri" w:hAnsi="Verdana" w:cs="Calibri"/>
          <w:bCs/>
          <w:sz w:val="20"/>
          <w:szCs w:val="20"/>
        </w:rPr>
        <w:t>Python scripts for log parsing, threat detection, and security reporting</w:t>
      </w:r>
      <w:r w:rsidRPr="003A55FE">
        <w:rPr>
          <w:rFonts w:ascii="Verdana" w:eastAsia="Calibri" w:hAnsi="Verdana" w:cs="Calibri"/>
          <w:sz w:val="20"/>
          <w:szCs w:val="20"/>
        </w:rPr>
        <w:t>, improving mean-time-to-detect and enabling proactive response workflows.</w:t>
      </w:r>
    </w:p>
    <w:p w:rsidR="003A55FE" w:rsidRPr="003A55FE" w:rsidRDefault="003A55FE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Developed </w:t>
      </w:r>
      <w:r w:rsidRPr="003A55FE">
        <w:rPr>
          <w:rFonts w:ascii="Verdana" w:eastAsia="Calibri" w:hAnsi="Verdana" w:cs="Calibri"/>
          <w:bCs/>
          <w:sz w:val="20"/>
          <w:szCs w:val="20"/>
        </w:rPr>
        <w:t>content-switching policies</w:t>
      </w:r>
      <w:r w:rsidRPr="003A55FE">
        <w:rPr>
          <w:rFonts w:ascii="Verdana" w:eastAsia="Calibri" w:hAnsi="Verdana" w:cs="Calibri"/>
          <w:sz w:val="20"/>
          <w:szCs w:val="20"/>
        </w:rPr>
        <w:t xml:space="preserve"> on F5 devices using </w:t>
      </w:r>
      <w:r w:rsidRPr="003A55FE">
        <w:rPr>
          <w:rFonts w:ascii="Verdana" w:eastAsia="Calibri" w:hAnsi="Verdana" w:cs="Calibri"/>
          <w:bCs/>
          <w:sz w:val="20"/>
          <w:szCs w:val="20"/>
        </w:rPr>
        <w:t>URL paths and HTTP headers</w:t>
      </w:r>
      <w:r w:rsidRPr="003A55FE">
        <w:rPr>
          <w:rFonts w:ascii="Verdana" w:eastAsia="Calibri" w:hAnsi="Verdana" w:cs="Calibri"/>
          <w:sz w:val="20"/>
          <w:szCs w:val="20"/>
        </w:rPr>
        <w:t>, improving load balancing decisions and responsiveness.</w:t>
      </w:r>
    </w:p>
    <w:p w:rsidR="003A55FE" w:rsidRDefault="00A40DE0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</w:rPr>
        <w:t>Involved in configuring advanced traffic policies on rSeries appliances using the new TMOS architecture, enabling faster L7 inspection and improved throughput.</w:t>
      </w:r>
    </w:p>
    <w:p w:rsidR="00F01647" w:rsidRPr="003A55FE" w:rsidRDefault="00F01647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>
        <w:rPr>
          <w:rFonts w:ascii="Verdana" w:eastAsia="Calibri" w:hAnsi="Verdana" w:cs="Calibri"/>
          <w:sz w:val="20"/>
          <w:szCs w:val="20"/>
        </w:rPr>
        <w:t>Deployed rSeries as a reverse proxy in the DMZ, securing inbound traffic to web servers and applying web application firewall policies.</w:t>
      </w:r>
    </w:p>
    <w:p w:rsidR="003A55FE" w:rsidRPr="003A55FE" w:rsidRDefault="003A55FE" w:rsidP="00694B30">
      <w:pPr>
        <w:numPr>
          <w:ilvl w:val="0"/>
          <w:numId w:val="14"/>
        </w:numPr>
        <w:tabs>
          <w:tab w:val="clear" w:pos="720"/>
          <w:tab w:val="num" w:pos="360"/>
          <w:tab w:val="left" w:pos="860"/>
        </w:tabs>
        <w:spacing w:after="0" w:line="252" w:lineRule="auto"/>
        <w:ind w:left="360"/>
        <w:rPr>
          <w:rFonts w:ascii="Verdana" w:eastAsia="Calibri" w:hAnsi="Verdana" w:cs="Calibri"/>
          <w:sz w:val="20"/>
          <w:szCs w:val="20"/>
        </w:rPr>
      </w:pPr>
      <w:r w:rsidRPr="003A55FE">
        <w:rPr>
          <w:rFonts w:ascii="Verdana" w:eastAsia="Calibri" w:hAnsi="Verdana" w:cs="Calibri"/>
          <w:sz w:val="20"/>
          <w:szCs w:val="20"/>
        </w:rPr>
        <w:t xml:space="preserve">Created </w:t>
      </w:r>
      <w:r w:rsidRPr="003A55FE">
        <w:rPr>
          <w:rFonts w:ascii="Verdana" w:eastAsia="Calibri" w:hAnsi="Verdana" w:cs="Calibri"/>
          <w:bCs/>
          <w:sz w:val="20"/>
          <w:szCs w:val="20"/>
        </w:rPr>
        <w:t>BGP-based load balancing policies</w:t>
      </w:r>
      <w:r w:rsidRPr="003A55FE">
        <w:rPr>
          <w:rFonts w:ascii="Verdana" w:eastAsia="Calibri" w:hAnsi="Verdana" w:cs="Calibri"/>
          <w:sz w:val="20"/>
          <w:szCs w:val="20"/>
        </w:rPr>
        <w:t xml:space="preserve"> using attributes like </w:t>
      </w:r>
      <w:r w:rsidRPr="003A55FE">
        <w:rPr>
          <w:rFonts w:ascii="Verdana" w:eastAsia="Calibri" w:hAnsi="Verdana" w:cs="Calibri"/>
          <w:bCs/>
          <w:sz w:val="20"/>
          <w:szCs w:val="20"/>
        </w:rPr>
        <w:t>local-preference</w:t>
      </w:r>
      <w:r w:rsidRPr="003A55FE">
        <w:rPr>
          <w:rFonts w:ascii="Verdana" w:eastAsia="Calibri" w:hAnsi="Verdana" w:cs="Calibri"/>
          <w:sz w:val="20"/>
          <w:szCs w:val="20"/>
        </w:rPr>
        <w:t xml:space="preserve"> and </w:t>
      </w:r>
      <w:r w:rsidRPr="003A55FE">
        <w:rPr>
          <w:rFonts w:ascii="Verdana" w:eastAsia="Calibri" w:hAnsi="Verdana" w:cs="Calibri"/>
          <w:bCs/>
          <w:sz w:val="20"/>
          <w:szCs w:val="20"/>
        </w:rPr>
        <w:t>MED</w:t>
      </w:r>
      <w:r w:rsidRPr="003A55FE">
        <w:rPr>
          <w:rFonts w:ascii="Verdana" w:eastAsia="Calibri" w:hAnsi="Verdana" w:cs="Calibri"/>
          <w:sz w:val="20"/>
          <w:szCs w:val="20"/>
        </w:rPr>
        <w:t>, supporting client-specific traffic engineering needs.</w:t>
      </w:r>
    </w:p>
    <w:p w:rsidR="003A55FE" w:rsidRPr="00403D7B" w:rsidRDefault="003A55FE" w:rsidP="00D975A4">
      <w:pPr>
        <w:tabs>
          <w:tab w:val="left" w:pos="860"/>
        </w:tabs>
        <w:spacing w:after="0" w:line="252" w:lineRule="auto"/>
        <w:rPr>
          <w:rFonts w:ascii="Verdana" w:hAnsi="Verdana" w:cs="Calibri"/>
          <w:b/>
          <w:bCs/>
          <w:sz w:val="20"/>
          <w:szCs w:val="20"/>
        </w:rPr>
      </w:pPr>
    </w:p>
    <w:p w:rsidR="00F32E4C" w:rsidRPr="00403D7B" w:rsidRDefault="00B91E66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Ally Financial, Atlanta, GA</w:t>
      </w:r>
      <w:r w:rsidR="00F32E4C" w:rsidRPr="00403D7B">
        <w:rPr>
          <w:rFonts w:ascii="Verdana" w:hAnsi="Verdana" w:cs="Calibri"/>
          <w:b/>
          <w:bCs/>
          <w:sz w:val="20"/>
          <w:szCs w:val="20"/>
        </w:rPr>
        <w:t xml:space="preserve">                                                                </w:t>
      </w:r>
    </w:p>
    <w:p w:rsidR="00F32E4C" w:rsidRPr="00403D7B" w:rsidRDefault="00D975A4" w:rsidP="00D975A4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lastRenderedPageBreak/>
        <w:t xml:space="preserve">Jr. Network </w:t>
      </w:r>
      <w:r w:rsidR="00F32E4C" w:rsidRPr="00403D7B">
        <w:rPr>
          <w:rFonts w:ascii="Verdana" w:hAnsi="Verdana" w:cs="Calibri"/>
          <w:b/>
          <w:bCs/>
          <w:sz w:val="20"/>
          <w:szCs w:val="20"/>
        </w:rPr>
        <w:t>Engineer</w:t>
      </w:r>
      <w:r>
        <w:rPr>
          <w:rFonts w:ascii="Verdana" w:hAnsi="Verdana" w:cs="Calibri"/>
          <w:b/>
          <w:bCs/>
          <w:sz w:val="20"/>
          <w:szCs w:val="20"/>
        </w:rPr>
        <w:t xml:space="preserve">                  </w:t>
      </w:r>
      <w:r w:rsidR="00780368">
        <w:rPr>
          <w:rFonts w:ascii="Verdana" w:hAnsi="Verdana" w:cs="Calibri"/>
          <w:b/>
          <w:bCs/>
          <w:sz w:val="20"/>
          <w:szCs w:val="20"/>
        </w:rPr>
        <w:t xml:space="preserve">                                    </w:t>
      </w:r>
      <w:r>
        <w:rPr>
          <w:rFonts w:ascii="Verdana" w:hAnsi="Verdana" w:cs="Calibri"/>
          <w:b/>
          <w:bCs/>
          <w:sz w:val="20"/>
          <w:szCs w:val="20"/>
        </w:rPr>
        <w:t xml:space="preserve">                                  Sep 2023 – Nov 2024</w:t>
      </w:r>
    </w:p>
    <w:p w:rsidR="00780368" w:rsidRDefault="00780368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</w:p>
    <w:p w:rsidR="00F32E4C" w:rsidRPr="00403D7B" w:rsidRDefault="00F32E4C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 w:rsidRPr="00403D7B">
        <w:rPr>
          <w:rFonts w:ascii="Verdana" w:hAnsi="Verdana" w:cs="Calibri"/>
          <w:b/>
          <w:bCs/>
          <w:sz w:val="20"/>
          <w:szCs w:val="20"/>
        </w:rPr>
        <w:t>Responsibilities: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Configured and managed advanced threat prevention features on Palo Alto firewalls (PA-7000 series)</w:t>
      </w:r>
      <w:r w:rsidR="00780368">
        <w:rPr>
          <w:rFonts w:ascii="Verdana" w:hAnsi="Verdana" w:cs="Calibri"/>
          <w:bCs/>
          <w:sz w:val="20"/>
          <w:szCs w:val="20"/>
        </w:rPr>
        <w:t>,</w:t>
      </w:r>
      <w:r w:rsidRPr="003A55FE">
        <w:rPr>
          <w:rFonts w:ascii="Verdana" w:hAnsi="Verdana" w:cs="Calibri"/>
          <w:bCs/>
          <w:sz w:val="20"/>
          <w:szCs w:val="20"/>
        </w:rPr>
        <w:t xml:space="preserve"> including IPS, antivirus, anti-spyware, and sandbox-based malware analysis.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Enforced Zero Trust Network Access (ZTNA) usi</w:t>
      </w:r>
      <w:r w:rsidR="00694B30">
        <w:rPr>
          <w:rFonts w:ascii="Verdana" w:hAnsi="Verdana" w:cs="Calibri"/>
          <w:bCs/>
          <w:sz w:val="20"/>
          <w:szCs w:val="20"/>
        </w:rPr>
        <w:t>ng Palo Alto PA-3440 and PA-3260</w:t>
      </w:r>
      <w:r w:rsidRPr="003A55FE">
        <w:rPr>
          <w:rFonts w:ascii="Verdana" w:hAnsi="Verdana" w:cs="Calibri"/>
          <w:bCs/>
          <w:sz w:val="20"/>
          <w:szCs w:val="20"/>
        </w:rPr>
        <w:t>, allowing access only to verified users and endpoints.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Integrated WildFire threat intelligence with Palo Alto NGFWs to detect and block zero-day threats through dynamic sandboxing.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Developed application-aware security polic</w:t>
      </w:r>
      <w:r w:rsidR="00694B30">
        <w:rPr>
          <w:rFonts w:ascii="Verdana" w:hAnsi="Verdana" w:cs="Calibri"/>
          <w:bCs/>
          <w:sz w:val="20"/>
          <w:szCs w:val="20"/>
        </w:rPr>
        <w:t>ies on Palo Alto PA-5220/PA-5430</w:t>
      </w:r>
      <w:r w:rsidRPr="003A55FE">
        <w:rPr>
          <w:rFonts w:ascii="Verdana" w:hAnsi="Verdana" w:cs="Calibri"/>
          <w:bCs/>
          <w:sz w:val="20"/>
          <w:szCs w:val="20"/>
        </w:rPr>
        <w:t xml:space="preserve"> firewalls, restricting non-essential traffic to minimize attack vectors while allowing only authorized services.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 xml:space="preserve">Tuned performance on </w:t>
      </w:r>
      <w:r w:rsidR="00957394">
        <w:rPr>
          <w:rFonts w:ascii="Verdana" w:hAnsi="Verdana" w:cs="Calibri"/>
          <w:bCs/>
          <w:sz w:val="20"/>
          <w:szCs w:val="20"/>
        </w:rPr>
        <w:t>FortiGate 1000, 1800F</w:t>
      </w:r>
      <w:r w:rsidR="00780368">
        <w:rPr>
          <w:rFonts w:ascii="Verdana" w:hAnsi="Verdana" w:cs="Calibri"/>
          <w:bCs/>
          <w:sz w:val="20"/>
          <w:szCs w:val="20"/>
        </w:rPr>
        <w:t>,</w:t>
      </w:r>
      <w:r w:rsidRPr="003A55FE">
        <w:rPr>
          <w:rFonts w:ascii="Verdana" w:hAnsi="Verdana" w:cs="Calibri"/>
          <w:bCs/>
          <w:sz w:val="20"/>
          <w:szCs w:val="20"/>
        </w:rPr>
        <w:t xml:space="preserve"> </w:t>
      </w:r>
      <w:r w:rsidR="00CB79F5">
        <w:rPr>
          <w:rFonts w:ascii="Verdana" w:hAnsi="Verdana" w:cs="Calibri"/>
          <w:bCs/>
          <w:sz w:val="20"/>
          <w:szCs w:val="20"/>
        </w:rPr>
        <w:t xml:space="preserve">and 3000F </w:t>
      </w:r>
      <w:r w:rsidRPr="003A55FE">
        <w:rPr>
          <w:rFonts w:ascii="Verdana" w:hAnsi="Verdana" w:cs="Calibri"/>
          <w:bCs/>
          <w:sz w:val="20"/>
          <w:szCs w:val="20"/>
        </w:rPr>
        <w:t>firewalls by optimizing session tables, hardware acceleration, and packet inspection settings.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Configured VLANs and subnet-level segmentation on FortiGate firewalls, enforcing granular security policies and reducing broadcast domains.</w:t>
      </w:r>
    </w:p>
    <w:p w:rsidR="003D6AF9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Performed real-time vulnerability scans and threat assessments using FortiGate’s built-in UTM features to proactively secure the network.</w:t>
      </w:r>
    </w:p>
    <w:p w:rsidR="00844052" w:rsidRPr="00844052" w:rsidRDefault="00844052" w:rsidP="00844052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844052">
        <w:rPr>
          <w:rFonts w:ascii="Verdana" w:hAnsi="Verdana" w:cs="Calibri"/>
          <w:bCs/>
          <w:sz w:val="20"/>
          <w:szCs w:val="20"/>
        </w:rPr>
        <w:t>Used NetFlow, IPFIX, and SNMP polling to monitor bandwidth utilization and detect anomalies in real-time using SolarWinds and DNA Assurance.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Established and troubleshot BGP peering and customer sessions, conducting root cause analysis on routing issues</w:t>
      </w:r>
      <w:r w:rsidR="00780368">
        <w:rPr>
          <w:rFonts w:ascii="Verdana" w:hAnsi="Verdana" w:cs="Calibri"/>
          <w:bCs/>
          <w:sz w:val="20"/>
          <w:szCs w:val="20"/>
        </w:rPr>
        <w:t>,</w:t>
      </w:r>
      <w:r w:rsidRPr="003A55FE">
        <w:rPr>
          <w:rFonts w:ascii="Verdana" w:hAnsi="Verdana" w:cs="Calibri"/>
          <w:bCs/>
          <w:sz w:val="20"/>
          <w:szCs w:val="20"/>
        </w:rPr>
        <w:t xml:space="preserve"> and implementing corrective actions.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Maintained BGP/MPLS infrastructure, managing national and international IP/MPLS Core Network consisting of 17 PoPs connected via Fiber, E1, E3, STM-1, and GigE links.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Supported large-scale routing/switching deployments using Cisco 2500, 2600, 2800, 2900, 3750, 6509</w:t>
      </w:r>
      <w:r w:rsidR="00780368">
        <w:rPr>
          <w:rFonts w:ascii="Verdana" w:hAnsi="Verdana" w:cs="Calibri"/>
          <w:bCs/>
          <w:sz w:val="20"/>
          <w:szCs w:val="20"/>
        </w:rPr>
        <w:t>,</w:t>
      </w:r>
      <w:r w:rsidRPr="003A55FE">
        <w:rPr>
          <w:rFonts w:ascii="Verdana" w:hAnsi="Verdana" w:cs="Calibri"/>
          <w:bCs/>
          <w:sz w:val="20"/>
          <w:szCs w:val="20"/>
        </w:rPr>
        <w:t xml:space="preserve"> and ASR 9912/9922 routers, along with Juniper EX4200/EX2200 switches.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Created and executed Methods of Procedure (MOP) and managed Change Requests (CHG) following ITIL practices for production changes.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Configured VLANs, Trunks, Port Security, 802.1q tagging, and Spanning Tree Protocol (RSTP/PVST) to ensure Layer 2 network stability and security.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Deployed DNS Security Extensions (DNSSEC) using Infoblox to defend against DNS spoofing and cache poisoning attacks.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Integrated Cisco ISE with Active Directory for centralized authentication, authorization, and endpoint posture validation across the enterprise.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Built and enforced ACLs on Arista 7500 series switches, improving security and regulatory compliance across critical network zones.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Designed and deployed Meraki SD-WAN, improving application performance by 30% through intelligent traffic steering.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Configured Viptela SD-WAN, using vManage and vSmart controllers to dynamically route traffic based on real-time metrics like latency and jitter.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Proficient in deploying and managing Cisco ACI fabrics using Nexus 9000 series switches, enabling application-centric policy enforcement.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Automated firewall provisioning using Ansible, reducing deployment time and improving configuration consistency.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Created Python scripts for API integrations, data collection, and workflow automation aligned with enterprise networking tasks.</w:t>
      </w:r>
    </w:p>
    <w:p w:rsidR="003D6AF9" w:rsidRPr="003A55FE" w:rsidRDefault="003D6AF9" w:rsidP="003D6AF9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Cs/>
          <w:sz w:val="20"/>
          <w:szCs w:val="20"/>
        </w:rPr>
      </w:pPr>
      <w:r w:rsidRPr="003A55FE">
        <w:rPr>
          <w:rFonts w:ascii="Verdana" w:hAnsi="Verdana" w:cs="Calibri"/>
          <w:bCs/>
          <w:sz w:val="20"/>
          <w:szCs w:val="20"/>
        </w:rPr>
        <w:t>Developed and maintained incident response playbooks in Splunk Phantom, enabling faster and structured responses to security alerts.</w:t>
      </w:r>
    </w:p>
    <w:p w:rsidR="00B40CDA" w:rsidRPr="00694B30" w:rsidRDefault="00694B30" w:rsidP="00694B30">
      <w:pPr>
        <w:pStyle w:val="ListParagraph"/>
        <w:numPr>
          <w:ilvl w:val="0"/>
          <w:numId w:val="2"/>
        </w:numPr>
        <w:spacing w:before="0" w:after="0" w:line="276" w:lineRule="auto"/>
        <w:contextualSpacing/>
        <w:jc w:val="both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Cs/>
          <w:sz w:val="20"/>
          <w:szCs w:val="20"/>
        </w:rPr>
        <w:t>Configured</w:t>
      </w:r>
      <w:r w:rsidR="003D6AF9" w:rsidRPr="003A55FE">
        <w:rPr>
          <w:rFonts w:ascii="Verdana" w:hAnsi="Verdana" w:cs="Calibri"/>
          <w:bCs/>
          <w:sz w:val="20"/>
          <w:szCs w:val="20"/>
        </w:rPr>
        <w:t xml:space="preserve"> F5 i7000 series BIG-IP for SSL offloading, traffic management, and load balancing to enhance application delivery and scalability.</w:t>
      </w:r>
    </w:p>
    <w:p w:rsidR="00F32E4C" w:rsidRPr="00403D7B" w:rsidRDefault="00B91E66" w:rsidP="00F32E4C">
      <w:pPr>
        <w:tabs>
          <w:tab w:val="left" w:pos="860"/>
        </w:tabs>
        <w:spacing w:after="0" w:line="252" w:lineRule="auto"/>
        <w:ind w:left="360" w:hanging="360"/>
        <w:jc w:val="both"/>
        <w:rPr>
          <w:rFonts w:ascii="Verdana" w:hAnsi="Verdana" w:cs="Calibri"/>
          <w:b/>
          <w:bCs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>Sulzer, India</w:t>
      </w:r>
      <w:r w:rsidR="00F32E4C" w:rsidRPr="00403D7B">
        <w:rPr>
          <w:rFonts w:ascii="Verdana" w:hAnsi="Verdana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</w:t>
      </w:r>
    </w:p>
    <w:p w:rsidR="00F32E4C" w:rsidRPr="00403D7B" w:rsidRDefault="00F32E4C" w:rsidP="00694B30">
      <w:pPr>
        <w:tabs>
          <w:tab w:val="left" w:pos="860"/>
        </w:tabs>
        <w:spacing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 w:rsidRPr="00403D7B">
        <w:rPr>
          <w:rFonts w:ascii="Verdana" w:hAnsi="Verdana" w:cs="Calibri"/>
          <w:b/>
          <w:bCs/>
          <w:sz w:val="20"/>
          <w:szCs w:val="20"/>
        </w:rPr>
        <w:lastRenderedPageBreak/>
        <w:t xml:space="preserve">Network </w:t>
      </w:r>
      <w:r w:rsidR="00B40CDA">
        <w:rPr>
          <w:rFonts w:ascii="Verdana" w:hAnsi="Verdana" w:cs="Calibri"/>
          <w:b/>
          <w:bCs/>
          <w:sz w:val="20"/>
          <w:szCs w:val="20"/>
        </w:rPr>
        <w:t>Administrator</w:t>
      </w:r>
      <w:r w:rsidR="00694B30">
        <w:rPr>
          <w:rFonts w:ascii="Verdana" w:hAnsi="Verdana" w:cs="Calibri"/>
          <w:b/>
          <w:bCs/>
          <w:sz w:val="20"/>
          <w:szCs w:val="20"/>
        </w:rPr>
        <w:t xml:space="preserve">                 </w:t>
      </w:r>
      <w:r w:rsidR="00780368">
        <w:rPr>
          <w:rFonts w:ascii="Verdana" w:hAnsi="Verdana" w:cs="Calibri"/>
          <w:b/>
          <w:bCs/>
          <w:sz w:val="20"/>
          <w:szCs w:val="20"/>
        </w:rPr>
        <w:t xml:space="preserve">                            </w:t>
      </w:r>
      <w:r w:rsidR="00694B30">
        <w:rPr>
          <w:rFonts w:ascii="Verdana" w:hAnsi="Verdana" w:cs="Calibri"/>
          <w:b/>
          <w:bCs/>
          <w:sz w:val="20"/>
          <w:szCs w:val="20"/>
        </w:rPr>
        <w:t xml:space="preserve">                                       May 2021 – July 2023</w:t>
      </w:r>
    </w:p>
    <w:p w:rsidR="00F32E4C" w:rsidRDefault="00F32E4C" w:rsidP="00F32E4C">
      <w:pPr>
        <w:tabs>
          <w:tab w:val="left" w:pos="860"/>
        </w:tabs>
        <w:spacing w:after="0" w:line="252" w:lineRule="auto"/>
        <w:ind w:left="360" w:hanging="360"/>
        <w:rPr>
          <w:rFonts w:ascii="Verdana" w:hAnsi="Verdana" w:cs="Calibri"/>
          <w:b/>
          <w:bCs/>
          <w:sz w:val="20"/>
          <w:szCs w:val="20"/>
        </w:rPr>
      </w:pPr>
      <w:r w:rsidRPr="00403D7B">
        <w:rPr>
          <w:rFonts w:ascii="Verdana" w:hAnsi="Verdana" w:cs="Calibri"/>
          <w:b/>
          <w:bCs/>
          <w:sz w:val="20"/>
          <w:szCs w:val="20"/>
        </w:rPr>
        <w:t>Responsibilities: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Implemented firewall configurations and access control policies leveraging legacy Check Point firewalls to maintain secure network segmentation and traffic flow control.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Performed regular maintenance tasks, including applying hotfixes, patch management, and software upgrades on legacy Check Point firewalls to ensure platform stability and compliance with security standards.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Managed and supported Check Point R-series firewalls, including configuration and troubleshooting of Remote Access VPN solutions for secure user connectivity.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Deployed and administered Cisco ASA firewalls, including ASA 5500-X Series (5506-X, 5508-X), to strengthen perimeter security and enforce network protection policies.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Configured and maintained IPsec VPN tunnels on Cisco ASA 5500 Series firewalls to securely connect branch offices with headquarters.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Configured DirectFlow on Arista 7050SX3 switches to optimize traffic offloading from Palo Alto and Check Point firewalls, utilizing Arista EOS DirectFlow extensions for out-of-band monitoring, deep packet inspection, and dynamic security policy enforcement.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Led migration from traditional Cisco ISR routers to Viptela SD-WAN architecture, achieving improved network resilience and optimized traffic flow across MPLS and Internet transport.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Configured and managed Access Control Lists (ACLs) to control user and application access across the enterprise network, enhancing security posture.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Administered switching technologies including VLANs, inter-VLAN routing, trunking, spanning-tree protocols (STP/RSTP), port aggregation, and link negotiation for optimal Layer 2 network performance.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Configured and maintained advanced F5 BIG-IP LTM features including SSL termination/initiation, persistence, digital certificates, redundancy, SNATs, and high availability (HA). Executed several migration and upgrade projects to improve load balancing and application delivery efficiency.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Implemented and troubleshot dynamic and static routing protocols such as OSPF and BGP to ensure stable and efficient routing across enterprise networks.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Configured and supported Cisco switching features such as VLANs, VTP, STP, RSTP, BPDU Guard, PortFast, and EtherChannel for redundancy and loop prevention.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Designed and implemented inter-VLAN routing using multilayer switches to facilitate communication between different network segments.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Created and optimized Access Control Lists (standard, extended, and named) for precise traffic filtering and application access control.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Performed end-to-end connectivity testing and troubleshooting using diagnostic tools such as Ping and Traceroute.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Diagnosed and resolved complex hardware and software issues across network infrastructure to minimize downtime and maintain service continuity.</w:t>
      </w:r>
    </w:p>
    <w:p w:rsidR="007A05CE" w:rsidRPr="007A05CE" w:rsidRDefault="007A05CE" w:rsidP="007A05CE">
      <w:pPr>
        <w:numPr>
          <w:ilvl w:val="0"/>
          <w:numId w:val="19"/>
        </w:numPr>
        <w:tabs>
          <w:tab w:val="left" w:pos="860"/>
        </w:tabs>
        <w:spacing w:after="0" w:line="252" w:lineRule="auto"/>
        <w:jc w:val="both"/>
      </w:pPr>
      <w:r w:rsidRPr="007A05CE">
        <w:t>Configured and implemented WAN redundancy using VRRP and HSRP, performed IOS upgrades on routers and switches, and maintained systematic configuration backups for disaster recovery readiness.</w:t>
      </w:r>
    </w:p>
    <w:p w:rsidR="00D04F26" w:rsidRPr="00D04F26" w:rsidRDefault="00D04F26" w:rsidP="00D04F26">
      <w:pPr>
        <w:tabs>
          <w:tab w:val="left" w:pos="860"/>
        </w:tabs>
        <w:spacing w:after="0" w:line="252" w:lineRule="auto"/>
        <w:jc w:val="both"/>
      </w:pPr>
    </w:p>
    <w:p w:rsidR="00D04F26" w:rsidRPr="00D04F26" w:rsidRDefault="00D04F26" w:rsidP="00D04F26">
      <w:pPr>
        <w:pStyle w:val="ListParagraph"/>
        <w:spacing w:after="0" w:line="276" w:lineRule="auto"/>
        <w:ind w:left="360" w:right="-450" w:firstLine="0"/>
        <w:jc w:val="both"/>
        <w:rPr>
          <w:rFonts w:ascii="Verdana" w:hAnsi="Verdana"/>
          <w:b/>
          <w:sz w:val="20"/>
          <w:szCs w:val="20"/>
          <w:u w:val="single"/>
        </w:rPr>
      </w:pPr>
      <w:r w:rsidRPr="00D04F26">
        <w:rPr>
          <w:rFonts w:ascii="Verdana" w:hAnsi="Verdana"/>
          <w:b/>
          <w:sz w:val="20"/>
          <w:szCs w:val="20"/>
          <w:u w:val="single"/>
        </w:rPr>
        <w:t xml:space="preserve">Education: </w:t>
      </w:r>
    </w:p>
    <w:p w:rsidR="00D04F26" w:rsidRDefault="00D04F26" w:rsidP="00D04F26">
      <w:pPr>
        <w:pStyle w:val="ListParagraph"/>
        <w:numPr>
          <w:ilvl w:val="0"/>
          <w:numId w:val="1"/>
        </w:numPr>
        <w:tabs>
          <w:tab w:val="left" w:pos="860"/>
        </w:tabs>
        <w:spacing w:after="0" w:line="252" w:lineRule="auto"/>
        <w:jc w:val="both"/>
        <w:rPr>
          <w:rFonts w:ascii="Verdana" w:hAnsi="Verdana"/>
          <w:sz w:val="20"/>
          <w:szCs w:val="20"/>
        </w:rPr>
      </w:pPr>
      <w:r w:rsidRPr="00D04F26">
        <w:rPr>
          <w:rFonts w:ascii="Verdana" w:hAnsi="Verdana"/>
          <w:sz w:val="20"/>
          <w:szCs w:val="20"/>
        </w:rPr>
        <w:t>Bachelors in Computer Science- Osmania University</w:t>
      </w:r>
    </w:p>
    <w:p w:rsidR="004072F6" w:rsidRPr="004072F6" w:rsidRDefault="00D04F26" w:rsidP="004072F6">
      <w:pPr>
        <w:pStyle w:val="ListParagraph"/>
        <w:numPr>
          <w:ilvl w:val="0"/>
          <w:numId w:val="1"/>
        </w:numPr>
        <w:tabs>
          <w:tab w:val="left" w:pos="860"/>
        </w:tabs>
        <w:spacing w:after="0" w:line="252" w:lineRule="auto"/>
        <w:jc w:val="both"/>
        <w:rPr>
          <w:rFonts w:ascii="Verdana" w:hAnsi="Verdana"/>
          <w:sz w:val="20"/>
          <w:szCs w:val="20"/>
        </w:rPr>
      </w:pPr>
      <w:r w:rsidRPr="00D04F26">
        <w:rPr>
          <w:rFonts w:ascii="Verdana" w:hAnsi="Verdana"/>
          <w:sz w:val="20"/>
          <w:szCs w:val="20"/>
        </w:rPr>
        <w:t>Master's in Cyber Security- Saint Louis University- MO</w:t>
      </w:r>
    </w:p>
    <w:p w:rsidR="004072F6" w:rsidRPr="002A34D4" w:rsidRDefault="004072F6" w:rsidP="004072F6">
      <w:pPr>
        <w:spacing w:line="276" w:lineRule="auto"/>
        <w:ind w:right="90"/>
        <w:rPr>
          <w:rFonts w:ascii="Verdana" w:hAnsi="Verdana"/>
          <w:sz w:val="20"/>
          <w:szCs w:val="20"/>
        </w:rPr>
      </w:pPr>
      <w:r w:rsidRPr="004072F6">
        <w:rPr>
          <w:rFonts w:ascii="Verdana" w:eastAsia="Times New Roman" w:hAnsi="Verdana" w:cs="Times New Roman"/>
          <w:b/>
          <w:sz w:val="20"/>
          <w:szCs w:val="20"/>
          <w:u w:val="single"/>
        </w:rPr>
        <w:t>Certifications</w:t>
      </w:r>
      <w:r w:rsidRPr="00EC3AEB">
        <w:rPr>
          <w:rFonts w:ascii="Verdana" w:hAnsi="Verdana" w:cstheme="minorHAnsi"/>
          <w:b/>
          <w:bCs/>
          <w:sz w:val="20"/>
          <w:szCs w:val="20"/>
        </w:rPr>
        <w:t>:</w:t>
      </w:r>
      <w:r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Pr="002F21C4">
        <w:rPr>
          <w:rFonts w:ascii="Verdana" w:hAnsi="Verdana" w:cstheme="minorHAnsi"/>
          <w:bCs/>
          <w:sz w:val="20"/>
          <w:szCs w:val="20"/>
        </w:rPr>
        <w:t>C</w:t>
      </w:r>
      <w:r w:rsidRPr="00D04F26">
        <w:rPr>
          <w:rFonts w:ascii="Verdana" w:eastAsia="Times New Roman" w:hAnsi="Verdana" w:cs="Times New Roman"/>
          <w:sz w:val="20"/>
          <w:szCs w:val="20"/>
        </w:rPr>
        <w:t>isco Certified Network Associate (CCNA)</w:t>
      </w:r>
    </w:p>
    <w:p w:rsidR="004072F6" w:rsidRPr="004072F6" w:rsidRDefault="004072F6" w:rsidP="004072F6">
      <w:pPr>
        <w:tabs>
          <w:tab w:val="left" w:pos="860"/>
        </w:tabs>
        <w:spacing w:after="0" w:line="252" w:lineRule="auto"/>
        <w:jc w:val="both"/>
        <w:rPr>
          <w:rFonts w:ascii="Verdana" w:hAnsi="Verdana"/>
          <w:sz w:val="20"/>
          <w:szCs w:val="20"/>
        </w:rPr>
      </w:pPr>
    </w:p>
    <w:p w:rsidR="00D04F26" w:rsidRDefault="00D04F26" w:rsidP="00D04F26">
      <w:pPr>
        <w:tabs>
          <w:tab w:val="left" w:pos="860"/>
        </w:tabs>
        <w:spacing w:after="0" w:line="252" w:lineRule="auto"/>
        <w:jc w:val="both"/>
      </w:pPr>
    </w:p>
    <w:sectPr w:rsidR="00D04F26" w:rsidSect="007552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67EBB"/>
    <w:multiLevelType w:val="hybridMultilevel"/>
    <w:tmpl w:val="83942E1C"/>
    <w:lvl w:ilvl="0" w:tplc="25B05D44">
      <w:numFmt w:val="bullet"/>
      <w:lvlText w:val=""/>
      <w:lvlJc w:val="left"/>
      <w:pPr>
        <w:ind w:left="735" w:hanging="375"/>
      </w:pPr>
      <w:rPr>
        <w:rFonts w:ascii="Verdana" w:eastAsia="Times New Roman" w:hAnsi="Verdan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327E1"/>
    <w:multiLevelType w:val="multilevel"/>
    <w:tmpl w:val="4F4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02760"/>
    <w:multiLevelType w:val="multilevel"/>
    <w:tmpl w:val="A02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B28A4"/>
    <w:multiLevelType w:val="multilevel"/>
    <w:tmpl w:val="C4D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54DAC"/>
    <w:multiLevelType w:val="hybridMultilevel"/>
    <w:tmpl w:val="122A2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3F00956"/>
    <w:multiLevelType w:val="multilevel"/>
    <w:tmpl w:val="9FA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F71840"/>
    <w:multiLevelType w:val="multilevel"/>
    <w:tmpl w:val="F24E48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5062EFB"/>
    <w:multiLevelType w:val="multilevel"/>
    <w:tmpl w:val="005AEE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9FF0836"/>
    <w:multiLevelType w:val="hybridMultilevel"/>
    <w:tmpl w:val="9A926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38C5B56"/>
    <w:multiLevelType w:val="multilevel"/>
    <w:tmpl w:val="564E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AE5DA2"/>
    <w:multiLevelType w:val="multilevel"/>
    <w:tmpl w:val="A9A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762ED"/>
    <w:multiLevelType w:val="multilevel"/>
    <w:tmpl w:val="E9B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D75640"/>
    <w:multiLevelType w:val="hybridMultilevel"/>
    <w:tmpl w:val="2B68B6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1076D94"/>
    <w:multiLevelType w:val="multilevel"/>
    <w:tmpl w:val="4BB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514669"/>
    <w:multiLevelType w:val="hybridMultilevel"/>
    <w:tmpl w:val="BC5A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C16E00"/>
    <w:multiLevelType w:val="multilevel"/>
    <w:tmpl w:val="796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E351ED"/>
    <w:multiLevelType w:val="multilevel"/>
    <w:tmpl w:val="8BB4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392811"/>
    <w:multiLevelType w:val="multilevel"/>
    <w:tmpl w:val="7F4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AB1AD7"/>
    <w:multiLevelType w:val="multilevel"/>
    <w:tmpl w:val="DA8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5"/>
  </w:num>
  <w:num w:numId="5">
    <w:abstractNumId w:val="17"/>
  </w:num>
  <w:num w:numId="6">
    <w:abstractNumId w:val="18"/>
  </w:num>
  <w:num w:numId="7">
    <w:abstractNumId w:val="11"/>
  </w:num>
  <w:num w:numId="8">
    <w:abstractNumId w:val="5"/>
  </w:num>
  <w:num w:numId="9">
    <w:abstractNumId w:val="16"/>
  </w:num>
  <w:num w:numId="10">
    <w:abstractNumId w:val="13"/>
  </w:num>
  <w:num w:numId="11">
    <w:abstractNumId w:val="1"/>
  </w:num>
  <w:num w:numId="12">
    <w:abstractNumId w:val="10"/>
  </w:num>
  <w:num w:numId="13">
    <w:abstractNumId w:val="9"/>
  </w:num>
  <w:num w:numId="14">
    <w:abstractNumId w:val="3"/>
  </w:num>
  <w:num w:numId="15">
    <w:abstractNumId w:val="14"/>
  </w:num>
  <w:num w:numId="16">
    <w:abstractNumId w:val="0"/>
  </w:num>
  <w:num w:numId="17">
    <w:abstractNumId w:val="8"/>
  </w:num>
  <w:num w:numId="18">
    <w:abstractNumId w:val="1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E4C"/>
    <w:rsid w:val="001674D1"/>
    <w:rsid w:val="00196EC6"/>
    <w:rsid w:val="001D3B46"/>
    <w:rsid w:val="00252EBB"/>
    <w:rsid w:val="002B2DE1"/>
    <w:rsid w:val="002B49DA"/>
    <w:rsid w:val="003A55FE"/>
    <w:rsid w:val="003D6AF9"/>
    <w:rsid w:val="004072F6"/>
    <w:rsid w:val="004220CA"/>
    <w:rsid w:val="004F10B7"/>
    <w:rsid w:val="00520B56"/>
    <w:rsid w:val="00581E41"/>
    <w:rsid w:val="005A7657"/>
    <w:rsid w:val="00614DF0"/>
    <w:rsid w:val="00694B30"/>
    <w:rsid w:val="00714C2C"/>
    <w:rsid w:val="00772BD1"/>
    <w:rsid w:val="00780368"/>
    <w:rsid w:val="007A05CE"/>
    <w:rsid w:val="007F4C72"/>
    <w:rsid w:val="00844052"/>
    <w:rsid w:val="00957394"/>
    <w:rsid w:val="009F06E4"/>
    <w:rsid w:val="00A40DE0"/>
    <w:rsid w:val="00A65F61"/>
    <w:rsid w:val="00AE617A"/>
    <w:rsid w:val="00B40CDA"/>
    <w:rsid w:val="00B91E66"/>
    <w:rsid w:val="00C26C78"/>
    <w:rsid w:val="00C81460"/>
    <w:rsid w:val="00CB79F5"/>
    <w:rsid w:val="00D04F26"/>
    <w:rsid w:val="00D53F06"/>
    <w:rsid w:val="00D975A4"/>
    <w:rsid w:val="00DD1D94"/>
    <w:rsid w:val="00E23CCE"/>
    <w:rsid w:val="00E474CE"/>
    <w:rsid w:val="00F01647"/>
    <w:rsid w:val="00F24417"/>
    <w:rsid w:val="00F32E4C"/>
    <w:rsid w:val="00F4601B"/>
    <w:rsid w:val="00F70731"/>
    <w:rsid w:val="00FB0C62"/>
    <w:rsid w:val="00FE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B2CE7E-F47E-44BC-93DC-C96FD096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E4C"/>
  </w:style>
  <w:style w:type="paragraph" w:styleId="Heading1">
    <w:name w:val="heading 1"/>
    <w:basedOn w:val="Normal"/>
    <w:link w:val="Heading1Char"/>
    <w:uiPriority w:val="99"/>
    <w:qFormat/>
    <w:rsid w:val="00F32E4C"/>
    <w:pPr>
      <w:widowControl w:val="0"/>
      <w:autoSpaceDE w:val="0"/>
      <w:autoSpaceDN w:val="0"/>
      <w:spacing w:before="100" w:beforeAutospacing="1" w:after="100" w:afterAutospacing="1" w:line="240" w:lineRule="auto"/>
      <w:ind w:left="1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32E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F32E4C"/>
    <w:pPr>
      <w:widowControl w:val="0"/>
      <w:autoSpaceDE w:val="0"/>
      <w:autoSpaceDN w:val="0"/>
      <w:spacing w:before="100" w:beforeAutospacing="1" w:after="100" w:afterAutospacing="1" w:line="240" w:lineRule="auto"/>
      <w:ind w:left="86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32E4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F32E4C"/>
    <w:pPr>
      <w:widowControl w:val="0"/>
      <w:autoSpaceDE w:val="0"/>
      <w:autoSpaceDN w:val="0"/>
      <w:spacing w:before="8" w:after="100" w:afterAutospacing="1" w:line="240" w:lineRule="auto"/>
      <w:ind w:left="860" w:hanging="360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65F61"/>
    <w:rPr>
      <w:color w:val="0000FF"/>
      <w:u w:val="single"/>
    </w:rPr>
  </w:style>
  <w:style w:type="paragraph" w:customStyle="1" w:styleId="p1">
    <w:name w:val="p1"/>
    <w:basedOn w:val="Normal"/>
    <w:rsid w:val="008440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844052"/>
  </w:style>
  <w:style w:type="character" w:customStyle="1" w:styleId="ListParagraphChar">
    <w:name w:val="List Paragraph Char"/>
    <w:aliases w:val="Figure_name Char,List Paragraph(bulleted) Char"/>
    <w:basedOn w:val="DefaultParagraphFont"/>
    <w:link w:val="ListParagraph"/>
    <w:uiPriority w:val="34"/>
    <w:qFormat/>
    <w:locked/>
    <w:rsid w:val="0084405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0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llikarjun17x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1751</Words>
  <Characters>12037</Characters>
  <Application>Microsoft Office Word</Application>
  <DocSecurity>0</DocSecurity>
  <Lines>227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</dc:creator>
  <cp:keywords/>
  <dc:description/>
  <cp:lastModifiedBy>Sai</cp:lastModifiedBy>
  <cp:revision>2</cp:revision>
  <dcterms:created xsi:type="dcterms:W3CDTF">2025-11-03T14:42:00Z</dcterms:created>
  <dcterms:modified xsi:type="dcterms:W3CDTF">2025-11-03T14:42:00Z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3f8269f7-d98e-4b22-9444-dde12b78d92d</vt:lpwstr>
  </property>
</Properties>
</file>