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Look w:val="0600" w:firstRow="0" w:lastRow="0" w:firstColumn="0" w:lastColumn="0" w:noHBand="1" w:noVBand="1"/>
        <w:tblCaption w:val="Layout table"/>
      </w:tblPr>
      <w:tblGrid>
        <w:gridCol w:w="10800"/>
      </w:tblGrid>
      <w:tr w:rsidR="00545B7A" w14:paraId="5772EDF4" w14:textId="77777777" w:rsidTr="00A428CA">
        <w:tc>
          <w:tcPr>
            <w:tcW w:w="9936" w:type="dxa"/>
            <w:tcBorders>
              <w:bottom w:val="single" w:sz="12" w:space="0" w:color="39A5B7" w:themeColor="accent1"/>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7"/>
              <w:gridCol w:w="5287"/>
            </w:tblGrid>
            <w:tr w:rsidR="002C395E" w14:paraId="6AFC438C" w14:textId="77777777" w:rsidTr="00FA785E">
              <w:tc>
                <w:tcPr>
                  <w:tcW w:w="5287" w:type="dxa"/>
                </w:tcPr>
                <w:p w14:paraId="52B584A1" w14:textId="77777777" w:rsidR="00FA785E" w:rsidRDefault="00FA785E" w:rsidP="00A428CA">
                  <w:pPr>
                    <w:pStyle w:val="Title"/>
                  </w:pPr>
                  <w:r w:rsidRPr="00A428CA">
                    <w:t>Ma</w:t>
                  </w:r>
                  <w:r>
                    <w:t>rshall Calvin</w:t>
                  </w:r>
                </w:p>
                <w:p w14:paraId="0A06D086" w14:textId="0CD8C42F" w:rsidR="003D5293" w:rsidRDefault="003D5293" w:rsidP="00A428CA">
                  <w:pPr>
                    <w:pStyle w:val="Title"/>
                  </w:pPr>
                </w:p>
              </w:tc>
              <w:tc>
                <w:tcPr>
                  <w:tcW w:w="5287" w:type="dxa"/>
                </w:tcPr>
                <w:p w14:paraId="427A5ADA" w14:textId="7161520F" w:rsidR="00FA785E" w:rsidRDefault="002C395E" w:rsidP="00FA785E">
                  <w:pPr>
                    <w:pStyle w:val="Title"/>
                    <w:jc w:val="right"/>
                  </w:pPr>
                  <w:r>
                    <w:rPr>
                      <w:noProof/>
                    </w:rPr>
                    <w:drawing>
                      <wp:inline distT="0" distB="0" distL="0" distR="0" wp14:anchorId="41F72D18" wp14:editId="7BBA3746">
                        <wp:extent cx="1164403" cy="426613"/>
                        <wp:effectExtent l="0" t="0" r="0" b="0"/>
                        <wp:docPr id="2" name="Picture 2" descr="ITIL® 4 Foundation Certification Course | Global Ly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IL® 4 Foundation Certification Course | Global Lyn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9694" cy="439543"/>
                                </a:xfrm>
                                <a:prstGeom prst="rect">
                                  <a:avLst/>
                                </a:prstGeom>
                                <a:noFill/>
                                <a:ln>
                                  <a:noFill/>
                                </a:ln>
                              </pic:spPr>
                            </pic:pic>
                          </a:graphicData>
                        </a:graphic>
                      </wp:inline>
                    </w:drawing>
                  </w:r>
                  <w:r>
                    <w:rPr>
                      <w:noProof/>
                    </w:rPr>
                    <w:drawing>
                      <wp:inline distT="0" distB="0" distL="0" distR="0" wp14:anchorId="6AC40952" wp14:editId="66C5216F">
                        <wp:extent cx="739140" cy="739140"/>
                        <wp:effectExtent l="0" t="0" r="3810" b="3810"/>
                        <wp:docPr id="1" name="Picture 1" descr="Microsoft Certified: Security, Compliance, and Identity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Security, Compliance, and Identity Fundamentals -  Credl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inline>
                    </w:drawing>
                  </w:r>
                  <w:r w:rsidR="00FA785E" w:rsidRPr="00215CA7">
                    <w:rPr>
                      <w:rFonts w:asciiTheme="minorHAnsi" w:hAnsiTheme="minorHAnsi" w:cstheme="minorHAnsi"/>
                      <w:noProof/>
                    </w:rPr>
                    <w:drawing>
                      <wp:inline distT="0" distB="0" distL="0" distR="0" wp14:anchorId="40806E28" wp14:editId="1A0EC05C">
                        <wp:extent cx="710698" cy="710698"/>
                        <wp:effectExtent l="0" t="0" r="0" b="0"/>
                        <wp:docPr id="1363456304" name="image1.jpg" descr="icon"/>
                        <wp:cNvGraphicFramePr/>
                        <a:graphic xmlns:a="http://schemas.openxmlformats.org/drawingml/2006/main">
                          <a:graphicData uri="http://schemas.openxmlformats.org/drawingml/2006/picture">
                            <pic:pic xmlns:pic="http://schemas.openxmlformats.org/drawingml/2006/picture">
                              <pic:nvPicPr>
                                <pic:cNvPr id="0" name="image1.jpg" descr="icon"/>
                                <pic:cNvPicPr preferRelativeResize="0"/>
                              </pic:nvPicPr>
                              <pic:blipFill>
                                <a:blip r:embed="rId13"/>
                                <a:srcRect/>
                                <a:stretch>
                                  <a:fillRect/>
                                </a:stretch>
                              </pic:blipFill>
                              <pic:spPr>
                                <a:xfrm>
                                  <a:off x="0" y="0"/>
                                  <a:ext cx="710698" cy="710698"/>
                                </a:xfrm>
                                <a:prstGeom prst="rect">
                                  <a:avLst/>
                                </a:prstGeom>
                                <a:ln/>
                              </pic:spPr>
                            </pic:pic>
                          </a:graphicData>
                        </a:graphic>
                      </wp:inline>
                    </w:drawing>
                  </w:r>
                </w:p>
              </w:tc>
            </w:tr>
          </w:tbl>
          <w:p w14:paraId="639EA027" w14:textId="43748792" w:rsidR="00545B7A" w:rsidRPr="00A428CA" w:rsidRDefault="00545B7A" w:rsidP="00A428CA">
            <w:pPr>
              <w:pStyle w:val="Title"/>
            </w:pPr>
          </w:p>
        </w:tc>
      </w:tr>
    </w:tbl>
    <w:p w14:paraId="7CA8651F" w14:textId="21DA86DF" w:rsidR="00A428CA" w:rsidRPr="00F728C4" w:rsidRDefault="00D008CC" w:rsidP="00D96F5E">
      <w:pPr>
        <w:pStyle w:val="Contact"/>
        <w:jc w:val="center"/>
        <w:rPr>
          <w:sz w:val="18"/>
          <w:szCs w:val="20"/>
        </w:rPr>
      </w:pPr>
      <w:r>
        <w:rPr>
          <w:sz w:val="18"/>
          <w:szCs w:val="20"/>
        </w:rPr>
        <w:t>Maryland</w:t>
      </w:r>
      <w:r w:rsidR="007445D6">
        <w:rPr>
          <w:sz w:val="18"/>
          <w:szCs w:val="20"/>
        </w:rPr>
        <w:t xml:space="preserve">, </w:t>
      </w:r>
      <w:r>
        <w:rPr>
          <w:sz w:val="18"/>
          <w:szCs w:val="20"/>
        </w:rPr>
        <w:t>Ellicott City</w:t>
      </w:r>
      <w:r w:rsidR="007445D6">
        <w:rPr>
          <w:sz w:val="18"/>
          <w:szCs w:val="20"/>
        </w:rPr>
        <w:t xml:space="preserve"> </w:t>
      </w:r>
      <w:r w:rsidR="00A428CA" w:rsidRPr="00F728C4">
        <w:rPr>
          <w:sz w:val="18"/>
          <w:szCs w:val="20"/>
        </w:rPr>
        <w:t>| (</w:t>
      </w:r>
      <w:r w:rsidR="003727AE">
        <w:rPr>
          <w:sz w:val="18"/>
          <w:szCs w:val="20"/>
        </w:rPr>
        <w:t>732</w:t>
      </w:r>
      <w:r w:rsidR="00A428CA" w:rsidRPr="00F728C4">
        <w:rPr>
          <w:sz w:val="18"/>
          <w:szCs w:val="20"/>
        </w:rPr>
        <w:t>)</w:t>
      </w:r>
      <w:r w:rsidR="00525933">
        <w:rPr>
          <w:sz w:val="18"/>
          <w:szCs w:val="20"/>
        </w:rPr>
        <w:t>-</w:t>
      </w:r>
      <w:r w:rsidR="00661F55" w:rsidRPr="00F728C4">
        <w:rPr>
          <w:sz w:val="18"/>
          <w:szCs w:val="20"/>
        </w:rPr>
        <w:t>673</w:t>
      </w:r>
      <w:r w:rsidR="00525933">
        <w:rPr>
          <w:sz w:val="18"/>
          <w:szCs w:val="20"/>
        </w:rPr>
        <w:t>-</w:t>
      </w:r>
      <w:r w:rsidR="003727AE">
        <w:rPr>
          <w:sz w:val="18"/>
          <w:szCs w:val="20"/>
        </w:rPr>
        <w:t>8391</w:t>
      </w:r>
      <w:r w:rsidR="00A428CA" w:rsidRPr="00F728C4">
        <w:rPr>
          <w:sz w:val="18"/>
          <w:szCs w:val="20"/>
        </w:rPr>
        <w:t xml:space="preserve"> | </w:t>
      </w:r>
      <w:hyperlink r:id="rId14" w:history="1">
        <w:r w:rsidR="007E63F9" w:rsidRPr="00F728C4">
          <w:rPr>
            <w:rStyle w:val="Hyperlink"/>
            <w:sz w:val="18"/>
            <w:szCs w:val="20"/>
          </w:rPr>
          <w:t>mcalvinsoftware@outlook.com</w:t>
        </w:r>
      </w:hyperlink>
      <w:r w:rsidR="007E63F9" w:rsidRPr="00F728C4">
        <w:rPr>
          <w:sz w:val="18"/>
          <w:szCs w:val="20"/>
        </w:rPr>
        <w:t xml:space="preserve"> </w:t>
      </w:r>
      <w:r w:rsidR="00A428CA" w:rsidRPr="00F728C4">
        <w:rPr>
          <w:sz w:val="18"/>
          <w:szCs w:val="20"/>
        </w:rPr>
        <w:t>| www.linkedin.com/in/m</w:t>
      </w:r>
      <w:r w:rsidR="007E63F9" w:rsidRPr="00F728C4">
        <w:rPr>
          <w:sz w:val="18"/>
          <w:szCs w:val="20"/>
        </w:rPr>
        <w:t>arshallcalvin</w:t>
      </w:r>
    </w:p>
    <w:p w14:paraId="7789798F" w14:textId="77777777" w:rsidR="00CF393B" w:rsidRPr="00CF393B" w:rsidRDefault="00CF393B" w:rsidP="00CF393B">
      <w:pPr>
        <w:pStyle w:val="Heading1"/>
      </w:pPr>
      <w:r w:rsidRPr="00CF393B">
        <w:t>Profile</w:t>
      </w:r>
    </w:p>
    <w:p w14:paraId="4327EA76" w14:textId="4D26A72B" w:rsidR="00D2690B" w:rsidRDefault="00D2690B" w:rsidP="00BB3489">
      <w:pPr>
        <w:pStyle w:val="Heading1"/>
        <w:rPr>
          <w:rFonts w:asciiTheme="minorHAnsi" w:eastAsiaTheme="minorEastAsia" w:hAnsiTheme="minorHAnsi" w:cstheme="minorBidi"/>
          <w:b w:val="0"/>
          <w:color w:val="auto"/>
          <w:sz w:val="22"/>
          <w:szCs w:val="22"/>
        </w:rPr>
      </w:pPr>
      <w:r w:rsidRPr="00D2690B">
        <w:rPr>
          <w:rFonts w:asciiTheme="minorHAnsi" w:eastAsiaTheme="minorEastAsia" w:hAnsiTheme="minorHAnsi" w:cstheme="minorBidi"/>
          <w:b w:val="0"/>
          <w:color w:val="auto"/>
          <w:sz w:val="22"/>
          <w:szCs w:val="22"/>
        </w:rPr>
        <w:t>Data Architect with over 1</w:t>
      </w:r>
      <w:r w:rsidR="00FF7D8D">
        <w:rPr>
          <w:rFonts w:asciiTheme="minorHAnsi" w:eastAsiaTheme="minorEastAsia" w:hAnsiTheme="minorHAnsi" w:cstheme="minorBidi"/>
          <w:b w:val="0"/>
          <w:color w:val="auto"/>
          <w:sz w:val="22"/>
          <w:szCs w:val="22"/>
        </w:rPr>
        <w:t>4+</w:t>
      </w:r>
      <w:r w:rsidRPr="00D2690B">
        <w:rPr>
          <w:rFonts w:asciiTheme="minorHAnsi" w:eastAsiaTheme="minorEastAsia" w:hAnsiTheme="minorHAnsi" w:cstheme="minorBidi"/>
          <w:b w:val="0"/>
          <w:color w:val="auto"/>
          <w:sz w:val="22"/>
          <w:szCs w:val="22"/>
        </w:rPr>
        <w:t xml:space="preserve"> years of experience in designing and managing enterprise-scale data architectures, cloud data platforms, and cross-functional engineering teams. Proven expertise in data modeling, database design, and administration across SQL Server, PostgreSQL, and MySQL. Skilled in cloud migration, data integration, and data governance with a strong focus on scalability, security, and performance. Adept at architecting data pipelines, implementing high-availability and disaster recovery solutions, and aligning technical strategies with business goals. Passionate about automation, agile delivery, and proactive monitoring using tools such as Splunk, New Relic, OpenSearch, and Tanium to ensure optimal data ecosystem performance.</w:t>
      </w:r>
    </w:p>
    <w:p w14:paraId="7566F11F" w14:textId="4207DFF7" w:rsidR="00751ED6" w:rsidRPr="00215CA7" w:rsidRDefault="00751ED6" w:rsidP="00BB3489">
      <w:pPr>
        <w:pStyle w:val="Heading1"/>
        <w:sectPr w:rsidR="00751ED6" w:rsidRPr="00215CA7" w:rsidSect="008D20E1">
          <w:footerReference w:type="default" r:id="rId15"/>
          <w:type w:val="continuous"/>
          <w:pgSz w:w="12240" w:h="15840"/>
          <w:pgMar w:top="720" w:right="720" w:bottom="720" w:left="720" w:header="720" w:footer="720" w:gutter="0"/>
          <w:pgNumType w:start="1"/>
          <w:cols w:space="720"/>
          <w:docGrid w:linePitch="299"/>
        </w:sectPr>
      </w:pPr>
      <w:r w:rsidRPr="00215CA7">
        <w:t>Technical Skills</w:t>
      </w:r>
    </w:p>
    <w:p w14:paraId="4AA0D9D5"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Cloud Infrastructure Management (AWS, Azure, GCP)</w:t>
      </w:r>
    </w:p>
    <w:p w14:paraId="17D18C0F"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Strategic IT Leadership and Vision</w:t>
      </w:r>
    </w:p>
    <w:p w14:paraId="5CF6E075"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Security &amp; Access Controls</w:t>
      </w:r>
    </w:p>
    <w:p w14:paraId="060DCD83"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Policy Implementation</w:t>
      </w:r>
    </w:p>
    <w:p w14:paraId="25C0BDAE"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Lineage &amp; Classification</w:t>
      </w:r>
    </w:p>
    <w:p w14:paraId="6E397587"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Quality Management</w:t>
      </w:r>
    </w:p>
    <w:p w14:paraId="45E34B5B" w14:textId="3598D17D"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Azure Purview</w:t>
      </w:r>
      <w:r w:rsidR="00387F19" w:rsidRPr="00DA13EF">
        <w:rPr>
          <w:rFonts w:cstheme="minorHAnsi"/>
          <w:bCs/>
          <w:color w:val="auto"/>
        </w:rPr>
        <w:t>, Coll</w:t>
      </w:r>
      <w:r w:rsidR="00E71682" w:rsidRPr="00DA13EF">
        <w:rPr>
          <w:rFonts w:cstheme="minorHAnsi"/>
          <w:bCs/>
          <w:color w:val="auto"/>
        </w:rPr>
        <w:t>i</w:t>
      </w:r>
      <w:r w:rsidR="00387F19" w:rsidRPr="00DA13EF">
        <w:rPr>
          <w:rFonts w:cstheme="minorHAnsi"/>
          <w:bCs/>
          <w:color w:val="auto"/>
        </w:rPr>
        <w:t>bra</w:t>
      </w:r>
      <w:r w:rsidR="00E71682" w:rsidRPr="00DA13EF">
        <w:rPr>
          <w:rFonts w:cstheme="minorHAnsi"/>
          <w:bCs/>
          <w:color w:val="auto"/>
        </w:rPr>
        <w:t>, Informatica Axon,</w:t>
      </w:r>
      <w:r w:rsidR="00E71682" w:rsidRPr="00DA13EF">
        <w:rPr>
          <w:color w:val="auto"/>
        </w:rPr>
        <w:t xml:space="preserve"> </w:t>
      </w:r>
      <w:r w:rsidR="00281B99" w:rsidRPr="00DA13EF">
        <w:rPr>
          <w:color w:val="auto"/>
        </w:rPr>
        <w:t xml:space="preserve">OneTrust,Okta / Ping </w:t>
      </w:r>
      <w:r w:rsidR="00281B99" w:rsidRPr="00DA13EF">
        <w:t>Identity,Alation</w:t>
      </w:r>
    </w:p>
    <w:p w14:paraId="665F9F6D"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Cataloging &amp; Metadata Management</w:t>
      </w:r>
    </w:p>
    <w:p w14:paraId="7D741127" w14:textId="7C250A5A"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Microsoft SQL Server, Oracle, MySQL, PostgreSQL, MariaDB</w:t>
      </w:r>
      <w:r w:rsidR="001B2118" w:rsidRPr="00DA13EF">
        <w:rPr>
          <w:rFonts w:cstheme="minorHAnsi"/>
          <w:bCs/>
          <w:color w:val="auto"/>
        </w:rPr>
        <w:t>, Document DB, MongoDB</w:t>
      </w:r>
    </w:p>
    <w:p w14:paraId="68C30F55"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Power BI, Tableau, SSRS, Cognos</w:t>
      </w:r>
    </w:p>
    <w:p w14:paraId="1E302DFC"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Python, PowerShell, Bash, T-SQL, PySpark, SparkSQL, YAML, XML, JavaScript, C#</w:t>
      </w:r>
    </w:p>
    <w:p w14:paraId="76474D47" w14:textId="17D6A416" w:rsidR="00387F19" w:rsidRPr="00DA13EF" w:rsidRDefault="00387F19" w:rsidP="00883926">
      <w:pPr>
        <w:pStyle w:val="ListParagraph"/>
        <w:numPr>
          <w:ilvl w:val="0"/>
          <w:numId w:val="14"/>
        </w:numPr>
        <w:spacing w:after="0"/>
        <w:rPr>
          <w:rFonts w:cstheme="minorHAnsi"/>
          <w:bCs/>
          <w:color w:val="auto"/>
        </w:rPr>
      </w:pPr>
      <w:r w:rsidRPr="00DA13EF">
        <w:rPr>
          <w:rFonts w:cstheme="minorHAnsi"/>
          <w:bCs/>
          <w:color w:val="auto"/>
        </w:rPr>
        <w:t xml:space="preserve">Splunk, Azure Monitor, Redgate SQL Monitor, Idera, </w:t>
      </w:r>
      <w:r w:rsidR="003F0290" w:rsidRPr="00DA13EF">
        <w:rPr>
          <w:rFonts w:cstheme="minorHAnsi"/>
          <w:bCs/>
          <w:color w:val="auto"/>
        </w:rPr>
        <w:t>Sentry One</w:t>
      </w:r>
      <w:r w:rsidRPr="00DA13EF">
        <w:rPr>
          <w:rFonts w:cstheme="minorHAnsi"/>
          <w:bCs/>
          <w:color w:val="auto"/>
        </w:rPr>
        <w:t>, New Relic, Grafana, and Datadog</w:t>
      </w:r>
    </w:p>
    <w:p w14:paraId="2061A501" w14:textId="3EB97E53" w:rsidR="00DA13EF" w:rsidRPr="00DA13EF" w:rsidRDefault="00DA13EF" w:rsidP="00883926">
      <w:pPr>
        <w:pStyle w:val="ListParagraph"/>
        <w:numPr>
          <w:ilvl w:val="0"/>
          <w:numId w:val="14"/>
        </w:numPr>
        <w:spacing w:after="0"/>
        <w:rPr>
          <w:rFonts w:cstheme="minorHAnsi"/>
          <w:bCs/>
          <w:color w:val="auto"/>
        </w:rPr>
      </w:pPr>
      <w:r w:rsidRPr="00DA13EF">
        <w:rPr>
          <w:color w:val="000000"/>
        </w:rPr>
        <w:t>IBM Tivoli, and IBM MQ</w:t>
      </w:r>
    </w:p>
    <w:p w14:paraId="5621396C"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Automation &amp; Scheduling: AutoSys, Azure Automation</w:t>
      </w:r>
    </w:p>
    <w:p w14:paraId="53A4CE55" w14:textId="4C23B2D6"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Erwin, Toad Data Modeler</w:t>
      </w:r>
      <w:r w:rsidR="00DA13EF">
        <w:rPr>
          <w:rFonts w:cstheme="minorHAnsi"/>
          <w:bCs/>
          <w:color w:val="auto"/>
        </w:rPr>
        <w:t>, PowerDesigner</w:t>
      </w:r>
    </w:p>
    <w:p w14:paraId="748C7482" w14:textId="2EAEC910"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ServiceNow, JIRA</w:t>
      </w:r>
      <w:r w:rsidR="00DB57BC" w:rsidRPr="00DA13EF">
        <w:rPr>
          <w:rFonts w:cstheme="minorHAnsi"/>
          <w:bCs/>
          <w:color w:val="auto"/>
        </w:rPr>
        <w:t>, IBM Maximo</w:t>
      </w:r>
    </w:p>
    <w:p w14:paraId="4B5E9311"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Project &amp; Program Management (SDLC, PMLC, Agile)</w:t>
      </w:r>
    </w:p>
    <w:p w14:paraId="063CC620"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Technical Documentation &amp; Process Improvement</w:t>
      </w:r>
    </w:p>
    <w:p w14:paraId="64897005"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Cross-Functional Team Leadership</w:t>
      </w:r>
    </w:p>
    <w:p w14:paraId="079B6B14"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Data Analytics and Business Intelligence</w:t>
      </w:r>
    </w:p>
    <w:p w14:paraId="70678A05"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Cross-functional Team Leadership</w:t>
      </w:r>
    </w:p>
    <w:p w14:paraId="4F26E504"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IT Governance and Compliance</w:t>
      </w:r>
    </w:p>
    <w:p w14:paraId="222CA664" w14:textId="77777777"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Enterprise Architecture Design</w:t>
      </w:r>
    </w:p>
    <w:p w14:paraId="4952245F" w14:textId="25F81F4C" w:rsidR="00843BF2" w:rsidRPr="00DA13EF" w:rsidRDefault="00843BF2" w:rsidP="00883926">
      <w:pPr>
        <w:pStyle w:val="ListParagraph"/>
        <w:numPr>
          <w:ilvl w:val="0"/>
          <w:numId w:val="14"/>
        </w:numPr>
        <w:spacing w:after="0"/>
        <w:rPr>
          <w:rFonts w:cstheme="minorHAnsi"/>
          <w:bCs/>
          <w:color w:val="auto"/>
        </w:rPr>
      </w:pPr>
      <w:r w:rsidRPr="00DA13EF">
        <w:rPr>
          <w:rFonts w:cstheme="minorHAnsi"/>
          <w:bCs/>
          <w:color w:val="auto"/>
        </w:rPr>
        <w:t>AI and Machine Learning Integration</w:t>
      </w:r>
    </w:p>
    <w:p w14:paraId="48322051" w14:textId="5575D7DC" w:rsidR="002748CA" w:rsidRPr="00DA13EF" w:rsidRDefault="00AE44BD" w:rsidP="00883926">
      <w:pPr>
        <w:pStyle w:val="ListParagraph"/>
        <w:numPr>
          <w:ilvl w:val="0"/>
          <w:numId w:val="14"/>
        </w:numPr>
        <w:spacing w:after="0"/>
        <w:rPr>
          <w:rFonts w:cstheme="minorHAnsi"/>
          <w:color w:val="auto"/>
        </w:rPr>
      </w:pPr>
      <w:r w:rsidRPr="00DA13EF">
        <w:rPr>
          <w:rFonts w:cstheme="minorHAnsi"/>
          <w:color w:val="auto"/>
        </w:rPr>
        <w:t>Compliance &amp; Regulatory Reporting</w:t>
      </w:r>
    </w:p>
    <w:p w14:paraId="5D8A80D6" w14:textId="77777777" w:rsidR="000F0131" w:rsidRPr="00DA13EF" w:rsidRDefault="000F0131" w:rsidP="00883926">
      <w:pPr>
        <w:pStyle w:val="pf0"/>
        <w:numPr>
          <w:ilvl w:val="0"/>
          <w:numId w:val="14"/>
        </w:numPr>
        <w:rPr>
          <w:rStyle w:val="cf01"/>
          <w:rFonts w:asciiTheme="minorHAnsi" w:hAnsiTheme="minorHAnsi" w:cs="Arial"/>
          <w:color w:val="auto"/>
        </w:rPr>
      </w:pPr>
      <w:r w:rsidRPr="00DA13EF">
        <w:rPr>
          <w:rStyle w:val="cf01"/>
          <w:rFonts w:asciiTheme="minorHAnsi" w:hAnsiTheme="minorHAnsi" w:cs="Arial"/>
          <w:b w:val="0"/>
          <w:bCs w:val="0"/>
          <w:color w:val="auto"/>
        </w:rPr>
        <w:t>Healthcare Insurance Exchange (HIX) / Marketplace Policy</w:t>
      </w:r>
    </w:p>
    <w:p w14:paraId="28236119" w14:textId="7DCD3C63" w:rsidR="001B2118" w:rsidRPr="00DA13EF" w:rsidRDefault="001B2118" w:rsidP="00883926">
      <w:pPr>
        <w:pStyle w:val="pf0"/>
        <w:numPr>
          <w:ilvl w:val="0"/>
          <w:numId w:val="14"/>
        </w:numPr>
        <w:rPr>
          <w:rStyle w:val="cf01"/>
          <w:rFonts w:asciiTheme="minorHAnsi" w:hAnsiTheme="minorHAnsi" w:cs="Arial"/>
          <w:color w:val="auto"/>
        </w:rPr>
      </w:pPr>
      <w:r w:rsidRPr="00DA13EF">
        <w:rPr>
          <w:rStyle w:val="cf01"/>
          <w:rFonts w:asciiTheme="minorHAnsi" w:hAnsiTheme="minorHAnsi" w:cs="Arial"/>
          <w:b w:val="0"/>
          <w:bCs w:val="0"/>
          <w:color w:val="auto"/>
        </w:rPr>
        <w:t xml:space="preserve">Project Management </w:t>
      </w:r>
      <w:r w:rsidR="00A10EBD" w:rsidRPr="00DA13EF">
        <w:rPr>
          <w:rStyle w:val="cf01"/>
          <w:rFonts w:asciiTheme="minorHAnsi" w:hAnsiTheme="minorHAnsi" w:cs="Arial"/>
          <w:b w:val="0"/>
          <w:bCs w:val="0"/>
          <w:color w:val="auto"/>
        </w:rPr>
        <w:t>&amp; Leadership</w:t>
      </w:r>
    </w:p>
    <w:p w14:paraId="619CE851" w14:textId="1CE6C533" w:rsidR="000F0131" w:rsidRPr="00DA13EF" w:rsidRDefault="0095418B" w:rsidP="00883926">
      <w:pPr>
        <w:pStyle w:val="pf0"/>
        <w:numPr>
          <w:ilvl w:val="0"/>
          <w:numId w:val="14"/>
        </w:numPr>
        <w:spacing w:after="0"/>
        <w:rPr>
          <w:rFonts w:asciiTheme="minorHAnsi" w:hAnsiTheme="minorHAnsi" w:cstheme="minorHAnsi"/>
          <w:sz w:val="22"/>
          <w:szCs w:val="22"/>
        </w:rPr>
      </w:pPr>
      <w:r w:rsidRPr="00DA13EF">
        <w:rPr>
          <w:rFonts w:asciiTheme="minorHAnsi" w:hAnsiTheme="minorHAnsi" w:cstheme="minorHAnsi"/>
          <w:sz w:val="22"/>
          <w:szCs w:val="22"/>
        </w:rPr>
        <w:t>Azure / AWS architecture modeling using TOGAF principles</w:t>
      </w:r>
    </w:p>
    <w:p w14:paraId="21F16FF2" w14:textId="77777777" w:rsidR="00DE4DC2" w:rsidRDefault="00DE4DC2" w:rsidP="00DE4DC2">
      <w:pPr>
        <w:rPr>
          <w:lang w:eastAsia="en-US"/>
        </w:rPr>
      </w:pPr>
    </w:p>
    <w:p w14:paraId="1D7C61B0" w14:textId="0DB6F17E" w:rsidR="00DE4DC2" w:rsidRPr="00DE4DC2" w:rsidRDefault="00DE4DC2" w:rsidP="00DE4DC2">
      <w:pPr>
        <w:rPr>
          <w:lang w:eastAsia="en-US"/>
        </w:rPr>
        <w:sectPr w:rsidR="00DE4DC2" w:rsidRPr="00DE4DC2" w:rsidSect="00F51228">
          <w:headerReference w:type="default" r:id="rId16"/>
          <w:footerReference w:type="default" r:id="rId17"/>
          <w:type w:val="continuous"/>
          <w:pgSz w:w="12240" w:h="15840"/>
          <w:pgMar w:top="1008" w:right="1152" w:bottom="864" w:left="1152" w:header="720" w:footer="720" w:gutter="0"/>
          <w:pgNumType w:start="1"/>
          <w:cols w:num="2" w:space="720"/>
          <w:docGrid w:linePitch="360"/>
        </w:sectPr>
      </w:pPr>
    </w:p>
    <w:p w14:paraId="60CEF327" w14:textId="72A3E00C" w:rsidR="00FA64A4" w:rsidRPr="00215CA7" w:rsidRDefault="00FA64A4" w:rsidP="00085514">
      <w:pPr>
        <w:pStyle w:val="Heading1"/>
      </w:pPr>
      <w:r w:rsidRPr="00215CA7">
        <w:t>Education &amp; Professional Certifications</w:t>
      </w:r>
    </w:p>
    <w:p w14:paraId="42C6A2C2" w14:textId="60D96785" w:rsidR="00ED0D13" w:rsidRPr="001D7E30" w:rsidRDefault="00ED0D13" w:rsidP="00883926">
      <w:pPr>
        <w:pStyle w:val="Heading1"/>
        <w:numPr>
          <w:ilvl w:val="0"/>
          <w:numId w:val="13"/>
        </w:numPr>
        <w:spacing w:after="0"/>
        <w:rPr>
          <w:rFonts w:asciiTheme="minorHAnsi" w:eastAsiaTheme="minorEastAsia" w:hAnsiTheme="minorHAnsi" w:cstheme="minorHAnsi"/>
          <w:b w:val="0"/>
          <w:color w:val="auto"/>
          <w:sz w:val="22"/>
          <w:szCs w:val="22"/>
        </w:rPr>
      </w:pPr>
      <w:r w:rsidRPr="001D7E30">
        <w:rPr>
          <w:rFonts w:asciiTheme="minorHAnsi" w:eastAsiaTheme="minorEastAsia" w:hAnsiTheme="minorHAnsi" w:cstheme="minorHAnsi"/>
          <w:b w:val="0"/>
          <w:color w:val="auto"/>
          <w:sz w:val="22"/>
          <w:szCs w:val="22"/>
        </w:rPr>
        <w:t>M.Sc. in Cyber Security, Riga Technical University, Riga, Latvia</w:t>
      </w:r>
      <w:r w:rsidR="00F84E18">
        <w:rPr>
          <w:rFonts w:asciiTheme="minorHAnsi" w:eastAsiaTheme="minorEastAsia" w:hAnsiTheme="minorHAnsi" w:cstheme="minorHAnsi"/>
          <w:b w:val="0"/>
          <w:color w:val="auto"/>
          <w:sz w:val="22"/>
          <w:szCs w:val="22"/>
        </w:rPr>
        <w:t xml:space="preserve"> </w:t>
      </w:r>
    </w:p>
    <w:p w14:paraId="326A0755" w14:textId="0D4D3785" w:rsidR="00ED0D13" w:rsidRDefault="00ED0D13" w:rsidP="00883926">
      <w:pPr>
        <w:pStyle w:val="Heading1"/>
        <w:numPr>
          <w:ilvl w:val="0"/>
          <w:numId w:val="13"/>
        </w:numPr>
        <w:rPr>
          <w:rFonts w:asciiTheme="minorHAnsi" w:eastAsiaTheme="minorEastAsia" w:hAnsiTheme="minorHAnsi" w:cstheme="minorHAnsi"/>
          <w:b w:val="0"/>
          <w:color w:val="auto"/>
          <w:sz w:val="22"/>
          <w:szCs w:val="22"/>
        </w:rPr>
      </w:pPr>
      <w:r w:rsidRPr="00ED0D13">
        <w:rPr>
          <w:rFonts w:asciiTheme="minorHAnsi" w:eastAsiaTheme="minorEastAsia" w:hAnsiTheme="minorHAnsi" w:cstheme="minorHAnsi"/>
          <w:b w:val="0"/>
          <w:color w:val="auto"/>
          <w:sz w:val="22"/>
          <w:szCs w:val="22"/>
        </w:rPr>
        <w:t>B.S. in Electronics and Communication, Madras University, Chennai, India</w:t>
      </w:r>
      <w:r w:rsidR="00F84E18">
        <w:rPr>
          <w:rFonts w:asciiTheme="minorHAnsi" w:eastAsiaTheme="minorEastAsia" w:hAnsiTheme="minorHAnsi" w:cstheme="minorHAnsi"/>
          <w:b w:val="0"/>
          <w:color w:val="auto"/>
          <w:sz w:val="22"/>
          <w:szCs w:val="22"/>
        </w:rPr>
        <w:t xml:space="preserve"> </w:t>
      </w:r>
    </w:p>
    <w:p w14:paraId="1860C473" w14:textId="77777777" w:rsidR="00CA0640" w:rsidRDefault="00CA0640" w:rsidP="00ED0D13">
      <w:pPr>
        <w:pStyle w:val="Heading1"/>
      </w:pPr>
    </w:p>
    <w:p w14:paraId="51301CB5" w14:textId="6DA970FE" w:rsidR="0075155B" w:rsidRDefault="00A428CA" w:rsidP="00ED0D13">
      <w:pPr>
        <w:pStyle w:val="Heading1"/>
      </w:pPr>
      <w:r w:rsidRPr="00A428CA">
        <w:t>Experience</w:t>
      </w:r>
    </w:p>
    <w:p w14:paraId="37D0335B" w14:textId="4E8D5AB0" w:rsidR="00986466" w:rsidRPr="00D24BE8" w:rsidRDefault="007C4DB0" w:rsidP="00986466">
      <w:pPr>
        <w:spacing w:after="0"/>
        <w:rPr>
          <w:b/>
          <w:bCs/>
          <w:color w:val="auto"/>
        </w:rPr>
      </w:pPr>
      <w:r>
        <w:rPr>
          <w:b/>
          <w:bCs/>
          <w:color w:val="auto"/>
        </w:rPr>
        <w:t>State of Maryland</w:t>
      </w:r>
      <w:r w:rsidR="00986466" w:rsidRPr="00D24BE8">
        <w:rPr>
          <w:b/>
          <w:bCs/>
          <w:color w:val="auto"/>
        </w:rPr>
        <w:t xml:space="preserve"> </w:t>
      </w:r>
      <w:r>
        <w:rPr>
          <w:b/>
          <w:bCs/>
          <w:color w:val="auto"/>
        </w:rPr>
        <w:t>(DHS)</w:t>
      </w:r>
      <w:r w:rsidR="0024031E">
        <w:rPr>
          <w:b/>
          <w:bCs/>
          <w:color w:val="auto"/>
        </w:rPr>
        <w:t>,</w:t>
      </w:r>
      <w:r>
        <w:rPr>
          <w:b/>
          <w:bCs/>
          <w:color w:val="auto"/>
        </w:rPr>
        <w:t xml:space="preserve"> </w:t>
      </w:r>
      <w:r w:rsidR="00986466" w:rsidRPr="00D24BE8">
        <w:rPr>
          <w:b/>
          <w:bCs/>
          <w:color w:val="auto"/>
        </w:rPr>
        <w:t xml:space="preserve">MD                                                                                                         </w:t>
      </w:r>
      <w:r w:rsidR="00CF03DC">
        <w:rPr>
          <w:b/>
          <w:bCs/>
          <w:color w:val="auto"/>
        </w:rPr>
        <w:t>MAY</w:t>
      </w:r>
      <w:r w:rsidR="00986466" w:rsidRPr="00D24BE8">
        <w:rPr>
          <w:b/>
          <w:bCs/>
          <w:color w:val="auto"/>
        </w:rPr>
        <w:t xml:space="preserve"> 24 – </w:t>
      </w:r>
      <w:r w:rsidR="00F84B97">
        <w:rPr>
          <w:b/>
          <w:bCs/>
          <w:color w:val="auto"/>
        </w:rPr>
        <w:t>SEPT</w:t>
      </w:r>
      <w:r w:rsidR="00434587">
        <w:rPr>
          <w:b/>
          <w:bCs/>
          <w:color w:val="auto"/>
        </w:rPr>
        <w:t xml:space="preserve"> 25</w:t>
      </w:r>
    </w:p>
    <w:p w14:paraId="78EEFFBC" w14:textId="3B0C87CB" w:rsidR="00C36E2A" w:rsidRDefault="00C36E2A" w:rsidP="007858EB">
      <w:pPr>
        <w:pBdr>
          <w:top w:val="nil"/>
          <w:left w:val="nil"/>
          <w:bottom w:val="nil"/>
          <w:right w:val="nil"/>
          <w:between w:val="nil"/>
        </w:pBdr>
        <w:spacing w:after="0"/>
        <w:rPr>
          <w:b/>
          <w:color w:val="auto"/>
        </w:rPr>
      </w:pPr>
      <w:r w:rsidRPr="00C36E2A">
        <w:rPr>
          <w:b/>
          <w:color w:val="auto"/>
        </w:rPr>
        <w:t xml:space="preserve">Database Architect &amp; </w:t>
      </w:r>
      <w:r w:rsidR="00DD3001">
        <w:rPr>
          <w:b/>
          <w:color w:val="auto"/>
        </w:rPr>
        <w:t>MSSQL DBA</w:t>
      </w:r>
    </w:p>
    <w:p w14:paraId="34CD20ED" w14:textId="0E6CA47D" w:rsidR="007858EB" w:rsidRPr="00215CA7" w:rsidRDefault="007858EB" w:rsidP="007858EB">
      <w:pPr>
        <w:pBdr>
          <w:top w:val="nil"/>
          <w:left w:val="nil"/>
          <w:bottom w:val="nil"/>
          <w:right w:val="nil"/>
          <w:between w:val="nil"/>
        </w:pBdr>
        <w:spacing w:after="0"/>
        <w:rPr>
          <w:rFonts w:cstheme="minorHAnsi"/>
          <w:b/>
          <w:color w:val="231F20"/>
        </w:rPr>
      </w:pPr>
      <w:r w:rsidRPr="00215CA7">
        <w:rPr>
          <w:rFonts w:cstheme="minorHAnsi"/>
          <w:b/>
          <w:color w:val="231F20"/>
        </w:rPr>
        <w:t>Roles and responsibilities:</w:t>
      </w:r>
    </w:p>
    <w:p w14:paraId="7E72727D" w14:textId="77777777" w:rsidR="00DB57BC" w:rsidRPr="00DB57BC" w:rsidRDefault="00DB57BC" w:rsidP="00DB57BC">
      <w:pPr>
        <w:spacing w:after="0"/>
        <w:rPr>
          <w:b/>
          <w:bCs/>
          <w:color w:val="auto"/>
        </w:rPr>
      </w:pPr>
    </w:p>
    <w:p w14:paraId="5CC4977C" w14:textId="77777777" w:rsidR="00592DA3" w:rsidRDefault="00592DA3" w:rsidP="006F6BB6">
      <w:pPr>
        <w:pStyle w:val="ListParagraph"/>
        <w:numPr>
          <w:ilvl w:val="0"/>
          <w:numId w:val="17"/>
        </w:numPr>
        <w:spacing w:after="0"/>
        <w:rPr>
          <w:bCs/>
          <w:color w:val="auto"/>
        </w:rPr>
      </w:pPr>
      <w:r w:rsidRPr="00592DA3">
        <w:rPr>
          <w:bCs/>
          <w:color w:val="auto"/>
        </w:rPr>
        <w:lastRenderedPageBreak/>
        <w:t xml:space="preserve">Worked on High Availability Clusters in SQL Server 2016, 2017, 2019, and 2022, including configuration and management of Always </w:t>
      </w:r>
      <w:proofErr w:type="gramStart"/>
      <w:r w:rsidRPr="00592DA3">
        <w:rPr>
          <w:bCs/>
          <w:color w:val="auto"/>
        </w:rPr>
        <w:t>On</w:t>
      </w:r>
      <w:proofErr w:type="gramEnd"/>
      <w:r w:rsidRPr="00592DA3">
        <w:rPr>
          <w:bCs/>
          <w:color w:val="auto"/>
        </w:rPr>
        <w:t xml:space="preserve"> Availability Groups (AAG) for improved failover, uptime, and disaster recovery across on-premises servers, Azure Virtual Machines (VMs), and AWS EC2 instances.</w:t>
      </w:r>
    </w:p>
    <w:p w14:paraId="0EE08275" w14:textId="77777777" w:rsidR="00BC1E59" w:rsidRPr="00BC1E59" w:rsidRDefault="00BC1E59" w:rsidP="00BC1E59">
      <w:pPr>
        <w:pStyle w:val="ListParagraph"/>
        <w:numPr>
          <w:ilvl w:val="0"/>
          <w:numId w:val="17"/>
        </w:numPr>
        <w:spacing w:after="0"/>
        <w:rPr>
          <w:bCs/>
          <w:color w:val="auto"/>
        </w:rPr>
      </w:pPr>
      <w:r w:rsidRPr="00BC1E59">
        <w:rPr>
          <w:bCs/>
          <w:color w:val="auto"/>
        </w:rPr>
        <w:t>Designed and implemented enterprise data models using Erwin Data Modeler, including conceptual, logical, and physical models to support large-scale relational databases (Oracle, SQL Server, PostgreSQL, etc.).</w:t>
      </w:r>
    </w:p>
    <w:p w14:paraId="4B6E01CB" w14:textId="77777777" w:rsidR="00BC1E59" w:rsidRPr="00BC1E59" w:rsidRDefault="00BC1E59" w:rsidP="00BC1E59">
      <w:pPr>
        <w:pStyle w:val="ListParagraph"/>
        <w:numPr>
          <w:ilvl w:val="0"/>
          <w:numId w:val="17"/>
        </w:numPr>
        <w:spacing w:after="0"/>
        <w:rPr>
          <w:bCs/>
          <w:color w:val="auto"/>
        </w:rPr>
      </w:pPr>
      <w:r w:rsidRPr="00BC1E59">
        <w:rPr>
          <w:bCs/>
          <w:color w:val="auto"/>
        </w:rPr>
        <w:t>Collaborated with business analysts and application developers to translate business requirements into efficient and scalable database structures.</w:t>
      </w:r>
    </w:p>
    <w:p w14:paraId="14C7EB15" w14:textId="77777777" w:rsidR="00BC1E59" w:rsidRPr="00BC1E59" w:rsidRDefault="00BC1E59" w:rsidP="00BC1E59">
      <w:pPr>
        <w:pStyle w:val="ListParagraph"/>
        <w:numPr>
          <w:ilvl w:val="0"/>
          <w:numId w:val="17"/>
        </w:numPr>
        <w:spacing w:after="0"/>
        <w:rPr>
          <w:bCs/>
          <w:color w:val="auto"/>
        </w:rPr>
      </w:pPr>
      <w:r w:rsidRPr="00BC1E59">
        <w:rPr>
          <w:bCs/>
          <w:color w:val="auto"/>
        </w:rPr>
        <w:t>Performed impact analysis and version control in Erwin to manage model changes across environments.</w:t>
      </w:r>
    </w:p>
    <w:p w14:paraId="64BC5592" w14:textId="2D4F89AB" w:rsidR="00245E23" w:rsidRPr="006F6BB6" w:rsidRDefault="00245E23" w:rsidP="006F6BB6">
      <w:pPr>
        <w:pStyle w:val="ListParagraph"/>
        <w:numPr>
          <w:ilvl w:val="0"/>
          <w:numId w:val="17"/>
        </w:numPr>
        <w:spacing w:after="0"/>
        <w:rPr>
          <w:bCs/>
          <w:color w:val="auto"/>
        </w:rPr>
      </w:pPr>
      <w:r w:rsidRPr="00245E23">
        <w:rPr>
          <w:bCs/>
          <w:color w:val="auto"/>
        </w:rPr>
        <w:t>Designed and implemented enterprise data architecture frameworks to support cloud data lake, real-time integration, and master data governance across multiple business units.</w:t>
      </w:r>
    </w:p>
    <w:p w14:paraId="43B690E7" w14:textId="08495F8A" w:rsidR="006F6BB6" w:rsidRPr="006F6BB6" w:rsidRDefault="006F6BB6" w:rsidP="006F6BB6">
      <w:pPr>
        <w:pStyle w:val="ListParagraph"/>
        <w:numPr>
          <w:ilvl w:val="0"/>
          <w:numId w:val="17"/>
        </w:numPr>
        <w:spacing w:after="0"/>
        <w:rPr>
          <w:bCs/>
          <w:color w:val="auto"/>
        </w:rPr>
      </w:pPr>
      <w:r w:rsidRPr="006F6BB6">
        <w:rPr>
          <w:bCs/>
          <w:color w:val="auto"/>
        </w:rPr>
        <w:t xml:space="preserve">Designed and implemented Distributed SQL Server Always </w:t>
      </w:r>
      <w:r w:rsidR="008C3B51" w:rsidRPr="006F6BB6">
        <w:rPr>
          <w:bCs/>
          <w:color w:val="auto"/>
        </w:rPr>
        <w:t>on</w:t>
      </w:r>
      <w:r w:rsidRPr="006F6BB6">
        <w:rPr>
          <w:bCs/>
          <w:color w:val="auto"/>
        </w:rPr>
        <w:t xml:space="preserve"> Availability Groups across hybrid infrastructure (on-prem &amp; cloud), enabling high availability, disaster recovery (HA/DR), and automatic failover for mission-critical systems.</w:t>
      </w:r>
    </w:p>
    <w:p w14:paraId="74876994" w14:textId="77777777" w:rsidR="006F6BB6" w:rsidRPr="006F6BB6" w:rsidRDefault="006F6BB6" w:rsidP="006F6BB6">
      <w:pPr>
        <w:pStyle w:val="ListParagraph"/>
        <w:numPr>
          <w:ilvl w:val="0"/>
          <w:numId w:val="17"/>
        </w:numPr>
        <w:spacing w:after="0"/>
        <w:rPr>
          <w:bCs/>
          <w:color w:val="auto"/>
        </w:rPr>
      </w:pPr>
      <w:r w:rsidRPr="006F6BB6">
        <w:rPr>
          <w:bCs/>
          <w:color w:val="auto"/>
        </w:rPr>
        <w:t>Developed and maintained ETL workflows and reusable stored procedures in SQL Server, optimizing complex joins, temp table usage, and parallel execution to improve performance and reduce resource usage in high-volume environments.</w:t>
      </w:r>
    </w:p>
    <w:p w14:paraId="11172A9D" w14:textId="77777777" w:rsidR="006F6BB6" w:rsidRPr="006F6BB6" w:rsidRDefault="006F6BB6" w:rsidP="006F6BB6">
      <w:pPr>
        <w:pStyle w:val="ListParagraph"/>
        <w:numPr>
          <w:ilvl w:val="0"/>
          <w:numId w:val="17"/>
        </w:numPr>
        <w:spacing w:after="0"/>
        <w:rPr>
          <w:bCs/>
          <w:color w:val="auto"/>
        </w:rPr>
      </w:pPr>
      <w:r w:rsidRPr="006F6BB6">
        <w:rPr>
          <w:bCs/>
          <w:color w:val="auto"/>
        </w:rPr>
        <w:t>Partnered with cross-functional teams to define and enforce data governance policies, including naming standards, metadata tagging, lineage tracking (using Azure Purview, Collibra), and data quality validation across enterprise systems.</w:t>
      </w:r>
    </w:p>
    <w:p w14:paraId="1E9E235C" w14:textId="77777777" w:rsidR="006F6BB6" w:rsidRPr="006F6BB6" w:rsidRDefault="006F6BB6" w:rsidP="006F6BB6">
      <w:pPr>
        <w:pStyle w:val="ListParagraph"/>
        <w:numPr>
          <w:ilvl w:val="0"/>
          <w:numId w:val="17"/>
        </w:numPr>
        <w:spacing w:after="0"/>
        <w:rPr>
          <w:bCs/>
          <w:color w:val="auto"/>
        </w:rPr>
      </w:pPr>
      <w:r w:rsidRPr="006F6BB6">
        <w:rPr>
          <w:bCs/>
          <w:color w:val="auto"/>
        </w:rPr>
        <w:t>Led CI/CD integration with Azure DevOps, Jenkins, and Bitbucket to automate SQL deployments, environment provisioning, and compliance validations across dev, QA, and prod environments.</w:t>
      </w:r>
    </w:p>
    <w:p w14:paraId="4B225A1D" w14:textId="77777777" w:rsidR="006F6BB6" w:rsidRPr="006F6BB6" w:rsidRDefault="006F6BB6" w:rsidP="006F6BB6">
      <w:pPr>
        <w:pStyle w:val="ListParagraph"/>
        <w:numPr>
          <w:ilvl w:val="0"/>
          <w:numId w:val="17"/>
        </w:numPr>
        <w:spacing w:after="0"/>
        <w:rPr>
          <w:bCs/>
          <w:color w:val="auto"/>
        </w:rPr>
      </w:pPr>
      <w:r w:rsidRPr="006F6BB6">
        <w:rPr>
          <w:bCs/>
          <w:color w:val="auto"/>
        </w:rPr>
        <w:t>Designed and enforced data security frameworks for PHI/PII, aligned with HIPAA, SOX, and PCI DSS—implementing encryption (TDE, SSL), fine-grained access control, auditing, and data masking across distributed systems.</w:t>
      </w:r>
    </w:p>
    <w:p w14:paraId="7C0081C3" w14:textId="77777777" w:rsidR="006F6BB6" w:rsidRPr="006F6BB6" w:rsidRDefault="006F6BB6" w:rsidP="006F6BB6">
      <w:pPr>
        <w:pStyle w:val="ListParagraph"/>
        <w:numPr>
          <w:ilvl w:val="0"/>
          <w:numId w:val="17"/>
        </w:numPr>
        <w:spacing w:after="0"/>
        <w:rPr>
          <w:bCs/>
          <w:color w:val="auto"/>
        </w:rPr>
      </w:pPr>
      <w:r w:rsidRPr="006F6BB6">
        <w:rPr>
          <w:bCs/>
          <w:color w:val="auto"/>
        </w:rPr>
        <w:t>Built governance frameworks for MD THINK systems, supporting child support (CSMS), child welfare (CJAMS), eligibility/Medicaid (EE), and refugee services (MORA), with secure data exchange via Postgres, SQL Server, and Oracle integrations.</w:t>
      </w:r>
    </w:p>
    <w:p w14:paraId="382179E2" w14:textId="77777777" w:rsidR="006F6BB6" w:rsidRPr="006F6BB6" w:rsidRDefault="006F6BB6" w:rsidP="006F6BB6">
      <w:pPr>
        <w:pStyle w:val="ListParagraph"/>
        <w:numPr>
          <w:ilvl w:val="0"/>
          <w:numId w:val="17"/>
        </w:numPr>
        <w:spacing w:after="0"/>
        <w:rPr>
          <w:bCs/>
          <w:color w:val="auto"/>
        </w:rPr>
      </w:pPr>
      <w:r w:rsidRPr="006F6BB6">
        <w:rPr>
          <w:bCs/>
          <w:color w:val="auto"/>
        </w:rPr>
        <w:t>Supported metadata governance and regulatory audits, integrating Azure Purview and Informatica Axon for lineage, classification, and impact analysis of data used across state-wide reporting, law enforcement, and compliance use cases.</w:t>
      </w:r>
    </w:p>
    <w:p w14:paraId="77AEA537" w14:textId="77777777" w:rsidR="006F6BB6" w:rsidRPr="006F6BB6" w:rsidRDefault="006F6BB6" w:rsidP="006F6BB6">
      <w:pPr>
        <w:pStyle w:val="ListParagraph"/>
        <w:numPr>
          <w:ilvl w:val="0"/>
          <w:numId w:val="17"/>
        </w:numPr>
        <w:spacing w:after="0"/>
        <w:rPr>
          <w:bCs/>
          <w:color w:val="auto"/>
        </w:rPr>
      </w:pPr>
      <w:r w:rsidRPr="006F6BB6">
        <w:rPr>
          <w:bCs/>
          <w:color w:val="auto"/>
        </w:rPr>
        <w:t>Integrated monitoring and observability tools (Azure Monitor, AWS CloudWatch, RDS Performance Insights) with Splunk and Power BI, creating real-time dashboards for system performance and proactive incident detection.</w:t>
      </w:r>
    </w:p>
    <w:p w14:paraId="1988CB80" w14:textId="2C4D878D" w:rsidR="006F6BB6" w:rsidRDefault="006F6BB6" w:rsidP="006F6BB6">
      <w:pPr>
        <w:pStyle w:val="ListParagraph"/>
        <w:numPr>
          <w:ilvl w:val="0"/>
          <w:numId w:val="17"/>
        </w:numPr>
        <w:spacing w:after="0"/>
        <w:rPr>
          <w:bCs/>
          <w:color w:val="auto"/>
        </w:rPr>
      </w:pPr>
      <w:r w:rsidRPr="006F6BB6">
        <w:rPr>
          <w:bCs/>
          <w:color w:val="auto"/>
        </w:rPr>
        <w:t>Led the development of Master Data Management (MDM) solutions using Informatica MDM and SQL Server, supporting client, provider, and vendor domains with advanced match/merge, survivorship, and lineage tracking.</w:t>
      </w:r>
    </w:p>
    <w:p w14:paraId="1593D631" w14:textId="77777777" w:rsidR="00CF0432" w:rsidRPr="00CF0432" w:rsidRDefault="00CF0432" w:rsidP="00CF0432">
      <w:pPr>
        <w:pStyle w:val="ListParagraph"/>
        <w:numPr>
          <w:ilvl w:val="0"/>
          <w:numId w:val="17"/>
        </w:numPr>
        <w:spacing w:after="0"/>
        <w:rPr>
          <w:bCs/>
          <w:color w:val="auto"/>
        </w:rPr>
      </w:pPr>
      <w:r w:rsidRPr="00CF0432">
        <w:rPr>
          <w:bCs/>
          <w:color w:val="auto"/>
        </w:rPr>
        <w:t>Experienced in using Azure Monitor and Azure Log Analytics for end-to-end performance monitoring, alerting, and diagnostics across Azure resources.</w:t>
      </w:r>
    </w:p>
    <w:p w14:paraId="2A1B4597" w14:textId="77777777" w:rsidR="00CF0432" w:rsidRPr="00CF0432" w:rsidRDefault="00CF0432" w:rsidP="00CF0432">
      <w:pPr>
        <w:pStyle w:val="ListParagraph"/>
        <w:numPr>
          <w:ilvl w:val="0"/>
          <w:numId w:val="17"/>
        </w:numPr>
        <w:spacing w:after="0"/>
        <w:rPr>
          <w:bCs/>
          <w:color w:val="auto"/>
        </w:rPr>
      </w:pPr>
      <w:r w:rsidRPr="00CF0432">
        <w:rPr>
          <w:bCs/>
          <w:color w:val="auto"/>
        </w:rPr>
        <w:lastRenderedPageBreak/>
        <w:t>Implemented custom dashboards, metrics, and alerts to proactively detect and resolve performance bottlenecks in SQL databases and virtual machines.</w:t>
      </w:r>
    </w:p>
    <w:p w14:paraId="630EB08C" w14:textId="77777777" w:rsidR="00CF0432" w:rsidRPr="00CF0432" w:rsidRDefault="00CF0432" w:rsidP="00CF0432">
      <w:pPr>
        <w:pStyle w:val="ListParagraph"/>
        <w:numPr>
          <w:ilvl w:val="0"/>
          <w:numId w:val="17"/>
        </w:numPr>
        <w:spacing w:after="0"/>
        <w:rPr>
          <w:bCs/>
          <w:color w:val="auto"/>
        </w:rPr>
      </w:pPr>
      <w:r w:rsidRPr="00CF0432">
        <w:rPr>
          <w:bCs/>
          <w:color w:val="auto"/>
        </w:rPr>
        <w:t>Hands-on experience with Azure SQL Database, Azure SQL Managed Instance, and SQL Server on Azure VMs for cloud-based database design and management.</w:t>
      </w:r>
    </w:p>
    <w:p w14:paraId="486E2253" w14:textId="77777777" w:rsidR="00CF0432" w:rsidRPr="00CF0432" w:rsidRDefault="00CF0432" w:rsidP="00CF0432">
      <w:pPr>
        <w:pStyle w:val="ListParagraph"/>
        <w:numPr>
          <w:ilvl w:val="0"/>
          <w:numId w:val="17"/>
        </w:numPr>
        <w:spacing w:after="0"/>
        <w:rPr>
          <w:bCs/>
          <w:color w:val="auto"/>
        </w:rPr>
      </w:pPr>
      <w:r w:rsidRPr="00CF0432">
        <w:rPr>
          <w:bCs/>
          <w:color w:val="auto"/>
        </w:rPr>
        <w:t>Implemented high availability, backup, and disaster recovery (HA/DR) solutions using Azure-native capabilities.</w:t>
      </w:r>
    </w:p>
    <w:p w14:paraId="3EEAE308" w14:textId="77777777" w:rsidR="00CF0432" w:rsidRPr="00CF0432" w:rsidRDefault="00CF0432" w:rsidP="00CF0432">
      <w:pPr>
        <w:pStyle w:val="ListParagraph"/>
        <w:numPr>
          <w:ilvl w:val="0"/>
          <w:numId w:val="17"/>
        </w:numPr>
        <w:spacing w:after="0"/>
        <w:rPr>
          <w:bCs/>
          <w:color w:val="auto"/>
        </w:rPr>
      </w:pPr>
      <w:r w:rsidRPr="00CF0432">
        <w:rPr>
          <w:bCs/>
          <w:color w:val="auto"/>
        </w:rPr>
        <w:t>Optimized database performance, security, and cost through automation, monitoring, and scaling strategies.</w:t>
      </w:r>
    </w:p>
    <w:p w14:paraId="3555FAAC" w14:textId="342B6FBF" w:rsidR="00CF0432" w:rsidRPr="006F6BB6" w:rsidRDefault="00CF0432" w:rsidP="00CF0432">
      <w:pPr>
        <w:pStyle w:val="ListParagraph"/>
        <w:numPr>
          <w:ilvl w:val="0"/>
          <w:numId w:val="17"/>
        </w:numPr>
        <w:spacing w:after="0"/>
        <w:rPr>
          <w:bCs/>
          <w:color w:val="auto"/>
        </w:rPr>
      </w:pPr>
      <w:r w:rsidRPr="00CF0432">
        <w:rPr>
          <w:bCs/>
          <w:color w:val="auto"/>
        </w:rPr>
        <w:t>Supported lift-and-shift migrations and modernization of on-premises SQL workloads to Azure.</w:t>
      </w:r>
    </w:p>
    <w:p w14:paraId="315C5505" w14:textId="25564C2B" w:rsidR="006F6BB6" w:rsidRDefault="006F6BB6" w:rsidP="006F6BB6">
      <w:pPr>
        <w:pStyle w:val="ListParagraph"/>
        <w:numPr>
          <w:ilvl w:val="0"/>
          <w:numId w:val="17"/>
        </w:numPr>
        <w:spacing w:after="0"/>
        <w:rPr>
          <w:bCs/>
          <w:color w:val="auto"/>
        </w:rPr>
      </w:pPr>
      <w:r w:rsidRPr="006F6BB6">
        <w:rPr>
          <w:bCs/>
          <w:color w:val="auto"/>
        </w:rPr>
        <w:t>Spearheaded metadata governance initiatives using Azure Purview and Collibra, ensuring consistent tagging, lineage, and compliance reporting across MD THINK systems (CSMS, CJAMS, EE/Medicaid, MORA).</w:t>
      </w:r>
    </w:p>
    <w:p w14:paraId="0ECEABB2" w14:textId="77777777" w:rsidR="00BE2374" w:rsidRPr="00BE2374" w:rsidRDefault="00BE2374" w:rsidP="00BE2374">
      <w:pPr>
        <w:pStyle w:val="ListParagraph"/>
        <w:numPr>
          <w:ilvl w:val="0"/>
          <w:numId w:val="17"/>
        </w:numPr>
        <w:spacing w:after="0"/>
        <w:rPr>
          <w:bCs/>
          <w:color w:val="auto"/>
        </w:rPr>
      </w:pPr>
      <w:r w:rsidRPr="00BE2374">
        <w:rPr>
          <w:bCs/>
          <w:color w:val="auto"/>
        </w:rPr>
        <w:t>Designed and optimized relational database schemas in MySQL, improving query performance and data integrity across large-scale transactional systems.</w:t>
      </w:r>
    </w:p>
    <w:p w14:paraId="7AB4D087" w14:textId="1B56EBEA" w:rsidR="00BE2374" w:rsidRDefault="00BE2374" w:rsidP="00BE2374">
      <w:pPr>
        <w:pStyle w:val="ListParagraph"/>
        <w:numPr>
          <w:ilvl w:val="0"/>
          <w:numId w:val="17"/>
        </w:numPr>
        <w:spacing w:after="0"/>
        <w:rPr>
          <w:bCs/>
          <w:color w:val="auto"/>
        </w:rPr>
      </w:pPr>
      <w:r w:rsidRPr="00BE2374">
        <w:rPr>
          <w:bCs/>
          <w:color w:val="auto"/>
        </w:rPr>
        <w:t>Engineered scalable PostgreSQL databases, leveraging advanced indexing, partitioning, and query optimization techniques.</w:t>
      </w:r>
    </w:p>
    <w:p w14:paraId="0FA2BEF6" w14:textId="77777777" w:rsidR="0075518D" w:rsidRPr="0075518D" w:rsidRDefault="0075518D" w:rsidP="0075518D">
      <w:pPr>
        <w:pStyle w:val="ListParagraph"/>
        <w:numPr>
          <w:ilvl w:val="0"/>
          <w:numId w:val="17"/>
        </w:numPr>
        <w:pBdr>
          <w:top w:val="nil"/>
          <w:left w:val="nil"/>
          <w:bottom w:val="nil"/>
          <w:right w:val="nil"/>
          <w:between w:val="nil"/>
        </w:pBdr>
        <w:spacing w:after="0"/>
        <w:rPr>
          <w:rFonts w:eastAsia="Calibri" w:cstheme="minorHAnsi"/>
          <w:color w:val="auto"/>
          <w:lang w:eastAsia="en-US"/>
        </w:rPr>
      </w:pPr>
      <w:r w:rsidRPr="0075518D">
        <w:rPr>
          <w:rFonts w:eastAsia="Calibri" w:cstheme="minorHAnsi"/>
          <w:color w:val="auto"/>
          <w:lang w:eastAsia="en-US"/>
        </w:rPr>
        <w:t>Defined and enforced naming conventions, data types, and relational integrity across models in Erwin, ensuring consistency across MDM and BI systems.</w:t>
      </w:r>
    </w:p>
    <w:p w14:paraId="4B570D57" w14:textId="77777777" w:rsidR="006F6BB6" w:rsidRPr="006F6BB6" w:rsidRDefault="006F6BB6" w:rsidP="006F6BB6">
      <w:pPr>
        <w:pStyle w:val="ListParagraph"/>
        <w:numPr>
          <w:ilvl w:val="0"/>
          <w:numId w:val="17"/>
        </w:numPr>
        <w:spacing w:after="0"/>
        <w:rPr>
          <w:bCs/>
          <w:color w:val="auto"/>
        </w:rPr>
      </w:pPr>
      <w:r w:rsidRPr="006F6BB6">
        <w:rPr>
          <w:bCs/>
          <w:color w:val="auto"/>
        </w:rPr>
        <w:t>Drove collaboration between technical teams and business stakeholders, facilitating agile ceremonies (sprint planning, retrospectives), managing roadmaps, and delivering data integration projects on schedule and under budget.</w:t>
      </w:r>
    </w:p>
    <w:p w14:paraId="05A3EE0B" w14:textId="6B7DE972" w:rsidR="00DB57BC" w:rsidRDefault="006F6BB6" w:rsidP="006F6BB6">
      <w:pPr>
        <w:pStyle w:val="ListParagraph"/>
        <w:numPr>
          <w:ilvl w:val="0"/>
          <w:numId w:val="17"/>
        </w:numPr>
        <w:spacing w:after="0"/>
        <w:rPr>
          <w:bCs/>
          <w:color w:val="auto"/>
        </w:rPr>
      </w:pPr>
      <w:r w:rsidRPr="006F6BB6">
        <w:rPr>
          <w:bCs/>
          <w:color w:val="auto"/>
        </w:rPr>
        <w:t>Served as a technical lead and Agile product owner for modernization and migration efforts—managing roadmaps, sprint deliverables, user story creation, and stakeholder engagement across IT and business functions.</w:t>
      </w:r>
    </w:p>
    <w:p w14:paraId="5871AE2D" w14:textId="77777777" w:rsidR="006F6BB6" w:rsidRPr="00DB57BC" w:rsidRDefault="006F6BB6" w:rsidP="006F6BB6">
      <w:pPr>
        <w:pStyle w:val="ListParagraph"/>
        <w:spacing w:after="0"/>
        <w:rPr>
          <w:bCs/>
          <w:color w:val="auto"/>
        </w:rPr>
      </w:pPr>
    </w:p>
    <w:p w14:paraId="5B2B3851" w14:textId="77777777" w:rsidR="00CA0640" w:rsidRDefault="00CA0640" w:rsidP="007858EB">
      <w:pPr>
        <w:pStyle w:val="NoSpacing"/>
        <w:rPr>
          <w:rFonts w:asciiTheme="minorHAnsi" w:hAnsiTheme="minorHAnsi" w:cstheme="minorHAnsi"/>
          <w:b/>
          <w:color w:val="231F20"/>
        </w:rPr>
      </w:pPr>
    </w:p>
    <w:p w14:paraId="4D0ADA92" w14:textId="512556B8" w:rsidR="00026048" w:rsidRPr="00215CA7" w:rsidRDefault="00026048" w:rsidP="007858EB">
      <w:pPr>
        <w:pStyle w:val="NoSpacing"/>
        <w:rPr>
          <w:rFonts w:asciiTheme="minorHAnsi" w:hAnsiTheme="minorHAnsi" w:cstheme="minorHAnsi"/>
          <w:b/>
          <w:color w:val="231F20"/>
        </w:rPr>
      </w:pPr>
      <w:r w:rsidRPr="00215CA7">
        <w:rPr>
          <w:rFonts w:asciiTheme="minorHAnsi" w:hAnsiTheme="minorHAnsi" w:cstheme="minorHAnsi"/>
          <w:b/>
          <w:color w:val="231F20"/>
        </w:rPr>
        <w:t xml:space="preserve">IBM, Bangalore, Karnataka                                                                  </w:t>
      </w:r>
      <w:r>
        <w:rPr>
          <w:rFonts w:asciiTheme="minorHAnsi" w:hAnsiTheme="minorHAnsi" w:cstheme="minorHAnsi"/>
          <w:b/>
          <w:color w:val="231F20"/>
        </w:rPr>
        <w:tab/>
      </w:r>
      <w:r>
        <w:rPr>
          <w:rFonts w:asciiTheme="minorHAnsi" w:hAnsiTheme="minorHAnsi" w:cstheme="minorHAnsi"/>
          <w:b/>
          <w:color w:val="231F20"/>
        </w:rPr>
        <w:tab/>
      </w:r>
      <w:r w:rsidR="001C6DD4">
        <w:rPr>
          <w:rFonts w:asciiTheme="minorHAnsi" w:hAnsiTheme="minorHAnsi" w:cstheme="minorHAnsi"/>
          <w:b/>
          <w:color w:val="231F20"/>
        </w:rPr>
        <w:t xml:space="preserve">        </w:t>
      </w:r>
      <w:r w:rsidRPr="00215CA7">
        <w:rPr>
          <w:rFonts w:asciiTheme="minorHAnsi" w:hAnsiTheme="minorHAnsi" w:cstheme="minorHAnsi"/>
          <w:b/>
          <w:color w:val="231F20"/>
        </w:rPr>
        <w:t>APR 2015 - A</w:t>
      </w:r>
      <w:r w:rsidR="00E434BE">
        <w:rPr>
          <w:rFonts w:asciiTheme="minorHAnsi" w:hAnsiTheme="minorHAnsi" w:cstheme="minorHAnsi"/>
          <w:b/>
          <w:color w:val="231F20"/>
        </w:rPr>
        <w:t>PR</w:t>
      </w:r>
      <w:r w:rsidRPr="00215CA7">
        <w:rPr>
          <w:rFonts w:asciiTheme="minorHAnsi" w:hAnsiTheme="minorHAnsi" w:cstheme="minorHAnsi"/>
          <w:b/>
          <w:color w:val="231F20"/>
        </w:rPr>
        <w:t xml:space="preserve"> 202</w:t>
      </w:r>
      <w:r w:rsidR="00E434BE">
        <w:rPr>
          <w:rFonts w:asciiTheme="minorHAnsi" w:hAnsiTheme="minorHAnsi" w:cstheme="minorHAnsi"/>
          <w:b/>
          <w:color w:val="231F20"/>
        </w:rPr>
        <w:t>4</w:t>
      </w:r>
    </w:p>
    <w:p w14:paraId="10D6F5D0" w14:textId="5B9D4E6E" w:rsidR="00347360" w:rsidRDefault="00347360" w:rsidP="00026048">
      <w:pPr>
        <w:pBdr>
          <w:top w:val="nil"/>
          <w:left w:val="nil"/>
          <w:bottom w:val="nil"/>
          <w:right w:val="nil"/>
          <w:between w:val="nil"/>
        </w:pBdr>
        <w:spacing w:after="60"/>
        <w:rPr>
          <w:rFonts w:eastAsia="Calibri" w:cstheme="minorHAnsi"/>
          <w:b/>
          <w:color w:val="231F20"/>
          <w:lang w:eastAsia="en-US"/>
        </w:rPr>
      </w:pPr>
      <w:r w:rsidRPr="00347360">
        <w:rPr>
          <w:rFonts w:eastAsia="Calibri" w:cstheme="minorHAnsi"/>
          <w:b/>
          <w:color w:val="231F20"/>
          <w:lang w:eastAsia="en-US"/>
        </w:rPr>
        <w:t xml:space="preserve">Data </w:t>
      </w:r>
      <w:proofErr w:type="gramStart"/>
      <w:r w:rsidRPr="00347360">
        <w:rPr>
          <w:rFonts w:eastAsia="Calibri" w:cstheme="minorHAnsi"/>
          <w:b/>
          <w:color w:val="231F20"/>
          <w:lang w:eastAsia="en-US"/>
        </w:rPr>
        <w:t>Architect</w:t>
      </w:r>
      <w:r w:rsidR="00F22B1D">
        <w:rPr>
          <w:rFonts w:eastAsia="Calibri" w:cstheme="minorHAnsi"/>
          <w:b/>
          <w:color w:val="231F20"/>
          <w:lang w:eastAsia="en-US"/>
        </w:rPr>
        <w:t>(</w:t>
      </w:r>
      <w:proofErr w:type="gramEnd"/>
      <w:r w:rsidR="00F22B1D">
        <w:rPr>
          <w:rFonts w:eastAsia="Calibri" w:cstheme="minorHAnsi"/>
          <w:b/>
          <w:color w:val="231F20"/>
          <w:lang w:eastAsia="en-US"/>
        </w:rPr>
        <w:t>SME)</w:t>
      </w:r>
      <w:r w:rsidRPr="00347360">
        <w:rPr>
          <w:rFonts w:eastAsia="Calibri" w:cstheme="minorHAnsi"/>
          <w:b/>
          <w:color w:val="231F20"/>
          <w:lang w:eastAsia="en-US"/>
        </w:rPr>
        <w:t xml:space="preserve"> – SQL Server &amp; Cloud Platforms</w:t>
      </w:r>
    </w:p>
    <w:p w14:paraId="458E9D85" w14:textId="6839EA1B" w:rsidR="00026048" w:rsidRPr="00215CA7" w:rsidRDefault="00026048" w:rsidP="00026048">
      <w:pPr>
        <w:pBdr>
          <w:top w:val="nil"/>
          <w:left w:val="nil"/>
          <w:bottom w:val="nil"/>
          <w:right w:val="nil"/>
          <w:between w:val="nil"/>
        </w:pBdr>
        <w:spacing w:after="60"/>
        <w:rPr>
          <w:rFonts w:cstheme="minorHAnsi"/>
          <w:b/>
          <w:color w:val="231F20"/>
        </w:rPr>
      </w:pPr>
      <w:r w:rsidRPr="00215CA7">
        <w:rPr>
          <w:rFonts w:cstheme="minorHAnsi"/>
          <w:b/>
          <w:color w:val="231F20"/>
        </w:rPr>
        <w:t>Roles and responsibilities:</w:t>
      </w:r>
    </w:p>
    <w:p w14:paraId="17B0B877" w14:textId="66807451" w:rsidR="007C54BE" w:rsidRDefault="007C54BE"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bookmarkStart w:id="0" w:name="_heading=h.gjdgxs" w:colFirst="0" w:colLast="0"/>
      <w:bookmarkEnd w:id="0"/>
      <w:r w:rsidRPr="007C54BE">
        <w:rPr>
          <w:rFonts w:eastAsia="Calibri" w:cstheme="minorHAnsi"/>
          <w:color w:val="auto"/>
          <w:lang w:eastAsia="en-US"/>
        </w:rPr>
        <w:t>Worked on High Availability Clusters in SQL Server 2008, 2012, 2014,</w:t>
      </w:r>
      <w:r w:rsidR="001F2E88">
        <w:rPr>
          <w:rFonts w:eastAsia="Calibri" w:cstheme="minorHAnsi"/>
          <w:color w:val="auto"/>
          <w:lang w:eastAsia="en-US"/>
        </w:rPr>
        <w:t>2016,</w:t>
      </w:r>
      <w:r w:rsidRPr="007C54BE">
        <w:rPr>
          <w:rFonts w:eastAsia="Calibri" w:cstheme="minorHAnsi"/>
          <w:color w:val="auto"/>
          <w:lang w:eastAsia="en-US"/>
        </w:rPr>
        <w:t>2017, and 2019, including configuration and management of AlwaysOn Availability Groups (AAG) for improved failover and uptime.</w:t>
      </w:r>
    </w:p>
    <w:p w14:paraId="562582F9" w14:textId="77777777" w:rsidR="00BC1E59" w:rsidRPr="00BC1E59" w:rsidRDefault="00BC1E59" w:rsidP="00BC1E59">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C1E59">
        <w:rPr>
          <w:rFonts w:eastAsia="Calibri" w:cstheme="minorHAnsi"/>
          <w:color w:val="auto"/>
          <w:lang w:eastAsia="en-US"/>
        </w:rPr>
        <w:t>Designed and implemented conceptual, logical, and physical data models using Erwin Data Modeler to support transactional and analytical database environments.</w:t>
      </w:r>
    </w:p>
    <w:p w14:paraId="4333AFAD" w14:textId="77777777" w:rsidR="00BC1E59" w:rsidRPr="00BC1E59" w:rsidRDefault="00BC1E59" w:rsidP="00BC1E59">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C1E59">
        <w:rPr>
          <w:rFonts w:eastAsia="Calibri" w:cstheme="minorHAnsi"/>
          <w:color w:val="auto"/>
          <w:lang w:eastAsia="en-US"/>
        </w:rPr>
        <w:t>Performed impact analysis and model version control using Erwin to manage schema changes and ensure consistency across systems.</w:t>
      </w:r>
    </w:p>
    <w:p w14:paraId="59E65ED7" w14:textId="77777777" w:rsidR="00BC1E59" w:rsidRDefault="00BC1E59" w:rsidP="00BC1E59">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C1E59">
        <w:rPr>
          <w:rFonts w:eastAsia="Calibri" w:cstheme="minorHAnsi"/>
          <w:color w:val="auto"/>
          <w:lang w:eastAsia="en-US"/>
        </w:rPr>
        <w:t xml:space="preserve">Integrated Erwin Data Modeler with data governance and metadata tools, enhancing enterprise-wide data visibility and compliance. </w:t>
      </w:r>
    </w:p>
    <w:p w14:paraId="79812A81" w14:textId="5A9BDBB6" w:rsidR="00734408" w:rsidRDefault="00734408" w:rsidP="00C8360B">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34408">
        <w:rPr>
          <w:rFonts w:eastAsia="Calibri" w:cstheme="minorHAnsi"/>
          <w:color w:val="auto"/>
          <w:lang w:eastAsia="en-US"/>
        </w:rPr>
        <w:t>Supported database management and financial applications for major banking clients, including Lloyds Bank and Deutsche Bank.</w:t>
      </w:r>
    </w:p>
    <w:p w14:paraId="4BA65E5D" w14:textId="487EE283" w:rsidR="00734408" w:rsidRDefault="00734408" w:rsidP="00C8360B">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34408">
        <w:rPr>
          <w:rFonts w:eastAsia="Calibri" w:cstheme="minorHAnsi"/>
          <w:color w:val="auto"/>
          <w:lang w:eastAsia="en-US"/>
        </w:rPr>
        <w:t>Worked on core banking systems, payment processing applications, and risk management tools, ensuring high availability and performance.</w:t>
      </w:r>
    </w:p>
    <w:p w14:paraId="560C41B7" w14:textId="77777777" w:rsidR="00B21827" w:rsidRPr="00B21827" w:rsidRDefault="00B21827" w:rsidP="00B21827">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21827">
        <w:rPr>
          <w:rFonts w:eastAsia="Calibri" w:cstheme="minorHAnsi"/>
          <w:color w:val="auto"/>
          <w:lang w:eastAsia="en-US"/>
        </w:rPr>
        <w:t>Designed and implemented enterprise data architecture frameworks to support cloud data lake, real-time integration, and master data governance across multiple business units.</w:t>
      </w:r>
    </w:p>
    <w:p w14:paraId="2F41DF0D" w14:textId="77777777" w:rsidR="00B21827" w:rsidRPr="00B21827" w:rsidRDefault="00B21827" w:rsidP="00B21827">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21827">
        <w:rPr>
          <w:rFonts w:eastAsia="Calibri" w:cstheme="minorHAnsi"/>
          <w:color w:val="auto"/>
          <w:lang w:eastAsia="en-US"/>
        </w:rPr>
        <w:t>Defined and enforced naming conventions, data types, and relational integrity across models in Erwin, ensuring consistency across MDM and BI systems.</w:t>
      </w:r>
    </w:p>
    <w:p w14:paraId="3BE3FE7D" w14:textId="77777777" w:rsidR="00B21827" w:rsidRPr="00B21827" w:rsidRDefault="00B21827" w:rsidP="00B21827">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21827">
        <w:rPr>
          <w:rFonts w:eastAsia="Calibri" w:cstheme="minorHAnsi"/>
          <w:color w:val="auto"/>
          <w:lang w:eastAsia="en-US"/>
        </w:rPr>
        <w:t>Developed monitoring dashboards and alerting logic for Tivoli and IBM MQ environments, improving incident response times by over 40%.</w:t>
      </w:r>
    </w:p>
    <w:p w14:paraId="34A6E0A5" w14:textId="77777777" w:rsidR="00B21827" w:rsidRPr="00B21827" w:rsidRDefault="00B21827" w:rsidP="00B21827">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21827">
        <w:rPr>
          <w:rFonts w:eastAsia="Calibri" w:cstheme="minorHAnsi"/>
          <w:color w:val="auto"/>
          <w:lang w:eastAsia="en-US"/>
        </w:rPr>
        <w:t>Developed and maintained highly scalable NoSQL data models using DynamoDB for low-latency applications.</w:t>
      </w:r>
    </w:p>
    <w:p w14:paraId="17184A84" w14:textId="0104EE9D" w:rsidR="00B21827" w:rsidRDefault="00B21827" w:rsidP="00B21827">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21827">
        <w:rPr>
          <w:rFonts w:eastAsia="Calibri" w:cstheme="minorHAnsi"/>
          <w:color w:val="auto"/>
          <w:lang w:eastAsia="en-US"/>
        </w:rPr>
        <w:t>Implemented asynchronous, decoupled microservices architecture using Amazon SQS and SNS for reliable message delivery.</w:t>
      </w:r>
    </w:p>
    <w:p w14:paraId="6AABF647" w14:textId="77777777" w:rsidR="0075518D" w:rsidRPr="0075518D" w:rsidRDefault="0075518D" w:rsidP="0075518D">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5518D">
        <w:rPr>
          <w:rFonts w:eastAsia="Calibri" w:cstheme="minorHAnsi"/>
          <w:color w:val="auto"/>
          <w:lang w:eastAsia="en-US"/>
        </w:rPr>
        <w:t>Managed enterprise monitoring and alerting using IBM Tivoli Monitoring (ITM), ensuring proactive detection and resolution of critical SQL Server and Oracle database issues.</w:t>
      </w:r>
    </w:p>
    <w:p w14:paraId="2C69BAA3" w14:textId="6213F10F" w:rsidR="0075518D" w:rsidRPr="00C8360B" w:rsidRDefault="0075518D" w:rsidP="0075518D">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5518D">
        <w:rPr>
          <w:rFonts w:eastAsia="Calibri" w:cstheme="minorHAnsi"/>
          <w:color w:val="auto"/>
          <w:lang w:eastAsia="en-US"/>
        </w:rPr>
        <w:t>Developed monitoring dashboards and alerting logic for Tivoli and IBM MQ environments, improving incident response times by over 40%.</w:t>
      </w:r>
    </w:p>
    <w:p w14:paraId="0D3493E5" w14:textId="3C1B15B7" w:rsidR="001B2193" w:rsidRDefault="001B2193" w:rsidP="001B2193">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1B2193">
        <w:rPr>
          <w:rFonts w:eastAsia="Calibri" w:cstheme="minorHAnsi"/>
          <w:color w:val="auto"/>
          <w:lang w:eastAsia="en-US"/>
        </w:rPr>
        <w:t>Collaborated with cross-functional teams (IT, business, operations) to integrate MDM with ERP, CRM, and data warehouse platforms.</w:t>
      </w:r>
    </w:p>
    <w:p w14:paraId="761CE8BD" w14:textId="5E9D9B6B" w:rsidR="00775B5E" w:rsidRPr="001B2193" w:rsidRDefault="00775B5E" w:rsidP="001B2193">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75B5E">
        <w:rPr>
          <w:rFonts w:eastAsia="Calibri" w:cstheme="minorHAnsi"/>
          <w:color w:val="auto"/>
          <w:lang w:eastAsia="en-US"/>
        </w:rPr>
        <w:t>Analyzed complex data structures from legacy credit card processing systems to identify conversion requirements for new platform implementation.</w:t>
      </w:r>
    </w:p>
    <w:p w14:paraId="05831302" w14:textId="7EEA919F" w:rsidR="00775B5E" w:rsidRDefault="00775B5E" w:rsidP="00775B5E">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75B5E">
        <w:rPr>
          <w:rFonts w:eastAsia="Calibri" w:cstheme="minorHAnsi"/>
          <w:color w:val="auto"/>
          <w:lang w:eastAsia="en-US"/>
        </w:rPr>
        <w:t>Ensured compliance with PCI DSS and data privacy regulations, maintaining data security throughout the project lifecycle.</w:t>
      </w:r>
    </w:p>
    <w:p w14:paraId="667C6C31" w14:textId="77777777" w:rsidR="00D2517F" w:rsidRPr="00D2517F" w:rsidRDefault="00D2517F" w:rsidP="00D2517F">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D2517F">
        <w:rPr>
          <w:rFonts w:eastAsia="Calibri" w:cstheme="minorHAnsi"/>
          <w:color w:val="auto"/>
          <w:lang w:eastAsia="en-US"/>
        </w:rPr>
        <w:t>Integrated data across key modules like credit decisioning, risk scoring, fraud management, rewards/loyalty programs, and customer service tools.</w:t>
      </w:r>
    </w:p>
    <w:p w14:paraId="365A38ED" w14:textId="4E4F7B0D" w:rsidR="00D2517F" w:rsidRPr="00775B5E" w:rsidRDefault="00D2517F" w:rsidP="00D2517F">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D2517F">
        <w:rPr>
          <w:rFonts w:eastAsia="Calibri" w:cstheme="minorHAnsi"/>
          <w:color w:val="auto"/>
          <w:lang w:eastAsia="en-US"/>
        </w:rPr>
        <w:t>Mapped and migrated sensitive credit card data such as cardholder information, transaction records, credit limits, and statement history across multiple platforms.</w:t>
      </w:r>
    </w:p>
    <w:p w14:paraId="0987F779" w14:textId="51914336" w:rsidR="00775B5E" w:rsidRDefault="00775B5E" w:rsidP="00775B5E">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75B5E">
        <w:rPr>
          <w:rFonts w:eastAsia="Calibri" w:cstheme="minorHAnsi"/>
          <w:color w:val="auto"/>
          <w:lang w:eastAsia="en-US"/>
        </w:rPr>
        <w:t>Provided post-conversion support, addressing data issues and optimizing data handling workflows for performance and accuracy.</w:t>
      </w:r>
    </w:p>
    <w:p w14:paraId="20832725" w14:textId="06BCE0EF" w:rsidR="00D61435" w:rsidRDefault="00D61435" w:rsidP="00D61435">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D61435">
        <w:rPr>
          <w:rFonts w:eastAsia="Calibri" w:cstheme="minorHAnsi"/>
          <w:color w:val="auto"/>
          <w:lang w:eastAsia="en-US"/>
        </w:rPr>
        <w:t>Experience preparing for and responding to regulatory audits and self-certifications.</w:t>
      </w:r>
    </w:p>
    <w:p w14:paraId="372483B8" w14:textId="3D798D4D" w:rsidR="00950A60" w:rsidRDefault="009D07ED"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9D07ED">
        <w:rPr>
          <w:rFonts w:eastAsia="Calibri" w:cstheme="minorHAnsi"/>
          <w:color w:val="auto"/>
          <w:lang w:eastAsia="en-US"/>
        </w:rPr>
        <w:t>Led architecture design and modernization of core enterprise applications using TOGAF methodologies, aligning IT strategy with business goals.</w:t>
      </w:r>
    </w:p>
    <w:p w14:paraId="19FEC0BE" w14:textId="6BCDC1CE" w:rsidR="00D11241" w:rsidRDefault="00D11241"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D11241">
        <w:rPr>
          <w:rFonts w:eastAsia="Calibri" w:cstheme="minorHAnsi"/>
          <w:color w:val="auto"/>
          <w:lang w:eastAsia="en-US"/>
        </w:rPr>
        <w:t>Architected and enforced data quality rules, metadata standards, and data retention policies in collaboration with data stewards, legal, and compliance teams.</w:t>
      </w:r>
    </w:p>
    <w:p w14:paraId="5595309E" w14:textId="1FEEB7CB" w:rsidR="00B91093" w:rsidRDefault="00B91093"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B91093">
        <w:rPr>
          <w:rFonts w:eastAsia="Calibri" w:cstheme="minorHAnsi"/>
          <w:color w:val="auto"/>
          <w:lang w:eastAsia="en-US"/>
        </w:rPr>
        <w:t>Led cross-functional efforts with cloud architects and security teams to harden EC2 deployments and maintain audit compliance across AWS and Azure platforms.</w:t>
      </w:r>
    </w:p>
    <w:p w14:paraId="719E88BA" w14:textId="7458018A" w:rsidR="007C54BE" w:rsidRDefault="007C54BE"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C54BE">
        <w:rPr>
          <w:rFonts w:eastAsia="Calibri" w:cstheme="minorHAnsi"/>
          <w:color w:val="auto"/>
          <w:lang w:eastAsia="en-US"/>
        </w:rPr>
        <w:t xml:space="preserve">Configured and deployed SQL Server Always </w:t>
      </w:r>
      <w:r w:rsidR="00BA3E62" w:rsidRPr="007C54BE">
        <w:rPr>
          <w:rFonts w:eastAsia="Calibri" w:cstheme="minorHAnsi"/>
          <w:color w:val="auto"/>
          <w:lang w:eastAsia="en-US"/>
        </w:rPr>
        <w:t>on</w:t>
      </w:r>
      <w:r w:rsidRPr="007C54BE">
        <w:rPr>
          <w:rFonts w:eastAsia="Calibri" w:cstheme="minorHAnsi"/>
          <w:color w:val="auto"/>
          <w:lang w:eastAsia="en-US"/>
        </w:rPr>
        <w:t xml:space="preserve"> Availability Groups (AAG) on Azure Virtual Machines, including Windows Failover Clustering, listener setup with Azure Load Balancer, and cross-node replication for high availability.</w:t>
      </w:r>
    </w:p>
    <w:p w14:paraId="4659CEFF" w14:textId="65955BB1" w:rsidR="00CD6F1C" w:rsidRDefault="00CD6F1C"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CD6F1C">
        <w:rPr>
          <w:rFonts w:eastAsia="Calibri" w:cstheme="minorHAnsi"/>
          <w:color w:val="auto"/>
          <w:lang w:eastAsia="en-US"/>
        </w:rPr>
        <w:t>Led enterprise-wide data governance initiatives, defining data ownership, stewardship roles, and data quality standards to ensure compliance with regulatory frameworks (e.g., GDPR, HIPAA).</w:t>
      </w:r>
    </w:p>
    <w:p w14:paraId="2C371AE1" w14:textId="19D8302F" w:rsidR="00A22F07" w:rsidRDefault="00A22F07"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A22F07">
        <w:rPr>
          <w:rFonts w:eastAsia="Calibri" w:cstheme="minorHAnsi"/>
          <w:color w:val="auto"/>
          <w:lang w:eastAsia="en-US"/>
        </w:rPr>
        <w:t>Provided metadata-driven insights to support impact analysis, data quality assessments, and root cause analysis of data issues.</w:t>
      </w:r>
    </w:p>
    <w:p w14:paraId="239AE024" w14:textId="77777777" w:rsidR="007C54BE" w:rsidRDefault="007C54BE"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C54BE">
        <w:rPr>
          <w:rFonts w:eastAsia="Calibri" w:cstheme="minorHAnsi"/>
          <w:color w:val="auto"/>
          <w:lang w:eastAsia="en-US"/>
        </w:rPr>
        <w:t>Migrating on-premises SQL Server databases to Azure SQL Database and Azure SQL Managed Instance using Data Migration Assistant (DMA) and Azure Database Migration Service (DMS).</w:t>
      </w:r>
    </w:p>
    <w:p w14:paraId="6360CCB3" w14:textId="0100A63A" w:rsidR="007C54BE" w:rsidRPr="007C54BE" w:rsidRDefault="007C54BE"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Pr>
          <w:rFonts w:eastAsia="Calibri" w:cstheme="minorHAnsi"/>
          <w:color w:val="auto"/>
          <w:lang w:eastAsia="en-US"/>
        </w:rPr>
        <w:t>H</w:t>
      </w:r>
      <w:r w:rsidRPr="007C54BE">
        <w:rPr>
          <w:rFonts w:eastAsia="Calibri" w:cstheme="minorHAnsi"/>
          <w:color w:val="auto"/>
          <w:lang w:eastAsia="en-US"/>
        </w:rPr>
        <w:t>ands-on experience deploying and managing PostgreSQL and MySQL instances in AWS RDS, as well as using Azure Database for PostgreSQL/MySQL for moderately scaled workloads.</w:t>
      </w:r>
    </w:p>
    <w:p w14:paraId="40B8D551" w14:textId="77777777" w:rsidR="007C54BE" w:rsidRDefault="007C54BE" w:rsidP="00883926">
      <w:pPr>
        <w:pStyle w:val="ListParagraph"/>
        <w:numPr>
          <w:ilvl w:val="0"/>
          <w:numId w:val="11"/>
        </w:numPr>
        <w:pBdr>
          <w:top w:val="nil"/>
          <w:left w:val="nil"/>
          <w:bottom w:val="nil"/>
          <w:right w:val="nil"/>
          <w:between w:val="nil"/>
        </w:pBdr>
        <w:spacing w:after="0"/>
        <w:rPr>
          <w:rFonts w:eastAsia="Calibri" w:cstheme="minorHAnsi"/>
          <w:color w:val="auto"/>
          <w:lang w:eastAsia="en-US"/>
        </w:rPr>
      </w:pPr>
      <w:r w:rsidRPr="007C54BE">
        <w:rPr>
          <w:rFonts w:eastAsia="Calibri" w:cstheme="minorHAnsi"/>
          <w:color w:val="auto"/>
          <w:lang w:eastAsia="en-US"/>
        </w:rPr>
        <w:t>Supported cloud database tasks such as instance provisioning, backups, monitoring, and security configuration in both Azure and AWS, working closely with infrastructure teams.</w:t>
      </w:r>
    </w:p>
    <w:p w14:paraId="7163FC51" w14:textId="77777777" w:rsidR="00CA0640" w:rsidRDefault="00CA0640" w:rsidP="007C54BE">
      <w:pPr>
        <w:pBdr>
          <w:top w:val="nil"/>
          <w:left w:val="nil"/>
          <w:bottom w:val="nil"/>
          <w:right w:val="nil"/>
          <w:between w:val="nil"/>
        </w:pBdr>
        <w:spacing w:after="0"/>
        <w:rPr>
          <w:rFonts w:cstheme="minorHAnsi"/>
          <w:b/>
          <w:color w:val="231F20"/>
        </w:rPr>
      </w:pPr>
    </w:p>
    <w:p w14:paraId="63CF22A2" w14:textId="09032030" w:rsidR="00026048" w:rsidRPr="00215CA7" w:rsidRDefault="00026048" w:rsidP="007C54BE">
      <w:pPr>
        <w:pBdr>
          <w:top w:val="nil"/>
          <w:left w:val="nil"/>
          <w:bottom w:val="nil"/>
          <w:right w:val="nil"/>
          <w:between w:val="nil"/>
        </w:pBdr>
        <w:spacing w:after="0"/>
        <w:rPr>
          <w:rFonts w:cstheme="minorHAnsi"/>
          <w:b/>
        </w:rPr>
      </w:pPr>
      <w:r w:rsidRPr="00215CA7">
        <w:rPr>
          <w:rFonts w:cstheme="minorHAnsi"/>
          <w:b/>
          <w:color w:val="231F20"/>
        </w:rPr>
        <w:t xml:space="preserve">AGFIRST, Columbia, SC                                                                                               </w:t>
      </w:r>
      <w:r>
        <w:rPr>
          <w:rFonts w:cstheme="minorHAnsi"/>
          <w:b/>
          <w:color w:val="231F20"/>
        </w:rPr>
        <w:tab/>
      </w:r>
      <w:r w:rsidR="001C6DD4">
        <w:rPr>
          <w:rFonts w:cstheme="minorHAnsi"/>
          <w:b/>
          <w:color w:val="231F20"/>
        </w:rPr>
        <w:t xml:space="preserve">         </w:t>
      </w:r>
      <w:r w:rsidRPr="00215CA7">
        <w:rPr>
          <w:rFonts w:cstheme="minorHAnsi"/>
          <w:b/>
          <w:color w:val="231F20"/>
        </w:rPr>
        <w:t>JAN 2013-JUN 2013</w:t>
      </w:r>
    </w:p>
    <w:p w14:paraId="01A42073" w14:textId="77777777" w:rsidR="00F22B1D" w:rsidRPr="00F22B1D" w:rsidRDefault="00F22B1D" w:rsidP="00F22B1D">
      <w:pPr>
        <w:pBdr>
          <w:top w:val="nil"/>
          <w:left w:val="nil"/>
          <w:bottom w:val="nil"/>
          <w:right w:val="nil"/>
          <w:between w:val="nil"/>
        </w:pBdr>
        <w:spacing w:after="0"/>
        <w:rPr>
          <w:b/>
          <w:color w:val="auto"/>
        </w:rPr>
      </w:pPr>
      <w:r w:rsidRPr="00F22B1D">
        <w:rPr>
          <w:b/>
          <w:color w:val="auto"/>
        </w:rPr>
        <w:t>Lead SQL DBA/Developer</w:t>
      </w:r>
    </w:p>
    <w:p w14:paraId="267817ED" w14:textId="77777777" w:rsidR="00026048" w:rsidRPr="00215CA7" w:rsidRDefault="00026048" w:rsidP="00026048">
      <w:pPr>
        <w:pBdr>
          <w:top w:val="nil"/>
          <w:left w:val="nil"/>
          <w:bottom w:val="nil"/>
          <w:right w:val="nil"/>
          <w:between w:val="nil"/>
        </w:pBdr>
        <w:spacing w:after="60"/>
        <w:rPr>
          <w:rFonts w:cstheme="minorHAnsi"/>
          <w:b/>
          <w:color w:val="231F20"/>
        </w:rPr>
      </w:pPr>
      <w:r w:rsidRPr="00215CA7">
        <w:rPr>
          <w:rFonts w:cstheme="minorHAnsi"/>
          <w:b/>
          <w:color w:val="231F20"/>
        </w:rPr>
        <w:t>Roles and responsibilities:</w:t>
      </w:r>
    </w:p>
    <w:p w14:paraId="4778263E" w14:textId="77777777" w:rsidR="003A1190" w:rsidRPr="007858EB" w:rsidRDefault="003A1190" w:rsidP="00883926">
      <w:pPr>
        <w:pStyle w:val="ListParagraph"/>
        <w:numPr>
          <w:ilvl w:val="0"/>
          <w:numId w:val="4"/>
        </w:numPr>
        <w:pBdr>
          <w:top w:val="nil"/>
          <w:left w:val="nil"/>
          <w:bottom w:val="nil"/>
          <w:right w:val="nil"/>
          <w:between w:val="nil"/>
        </w:pBdr>
        <w:spacing w:after="0"/>
        <w:rPr>
          <w:rFonts w:eastAsia="Calibri" w:cstheme="minorHAnsi"/>
          <w:color w:val="auto"/>
          <w:lang w:eastAsia="en-US"/>
        </w:rPr>
      </w:pPr>
      <w:r w:rsidRPr="007858EB">
        <w:rPr>
          <w:rFonts w:eastAsia="Calibri" w:cstheme="minorHAnsi"/>
          <w:color w:val="auto"/>
          <w:lang w:eastAsia="en-US"/>
        </w:rPr>
        <w:t>Generated dynamic reporting solutions using SQL Server 2008 Reporting Services (SSRS), delivering insightful reports tailored to business needs, and enhancing decision-making processes.</w:t>
      </w:r>
    </w:p>
    <w:p w14:paraId="675FE6D3" w14:textId="77777777" w:rsidR="003A1190" w:rsidRPr="007858EB" w:rsidRDefault="003A1190" w:rsidP="00883926">
      <w:pPr>
        <w:pStyle w:val="ListParagraph"/>
        <w:numPr>
          <w:ilvl w:val="0"/>
          <w:numId w:val="4"/>
        </w:numPr>
        <w:pBdr>
          <w:top w:val="nil"/>
          <w:left w:val="nil"/>
          <w:bottom w:val="nil"/>
          <w:right w:val="nil"/>
          <w:between w:val="nil"/>
        </w:pBdr>
        <w:spacing w:after="0"/>
        <w:rPr>
          <w:rFonts w:eastAsia="Calibri" w:cstheme="minorHAnsi"/>
          <w:color w:val="auto"/>
          <w:lang w:eastAsia="en-US"/>
        </w:rPr>
      </w:pPr>
      <w:r w:rsidRPr="007858EB">
        <w:rPr>
          <w:rFonts w:eastAsia="Calibri" w:cstheme="minorHAnsi"/>
          <w:color w:val="auto"/>
          <w:lang w:eastAsia="en-US"/>
        </w:rPr>
        <w:t>Ensure scalability, performance, and data integrity in relational databases.</w:t>
      </w:r>
    </w:p>
    <w:p w14:paraId="65270AD6" w14:textId="77777777" w:rsidR="003A1190" w:rsidRPr="007858EB" w:rsidRDefault="003A1190" w:rsidP="00883926">
      <w:pPr>
        <w:pStyle w:val="ListParagraph"/>
        <w:numPr>
          <w:ilvl w:val="0"/>
          <w:numId w:val="4"/>
        </w:numPr>
        <w:pBdr>
          <w:top w:val="nil"/>
          <w:left w:val="nil"/>
          <w:bottom w:val="nil"/>
          <w:right w:val="nil"/>
          <w:between w:val="nil"/>
        </w:pBdr>
        <w:spacing w:after="0"/>
        <w:rPr>
          <w:rFonts w:eastAsia="Calibri" w:cstheme="minorHAnsi"/>
          <w:color w:val="auto"/>
          <w:lang w:eastAsia="en-US"/>
        </w:rPr>
      </w:pPr>
      <w:r w:rsidRPr="007858EB">
        <w:rPr>
          <w:rFonts w:eastAsia="Calibri" w:cstheme="minorHAnsi"/>
          <w:color w:val="auto"/>
          <w:lang w:eastAsia="en-US"/>
        </w:rPr>
        <w:t>Ability to collaborate with stakeholders to understand and address database design needs.</w:t>
      </w:r>
    </w:p>
    <w:p w14:paraId="25D799F2" w14:textId="77777777" w:rsidR="003A1190" w:rsidRDefault="003A1190" w:rsidP="00883926">
      <w:pPr>
        <w:pStyle w:val="ListParagraph"/>
        <w:numPr>
          <w:ilvl w:val="0"/>
          <w:numId w:val="4"/>
        </w:numPr>
        <w:pBdr>
          <w:top w:val="nil"/>
          <w:left w:val="nil"/>
          <w:bottom w:val="nil"/>
          <w:right w:val="nil"/>
          <w:between w:val="nil"/>
        </w:pBdr>
        <w:spacing w:after="0"/>
        <w:rPr>
          <w:rFonts w:eastAsia="Calibri" w:cstheme="minorHAnsi"/>
          <w:color w:val="auto"/>
          <w:lang w:eastAsia="en-US"/>
        </w:rPr>
      </w:pPr>
      <w:r w:rsidRPr="007858EB">
        <w:rPr>
          <w:rFonts w:eastAsia="Calibri" w:cstheme="minorHAnsi"/>
          <w:color w:val="auto"/>
          <w:lang w:eastAsia="en-US"/>
        </w:rPr>
        <w:t>Improved database security measures, resulting in a 40% decrease in security breaches and ensuring compliance with industry standards.</w:t>
      </w:r>
    </w:p>
    <w:p w14:paraId="00ADDEB4" w14:textId="005733EB" w:rsidR="007B1EF9" w:rsidRPr="007858EB" w:rsidRDefault="00FF1241" w:rsidP="00883926">
      <w:pPr>
        <w:pStyle w:val="ListParagraph"/>
        <w:numPr>
          <w:ilvl w:val="0"/>
          <w:numId w:val="4"/>
        </w:numPr>
        <w:pBdr>
          <w:top w:val="nil"/>
          <w:left w:val="nil"/>
          <w:bottom w:val="nil"/>
          <w:right w:val="nil"/>
          <w:between w:val="nil"/>
        </w:pBdr>
        <w:spacing w:after="0"/>
        <w:rPr>
          <w:rFonts w:eastAsia="Calibri" w:cstheme="minorHAnsi"/>
          <w:color w:val="auto"/>
          <w:lang w:eastAsia="en-US"/>
        </w:rPr>
      </w:pPr>
      <w:r w:rsidRPr="00FF1241">
        <w:rPr>
          <w:rFonts w:eastAsia="Calibri" w:cstheme="minorHAnsi"/>
          <w:color w:val="auto"/>
          <w:lang w:eastAsia="en-US"/>
        </w:rPr>
        <w:t>Developed and managed ETL pipelines using tools SQL Server Integration Services (SSIS), and Talend to ingest, cleanse, transform, and load large volumes of structured and semi-structured data.</w:t>
      </w:r>
    </w:p>
    <w:p w14:paraId="6DF32DCF" w14:textId="4E26F7D2" w:rsidR="00026048" w:rsidRPr="007858EB" w:rsidRDefault="003A1190" w:rsidP="00883926">
      <w:pPr>
        <w:pStyle w:val="ListParagraph"/>
        <w:numPr>
          <w:ilvl w:val="0"/>
          <w:numId w:val="4"/>
        </w:numPr>
        <w:pBdr>
          <w:top w:val="nil"/>
          <w:left w:val="nil"/>
          <w:bottom w:val="nil"/>
          <w:right w:val="nil"/>
          <w:between w:val="nil"/>
        </w:pBdr>
        <w:spacing w:after="0"/>
        <w:rPr>
          <w:rFonts w:cstheme="minorHAnsi"/>
          <w:b/>
          <w:color w:val="231F20"/>
        </w:rPr>
      </w:pPr>
      <w:r w:rsidRPr="007858EB">
        <w:rPr>
          <w:rFonts w:eastAsia="Calibri" w:cstheme="minorHAnsi"/>
          <w:color w:val="auto"/>
          <w:lang w:eastAsia="en-US"/>
        </w:rPr>
        <w:t>Executed code refactoring and optimization to enhance database performance, improving query execution times and overall system efficiency.</w:t>
      </w:r>
    </w:p>
    <w:p w14:paraId="29562C98" w14:textId="77777777" w:rsidR="00CA0640" w:rsidRDefault="00CA0640" w:rsidP="00026048">
      <w:pPr>
        <w:spacing w:after="0"/>
        <w:rPr>
          <w:rFonts w:cstheme="minorHAnsi"/>
          <w:b/>
        </w:rPr>
      </w:pPr>
    </w:p>
    <w:p w14:paraId="7AD1F3ED" w14:textId="73D69AC4" w:rsidR="00026048" w:rsidRPr="00CA0640" w:rsidRDefault="00026048" w:rsidP="00CA0640">
      <w:pPr>
        <w:pBdr>
          <w:top w:val="nil"/>
          <w:left w:val="nil"/>
          <w:bottom w:val="nil"/>
          <w:right w:val="nil"/>
          <w:between w:val="nil"/>
        </w:pBdr>
        <w:spacing w:after="0"/>
        <w:rPr>
          <w:rFonts w:cstheme="minorHAnsi"/>
          <w:b/>
          <w:color w:val="231F20"/>
        </w:rPr>
      </w:pPr>
      <w:r w:rsidRPr="00CA0640">
        <w:rPr>
          <w:rFonts w:cstheme="minorHAnsi"/>
          <w:b/>
          <w:color w:val="231F20"/>
        </w:rPr>
        <w:t xml:space="preserve">TD Ameritrade, </w:t>
      </w:r>
      <w:r w:rsidRPr="00215CA7">
        <w:rPr>
          <w:rFonts w:cstheme="minorHAnsi"/>
          <w:b/>
          <w:color w:val="231F20"/>
        </w:rPr>
        <w:t>Jersey City, NJ</w:t>
      </w:r>
      <w:r w:rsidRPr="00CA0640">
        <w:rPr>
          <w:rFonts w:cstheme="minorHAnsi"/>
          <w:b/>
          <w:color w:val="231F20"/>
        </w:rPr>
        <w:t xml:space="preserve">                                                                                 </w:t>
      </w:r>
      <w:r w:rsidRPr="00CA0640">
        <w:rPr>
          <w:rFonts w:cstheme="minorHAnsi"/>
          <w:b/>
          <w:color w:val="231F20"/>
        </w:rPr>
        <w:tab/>
      </w:r>
      <w:r w:rsidR="0047743A" w:rsidRPr="00CA0640">
        <w:rPr>
          <w:rFonts w:cstheme="minorHAnsi"/>
          <w:b/>
          <w:color w:val="231F20"/>
        </w:rPr>
        <w:t xml:space="preserve">         </w:t>
      </w:r>
      <w:r w:rsidRPr="00CA0640">
        <w:rPr>
          <w:rFonts w:cstheme="minorHAnsi"/>
          <w:b/>
          <w:color w:val="231F20"/>
        </w:rPr>
        <w:t>SEP 2010-</w:t>
      </w:r>
      <w:r w:rsidR="00676276">
        <w:rPr>
          <w:rFonts w:cstheme="minorHAnsi"/>
          <w:b/>
          <w:color w:val="231F20"/>
        </w:rPr>
        <w:t>JAN</w:t>
      </w:r>
      <w:r w:rsidRPr="00CA0640">
        <w:rPr>
          <w:rFonts w:cstheme="minorHAnsi"/>
          <w:b/>
          <w:color w:val="231F20"/>
        </w:rPr>
        <w:t xml:space="preserve"> 201</w:t>
      </w:r>
      <w:r w:rsidR="00676276">
        <w:rPr>
          <w:rFonts w:cstheme="minorHAnsi"/>
          <w:b/>
          <w:color w:val="231F20"/>
        </w:rPr>
        <w:t>3</w:t>
      </w:r>
    </w:p>
    <w:p w14:paraId="704E7C25" w14:textId="77777777" w:rsidR="00F22B1D" w:rsidRPr="00F22B1D" w:rsidRDefault="00F22B1D" w:rsidP="00F22B1D">
      <w:pPr>
        <w:pBdr>
          <w:top w:val="nil"/>
          <w:left w:val="nil"/>
          <w:bottom w:val="nil"/>
          <w:right w:val="nil"/>
          <w:between w:val="nil"/>
        </w:pBdr>
        <w:spacing w:after="0"/>
        <w:rPr>
          <w:b/>
          <w:color w:val="auto"/>
        </w:rPr>
      </w:pPr>
      <w:r w:rsidRPr="00F22B1D">
        <w:rPr>
          <w:b/>
          <w:color w:val="auto"/>
        </w:rPr>
        <w:t>Lead SQL DBA/Developer</w:t>
      </w:r>
    </w:p>
    <w:p w14:paraId="69AC3072" w14:textId="77777777" w:rsidR="00026048" w:rsidRPr="00215CA7" w:rsidRDefault="00026048" w:rsidP="00CA0640">
      <w:pPr>
        <w:pBdr>
          <w:top w:val="nil"/>
          <w:left w:val="nil"/>
          <w:bottom w:val="nil"/>
          <w:right w:val="nil"/>
          <w:between w:val="nil"/>
        </w:pBdr>
        <w:spacing w:after="0"/>
        <w:rPr>
          <w:rFonts w:cstheme="minorHAnsi"/>
          <w:b/>
          <w:color w:val="231F20"/>
        </w:rPr>
      </w:pPr>
      <w:r w:rsidRPr="00215CA7">
        <w:rPr>
          <w:rFonts w:cstheme="minorHAnsi"/>
          <w:b/>
          <w:color w:val="231F20"/>
        </w:rPr>
        <w:t>Roles and responsibilities:</w:t>
      </w:r>
    </w:p>
    <w:p w14:paraId="072A572C" w14:textId="77777777" w:rsidR="002B1E3A" w:rsidRPr="007858EB" w:rsidRDefault="002B1E3A" w:rsidP="00883926">
      <w:pPr>
        <w:pStyle w:val="ListBullet"/>
        <w:numPr>
          <w:ilvl w:val="0"/>
          <w:numId w:val="6"/>
        </w:numPr>
        <w:rPr>
          <w:rFonts w:eastAsia="Calibri" w:cstheme="minorHAnsi"/>
          <w:color w:val="auto"/>
          <w:lang w:eastAsia="en-US"/>
        </w:rPr>
      </w:pPr>
      <w:r w:rsidRPr="007858EB">
        <w:rPr>
          <w:rFonts w:eastAsia="Calibri" w:cstheme="minorHAnsi"/>
          <w:color w:val="auto"/>
          <w:lang w:eastAsia="en-US"/>
        </w:rPr>
        <w:t>Installed and configured Multi-Instance SQL Server 2005 and 2008 Failover Clusters on Windows Server 2003 from scratch, including completing the migration of SQL Server 2005 production databases from remote locations.</w:t>
      </w:r>
    </w:p>
    <w:p w14:paraId="0C70AC1C" w14:textId="00DF39EE" w:rsidR="00A22F07" w:rsidRDefault="00A22F07" w:rsidP="00883926">
      <w:pPr>
        <w:pStyle w:val="ListBullet"/>
        <w:numPr>
          <w:ilvl w:val="0"/>
          <w:numId w:val="6"/>
        </w:numPr>
        <w:rPr>
          <w:rFonts w:eastAsia="Calibri" w:cstheme="minorHAnsi"/>
          <w:color w:val="auto"/>
          <w:lang w:eastAsia="en-US"/>
        </w:rPr>
      </w:pPr>
      <w:r w:rsidRPr="00A22F07">
        <w:rPr>
          <w:rFonts w:eastAsia="Calibri" w:cstheme="minorHAnsi"/>
          <w:color w:val="auto"/>
          <w:lang w:eastAsia="en-US"/>
        </w:rPr>
        <w:t>Enabled data discovery and cataloging through the implementation of automated metadata ingestion from databases, cloud storage, ETL tools, and BI platforms.</w:t>
      </w:r>
    </w:p>
    <w:p w14:paraId="09955A00" w14:textId="41BEBB36" w:rsidR="002B1E3A" w:rsidRPr="00A22F07" w:rsidRDefault="002B1E3A" w:rsidP="00883926">
      <w:pPr>
        <w:pStyle w:val="ListBullet"/>
        <w:numPr>
          <w:ilvl w:val="0"/>
          <w:numId w:val="6"/>
        </w:numPr>
        <w:rPr>
          <w:rFonts w:eastAsia="Calibri" w:cstheme="minorHAnsi"/>
          <w:color w:val="auto"/>
          <w:lang w:eastAsia="en-US"/>
        </w:rPr>
      </w:pPr>
      <w:r w:rsidRPr="00A22F07">
        <w:rPr>
          <w:rFonts w:eastAsia="Calibri" w:cstheme="minorHAnsi"/>
          <w:color w:val="auto"/>
          <w:lang w:eastAsia="en-US"/>
        </w:rPr>
        <w:t>Successfully passed regulatory compliance audits with zero findings, demonstrating adherence to industry standards and ensuring data compliance.</w:t>
      </w:r>
    </w:p>
    <w:p w14:paraId="201EC2BE" w14:textId="41AA68B3" w:rsidR="00026048" w:rsidRPr="007858EB" w:rsidRDefault="002B1E3A" w:rsidP="00883926">
      <w:pPr>
        <w:pStyle w:val="ListBullet"/>
        <w:numPr>
          <w:ilvl w:val="0"/>
          <w:numId w:val="6"/>
        </w:numPr>
        <w:rPr>
          <w:rFonts w:cstheme="minorHAnsi"/>
          <w:b/>
          <w:bCs/>
        </w:rPr>
      </w:pPr>
      <w:r w:rsidRPr="007858EB">
        <w:rPr>
          <w:rFonts w:eastAsia="Calibri" w:cstheme="minorHAnsi"/>
          <w:color w:val="auto"/>
          <w:lang w:eastAsia="en-US"/>
        </w:rPr>
        <w:t>Diagnosed complex system issues using advanced debugging tools like SQL Profiler, resulting in more efficient problem resolution times.</w:t>
      </w:r>
    </w:p>
    <w:p w14:paraId="27B4DE01" w14:textId="77777777" w:rsidR="00CA0640" w:rsidRDefault="00CA0640" w:rsidP="00A2248A">
      <w:pPr>
        <w:pStyle w:val="ListBullet"/>
        <w:numPr>
          <w:ilvl w:val="0"/>
          <w:numId w:val="0"/>
        </w:numPr>
        <w:spacing w:after="0" w:line="240" w:lineRule="auto"/>
        <w:ind w:left="360" w:hanging="360"/>
        <w:rPr>
          <w:rFonts w:cstheme="minorHAnsi"/>
          <w:b/>
          <w:bCs/>
          <w:shd w:val="clear" w:color="auto" w:fill="FFFFFF"/>
        </w:rPr>
      </w:pPr>
    </w:p>
    <w:p w14:paraId="5721C080" w14:textId="69F99ACF" w:rsidR="00026048" w:rsidRPr="00CA0640" w:rsidRDefault="00026048" w:rsidP="00525C3C">
      <w:pPr>
        <w:pBdr>
          <w:top w:val="nil"/>
          <w:left w:val="nil"/>
          <w:bottom w:val="nil"/>
          <w:right w:val="nil"/>
          <w:between w:val="nil"/>
        </w:pBdr>
        <w:spacing w:after="0"/>
        <w:rPr>
          <w:rFonts w:cstheme="minorHAnsi"/>
          <w:b/>
          <w:color w:val="231F20"/>
        </w:rPr>
      </w:pPr>
      <w:r w:rsidRPr="00CA0640">
        <w:rPr>
          <w:rFonts w:cstheme="minorHAnsi"/>
          <w:b/>
          <w:color w:val="231F20"/>
        </w:rPr>
        <w:t xml:space="preserve">Pennsylvania Department of Education, Pennsylvania, PA                                        </w:t>
      </w:r>
      <w:r w:rsidR="0047743A" w:rsidRPr="00CA0640">
        <w:rPr>
          <w:rFonts w:cstheme="minorHAnsi"/>
          <w:b/>
          <w:color w:val="231F20"/>
        </w:rPr>
        <w:t xml:space="preserve"> </w:t>
      </w:r>
      <w:r w:rsidRPr="00CA0640">
        <w:rPr>
          <w:rFonts w:cstheme="minorHAnsi"/>
          <w:b/>
          <w:color w:val="231F20"/>
        </w:rPr>
        <w:t>FEB 2010-SEP 2010</w:t>
      </w:r>
    </w:p>
    <w:p w14:paraId="5C1B6AE4" w14:textId="77777777" w:rsidR="00F22B1D" w:rsidRPr="00F22B1D" w:rsidRDefault="00F22B1D" w:rsidP="00F22B1D">
      <w:pPr>
        <w:pBdr>
          <w:top w:val="nil"/>
          <w:left w:val="nil"/>
          <w:bottom w:val="nil"/>
          <w:right w:val="nil"/>
          <w:between w:val="nil"/>
        </w:pBdr>
        <w:spacing w:after="0"/>
        <w:rPr>
          <w:b/>
          <w:color w:val="auto"/>
        </w:rPr>
      </w:pPr>
      <w:r w:rsidRPr="00F22B1D">
        <w:rPr>
          <w:b/>
          <w:color w:val="auto"/>
        </w:rPr>
        <w:t>Lead SQL DBA/Developer</w:t>
      </w:r>
    </w:p>
    <w:p w14:paraId="4A1E4F6F" w14:textId="77777777" w:rsidR="00026048" w:rsidRPr="00215CA7" w:rsidRDefault="00026048" w:rsidP="00525C3C">
      <w:pPr>
        <w:pBdr>
          <w:top w:val="nil"/>
          <w:left w:val="nil"/>
          <w:bottom w:val="nil"/>
          <w:right w:val="nil"/>
          <w:between w:val="nil"/>
        </w:pBdr>
        <w:spacing w:after="0"/>
        <w:rPr>
          <w:rFonts w:cstheme="minorHAnsi"/>
          <w:b/>
          <w:color w:val="231F20"/>
        </w:rPr>
      </w:pPr>
      <w:r w:rsidRPr="00215CA7">
        <w:rPr>
          <w:rFonts w:cstheme="minorHAnsi"/>
          <w:b/>
          <w:color w:val="231F20"/>
        </w:rPr>
        <w:t>Roles and responsibilities:</w:t>
      </w:r>
    </w:p>
    <w:p w14:paraId="462AB7DB" w14:textId="77777777" w:rsidR="00FA231C" w:rsidRPr="007858EB" w:rsidRDefault="00FA231C" w:rsidP="00883926">
      <w:pPr>
        <w:pStyle w:val="ListParagraph"/>
        <w:numPr>
          <w:ilvl w:val="0"/>
          <w:numId w:val="7"/>
        </w:numPr>
        <w:spacing w:after="0"/>
        <w:rPr>
          <w:rFonts w:eastAsia="Calibri" w:cstheme="minorHAnsi"/>
          <w:color w:val="auto"/>
          <w:lang w:eastAsia="en-US"/>
        </w:rPr>
      </w:pPr>
      <w:r w:rsidRPr="007858EB">
        <w:rPr>
          <w:rFonts w:eastAsia="Calibri" w:cstheme="minorHAnsi"/>
          <w:color w:val="auto"/>
          <w:lang w:eastAsia="en-US"/>
        </w:rPr>
        <w:t>Executed automated backup solutions, ensuring regular and reliable data backups while minimizing manual intervention.</w:t>
      </w:r>
    </w:p>
    <w:p w14:paraId="6FDC33BB" w14:textId="77777777" w:rsidR="00FA231C" w:rsidRPr="007858EB" w:rsidRDefault="00FA231C" w:rsidP="00883926">
      <w:pPr>
        <w:pStyle w:val="ListParagraph"/>
        <w:numPr>
          <w:ilvl w:val="0"/>
          <w:numId w:val="7"/>
        </w:numPr>
        <w:spacing w:after="0"/>
        <w:rPr>
          <w:rFonts w:eastAsia="Calibri" w:cstheme="minorHAnsi"/>
          <w:color w:val="auto"/>
          <w:lang w:eastAsia="en-US"/>
        </w:rPr>
      </w:pPr>
      <w:r w:rsidRPr="007858EB">
        <w:rPr>
          <w:rFonts w:eastAsia="Calibri" w:cstheme="minorHAnsi"/>
          <w:color w:val="auto"/>
          <w:lang w:eastAsia="en-US"/>
        </w:rPr>
        <w:t>Configured and oversaw SSRS servers, ensuring high availability and optimal performance across the reporting environment.</w:t>
      </w:r>
    </w:p>
    <w:p w14:paraId="0D715E75" w14:textId="77777777" w:rsidR="00104B5A" w:rsidRDefault="00FA231C" w:rsidP="00883926">
      <w:pPr>
        <w:pStyle w:val="ListParagraph"/>
        <w:numPr>
          <w:ilvl w:val="0"/>
          <w:numId w:val="7"/>
        </w:numPr>
        <w:spacing w:after="0"/>
        <w:rPr>
          <w:rFonts w:eastAsia="Calibri" w:cstheme="minorHAnsi"/>
          <w:color w:val="auto"/>
          <w:lang w:eastAsia="en-US"/>
        </w:rPr>
      </w:pPr>
      <w:r w:rsidRPr="00104B5A">
        <w:rPr>
          <w:rFonts w:eastAsia="Calibri" w:cstheme="minorHAnsi"/>
          <w:color w:val="auto"/>
          <w:lang w:eastAsia="en-US"/>
        </w:rPr>
        <w:t>Administered SSRS security by setting up role-based access controls, ensuring data integrity and user-specific permissions.</w:t>
      </w:r>
    </w:p>
    <w:p w14:paraId="532519B1" w14:textId="09DCCDF7" w:rsidR="00104B5A" w:rsidRDefault="00571819" w:rsidP="00883926">
      <w:pPr>
        <w:pStyle w:val="ListParagraph"/>
        <w:numPr>
          <w:ilvl w:val="0"/>
          <w:numId w:val="7"/>
        </w:numPr>
        <w:spacing w:after="0"/>
        <w:rPr>
          <w:rFonts w:eastAsia="Calibri" w:cstheme="minorHAnsi"/>
          <w:color w:val="auto"/>
          <w:lang w:eastAsia="en-US"/>
        </w:rPr>
      </w:pPr>
      <w:r w:rsidRPr="00571819">
        <w:rPr>
          <w:rFonts w:eastAsia="Calibri" w:cstheme="minorHAnsi"/>
          <w:color w:val="auto"/>
          <w:lang w:eastAsia="en-US"/>
        </w:rPr>
        <w:t>Performed ETL performance tuning, bottleneck analysis, and error handling, ensuring reliable and efficient data movement on-premise systems.</w:t>
      </w:r>
    </w:p>
    <w:p w14:paraId="321B5187" w14:textId="50B36688" w:rsidR="00FA231C" w:rsidRPr="00104B5A" w:rsidRDefault="00FA231C" w:rsidP="00883926">
      <w:pPr>
        <w:pStyle w:val="ListParagraph"/>
        <w:numPr>
          <w:ilvl w:val="0"/>
          <w:numId w:val="7"/>
        </w:numPr>
        <w:spacing w:after="0"/>
        <w:rPr>
          <w:rFonts w:eastAsia="Calibri" w:cstheme="minorHAnsi"/>
          <w:color w:val="auto"/>
          <w:lang w:eastAsia="en-US"/>
        </w:rPr>
      </w:pPr>
      <w:r w:rsidRPr="00104B5A">
        <w:rPr>
          <w:rFonts w:eastAsia="Calibri" w:cstheme="minorHAnsi"/>
          <w:color w:val="auto"/>
          <w:lang w:eastAsia="en-US"/>
        </w:rPr>
        <w:t>Established comprehensive monitoring and alert systems to proactively identify and resolve database issues, enhancing system reliability.</w:t>
      </w:r>
    </w:p>
    <w:p w14:paraId="0915BA79" w14:textId="5D136FAC" w:rsidR="00026048" w:rsidRPr="007858EB" w:rsidRDefault="00FA231C" w:rsidP="00883926">
      <w:pPr>
        <w:pStyle w:val="ListParagraph"/>
        <w:numPr>
          <w:ilvl w:val="0"/>
          <w:numId w:val="7"/>
        </w:numPr>
        <w:spacing w:after="0"/>
        <w:rPr>
          <w:rFonts w:cstheme="minorHAnsi"/>
          <w:b/>
        </w:rPr>
      </w:pPr>
      <w:r w:rsidRPr="007858EB">
        <w:rPr>
          <w:rFonts w:eastAsia="Calibri" w:cstheme="minorHAnsi"/>
          <w:color w:val="auto"/>
          <w:lang w:eastAsia="en-US"/>
        </w:rPr>
        <w:t>Conducted training sessions and provided ongoing support to users and staff, ensuring effective utilization of database systems and tools.</w:t>
      </w:r>
    </w:p>
    <w:p w14:paraId="0EC0865D" w14:textId="77777777" w:rsidR="00CA0640" w:rsidRDefault="00CA0640" w:rsidP="00CA0640">
      <w:pPr>
        <w:pBdr>
          <w:top w:val="nil"/>
          <w:left w:val="nil"/>
          <w:bottom w:val="nil"/>
          <w:right w:val="nil"/>
          <w:between w:val="nil"/>
        </w:pBdr>
        <w:spacing w:after="0"/>
        <w:rPr>
          <w:rFonts w:cstheme="minorHAnsi"/>
          <w:b/>
          <w:color w:val="231F20"/>
        </w:rPr>
      </w:pPr>
    </w:p>
    <w:p w14:paraId="219F5CF2" w14:textId="51A053ED" w:rsidR="00026048" w:rsidRPr="00CA0640" w:rsidRDefault="00026048" w:rsidP="00CA0640">
      <w:pPr>
        <w:pBdr>
          <w:top w:val="nil"/>
          <w:left w:val="nil"/>
          <w:bottom w:val="nil"/>
          <w:right w:val="nil"/>
          <w:between w:val="nil"/>
        </w:pBdr>
        <w:spacing w:after="0"/>
        <w:rPr>
          <w:rFonts w:cstheme="minorHAnsi"/>
          <w:b/>
          <w:color w:val="231F20"/>
        </w:rPr>
      </w:pPr>
      <w:r w:rsidRPr="00CA0640">
        <w:rPr>
          <w:rFonts w:cstheme="minorHAnsi"/>
          <w:b/>
          <w:color w:val="231F20"/>
        </w:rPr>
        <w:t xml:space="preserve">Economic Development Administration, Trenton, NJ                                              </w:t>
      </w:r>
      <w:r w:rsidR="0047743A" w:rsidRPr="00CA0640">
        <w:rPr>
          <w:rFonts w:cstheme="minorHAnsi"/>
          <w:b/>
          <w:color w:val="231F20"/>
        </w:rPr>
        <w:t xml:space="preserve">     </w:t>
      </w:r>
      <w:r w:rsidRPr="00CA0640">
        <w:rPr>
          <w:rFonts w:cstheme="minorHAnsi"/>
          <w:b/>
          <w:color w:val="231F20"/>
        </w:rPr>
        <w:t>OCT 2009 -FEB 2010</w:t>
      </w:r>
    </w:p>
    <w:p w14:paraId="12A88941" w14:textId="77777777" w:rsidR="00F22B1D" w:rsidRPr="00F22B1D" w:rsidRDefault="00F22B1D" w:rsidP="00F22B1D">
      <w:pPr>
        <w:pBdr>
          <w:top w:val="nil"/>
          <w:left w:val="nil"/>
          <w:bottom w:val="nil"/>
          <w:right w:val="nil"/>
          <w:between w:val="nil"/>
        </w:pBdr>
        <w:spacing w:after="0"/>
        <w:rPr>
          <w:b/>
          <w:color w:val="auto"/>
        </w:rPr>
      </w:pPr>
      <w:r w:rsidRPr="00F22B1D">
        <w:rPr>
          <w:b/>
          <w:color w:val="auto"/>
        </w:rPr>
        <w:t>Lead SQL DBA/Developer</w:t>
      </w:r>
    </w:p>
    <w:p w14:paraId="73A8CD55" w14:textId="77777777" w:rsidR="00026048" w:rsidRPr="00215CA7" w:rsidRDefault="00026048" w:rsidP="00CA0640">
      <w:pPr>
        <w:pBdr>
          <w:top w:val="nil"/>
          <w:left w:val="nil"/>
          <w:bottom w:val="nil"/>
          <w:right w:val="nil"/>
          <w:between w:val="nil"/>
        </w:pBdr>
        <w:spacing w:after="0"/>
        <w:rPr>
          <w:rFonts w:cstheme="minorHAnsi"/>
          <w:b/>
          <w:color w:val="231F20"/>
        </w:rPr>
      </w:pPr>
      <w:r w:rsidRPr="00215CA7">
        <w:rPr>
          <w:rFonts w:cstheme="minorHAnsi"/>
          <w:b/>
          <w:color w:val="231F20"/>
        </w:rPr>
        <w:t>Roles and responsibilities:</w:t>
      </w:r>
    </w:p>
    <w:p w14:paraId="6482DB2D" w14:textId="77777777" w:rsidR="00A41C66" w:rsidRPr="007858EB" w:rsidRDefault="00A41C66" w:rsidP="00883926">
      <w:pPr>
        <w:pStyle w:val="ListParagraph"/>
        <w:numPr>
          <w:ilvl w:val="0"/>
          <w:numId w:val="8"/>
        </w:numPr>
        <w:spacing w:after="0"/>
        <w:rPr>
          <w:rFonts w:eastAsia="Calibri" w:cstheme="minorHAnsi"/>
          <w:color w:val="auto"/>
          <w:lang w:eastAsia="en-US"/>
        </w:rPr>
      </w:pPr>
      <w:r w:rsidRPr="007858EB">
        <w:rPr>
          <w:rFonts w:eastAsia="Calibri" w:cstheme="minorHAnsi"/>
          <w:color w:val="auto"/>
          <w:lang w:eastAsia="en-US"/>
        </w:rPr>
        <w:t>Carried out capacity planning exercises, optimizing server resources and reducing hardware costs by 30% through efficient resource utilization.</w:t>
      </w:r>
    </w:p>
    <w:p w14:paraId="4E977AC1" w14:textId="77777777" w:rsidR="006849E9" w:rsidRDefault="00A41C66" w:rsidP="00883926">
      <w:pPr>
        <w:pStyle w:val="ListParagraph"/>
        <w:numPr>
          <w:ilvl w:val="0"/>
          <w:numId w:val="8"/>
        </w:numPr>
        <w:spacing w:after="0"/>
        <w:rPr>
          <w:rFonts w:eastAsia="Calibri" w:cstheme="minorHAnsi"/>
          <w:color w:val="auto"/>
          <w:lang w:eastAsia="en-US"/>
        </w:rPr>
      </w:pPr>
      <w:r w:rsidRPr="006849E9">
        <w:rPr>
          <w:rFonts w:eastAsia="Calibri" w:cstheme="minorHAnsi"/>
          <w:color w:val="auto"/>
          <w:lang w:eastAsia="en-US"/>
        </w:rPr>
        <w:t>Performed performance tuning activities, achieving a 25% improvement in database query performance and reducing CPU utilization by 20%.</w:t>
      </w:r>
    </w:p>
    <w:p w14:paraId="46C47BE0" w14:textId="09B70DC2" w:rsidR="00A41C66" w:rsidRDefault="00A41C66" w:rsidP="00883926">
      <w:pPr>
        <w:pStyle w:val="ListParagraph"/>
        <w:numPr>
          <w:ilvl w:val="0"/>
          <w:numId w:val="8"/>
        </w:numPr>
        <w:spacing w:after="0"/>
        <w:rPr>
          <w:rFonts w:eastAsia="Calibri" w:cstheme="minorHAnsi"/>
          <w:color w:val="auto"/>
          <w:lang w:eastAsia="en-US"/>
        </w:rPr>
      </w:pPr>
      <w:r w:rsidRPr="006849E9">
        <w:rPr>
          <w:rFonts w:eastAsia="Calibri" w:cstheme="minorHAnsi"/>
          <w:color w:val="auto"/>
          <w:lang w:eastAsia="en-US"/>
        </w:rPr>
        <w:t>Created and directed failover clusters using Windows Server 2003 and 2008 alongside SQL Server 2008/2005, including setup, administration, and maintenance.</w:t>
      </w:r>
    </w:p>
    <w:p w14:paraId="40263493" w14:textId="67FEA56C" w:rsidR="006849E9" w:rsidRPr="006849E9" w:rsidRDefault="006849E9" w:rsidP="00883926">
      <w:pPr>
        <w:pStyle w:val="ListParagraph"/>
        <w:numPr>
          <w:ilvl w:val="0"/>
          <w:numId w:val="8"/>
        </w:numPr>
        <w:spacing w:after="0"/>
        <w:rPr>
          <w:rFonts w:eastAsia="Calibri" w:cstheme="minorHAnsi"/>
          <w:color w:val="auto"/>
          <w:lang w:eastAsia="en-US"/>
        </w:rPr>
      </w:pPr>
      <w:r w:rsidRPr="006849E9">
        <w:rPr>
          <w:rFonts w:eastAsia="Calibri" w:cstheme="minorHAnsi"/>
          <w:color w:val="auto"/>
          <w:lang w:eastAsia="en-US"/>
        </w:rPr>
        <w:t>Designed SSIS packages with complex control flows, error handling, logging, and data transformations to support enterprise data warehousing and reporting requirements.</w:t>
      </w:r>
    </w:p>
    <w:p w14:paraId="21A9EE61" w14:textId="621E3BFD" w:rsidR="00026048" w:rsidRPr="007858EB" w:rsidRDefault="00A41C66" w:rsidP="00883926">
      <w:pPr>
        <w:pStyle w:val="ListParagraph"/>
        <w:numPr>
          <w:ilvl w:val="0"/>
          <w:numId w:val="8"/>
        </w:numPr>
        <w:spacing w:after="0"/>
        <w:rPr>
          <w:rFonts w:cstheme="minorHAnsi"/>
          <w:b/>
        </w:rPr>
      </w:pPr>
      <w:r w:rsidRPr="007858EB">
        <w:rPr>
          <w:rFonts w:eastAsia="Calibri" w:cstheme="minorHAnsi"/>
          <w:color w:val="auto"/>
          <w:lang w:eastAsia="en-US"/>
        </w:rPr>
        <w:t>Collaborated with staff to establish and apply procedures to prevent data loss and maximize system availability.</w:t>
      </w:r>
    </w:p>
    <w:p w14:paraId="1B6BF93D" w14:textId="77777777" w:rsidR="00CA0640" w:rsidRDefault="00CA0640" w:rsidP="00026048">
      <w:pPr>
        <w:spacing w:after="0"/>
        <w:rPr>
          <w:rFonts w:cstheme="minorHAnsi"/>
          <w:b/>
        </w:rPr>
      </w:pPr>
    </w:p>
    <w:p w14:paraId="0F2AD496" w14:textId="468A8B78" w:rsidR="00026048" w:rsidRPr="00CA0640" w:rsidRDefault="00026048" w:rsidP="00CA0640">
      <w:pPr>
        <w:pBdr>
          <w:top w:val="nil"/>
          <w:left w:val="nil"/>
          <w:bottom w:val="nil"/>
          <w:right w:val="nil"/>
          <w:between w:val="nil"/>
        </w:pBdr>
        <w:spacing w:after="0"/>
        <w:rPr>
          <w:rFonts w:cstheme="minorHAnsi"/>
          <w:b/>
          <w:color w:val="231F20"/>
        </w:rPr>
      </w:pPr>
      <w:r w:rsidRPr="00CA0640">
        <w:rPr>
          <w:rFonts w:cstheme="minorHAnsi"/>
          <w:b/>
          <w:color w:val="231F20"/>
        </w:rPr>
        <w:t xml:space="preserve">Department Of Education, Brooklyn, NY                                                              </w:t>
      </w:r>
      <w:r w:rsidRPr="00CA0640">
        <w:rPr>
          <w:rFonts w:cstheme="minorHAnsi"/>
          <w:b/>
          <w:color w:val="231F20"/>
        </w:rPr>
        <w:tab/>
      </w:r>
      <w:r w:rsidR="0047743A" w:rsidRPr="00CA0640">
        <w:rPr>
          <w:rFonts w:cstheme="minorHAnsi"/>
          <w:b/>
          <w:color w:val="231F20"/>
        </w:rPr>
        <w:t xml:space="preserve">        </w:t>
      </w:r>
      <w:r w:rsidR="00883926">
        <w:rPr>
          <w:rFonts w:cstheme="minorHAnsi"/>
          <w:b/>
          <w:color w:val="231F20"/>
        </w:rPr>
        <w:t>FEB</w:t>
      </w:r>
      <w:r w:rsidRPr="00CA0640">
        <w:rPr>
          <w:rFonts w:cstheme="minorHAnsi"/>
          <w:b/>
          <w:color w:val="231F20"/>
        </w:rPr>
        <w:t xml:space="preserve"> 200</w:t>
      </w:r>
      <w:r w:rsidR="007B7A2B">
        <w:rPr>
          <w:rFonts w:cstheme="minorHAnsi"/>
          <w:b/>
          <w:color w:val="231F20"/>
        </w:rPr>
        <w:t>8</w:t>
      </w:r>
      <w:r w:rsidRPr="00CA0640">
        <w:rPr>
          <w:rFonts w:cstheme="minorHAnsi"/>
          <w:b/>
          <w:color w:val="231F20"/>
        </w:rPr>
        <w:t xml:space="preserve">- SEP 2009 </w:t>
      </w:r>
    </w:p>
    <w:p w14:paraId="792A2DB2" w14:textId="77777777" w:rsidR="00026048" w:rsidRPr="00CA0640" w:rsidRDefault="00026048" w:rsidP="00CA0640">
      <w:pPr>
        <w:pBdr>
          <w:top w:val="nil"/>
          <w:left w:val="nil"/>
          <w:bottom w:val="nil"/>
          <w:right w:val="nil"/>
          <w:between w:val="nil"/>
        </w:pBdr>
        <w:spacing w:after="0"/>
        <w:rPr>
          <w:rFonts w:cstheme="minorHAnsi"/>
          <w:b/>
          <w:color w:val="231F20"/>
        </w:rPr>
      </w:pPr>
      <w:r w:rsidRPr="00CA0640">
        <w:rPr>
          <w:rFonts w:cstheme="minorHAnsi"/>
          <w:b/>
          <w:color w:val="231F20"/>
        </w:rPr>
        <w:t>SQL Server DBA / Developer</w:t>
      </w:r>
    </w:p>
    <w:p w14:paraId="6227F023" w14:textId="77777777" w:rsidR="00026048" w:rsidRPr="00215CA7" w:rsidRDefault="00026048" w:rsidP="00CA0640">
      <w:pPr>
        <w:pBdr>
          <w:top w:val="nil"/>
          <w:left w:val="nil"/>
          <w:bottom w:val="nil"/>
          <w:right w:val="nil"/>
          <w:between w:val="nil"/>
        </w:pBdr>
        <w:spacing w:after="0"/>
        <w:rPr>
          <w:rFonts w:cstheme="minorHAnsi"/>
          <w:b/>
          <w:color w:val="231F20"/>
        </w:rPr>
      </w:pPr>
      <w:r w:rsidRPr="00215CA7">
        <w:rPr>
          <w:rFonts w:cstheme="minorHAnsi"/>
          <w:b/>
          <w:color w:val="231F20"/>
        </w:rPr>
        <w:t>Roles and responsibilities:</w:t>
      </w:r>
    </w:p>
    <w:p w14:paraId="35B635A5" w14:textId="77777777" w:rsidR="00DC5C84" w:rsidRDefault="00DC5C84" w:rsidP="00883926">
      <w:pPr>
        <w:pStyle w:val="ListParagraph"/>
        <w:numPr>
          <w:ilvl w:val="0"/>
          <w:numId w:val="9"/>
        </w:numPr>
        <w:spacing w:after="0"/>
        <w:rPr>
          <w:rFonts w:eastAsia="Calibri" w:cstheme="minorHAnsi"/>
          <w:color w:val="auto"/>
          <w:lang w:eastAsia="en-US"/>
        </w:rPr>
      </w:pPr>
      <w:r w:rsidRPr="007858EB">
        <w:rPr>
          <w:rFonts w:eastAsia="Calibri" w:cstheme="minorHAnsi"/>
          <w:color w:val="auto"/>
          <w:lang w:eastAsia="en-US"/>
        </w:rPr>
        <w:t>Streamlined backup and restore processes, reducing backup times by 40% and restore times by 50%, thereby minimizing data loss in case of system failures.</w:t>
      </w:r>
    </w:p>
    <w:p w14:paraId="797D33AA" w14:textId="7533ACDF" w:rsidR="009867ED" w:rsidRDefault="009867ED" w:rsidP="00883926">
      <w:pPr>
        <w:pStyle w:val="ListParagraph"/>
        <w:numPr>
          <w:ilvl w:val="0"/>
          <w:numId w:val="9"/>
        </w:numPr>
        <w:spacing w:after="0"/>
        <w:rPr>
          <w:rFonts w:eastAsia="Calibri" w:cstheme="minorHAnsi"/>
          <w:color w:val="auto"/>
          <w:lang w:eastAsia="en-US"/>
        </w:rPr>
      </w:pPr>
      <w:r w:rsidRPr="009867ED">
        <w:rPr>
          <w:rFonts w:eastAsia="Calibri" w:cstheme="minorHAnsi"/>
          <w:color w:val="auto"/>
          <w:lang w:eastAsia="en-US"/>
        </w:rPr>
        <w:t>Tuned ETL performance using parallel processing, indexing strategies, and data partitioning to reduce processing time and improve job reliability.</w:t>
      </w:r>
    </w:p>
    <w:p w14:paraId="14BBB73B" w14:textId="4E7BBE28" w:rsidR="00F3050C" w:rsidRPr="007858EB" w:rsidRDefault="009867ED" w:rsidP="00883926">
      <w:pPr>
        <w:pStyle w:val="ListParagraph"/>
        <w:numPr>
          <w:ilvl w:val="0"/>
          <w:numId w:val="9"/>
        </w:numPr>
        <w:spacing w:after="0"/>
        <w:rPr>
          <w:rFonts w:eastAsia="Calibri" w:cstheme="minorHAnsi"/>
          <w:color w:val="auto"/>
          <w:lang w:eastAsia="en-US"/>
        </w:rPr>
      </w:pPr>
      <w:r w:rsidRPr="009867ED">
        <w:rPr>
          <w:rFonts w:eastAsia="Calibri" w:cstheme="minorHAnsi"/>
          <w:color w:val="auto"/>
          <w:lang w:eastAsia="en-US"/>
        </w:rPr>
        <w:t>Developed and maintained ETL pipelines using SQL Server Integration Services (SSIS) for ingesting, transforming, and loading data across OLTP, OLAP, and reporting systems.</w:t>
      </w:r>
    </w:p>
    <w:p w14:paraId="2A34D59B" w14:textId="77777777" w:rsidR="00DC5C84" w:rsidRPr="007858EB" w:rsidRDefault="00DC5C84" w:rsidP="00883926">
      <w:pPr>
        <w:pStyle w:val="ListParagraph"/>
        <w:numPr>
          <w:ilvl w:val="0"/>
          <w:numId w:val="9"/>
        </w:numPr>
        <w:spacing w:after="0"/>
        <w:rPr>
          <w:rFonts w:eastAsia="Calibri" w:cstheme="minorHAnsi"/>
          <w:color w:val="auto"/>
          <w:lang w:eastAsia="en-US"/>
        </w:rPr>
      </w:pPr>
      <w:r w:rsidRPr="007858EB">
        <w:rPr>
          <w:rFonts w:eastAsia="Calibri" w:cstheme="minorHAnsi"/>
          <w:color w:val="auto"/>
          <w:lang w:eastAsia="en-US"/>
        </w:rPr>
        <w:t>Authored code fixes and enhancements for inclusion in future code releases and patches.</w:t>
      </w:r>
    </w:p>
    <w:p w14:paraId="12C980BF" w14:textId="47F36CE8" w:rsidR="00026048" w:rsidRPr="007858EB" w:rsidRDefault="00DC5C84" w:rsidP="00883926">
      <w:pPr>
        <w:pStyle w:val="ListParagraph"/>
        <w:numPr>
          <w:ilvl w:val="0"/>
          <w:numId w:val="9"/>
        </w:numPr>
        <w:spacing w:after="0"/>
        <w:rPr>
          <w:rFonts w:cstheme="minorHAnsi"/>
          <w:b/>
        </w:rPr>
      </w:pPr>
      <w:r w:rsidRPr="007858EB">
        <w:rPr>
          <w:rFonts w:eastAsia="Calibri" w:cstheme="minorHAnsi"/>
          <w:color w:val="auto"/>
          <w:lang w:eastAsia="en-US"/>
        </w:rPr>
        <w:t>Implemented proactive monitoring solutions, reducing the number of critical incidents by 30% through early detection and resolution of potential issues.</w:t>
      </w:r>
    </w:p>
    <w:p w14:paraId="30E98BCF" w14:textId="77777777" w:rsidR="00272CEF" w:rsidRDefault="00272CEF" w:rsidP="00A2248A">
      <w:pPr>
        <w:pStyle w:val="NoSpacing"/>
        <w:ind w:left="720"/>
        <w:rPr>
          <w:rFonts w:asciiTheme="minorHAnsi" w:hAnsiTheme="minorHAnsi" w:cstheme="minorHAnsi"/>
        </w:rPr>
      </w:pPr>
      <w:bookmarkStart w:id="1" w:name="_GoBack"/>
      <w:bookmarkEnd w:id="1"/>
    </w:p>
    <w:sectPr w:rsidR="00272CEF" w:rsidSect="00CC716E">
      <w:type w:val="continuous"/>
      <w:pgSz w:w="12240" w:h="15840"/>
      <w:pgMar w:top="1008" w:right="1152" w:bottom="864"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8C5A4B" w14:textId="77777777" w:rsidR="00CF4F27" w:rsidRDefault="00CF4F27">
      <w:pPr>
        <w:spacing w:after="0"/>
      </w:pPr>
      <w:r>
        <w:separator/>
      </w:r>
    </w:p>
  </w:endnote>
  <w:endnote w:type="continuationSeparator" w:id="0">
    <w:p w14:paraId="2C431040" w14:textId="77777777" w:rsidR="00CF4F27" w:rsidRDefault="00CF4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4979491"/>
      <w:docPartObj>
        <w:docPartGallery w:val="Page Numbers (Bottom of Page)"/>
        <w:docPartUnique/>
      </w:docPartObj>
    </w:sdtPr>
    <w:sdtEndPr>
      <w:rPr>
        <w:b/>
        <w:bCs/>
      </w:rPr>
    </w:sdtEndPr>
    <w:sdtContent>
      <w:p w14:paraId="2C04B902" w14:textId="7D2D5691" w:rsidR="00E56583" w:rsidRPr="00FF5E50" w:rsidRDefault="00322972" w:rsidP="000C1F6E">
        <w:pPr>
          <w:pStyle w:val="NoSpacing"/>
          <w:rPr>
            <w:b/>
            <w:bCs/>
          </w:rPr>
        </w:pPr>
        <w:r w:rsidRPr="00FF5E50">
          <w:t>Marshall Calvin</w:t>
        </w:r>
        <w:r w:rsidRPr="00FF5E50">
          <w:tab/>
        </w:r>
        <w:r w:rsidRPr="00FF5E50">
          <w:tab/>
        </w:r>
        <w:r w:rsidRPr="00FF5E50">
          <w:tab/>
        </w:r>
        <w:r w:rsidRPr="00FF5E50">
          <w:tab/>
        </w:r>
        <w:r w:rsidRPr="00FF5E50">
          <w:tab/>
        </w:r>
        <w:r w:rsidRPr="00FF5E50">
          <w:tab/>
        </w:r>
        <w:r w:rsidRPr="00FF5E50">
          <w:tab/>
        </w:r>
        <w:r w:rsidRPr="00FF5E50">
          <w:tab/>
        </w:r>
        <w:r w:rsidRPr="00FF5E50">
          <w:tab/>
        </w:r>
        <w:r w:rsidRPr="00FF5E50">
          <w:tab/>
        </w:r>
        <w:r w:rsidRPr="00FF5E50">
          <w:tab/>
          <w:t xml:space="preserve">        </w:t>
        </w:r>
        <w:r w:rsidR="00FF5E50">
          <w:t xml:space="preserve">               </w:t>
        </w:r>
        <w:r w:rsidR="007E58B8" w:rsidRPr="00FF5E50">
          <w:t xml:space="preserve">Page </w:t>
        </w:r>
        <w:r w:rsidR="007E58B8" w:rsidRPr="00FF5E50">
          <w:rPr>
            <w:b/>
            <w:bCs/>
          </w:rPr>
          <w:fldChar w:fldCharType="begin"/>
        </w:r>
        <w:r w:rsidR="007E58B8" w:rsidRPr="00FF5E50">
          <w:rPr>
            <w:b/>
            <w:bCs/>
          </w:rPr>
          <w:instrText xml:space="preserve"> PAGE </w:instrText>
        </w:r>
        <w:r w:rsidR="007E58B8" w:rsidRPr="00FF5E50">
          <w:rPr>
            <w:b/>
            <w:bCs/>
          </w:rPr>
          <w:fldChar w:fldCharType="separate"/>
        </w:r>
        <w:r w:rsidR="007E58B8" w:rsidRPr="00FF5E50">
          <w:rPr>
            <w:b/>
            <w:bCs/>
            <w:noProof/>
          </w:rPr>
          <w:t>2</w:t>
        </w:r>
        <w:r w:rsidR="007E58B8" w:rsidRPr="00FF5E50">
          <w:rPr>
            <w:b/>
            <w:bCs/>
          </w:rPr>
          <w:fldChar w:fldCharType="end"/>
        </w:r>
        <w:r w:rsidR="007E58B8" w:rsidRPr="00FF5E50">
          <w:t xml:space="preserve"> of </w:t>
        </w:r>
        <w:r w:rsidR="007E58B8" w:rsidRPr="00FF5E50">
          <w:rPr>
            <w:b/>
            <w:bCs/>
          </w:rPr>
          <w:fldChar w:fldCharType="begin"/>
        </w:r>
        <w:r w:rsidR="007E58B8" w:rsidRPr="00FF5E50">
          <w:rPr>
            <w:b/>
            <w:bCs/>
          </w:rPr>
          <w:instrText xml:space="preserve"> NUMPAGES  </w:instrText>
        </w:r>
        <w:r w:rsidR="007E58B8" w:rsidRPr="00FF5E50">
          <w:rPr>
            <w:b/>
            <w:bCs/>
          </w:rPr>
          <w:fldChar w:fldCharType="separate"/>
        </w:r>
        <w:r w:rsidR="007E58B8" w:rsidRPr="00FF5E50">
          <w:rPr>
            <w:b/>
            <w:bCs/>
            <w:noProof/>
          </w:rPr>
          <w:t>2</w:t>
        </w:r>
        <w:r w:rsidR="007E58B8" w:rsidRPr="00FF5E50">
          <w:rPr>
            <w:b/>
            <w:bC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492968"/>
      <w:docPartObj>
        <w:docPartGallery w:val="Page Numbers (Bottom of Page)"/>
        <w:docPartUnique/>
      </w:docPartObj>
    </w:sdtPr>
    <w:sdtEndPr/>
    <w:sdtContent>
      <w:sdt>
        <w:sdtPr>
          <w:id w:val="-1769616900"/>
          <w:docPartObj>
            <w:docPartGallery w:val="Page Numbers (Top of Page)"/>
            <w:docPartUnique/>
          </w:docPartObj>
        </w:sdtPr>
        <w:sdtEndPr/>
        <w:sdtContent>
          <w:p w14:paraId="0EEC6563" w14:textId="2D383F1D" w:rsidR="007E58B8" w:rsidRPr="00FF5E50" w:rsidRDefault="00E56583" w:rsidP="000C1F6E">
            <w:pPr>
              <w:pStyle w:val="NoSpacing"/>
            </w:pPr>
            <w:r w:rsidRPr="00FF5E50">
              <w:t xml:space="preserve">Marshall Calvin </w:t>
            </w:r>
            <w:r w:rsidRPr="00FF5E50">
              <w:tab/>
            </w:r>
            <w:r w:rsidRPr="00FF5E50">
              <w:tab/>
            </w:r>
            <w:r w:rsidRPr="00FF5E50">
              <w:tab/>
            </w:r>
            <w:r w:rsidRPr="00FF5E50">
              <w:tab/>
            </w:r>
            <w:r w:rsidRPr="00FF5E50">
              <w:tab/>
            </w:r>
            <w:r w:rsidRPr="00FF5E50">
              <w:tab/>
            </w:r>
            <w:r w:rsidRPr="00FF5E50">
              <w:tab/>
            </w:r>
            <w:r w:rsidRPr="00FF5E50">
              <w:tab/>
            </w:r>
            <w:r w:rsidRPr="00FF5E50">
              <w:tab/>
            </w:r>
            <w:r w:rsidRPr="00FF5E50">
              <w:tab/>
              <w:t xml:space="preserve">     </w:t>
            </w:r>
            <w:r w:rsidR="00FF5E50">
              <w:t xml:space="preserve">               </w:t>
            </w:r>
            <w:r w:rsidR="007E58B8" w:rsidRPr="00FF5E50">
              <w:t xml:space="preserve">Page </w:t>
            </w:r>
            <w:r w:rsidR="007E58B8" w:rsidRPr="00FF5E50">
              <w:rPr>
                <w:b/>
                <w:bCs/>
              </w:rPr>
              <w:fldChar w:fldCharType="begin"/>
            </w:r>
            <w:r w:rsidR="007E58B8" w:rsidRPr="00FF5E50">
              <w:rPr>
                <w:b/>
                <w:bCs/>
              </w:rPr>
              <w:instrText xml:space="preserve"> PAGE </w:instrText>
            </w:r>
            <w:r w:rsidR="007E58B8" w:rsidRPr="00FF5E50">
              <w:rPr>
                <w:b/>
                <w:bCs/>
              </w:rPr>
              <w:fldChar w:fldCharType="separate"/>
            </w:r>
            <w:r w:rsidR="007E58B8" w:rsidRPr="00FF5E50">
              <w:rPr>
                <w:b/>
                <w:bCs/>
                <w:noProof/>
              </w:rPr>
              <w:t>2</w:t>
            </w:r>
            <w:r w:rsidR="007E58B8" w:rsidRPr="00FF5E50">
              <w:rPr>
                <w:b/>
                <w:bCs/>
              </w:rPr>
              <w:fldChar w:fldCharType="end"/>
            </w:r>
            <w:r w:rsidR="007E58B8" w:rsidRPr="00FF5E50">
              <w:t xml:space="preserve"> of </w:t>
            </w:r>
            <w:r w:rsidR="007E58B8" w:rsidRPr="00FF5E50">
              <w:rPr>
                <w:b/>
                <w:bCs/>
              </w:rPr>
              <w:fldChar w:fldCharType="begin"/>
            </w:r>
            <w:r w:rsidR="007E58B8" w:rsidRPr="00FF5E50">
              <w:rPr>
                <w:b/>
                <w:bCs/>
              </w:rPr>
              <w:instrText xml:space="preserve"> NUMPAGES  </w:instrText>
            </w:r>
            <w:r w:rsidR="007E58B8" w:rsidRPr="00FF5E50">
              <w:rPr>
                <w:b/>
                <w:bCs/>
              </w:rPr>
              <w:fldChar w:fldCharType="separate"/>
            </w:r>
            <w:r w:rsidR="007E58B8" w:rsidRPr="00FF5E50">
              <w:rPr>
                <w:b/>
                <w:bCs/>
                <w:noProof/>
              </w:rPr>
              <w:t>2</w:t>
            </w:r>
            <w:r w:rsidR="007E58B8" w:rsidRPr="00FF5E50">
              <w:rPr>
                <w:b/>
                <w:bCs/>
              </w:rPr>
              <w:fldChar w:fldCharType="end"/>
            </w:r>
          </w:p>
        </w:sdtContent>
      </w:sdt>
    </w:sdtContent>
  </w:sdt>
  <w:p w14:paraId="3AA0ED8F" w14:textId="76D264DD" w:rsidR="006270A9" w:rsidRPr="00D56AE0" w:rsidRDefault="006270A9" w:rsidP="00D56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510B6F" w14:textId="77777777" w:rsidR="00CF4F27" w:rsidRDefault="00CF4F27">
      <w:pPr>
        <w:spacing w:after="0"/>
      </w:pPr>
      <w:r>
        <w:separator/>
      </w:r>
    </w:p>
  </w:footnote>
  <w:footnote w:type="continuationSeparator" w:id="0">
    <w:p w14:paraId="6F7071BF" w14:textId="77777777" w:rsidR="00CF4F27" w:rsidRDefault="00CF4F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9B52FF" w14:textId="77777777" w:rsidR="008F75AF" w:rsidRPr="00D96F5E" w:rsidRDefault="008F75AF" w:rsidP="00D96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849CE"/>
    <w:multiLevelType w:val="hybridMultilevel"/>
    <w:tmpl w:val="42D697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12370D3B"/>
    <w:multiLevelType w:val="hybridMultilevel"/>
    <w:tmpl w:val="7958B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30E22"/>
    <w:multiLevelType w:val="hybridMultilevel"/>
    <w:tmpl w:val="DA688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33B557F"/>
    <w:multiLevelType w:val="hybridMultilevel"/>
    <w:tmpl w:val="78B074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AE3E2B"/>
    <w:multiLevelType w:val="hybridMultilevel"/>
    <w:tmpl w:val="5896D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3DB1EFF"/>
    <w:multiLevelType w:val="hybridMultilevel"/>
    <w:tmpl w:val="B298FB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8626837"/>
    <w:multiLevelType w:val="hybridMultilevel"/>
    <w:tmpl w:val="A67A1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B85368"/>
    <w:multiLevelType w:val="hybridMultilevel"/>
    <w:tmpl w:val="0A46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873D9A"/>
    <w:multiLevelType w:val="hybridMultilevel"/>
    <w:tmpl w:val="F974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F5119"/>
    <w:multiLevelType w:val="hybridMultilevel"/>
    <w:tmpl w:val="CCAEBB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4BF2D12"/>
    <w:multiLevelType w:val="hybridMultilevel"/>
    <w:tmpl w:val="993A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996C78"/>
    <w:multiLevelType w:val="hybridMultilevel"/>
    <w:tmpl w:val="103C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C5757E"/>
    <w:multiLevelType w:val="hybridMultilevel"/>
    <w:tmpl w:val="80666E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AAB760E"/>
    <w:multiLevelType w:val="hybridMultilevel"/>
    <w:tmpl w:val="820E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6" w15:restartNumberingAfterBreak="0">
    <w:nsid w:val="7725132E"/>
    <w:multiLevelType w:val="hybridMultilevel"/>
    <w:tmpl w:val="42A4E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2"/>
  </w:num>
  <w:num w:numId="4">
    <w:abstractNumId w:val="5"/>
  </w:num>
  <w:num w:numId="5">
    <w:abstractNumId w:val="0"/>
  </w:num>
  <w:num w:numId="6">
    <w:abstractNumId w:val="6"/>
  </w:num>
  <w:num w:numId="7">
    <w:abstractNumId w:val="10"/>
  </w:num>
  <w:num w:numId="8">
    <w:abstractNumId w:val="4"/>
  </w:num>
  <w:num w:numId="9">
    <w:abstractNumId w:val="13"/>
  </w:num>
  <w:num w:numId="10">
    <w:abstractNumId w:val="12"/>
  </w:num>
  <w:num w:numId="11">
    <w:abstractNumId w:val="14"/>
  </w:num>
  <w:num w:numId="12">
    <w:abstractNumId w:val="11"/>
  </w:num>
  <w:num w:numId="13">
    <w:abstractNumId w:val="9"/>
  </w:num>
  <w:num w:numId="14">
    <w:abstractNumId w:val="16"/>
  </w:num>
  <w:num w:numId="15">
    <w:abstractNumId w:val="7"/>
  </w:num>
  <w:num w:numId="16">
    <w:abstractNumId w:val="8"/>
  </w:num>
  <w:num w:numId="17">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US" w:vendorID="64" w:dllVersion="4096" w:nlCheck="1" w:checkStyle="0"/>
  <w:activeWritingStyle w:appName="MSWord" w:lang="en-CA" w:vendorID="64" w:dllVersion="4096" w:nlCheck="1" w:checkStyle="0"/>
  <w:activeWritingStyle w:appName="MSWord" w:lang="en-CA"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48D3"/>
    <w:rsid w:val="00006EE0"/>
    <w:rsid w:val="0001582B"/>
    <w:rsid w:val="00026048"/>
    <w:rsid w:val="00042E8A"/>
    <w:rsid w:val="00045004"/>
    <w:rsid w:val="000524A6"/>
    <w:rsid w:val="00062EE3"/>
    <w:rsid w:val="000656DE"/>
    <w:rsid w:val="0007149E"/>
    <w:rsid w:val="00082E6D"/>
    <w:rsid w:val="00085514"/>
    <w:rsid w:val="000925EB"/>
    <w:rsid w:val="00092EAD"/>
    <w:rsid w:val="000A4F59"/>
    <w:rsid w:val="000B3CCE"/>
    <w:rsid w:val="000C1F6E"/>
    <w:rsid w:val="000C45C2"/>
    <w:rsid w:val="000C51AE"/>
    <w:rsid w:val="000C74BB"/>
    <w:rsid w:val="000F0131"/>
    <w:rsid w:val="000F6F53"/>
    <w:rsid w:val="00102E6C"/>
    <w:rsid w:val="00104B5A"/>
    <w:rsid w:val="00137193"/>
    <w:rsid w:val="001409C0"/>
    <w:rsid w:val="00141A4C"/>
    <w:rsid w:val="001766D6"/>
    <w:rsid w:val="00190366"/>
    <w:rsid w:val="00197904"/>
    <w:rsid w:val="001B0A4E"/>
    <w:rsid w:val="001B2118"/>
    <w:rsid w:val="001B2193"/>
    <w:rsid w:val="001B29CF"/>
    <w:rsid w:val="001C17AE"/>
    <w:rsid w:val="001C6DD4"/>
    <w:rsid w:val="001D7E30"/>
    <w:rsid w:val="001F2E88"/>
    <w:rsid w:val="00217C9A"/>
    <w:rsid w:val="00230465"/>
    <w:rsid w:val="00232312"/>
    <w:rsid w:val="00235AC5"/>
    <w:rsid w:val="00236056"/>
    <w:rsid w:val="0024031E"/>
    <w:rsid w:val="00245E23"/>
    <w:rsid w:val="0025020A"/>
    <w:rsid w:val="00252883"/>
    <w:rsid w:val="00272CEF"/>
    <w:rsid w:val="002748CA"/>
    <w:rsid w:val="0027554B"/>
    <w:rsid w:val="002764F4"/>
    <w:rsid w:val="00281B99"/>
    <w:rsid w:val="0028220F"/>
    <w:rsid w:val="0029269F"/>
    <w:rsid w:val="002B1A2D"/>
    <w:rsid w:val="002B1E3A"/>
    <w:rsid w:val="002C0251"/>
    <w:rsid w:val="002C395E"/>
    <w:rsid w:val="002D0BD7"/>
    <w:rsid w:val="002D77E3"/>
    <w:rsid w:val="002F5090"/>
    <w:rsid w:val="00316616"/>
    <w:rsid w:val="00321B7D"/>
    <w:rsid w:val="00321FB7"/>
    <w:rsid w:val="00322972"/>
    <w:rsid w:val="0032344B"/>
    <w:rsid w:val="00347360"/>
    <w:rsid w:val="00356C14"/>
    <w:rsid w:val="00360C19"/>
    <w:rsid w:val="003625A3"/>
    <w:rsid w:val="003727AE"/>
    <w:rsid w:val="003860D8"/>
    <w:rsid w:val="00387F19"/>
    <w:rsid w:val="003953F1"/>
    <w:rsid w:val="003A1190"/>
    <w:rsid w:val="003B3725"/>
    <w:rsid w:val="003B7FA6"/>
    <w:rsid w:val="003D0E86"/>
    <w:rsid w:val="003D1BF3"/>
    <w:rsid w:val="003D5293"/>
    <w:rsid w:val="003E3CE2"/>
    <w:rsid w:val="003E6864"/>
    <w:rsid w:val="003F0290"/>
    <w:rsid w:val="004076EB"/>
    <w:rsid w:val="004123CB"/>
    <w:rsid w:val="00413F32"/>
    <w:rsid w:val="004154CC"/>
    <w:rsid w:val="00420015"/>
    <w:rsid w:val="00434587"/>
    <w:rsid w:val="004349E9"/>
    <w:rsid w:val="00436450"/>
    <w:rsid w:val="00445342"/>
    <w:rsid w:val="00460E93"/>
    <w:rsid w:val="0047743A"/>
    <w:rsid w:val="00485620"/>
    <w:rsid w:val="004B201D"/>
    <w:rsid w:val="004B43EE"/>
    <w:rsid w:val="004C1E9E"/>
    <w:rsid w:val="004D2DD0"/>
    <w:rsid w:val="004E1AEF"/>
    <w:rsid w:val="0050212B"/>
    <w:rsid w:val="00525933"/>
    <w:rsid w:val="00525C3C"/>
    <w:rsid w:val="005344EA"/>
    <w:rsid w:val="00536BE5"/>
    <w:rsid w:val="00544927"/>
    <w:rsid w:val="00545B7A"/>
    <w:rsid w:val="00557588"/>
    <w:rsid w:val="00557E35"/>
    <w:rsid w:val="00571819"/>
    <w:rsid w:val="00582C6F"/>
    <w:rsid w:val="00584EB7"/>
    <w:rsid w:val="00585484"/>
    <w:rsid w:val="00592DA3"/>
    <w:rsid w:val="005A2D00"/>
    <w:rsid w:val="005B744E"/>
    <w:rsid w:val="005C4F47"/>
    <w:rsid w:val="005D5C02"/>
    <w:rsid w:val="005E436D"/>
    <w:rsid w:val="00606E8F"/>
    <w:rsid w:val="0061317E"/>
    <w:rsid w:val="00617B26"/>
    <w:rsid w:val="00623D63"/>
    <w:rsid w:val="006270A9"/>
    <w:rsid w:val="006351C0"/>
    <w:rsid w:val="00636937"/>
    <w:rsid w:val="00640C96"/>
    <w:rsid w:val="00656D9E"/>
    <w:rsid w:val="00661F55"/>
    <w:rsid w:val="0066464D"/>
    <w:rsid w:val="00675956"/>
    <w:rsid w:val="00676276"/>
    <w:rsid w:val="00676587"/>
    <w:rsid w:val="00681034"/>
    <w:rsid w:val="006849E9"/>
    <w:rsid w:val="006915AE"/>
    <w:rsid w:val="0069384B"/>
    <w:rsid w:val="006A3364"/>
    <w:rsid w:val="006A37A9"/>
    <w:rsid w:val="006D68BE"/>
    <w:rsid w:val="006F6BB6"/>
    <w:rsid w:val="006F7A9E"/>
    <w:rsid w:val="00705944"/>
    <w:rsid w:val="00706247"/>
    <w:rsid w:val="00707816"/>
    <w:rsid w:val="0071257D"/>
    <w:rsid w:val="007133A2"/>
    <w:rsid w:val="00734408"/>
    <w:rsid w:val="00741202"/>
    <w:rsid w:val="007445D6"/>
    <w:rsid w:val="007512A7"/>
    <w:rsid w:val="0075155B"/>
    <w:rsid w:val="00751ED6"/>
    <w:rsid w:val="0075518D"/>
    <w:rsid w:val="00765420"/>
    <w:rsid w:val="00767EA9"/>
    <w:rsid w:val="0077071D"/>
    <w:rsid w:val="00775B5E"/>
    <w:rsid w:val="00783BA8"/>
    <w:rsid w:val="007858EB"/>
    <w:rsid w:val="00787CAF"/>
    <w:rsid w:val="007A4187"/>
    <w:rsid w:val="007A62DC"/>
    <w:rsid w:val="007A6B9C"/>
    <w:rsid w:val="007B1EF9"/>
    <w:rsid w:val="007B5158"/>
    <w:rsid w:val="007B5298"/>
    <w:rsid w:val="007B7A2B"/>
    <w:rsid w:val="007C4DB0"/>
    <w:rsid w:val="007C54BE"/>
    <w:rsid w:val="007E0B9D"/>
    <w:rsid w:val="007E3391"/>
    <w:rsid w:val="007E3D91"/>
    <w:rsid w:val="007E58B8"/>
    <w:rsid w:val="007E63F9"/>
    <w:rsid w:val="00811F60"/>
    <w:rsid w:val="00816216"/>
    <w:rsid w:val="00834D92"/>
    <w:rsid w:val="0083557E"/>
    <w:rsid w:val="008369D8"/>
    <w:rsid w:val="00841EC6"/>
    <w:rsid w:val="00843BF2"/>
    <w:rsid w:val="00857ED5"/>
    <w:rsid w:val="00862580"/>
    <w:rsid w:val="0086264D"/>
    <w:rsid w:val="00875F10"/>
    <w:rsid w:val="0087664F"/>
    <w:rsid w:val="0087734B"/>
    <w:rsid w:val="00883926"/>
    <w:rsid w:val="008950E2"/>
    <w:rsid w:val="00896191"/>
    <w:rsid w:val="008A754B"/>
    <w:rsid w:val="008B5834"/>
    <w:rsid w:val="008B6A01"/>
    <w:rsid w:val="008B7C29"/>
    <w:rsid w:val="008C3B51"/>
    <w:rsid w:val="008C762F"/>
    <w:rsid w:val="008D20E1"/>
    <w:rsid w:val="008F66D8"/>
    <w:rsid w:val="008F75AF"/>
    <w:rsid w:val="008F797A"/>
    <w:rsid w:val="00901E0D"/>
    <w:rsid w:val="0091009D"/>
    <w:rsid w:val="0091040F"/>
    <w:rsid w:val="00916E9A"/>
    <w:rsid w:val="00950A60"/>
    <w:rsid w:val="00952354"/>
    <w:rsid w:val="0095418B"/>
    <w:rsid w:val="009567C6"/>
    <w:rsid w:val="0096222A"/>
    <w:rsid w:val="00965B1B"/>
    <w:rsid w:val="009726F5"/>
    <w:rsid w:val="009768A4"/>
    <w:rsid w:val="009779C5"/>
    <w:rsid w:val="00981032"/>
    <w:rsid w:val="00985CF0"/>
    <w:rsid w:val="00985DCF"/>
    <w:rsid w:val="00986466"/>
    <w:rsid w:val="009867ED"/>
    <w:rsid w:val="00986CA0"/>
    <w:rsid w:val="009A2397"/>
    <w:rsid w:val="009A2EEC"/>
    <w:rsid w:val="009A64C4"/>
    <w:rsid w:val="009A6BD9"/>
    <w:rsid w:val="009B1D82"/>
    <w:rsid w:val="009B7B39"/>
    <w:rsid w:val="009C4DED"/>
    <w:rsid w:val="009D0394"/>
    <w:rsid w:val="009D07ED"/>
    <w:rsid w:val="009D5933"/>
    <w:rsid w:val="009E207C"/>
    <w:rsid w:val="009E404D"/>
    <w:rsid w:val="009F2555"/>
    <w:rsid w:val="009F5F04"/>
    <w:rsid w:val="00A10EBD"/>
    <w:rsid w:val="00A20B7C"/>
    <w:rsid w:val="00A2248A"/>
    <w:rsid w:val="00A22F07"/>
    <w:rsid w:val="00A24D95"/>
    <w:rsid w:val="00A2798C"/>
    <w:rsid w:val="00A35217"/>
    <w:rsid w:val="00A41C66"/>
    <w:rsid w:val="00A428CA"/>
    <w:rsid w:val="00A51953"/>
    <w:rsid w:val="00A65807"/>
    <w:rsid w:val="00A763D5"/>
    <w:rsid w:val="00A931C4"/>
    <w:rsid w:val="00A9395B"/>
    <w:rsid w:val="00AA351D"/>
    <w:rsid w:val="00AA57EF"/>
    <w:rsid w:val="00AA748B"/>
    <w:rsid w:val="00AC3453"/>
    <w:rsid w:val="00AC3DB5"/>
    <w:rsid w:val="00AC519C"/>
    <w:rsid w:val="00AD3836"/>
    <w:rsid w:val="00AE44BD"/>
    <w:rsid w:val="00B10D25"/>
    <w:rsid w:val="00B12051"/>
    <w:rsid w:val="00B21827"/>
    <w:rsid w:val="00B22519"/>
    <w:rsid w:val="00B31E3C"/>
    <w:rsid w:val="00B36690"/>
    <w:rsid w:val="00B70B3B"/>
    <w:rsid w:val="00B773D9"/>
    <w:rsid w:val="00B84BD5"/>
    <w:rsid w:val="00B91093"/>
    <w:rsid w:val="00B93F97"/>
    <w:rsid w:val="00B94E4A"/>
    <w:rsid w:val="00B9624E"/>
    <w:rsid w:val="00BA0648"/>
    <w:rsid w:val="00BA0D47"/>
    <w:rsid w:val="00BA3E62"/>
    <w:rsid w:val="00BB3489"/>
    <w:rsid w:val="00BC1E59"/>
    <w:rsid w:val="00BC2672"/>
    <w:rsid w:val="00BD0932"/>
    <w:rsid w:val="00BD6E6C"/>
    <w:rsid w:val="00BD768D"/>
    <w:rsid w:val="00BE2374"/>
    <w:rsid w:val="00BE3B60"/>
    <w:rsid w:val="00BE5EF6"/>
    <w:rsid w:val="00BF168F"/>
    <w:rsid w:val="00BF21C3"/>
    <w:rsid w:val="00C23869"/>
    <w:rsid w:val="00C34943"/>
    <w:rsid w:val="00C36E2A"/>
    <w:rsid w:val="00C46EDD"/>
    <w:rsid w:val="00C61F8E"/>
    <w:rsid w:val="00C67266"/>
    <w:rsid w:val="00C80E91"/>
    <w:rsid w:val="00C83507"/>
    <w:rsid w:val="00C8360B"/>
    <w:rsid w:val="00C909BE"/>
    <w:rsid w:val="00C96BDE"/>
    <w:rsid w:val="00CA0640"/>
    <w:rsid w:val="00CC716E"/>
    <w:rsid w:val="00CC7415"/>
    <w:rsid w:val="00CD6F1C"/>
    <w:rsid w:val="00CE6AB6"/>
    <w:rsid w:val="00CF01B9"/>
    <w:rsid w:val="00CF03DC"/>
    <w:rsid w:val="00CF0432"/>
    <w:rsid w:val="00CF393B"/>
    <w:rsid w:val="00CF4F27"/>
    <w:rsid w:val="00CF5595"/>
    <w:rsid w:val="00D008CC"/>
    <w:rsid w:val="00D11241"/>
    <w:rsid w:val="00D1364D"/>
    <w:rsid w:val="00D13AC7"/>
    <w:rsid w:val="00D1597B"/>
    <w:rsid w:val="00D24BE8"/>
    <w:rsid w:val="00D2517F"/>
    <w:rsid w:val="00D2690B"/>
    <w:rsid w:val="00D27275"/>
    <w:rsid w:val="00D310B2"/>
    <w:rsid w:val="00D327C6"/>
    <w:rsid w:val="00D5573A"/>
    <w:rsid w:val="00D55D7F"/>
    <w:rsid w:val="00D56AE0"/>
    <w:rsid w:val="00D61435"/>
    <w:rsid w:val="00D66BAB"/>
    <w:rsid w:val="00D7548E"/>
    <w:rsid w:val="00D9038E"/>
    <w:rsid w:val="00D96F5E"/>
    <w:rsid w:val="00DA13EF"/>
    <w:rsid w:val="00DA5658"/>
    <w:rsid w:val="00DA614C"/>
    <w:rsid w:val="00DB57BC"/>
    <w:rsid w:val="00DC36F0"/>
    <w:rsid w:val="00DC5C84"/>
    <w:rsid w:val="00DD3001"/>
    <w:rsid w:val="00DE4DC2"/>
    <w:rsid w:val="00DF12CE"/>
    <w:rsid w:val="00DF1EBE"/>
    <w:rsid w:val="00E00839"/>
    <w:rsid w:val="00E13350"/>
    <w:rsid w:val="00E24010"/>
    <w:rsid w:val="00E255D4"/>
    <w:rsid w:val="00E26931"/>
    <w:rsid w:val="00E27DFA"/>
    <w:rsid w:val="00E434BE"/>
    <w:rsid w:val="00E56583"/>
    <w:rsid w:val="00E62551"/>
    <w:rsid w:val="00E63BB6"/>
    <w:rsid w:val="00E71682"/>
    <w:rsid w:val="00E82E67"/>
    <w:rsid w:val="00E83C84"/>
    <w:rsid w:val="00E83E4B"/>
    <w:rsid w:val="00EA2E5F"/>
    <w:rsid w:val="00EB24C4"/>
    <w:rsid w:val="00EB63B5"/>
    <w:rsid w:val="00EB7685"/>
    <w:rsid w:val="00EC0ADF"/>
    <w:rsid w:val="00EC3D9F"/>
    <w:rsid w:val="00EC53F2"/>
    <w:rsid w:val="00ED0D13"/>
    <w:rsid w:val="00ED2268"/>
    <w:rsid w:val="00ED2779"/>
    <w:rsid w:val="00ED7E84"/>
    <w:rsid w:val="00EE42A8"/>
    <w:rsid w:val="00EF5788"/>
    <w:rsid w:val="00F211A3"/>
    <w:rsid w:val="00F22B1D"/>
    <w:rsid w:val="00F26530"/>
    <w:rsid w:val="00F3050C"/>
    <w:rsid w:val="00F31B40"/>
    <w:rsid w:val="00F51228"/>
    <w:rsid w:val="00F52D1C"/>
    <w:rsid w:val="00F61D65"/>
    <w:rsid w:val="00F67855"/>
    <w:rsid w:val="00F728C4"/>
    <w:rsid w:val="00F77682"/>
    <w:rsid w:val="00F837A1"/>
    <w:rsid w:val="00F84B97"/>
    <w:rsid w:val="00F84E18"/>
    <w:rsid w:val="00F86AA5"/>
    <w:rsid w:val="00F92186"/>
    <w:rsid w:val="00F96CE8"/>
    <w:rsid w:val="00FA231C"/>
    <w:rsid w:val="00FA64A4"/>
    <w:rsid w:val="00FA785E"/>
    <w:rsid w:val="00FB0D05"/>
    <w:rsid w:val="00FB3617"/>
    <w:rsid w:val="00FC6A47"/>
    <w:rsid w:val="00FC6C99"/>
    <w:rsid w:val="00FC6CDF"/>
    <w:rsid w:val="00FF1241"/>
    <w:rsid w:val="00FF1FA4"/>
    <w:rsid w:val="00FF5E50"/>
    <w:rsid w:val="00FF7D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8A38"/>
  <w15:chartTrackingRefBased/>
  <w15:docId w15:val="{1D3F80C2-F5E1-45AF-8B19-775C928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pPr>
      <w:spacing w:after="0"/>
    </w:pPr>
  </w:style>
  <w:style w:type="character" w:customStyle="1" w:styleId="HeaderChar">
    <w:name w:val="Header Char"/>
    <w:basedOn w:val="DefaultParagraphFont"/>
    <w:link w:val="Header"/>
    <w:uiPriority w:val="99"/>
    <w:rsid w:val="00986CA0"/>
  </w:style>
  <w:style w:type="paragraph" w:styleId="Footer">
    <w:name w:val="footer"/>
    <w:basedOn w:val="Normal"/>
    <w:link w:val="FooterChar"/>
    <w:uiPriority w:val="99"/>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NoSpacing">
    <w:name w:val="No Spacing"/>
    <w:link w:val="NoSpacingChar"/>
    <w:uiPriority w:val="1"/>
    <w:qFormat/>
    <w:rsid w:val="00026048"/>
    <w:pPr>
      <w:spacing w:after="0"/>
    </w:pPr>
    <w:rPr>
      <w:rFonts w:ascii="Calibri" w:eastAsia="Calibri" w:hAnsi="Calibri" w:cs="Calibri"/>
      <w:color w:val="auto"/>
      <w:lang w:eastAsia="en-US"/>
    </w:rPr>
  </w:style>
  <w:style w:type="character" w:customStyle="1" w:styleId="NoSpacingChar">
    <w:name w:val="No Spacing Char"/>
    <w:link w:val="NoSpacing"/>
    <w:uiPriority w:val="1"/>
    <w:locked/>
    <w:rsid w:val="00026048"/>
    <w:rPr>
      <w:rFonts w:ascii="Calibri" w:eastAsia="Calibri" w:hAnsi="Calibri" w:cs="Calibri"/>
      <w:color w:val="auto"/>
      <w:lang w:eastAsia="en-US"/>
    </w:rPr>
  </w:style>
  <w:style w:type="paragraph" w:styleId="ListParagraph">
    <w:name w:val="List Paragraph"/>
    <w:basedOn w:val="Normal"/>
    <w:uiPriority w:val="34"/>
    <w:unhideWhenUsed/>
    <w:qFormat/>
    <w:rsid w:val="00190366"/>
    <w:pPr>
      <w:ind w:left="720"/>
      <w:contextualSpacing/>
    </w:pPr>
  </w:style>
  <w:style w:type="paragraph" w:styleId="Revision">
    <w:name w:val="Revision"/>
    <w:hidden/>
    <w:uiPriority w:val="99"/>
    <w:semiHidden/>
    <w:rsid w:val="00D327C6"/>
    <w:pPr>
      <w:spacing w:after="0"/>
    </w:pPr>
  </w:style>
  <w:style w:type="paragraph" w:styleId="NormalWeb">
    <w:name w:val="Normal (Web)"/>
    <w:basedOn w:val="Normal"/>
    <w:uiPriority w:val="99"/>
    <w:semiHidden/>
    <w:unhideWhenUsed/>
    <w:rsid w:val="00C83507"/>
    <w:pPr>
      <w:spacing w:before="100" w:beforeAutospacing="1" w:after="100" w:afterAutospacing="1"/>
    </w:pPr>
    <w:rPr>
      <w:rFonts w:ascii="Times New Roman" w:eastAsia="Times New Roman" w:hAnsi="Times New Roman" w:cs="Times New Roman"/>
      <w:color w:val="auto"/>
      <w:sz w:val="24"/>
      <w:szCs w:val="24"/>
      <w:lang w:val="en-CA" w:eastAsia="en-CA"/>
    </w:rPr>
  </w:style>
  <w:style w:type="character" w:styleId="Strong">
    <w:name w:val="Strong"/>
    <w:basedOn w:val="DefaultParagraphFont"/>
    <w:uiPriority w:val="22"/>
    <w:qFormat/>
    <w:rsid w:val="00C83507"/>
    <w:rPr>
      <w:b/>
      <w:bCs/>
    </w:rPr>
  </w:style>
  <w:style w:type="paragraph" w:customStyle="1" w:styleId="pf0">
    <w:name w:val="pf0"/>
    <w:basedOn w:val="Normal"/>
    <w:rsid w:val="000F0131"/>
    <w:pPr>
      <w:spacing w:before="100" w:beforeAutospacing="1" w:after="100" w:afterAutospacing="1"/>
    </w:pPr>
    <w:rPr>
      <w:rFonts w:ascii="Times New Roman" w:eastAsia="Times New Roman" w:hAnsi="Times New Roman" w:cs="Times New Roman"/>
      <w:color w:val="auto"/>
      <w:sz w:val="24"/>
      <w:szCs w:val="24"/>
      <w:lang w:val="en-CA" w:eastAsia="en-CA"/>
    </w:rPr>
  </w:style>
  <w:style w:type="character" w:customStyle="1" w:styleId="cf01">
    <w:name w:val="cf01"/>
    <w:basedOn w:val="DefaultParagraphFont"/>
    <w:rsid w:val="000F0131"/>
    <w:rPr>
      <w:rFonts w:ascii="Consolas" w:hAnsi="Consolas" w:hint="default"/>
      <w:b/>
      <w:bCs/>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0453783">
      <w:bodyDiv w:val="1"/>
      <w:marLeft w:val="0"/>
      <w:marRight w:val="0"/>
      <w:marTop w:val="0"/>
      <w:marBottom w:val="0"/>
      <w:divBdr>
        <w:top w:val="none" w:sz="0" w:space="0" w:color="auto"/>
        <w:left w:val="none" w:sz="0" w:space="0" w:color="auto"/>
        <w:bottom w:val="none" w:sz="0" w:space="0" w:color="auto"/>
        <w:right w:val="none" w:sz="0" w:space="0" w:color="auto"/>
      </w:divBdr>
    </w:div>
    <w:div w:id="523859437">
      <w:bodyDiv w:val="1"/>
      <w:marLeft w:val="0"/>
      <w:marRight w:val="0"/>
      <w:marTop w:val="0"/>
      <w:marBottom w:val="0"/>
      <w:divBdr>
        <w:top w:val="none" w:sz="0" w:space="0" w:color="auto"/>
        <w:left w:val="none" w:sz="0" w:space="0" w:color="auto"/>
        <w:bottom w:val="none" w:sz="0" w:space="0" w:color="auto"/>
        <w:right w:val="none" w:sz="0" w:space="0" w:color="auto"/>
      </w:divBdr>
    </w:div>
    <w:div w:id="651175817">
      <w:bodyDiv w:val="1"/>
      <w:marLeft w:val="0"/>
      <w:marRight w:val="0"/>
      <w:marTop w:val="0"/>
      <w:marBottom w:val="0"/>
      <w:divBdr>
        <w:top w:val="none" w:sz="0" w:space="0" w:color="auto"/>
        <w:left w:val="none" w:sz="0" w:space="0" w:color="auto"/>
        <w:bottom w:val="none" w:sz="0" w:space="0" w:color="auto"/>
        <w:right w:val="none" w:sz="0" w:space="0" w:color="auto"/>
      </w:divBdr>
    </w:div>
    <w:div w:id="704717800">
      <w:bodyDiv w:val="1"/>
      <w:marLeft w:val="0"/>
      <w:marRight w:val="0"/>
      <w:marTop w:val="0"/>
      <w:marBottom w:val="0"/>
      <w:divBdr>
        <w:top w:val="none" w:sz="0" w:space="0" w:color="auto"/>
        <w:left w:val="none" w:sz="0" w:space="0" w:color="auto"/>
        <w:bottom w:val="none" w:sz="0" w:space="0" w:color="auto"/>
        <w:right w:val="none" w:sz="0" w:space="0" w:color="auto"/>
      </w:divBdr>
    </w:div>
    <w:div w:id="744690077">
      <w:bodyDiv w:val="1"/>
      <w:marLeft w:val="0"/>
      <w:marRight w:val="0"/>
      <w:marTop w:val="0"/>
      <w:marBottom w:val="0"/>
      <w:divBdr>
        <w:top w:val="none" w:sz="0" w:space="0" w:color="auto"/>
        <w:left w:val="none" w:sz="0" w:space="0" w:color="auto"/>
        <w:bottom w:val="none" w:sz="0" w:space="0" w:color="auto"/>
        <w:right w:val="none" w:sz="0" w:space="0" w:color="auto"/>
      </w:divBdr>
    </w:div>
    <w:div w:id="879707617">
      <w:bodyDiv w:val="1"/>
      <w:marLeft w:val="0"/>
      <w:marRight w:val="0"/>
      <w:marTop w:val="0"/>
      <w:marBottom w:val="0"/>
      <w:divBdr>
        <w:top w:val="none" w:sz="0" w:space="0" w:color="auto"/>
        <w:left w:val="none" w:sz="0" w:space="0" w:color="auto"/>
        <w:bottom w:val="none" w:sz="0" w:space="0" w:color="auto"/>
        <w:right w:val="none" w:sz="0" w:space="0" w:color="auto"/>
      </w:divBdr>
    </w:div>
    <w:div w:id="916741738">
      <w:bodyDiv w:val="1"/>
      <w:marLeft w:val="0"/>
      <w:marRight w:val="0"/>
      <w:marTop w:val="0"/>
      <w:marBottom w:val="0"/>
      <w:divBdr>
        <w:top w:val="none" w:sz="0" w:space="0" w:color="auto"/>
        <w:left w:val="none" w:sz="0" w:space="0" w:color="auto"/>
        <w:bottom w:val="none" w:sz="0" w:space="0" w:color="auto"/>
        <w:right w:val="none" w:sz="0" w:space="0" w:color="auto"/>
      </w:divBdr>
    </w:div>
    <w:div w:id="1088304302">
      <w:bodyDiv w:val="1"/>
      <w:marLeft w:val="0"/>
      <w:marRight w:val="0"/>
      <w:marTop w:val="0"/>
      <w:marBottom w:val="0"/>
      <w:divBdr>
        <w:top w:val="none" w:sz="0" w:space="0" w:color="auto"/>
        <w:left w:val="none" w:sz="0" w:space="0" w:color="auto"/>
        <w:bottom w:val="none" w:sz="0" w:space="0" w:color="auto"/>
        <w:right w:val="none" w:sz="0" w:space="0" w:color="auto"/>
      </w:divBdr>
    </w:div>
    <w:div w:id="1267663945">
      <w:bodyDiv w:val="1"/>
      <w:marLeft w:val="0"/>
      <w:marRight w:val="0"/>
      <w:marTop w:val="0"/>
      <w:marBottom w:val="0"/>
      <w:divBdr>
        <w:top w:val="none" w:sz="0" w:space="0" w:color="auto"/>
        <w:left w:val="none" w:sz="0" w:space="0" w:color="auto"/>
        <w:bottom w:val="none" w:sz="0" w:space="0" w:color="auto"/>
        <w:right w:val="none" w:sz="0" w:space="0" w:color="auto"/>
      </w:divBdr>
    </w:div>
    <w:div w:id="1315404277">
      <w:bodyDiv w:val="1"/>
      <w:marLeft w:val="0"/>
      <w:marRight w:val="0"/>
      <w:marTop w:val="0"/>
      <w:marBottom w:val="0"/>
      <w:divBdr>
        <w:top w:val="none" w:sz="0" w:space="0" w:color="auto"/>
        <w:left w:val="none" w:sz="0" w:space="0" w:color="auto"/>
        <w:bottom w:val="none" w:sz="0" w:space="0" w:color="auto"/>
        <w:right w:val="none" w:sz="0" w:space="0" w:color="auto"/>
      </w:divBdr>
    </w:div>
    <w:div w:id="1383209679">
      <w:bodyDiv w:val="1"/>
      <w:marLeft w:val="0"/>
      <w:marRight w:val="0"/>
      <w:marTop w:val="0"/>
      <w:marBottom w:val="0"/>
      <w:divBdr>
        <w:top w:val="none" w:sz="0" w:space="0" w:color="auto"/>
        <w:left w:val="none" w:sz="0" w:space="0" w:color="auto"/>
        <w:bottom w:val="none" w:sz="0" w:space="0" w:color="auto"/>
        <w:right w:val="none" w:sz="0" w:space="0" w:color="auto"/>
      </w:divBdr>
    </w:div>
    <w:div w:id="1752503845">
      <w:bodyDiv w:val="1"/>
      <w:marLeft w:val="0"/>
      <w:marRight w:val="0"/>
      <w:marTop w:val="0"/>
      <w:marBottom w:val="0"/>
      <w:divBdr>
        <w:top w:val="none" w:sz="0" w:space="0" w:color="auto"/>
        <w:left w:val="none" w:sz="0" w:space="0" w:color="auto"/>
        <w:bottom w:val="none" w:sz="0" w:space="0" w:color="auto"/>
        <w:right w:val="none" w:sz="0" w:space="0" w:color="auto"/>
      </w:divBdr>
    </w:div>
    <w:div w:id="1852909669">
      <w:bodyDiv w:val="1"/>
      <w:marLeft w:val="0"/>
      <w:marRight w:val="0"/>
      <w:marTop w:val="0"/>
      <w:marBottom w:val="0"/>
      <w:divBdr>
        <w:top w:val="none" w:sz="0" w:space="0" w:color="auto"/>
        <w:left w:val="none" w:sz="0" w:space="0" w:color="auto"/>
        <w:bottom w:val="none" w:sz="0" w:space="0" w:color="auto"/>
        <w:right w:val="none" w:sz="0" w:space="0" w:color="auto"/>
      </w:divBdr>
    </w:div>
    <w:div w:id="1972242557">
      <w:bodyDiv w:val="1"/>
      <w:marLeft w:val="0"/>
      <w:marRight w:val="0"/>
      <w:marTop w:val="0"/>
      <w:marBottom w:val="0"/>
      <w:divBdr>
        <w:top w:val="none" w:sz="0" w:space="0" w:color="auto"/>
        <w:left w:val="none" w:sz="0" w:space="0" w:color="auto"/>
        <w:bottom w:val="none" w:sz="0" w:space="0" w:color="auto"/>
        <w:right w:val="none" w:sz="0" w:space="0" w:color="auto"/>
      </w:divBdr>
    </w:div>
    <w:div w:id="1996445085">
      <w:bodyDiv w:val="1"/>
      <w:marLeft w:val="0"/>
      <w:marRight w:val="0"/>
      <w:marTop w:val="0"/>
      <w:marBottom w:val="0"/>
      <w:divBdr>
        <w:top w:val="none" w:sz="0" w:space="0" w:color="auto"/>
        <w:left w:val="none" w:sz="0" w:space="0" w:color="auto"/>
        <w:bottom w:val="none" w:sz="0" w:space="0" w:color="auto"/>
        <w:right w:val="none" w:sz="0" w:space="0" w:color="auto"/>
      </w:divBdr>
    </w:div>
    <w:div w:id="208988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calvinsoftware@outlook.com"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F1D32E8-CA0F-4745-9429-CF301FA42D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C1C757-5329-41E3-B5C8-08E6057211D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43</TotalTime>
  <Pages>5</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Marshall Calvin</dc:creator>
  <cp:keywords/>
  <cp:lastModifiedBy>MARSHALL CALVIN Joseph Santhanaraj</cp:lastModifiedBy>
  <cp:revision>31</cp:revision>
  <dcterms:created xsi:type="dcterms:W3CDTF">2025-10-27T16:35:00Z</dcterms:created>
  <dcterms:modified xsi:type="dcterms:W3CDTF">2025-11-06T16:29:00Z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