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777ED">
      <w:pPr>
        <w:rPr>
          <w:rFonts w:ascii="Segoe UI" w:hAnsi="Segoe UI" w:cs="Segoe UI"/>
          <w:b/>
          <w:bCs/>
          <w:sz w:val="18"/>
          <w:szCs w:val="18"/>
          <w:lang w:val="en-IN"/>
        </w:rPr>
      </w:pPr>
      <w:r>
        <w:rPr>
          <w:rFonts w:ascii="Times New Roman Regular" w:hAnsi="Times New Roman Regular" w:cs="Times New Roman Regular"/>
          <w:b/>
          <w:bCs/>
          <w:sz w:val="18"/>
          <w:szCs w:val="18"/>
          <w:lang w:val="en-IN"/>
        </w:rPr>
        <w:t xml:space="preserve">Name: </w:t>
      </w:r>
      <w:r>
        <w:rPr>
          <w:rFonts w:ascii="Times New Roman Regular" w:hAnsi="Times New Roman Regular" w:cs="Times New Roman Regular"/>
          <w:b/>
          <w:bCs/>
          <w:sz w:val="18"/>
          <w:szCs w:val="18"/>
        </w:rPr>
        <w:t>Pooja</w:t>
      </w:r>
    </w:p>
    <w:p w14:paraId="64809B55">
      <w:pPr>
        <w:jc w:val="both"/>
        <w:rPr>
          <w:rFonts w:ascii="Times New Roman Regular" w:hAnsi="Times New Roman Regular" w:cs="Times New Roman Regular"/>
          <w:b/>
          <w:bCs/>
          <w:sz w:val="18"/>
          <w:szCs w:val="18"/>
          <w:lang w:val="en-IN"/>
        </w:rPr>
      </w:pPr>
      <w:r>
        <w:rPr>
          <w:rFonts w:ascii="Times New Roman Regular" w:hAnsi="Times New Roman Regular" w:cs="Times New Roman Regular"/>
          <w:b/>
          <w:bCs/>
          <w:sz w:val="18"/>
          <w:szCs w:val="18"/>
          <w:lang w:val="en-IN"/>
        </w:rPr>
        <w:t>Email:</w:t>
      </w:r>
      <w:r>
        <w:fldChar w:fldCharType="begin"/>
      </w:r>
      <w:r>
        <w:instrText xml:space="preserve"> HYPERLINK "mailto:poojausetty@gmail.com" </w:instrText>
      </w:r>
      <w:r>
        <w:fldChar w:fldCharType="separate"/>
      </w:r>
      <w:r>
        <w:rPr>
          <w:rStyle w:val="7"/>
          <w:rFonts w:ascii="Times New Roman Regular" w:hAnsi="Times New Roman Regular" w:cs="Times New Roman Regular"/>
          <w:b/>
          <w:bCs/>
          <w:color w:val="4F81BD" w:themeColor="accent1"/>
          <w:sz w:val="18"/>
          <w:szCs w:val="18"/>
          <w14:textFill>
            <w14:solidFill>
              <w14:schemeClr w14:val="accent1"/>
            </w14:solidFill>
          </w14:textFill>
        </w:rPr>
        <w:t>poojausetty@gmail.com</w:t>
      </w:r>
      <w:r>
        <w:rPr>
          <w:rStyle w:val="7"/>
          <w:rFonts w:ascii="Times New Roman Regular" w:hAnsi="Times New Roman Regular" w:cs="Times New Roman Regular"/>
          <w:b/>
          <w:bCs/>
          <w:color w:val="4F81BD" w:themeColor="accent1"/>
          <w:sz w:val="18"/>
          <w:szCs w:val="18"/>
          <w14:textFill>
            <w14:solidFill>
              <w14:schemeClr w14:val="accent1"/>
            </w14:solidFill>
          </w14:textFill>
        </w:rPr>
        <w:fldChar w:fldCharType="end"/>
      </w:r>
      <w:r>
        <w:rPr>
          <w:rFonts w:ascii="Times New Roman Regular" w:hAnsi="Times New Roman Regular" w:cs="Times New Roman Regular"/>
          <w:b/>
          <w:bCs/>
          <w:color w:val="4F81BD" w:themeColor="accent1"/>
          <w:sz w:val="18"/>
          <w:szCs w:val="18"/>
          <w:lang w:val="en-IN"/>
          <w14:textFill>
            <w14:solidFill>
              <w14:schemeClr w14:val="accent1"/>
            </w14:solidFill>
          </w14:textFill>
        </w:rPr>
        <w:t xml:space="preserve">     </w:t>
      </w:r>
      <w:r>
        <w:rPr>
          <w:rFonts w:ascii="Times New Roman Regular" w:hAnsi="Times New Roman Regular" w:cs="Times New Roman Regular"/>
          <w:b/>
          <w:bCs/>
          <w:sz w:val="18"/>
          <w:szCs w:val="18"/>
          <w:lang w:val="en-IN"/>
        </w:rPr>
        <w:t xml:space="preserve">                                                                                  </w:t>
      </w:r>
    </w:p>
    <w:p w14:paraId="34D3FCB9">
      <w:pPr>
        <w:pBdr>
          <w:bottom w:val="single" w:color="auto" w:sz="4" w:space="1"/>
        </w:pBdr>
        <w:jc w:val="both"/>
        <w:rPr>
          <w:rFonts w:ascii="Times New Roman Regular" w:hAnsi="Times New Roman Regular" w:cs="Times New Roman Regular"/>
          <w:b/>
          <w:bCs/>
          <w:sz w:val="18"/>
          <w:szCs w:val="18"/>
        </w:rPr>
      </w:pPr>
      <w:r>
        <w:rPr>
          <w:rFonts w:ascii="Times New Roman Regular" w:hAnsi="Times New Roman Regular" w:cs="Times New Roman Regular"/>
          <w:b/>
          <w:bCs/>
          <w:sz w:val="18"/>
          <w:szCs w:val="18"/>
        </w:rPr>
        <w:t>Phone No: +214-699-6614</w:t>
      </w:r>
    </w:p>
    <w:p w14:paraId="43930DD0">
      <w:pPr>
        <w:pBdr>
          <w:bottom w:val="single" w:color="auto" w:sz="4" w:space="1"/>
        </w:pBdr>
        <w:jc w:val="both"/>
        <w:rPr>
          <w:rFonts w:ascii="Times New Roman Regular" w:hAnsi="Times New Roman Regular" w:cs="Times New Roman Regular"/>
          <w:b/>
          <w:bCs/>
          <w:sz w:val="18"/>
          <w:szCs w:val="18"/>
          <w:u w:val="single"/>
          <w:lang w:val="en-IN"/>
        </w:rPr>
      </w:pPr>
      <w:r>
        <w:fldChar w:fldCharType="begin"/>
      </w:r>
      <w:r>
        <w:instrText xml:space="preserve"> HYPERLINK "https://www.linkedin.com/in/pooja-usetty" </w:instrText>
      </w:r>
      <w:r>
        <w:fldChar w:fldCharType="separate"/>
      </w:r>
      <w:r>
        <w:rPr>
          <w:rStyle w:val="7"/>
          <w:rFonts w:ascii="Times New Roman Regular" w:hAnsi="Times New Roman Regular" w:eastAsia="Helvetica Neue" w:cs="Times New Roman Regular"/>
          <w:b/>
          <w:bCs/>
          <w:color w:val="0A66C2"/>
          <w:sz w:val="18"/>
          <w:szCs w:val="18"/>
        </w:rPr>
        <w:t>linkedin.com/in/pooja-usetty</w:t>
      </w:r>
      <w:r>
        <w:rPr>
          <w:rStyle w:val="7"/>
          <w:rFonts w:ascii="Times New Roman Regular" w:hAnsi="Times New Roman Regular" w:eastAsia="Helvetica Neue" w:cs="Times New Roman Regular"/>
          <w:b/>
          <w:bCs/>
          <w:color w:val="0A66C2"/>
          <w:sz w:val="18"/>
          <w:szCs w:val="18"/>
        </w:rPr>
        <w:fldChar w:fldCharType="end"/>
      </w:r>
    </w:p>
    <w:p w14:paraId="7B85BEC6">
      <w:pPr>
        <w:jc w:val="both"/>
        <w:rPr>
          <w:rFonts w:ascii="Times New Roman Regular" w:hAnsi="Times New Roman Regular" w:cs="Times New Roman Regular"/>
          <w:b/>
          <w:bCs/>
          <w:sz w:val="18"/>
          <w:szCs w:val="18"/>
        </w:rPr>
      </w:pPr>
      <w:r>
        <w:rPr>
          <w:rFonts w:ascii="Times New Roman Regular" w:hAnsi="Times New Roman Regular" w:cs="Times New Roman Regular"/>
          <w:b/>
          <w:bCs/>
          <w:sz w:val="18"/>
          <w:szCs w:val="18"/>
          <w:u w:val="single"/>
        </w:rPr>
        <w:t>PROFESSIONAL SUMMARY</w:t>
      </w:r>
      <w:r>
        <w:rPr>
          <w:rFonts w:ascii="Times New Roman Regular" w:hAnsi="Times New Roman Regular" w:cs="Times New Roman Regular"/>
          <w:b/>
          <w:bCs/>
          <w:sz w:val="18"/>
          <w:szCs w:val="18"/>
        </w:rPr>
        <w:t>:</w:t>
      </w:r>
    </w:p>
    <w:p w14:paraId="54F4A671">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Cambria" w:cs="Times New Roman Regular"/>
          <w:sz w:val="18"/>
          <w:szCs w:val="18"/>
        </w:rPr>
        <w:t>Over 7+ years of diverse experience in the IT industry, specializing in delivering highly available business applications across various key roles including Build Management, Release Change Management, System Administration, Support and Maintenance and optimizing multi-cloud infrastructures with a strong focus on AWS and Azure platforms. Expert in leveraging a broad range of cloud services to deliver scalable, secure and resilient solutions that support complex business applications.</w:t>
      </w:r>
    </w:p>
    <w:p w14:paraId="48A22846">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Demonstrated proficiency in containerization technologies like Docker and substantial experience with container orchestration platforms, encompassing Docker Swarm, Apache Mesos, and cloud-specific platforms such as Azure and AWS. Familiar with container observability and logging tools within the Kubernetes ecosystem, including Prometheus, Grafana, and Fluentd.</w:t>
      </w:r>
    </w:p>
    <w:p w14:paraId="0FEFDC80">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Extensive experience in building and managing both Windows and Linux environments, including Red Hat Linux as a power user and administrator.</w:t>
      </w:r>
    </w:p>
    <w:p w14:paraId="7FEAD085">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Skilled in automated infrastructure configuration management and incorporating security best practices within CI/CD pipelines. Successfully designed and implemented end-to-end CI/CD pipelines, ensuring seamless automation from code check-in to artifact deployment.</w:t>
      </w:r>
    </w:p>
    <w:p w14:paraId="6E4E7D18">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Experienced in deploying and managing containerized applications using AWS ECS Fargate, ensuring scalability and cost-efficiency. Established and configured various AWS resources using CloudFormation JSON templates, including but not limited to VPC, EC2, RDS, S3, IAM, EBS, Security Group, Auto Scaling, SES, SNS, and RDS.</w:t>
      </w:r>
    </w:p>
    <w:p w14:paraId="5421E872">
      <w:pPr>
        <w:pStyle w:val="10"/>
        <w:widowControl w:val="0"/>
        <w:numPr>
          <w:ilvl w:val="0"/>
          <w:numId w:val="1"/>
        </w:numPr>
        <w:jc w:val="both"/>
        <w:rPr>
          <w:rFonts w:ascii="Times New Roman" w:hAnsi="Times New Roman" w:eastAsia="Times New Roman" w:cs="Times New Roman"/>
          <w:sz w:val="18"/>
          <w:szCs w:val="18"/>
        </w:rPr>
      </w:pPr>
      <w:r>
        <w:rPr>
          <w:rFonts w:ascii="Times New Roman" w:hAnsi="Times New Roman" w:cs="Times New Roman"/>
          <w:sz w:val="18"/>
          <w:szCs w:val="18"/>
        </w:rPr>
        <w:t>Developed custom GitHub Actions for automated backup and disaster recovery processes, ensuring data resilience and business continuity in cloud environments, including AWS S3 backups and Azure Blob storage backups. AWS EKS Anywhere, Azure Kubernetes Service (AKS), Google Kubernetes Engine (GKE).</w:t>
      </w:r>
    </w:p>
    <w:p w14:paraId="33DF3874">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Integrated Ansible with CI/CD pipelines using Jenkins, GitLab CI, and AWS CodePipeline to automate the deployment process. Developed Ansible roles to facilitate automated deployments of applications and services, reducing deployment times and minimizing human errors.</w:t>
      </w:r>
    </w:p>
    <w:p w14:paraId="15858838">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Skilled in infrastructure as code practices using Terraform for AWS resource provisioning, configuration, and management, including Lambda functions, API Gateway endpoints, and IAM roles and policies.</w:t>
      </w:r>
    </w:p>
    <w:p w14:paraId="3EC78A29">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Familiar with AWS Lambda for serverless function execution and API Gateway for managing RESTful APIs. Experience with Python and building modern RESTful web services, and API/web-based services.</w:t>
      </w:r>
    </w:p>
    <w:p w14:paraId="080C1B1E">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 xml:space="preserve">Experienced in VPC configuration and Security Groups setup, essential for securing and isolating resources in AWS. Proficient in VPCs, Security Groups, and Lambdas, along with expertise in Spring JMS, Spring Security, Spring Data, and Spring Integration. </w:t>
      </w:r>
    </w:p>
    <w:p w14:paraId="537907AB">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Proficiently administered CI tools like Jenkins for product-level builds, integration, and testing, ensuring efficient development pipelines. Managed GitHub Actions workflows for building CI/CD processes, integrating with AWS services for automated testing and deployment.</w:t>
      </w:r>
    </w:p>
    <w:p w14:paraId="652806AE">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Skilled in creating infrastructure as code using Terraform, defining components, modules, and dependencies on AWS, including Lambda functions, API Gateway configurations, and IAM roles.</w:t>
      </w:r>
    </w:p>
    <w:p w14:paraId="4B954010">
      <w:pPr>
        <w:pStyle w:val="10"/>
        <w:widowControl w:val="0"/>
        <w:numPr>
          <w:ilvl w:val="0"/>
          <w:numId w:val="1"/>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Developed a robust CI/CD system with Jenkins on Kubernetes container environments, utilizing Kubernetes and Docker for building, testing, and deploying applications.</w:t>
      </w:r>
    </w:p>
    <w:p w14:paraId="37C79382">
      <w:pPr>
        <w:pStyle w:val="10"/>
        <w:widowControl w:val="0"/>
        <w:numPr>
          <w:ilvl w:val="0"/>
          <w:numId w:val="1"/>
        </w:numPr>
        <w:jc w:val="both"/>
        <w:rPr>
          <w:rFonts w:ascii="Times New Roman Regular" w:hAnsi="Times New Roman Regular" w:cs="Times New Roman Regular"/>
          <w:sz w:val="18"/>
          <w:szCs w:val="18"/>
        </w:rPr>
      </w:pPr>
      <w:r>
        <w:rPr>
          <w:rFonts w:ascii="Times New Roman Regular" w:hAnsi="Times New Roman Regular" w:eastAsia="Times New Roman" w:cs="Times New Roman Regular"/>
          <w:sz w:val="18"/>
          <w:szCs w:val="18"/>
        </w:rPr>
        <w:t>Proficient in-service management tools like ServiceNow, which can be beneficial for efficient project management and collaboration within teams.</w:t>
      </w:r>
    </w:p>
    <w:p w14:paraId="7E72B911">
      <w:pPr>
        <w:ind w:right="4"/>
        <w:jc w:val="both"/>
        <w:rPr>
          <w:rFonts w:ascii="Times New Roman Regular" w:hAnsi="Times New Roman Regular" w:cs="Times New Roman Regular"/>
          <w:b/>
          <w:sz w:val="18"/>
          <w:szCs w:val="18"/>
        </w:rPr>
      </w:pPr>
      <w:r>
        <w:rPr>
          <w:rFonts w:ascii="Times New Roman Regular" w:hAnsi="Times New Roman Regular" w:cs="Times New Roman Regular"/>
          <w:b/>
          <w:sz w:val="18"/>
          <w:szCs w:val="18"/>
        </w:rPr>
        <w:t>TECHNICAL SKILLS</w:t>
      </w:r>
    </w:p>
    <w:tbl>
      <w:tblPr>
        <w:tblStyle w:val="20"/>
        <w:tblpPr w:leftFromText="180" w:rightFromText="180" w:vertAnchor="text" w:tblpY="85"/>
        <w:tblW w:w="1070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605"/>
        <w:gridCol w:w="8102"/>
      </w:tblGrid>
      <w:tr w14:paraId="3B746790">
        <w:trPr>
          <w:trHeight w:val="257" w:hRule="atLeast"/>
        </w:trPr>
        <w:tc>
          <w:tcPr>
            <w:tcW w:w="2605" w:type="dxa"/>
            <w:shd w:val="clear" w:color="auto" w:fill="FFFFFF"/>
            <w:tcMar>
              <w:left w:w="114" w:type="dxa"/>
              <w:right w:w="114" w:type="dxa"/>
            </w:tcMar>
          </w:tcPr>
          <w:p w14:paraId="1232AF06">
            <w:pPr>
              <w:ind w:right="4"/>
              <w:jc w:val="both"/>
              <w:rPr>
                <w:rFonts w:ascii="Times New Roman Regular" w:hAnsi="Times New Roman Regular" w:eastAsia="Times New Roman" w:cs="Times New Roman Regular"/>
                <w:b/>
                <w:sz w:val="18"/>
                <w:szCs w:val="18"/>
                <w:lang w:eastAsia="en-IN"/>
              </w:rPr>
            </w:pPr>
            <w:r>
              <w:rPr>
                <w:rFonts w:ascii="Times New Roman Regular" w:hAnsi="Times New Roman Regular" w:cs="Times New Roman Regular"/>
                <w:b/>
                <w:bCs/>
                <w:sz w:val="18"/>
                <w:szCs w:val="18"/>
                <w:lang w:eastAsia="en-IN"/>
              </w:rPr>
              <w:t>Cloud Environments</w:t>
            </w:r>
          </w:p>
        </w:tc>
        <w:tc>
          <w:tcPr>
            <w:tcW w:w="8102" w:type="dxa"/>
            <w:shd w:val="clear" w:color="auto" w:fill="FFFFFF"/>
            <w:tcMar>
              <w:left w:w="114" w:type="dxa"/>
              <w:right w:w="114" w:type="dxa"/>
            </w:tcMar>
          </w:tcPr>
          <w:p w14:paraId="3D7137BF">
            <w:pPr>
              <w:ind w:right="4"/>
              <w:jc w:val="both"/>
              <w:rPr>
                <w:rFonts w:ascii="Times New Roman Regular" w:hAnsi="Times New Roman Regular" w:eastAsia="Times New Roman" w:cs="Times New Roman Regular"/>
                <w:sz w:val="18"/>
                <w:szCs w:val="18"/>
                <w:lang w:eastAsia="en-IN"/>
              </w:rPr>
            </w:pPr>
            <w:r>
              <w:rPr>
                <w:rFonts w:ascii="Times New Roman Regular" w:hAnsi="Times New Roman Regular" w:cs="Times New Roman Regular"/>
                <w:sz w:val="18"/>
                <w:szCs w:val="18"/>
                <w:lang w:eastAsia="en-IN"/>
              </w:rPr>
              <w:t>Microsoft Azure, Amazon Web Services (AWS), Google Cloud Platform (GCP)</w:t>
            </w:r>
          </w:p>
        </w:tc>
      </w:tr>
      <w:tr w14:paraId="50ADDE77">
        <w:trPr>
          <w:trHeight w:val="287" w:hRule="atLeast"/>
        </w:trPr>
        <w:tc>
          <w:tcPr>
            <w:tcW w:w="2605" w:type="dxa"/>
            <w:shd w:val="clear" w:color="auto" w:fill="FFFFFF"/>
            <w:tcMar>
              <w:left w:w="114" w:type="dxa"/>
              <w:right w:w="114" w:type="dxa"/>
            </w:tcMar>
          </w:tcPr>
          <w:p w14:paraId="7BB5DC98">
            <w:pPr>
              <w:ind w:right="4"/>
              <w:jc w:val="both"/>
              <w:rPr>
                <w:rFonts w:ascii="Times New Roman Regular" w:hAnsi="Times New Roman Regular" w:eastAsia="Times New Roman" w:cs="Times New Roman Regular"/>
                <w:b/>
                <w:sz w:val="18"/>
                <w:szCs w:val="18"/>
                <w:highlight w:val="white"/>
                <w:lang w:eastAsia="en-IN"/>
              </w:rPr>
            </w:pPr>
            <w:r>
              <w:rPr>
                <w:rFonts w:ascii="Times New Roman Regular" w:hAnsi="Times New Roman Regular" w:cs="Times New Roman Regular"/>
                <w:b/>
                <w:bCs/>
                <w:sz w:val="18"/>
                <w:szCs w:val="18"/>
                <w:lang w:eastAsia="en-IN"/>
              </w:rPr>
              <w:t>Programming/Scripting Languages:</w:t>
            </w:r>
          </w:p>
        </w:tc>
        <w:tc>
          <w:tcPr>
            <w:tcW w:w="8102" w:type="dxa"/>
            <w:shd w:val="clear" w:color="auto" w:fill="FFFFFF"/>
            <w:tcMar>
              <w:left w:w="114" w:type="dxa"/>
              <w:right w:w="114" w:type="dxa"/>
            </w:tcMar>
          </w:tcPr>
          <w:p w14:paraId="0ADCB8E5">
            <w:pPr>
              <w:ind w:right="4"/>
              <w:jc w:val="both"/>
              <w:rPr>
                <w:rFonts w:ascii="Times New Roman Regular" w:hAnsi="Times New Roman Regular" w:eastAsia="Times New Roman" w:cs="Times New Roman Regular"/>
                <w:sz w:val="18"/>
                <w:szCs w:val="18"/>
                <w:highlight w:val="white"/>
                <w:lang w:eastAsia="en-IN"/>
              </w:rPr>
            </w:pPr>
            <w:r>
              <w:rPr>
                <w:rFonts w:ascii="Times New Roman Regular" w:hAnsi="Times New Roman Regular" w:cs="Times New Roman Regular"/>
                <w:sz w:val="18"/>
                <w:szCs w:val="18"/>
                <w:lang w:eastAsia="en-IN"/>
              </w:rPr>
              <w:t>Java 8, Python, Groovy, PowerShell, YAML, Bash, Shell/Perl Script, Angular, Bicep, Node.js, J2EE, Ruby, SQL, PL/SQL, jQuery, NPM, JavaScript</w:t>
            </w:r>
          </w:p>
        </w:tc>
      </w:tr>
      <w:tr w14:paraId="7210A7CE">
        <w:trPr>
          <w:trHeight w:val="287" w:hRule="atLeast"/>
        </w:trPr>
        <w:tc>
          <w:tcPr>
            <w:tcW w:w="2605" w:type="dxa"/>
            <w:shd w:val="clear" w:color="auto" w:fill="FFFFFF"/>
            <w:tcMar>
              <w:left w:w="114" w:type="dxa"/>
              <w:right w:w="114" w:type="dxa"/>
            </w:tcMar>
          </w:tcPr>
          <w:p w14:paraId="393C5AB1">
            <w:pPr>
              <w:ind w:right="-267"/>
              <w:jc w:val="both"/>
              <w:rPr>
                <w:rFonts w:ascii="Times New Roman Regular" w:hAnsi="Times New Roman Regular" w:eastAsia="Times New Roman" w:cs="Times New Roman Regular"/>
                <w:b/>
                <w:sz w:val="18"/>
                <w:szCs w:val="18"/>
                <w:lang w:eastAsia="en-IN"/>
              </w:rPr>
            </w:pPr>
            <w:r>
              <w:rPr>
                <w:rFonts w:ascii="Times New Roman Regular" w:hAnsi="Times New Roman Regular" w:cs="Times New Roman Regular"/>
                <w:b/>
                <w:bCs/>
                <w:sz w:val="18"/>
                <w:szCs w:val="18"/>
                <w:lang w:eastAsia="en-IN"/>
              </w:rPr>
              <w:t>Version Control Tools</w:t>
            </w:r>
          </w:p>
        </w:tc>
        <w:tc>
          <w:tcPr>
            <w:tcW w:w="8102" w:type="dxa"/>
            <w:shd w:val="clear" w:color="auto" w:fill="FFFFFF"/>
            <w:tcMar>
              <w:left w:w="114" w:type="dxa"/>
              <w:right w:w="114" w:type="dxa"/>
            </w:tcMar>
          </w:tcPr>
          <w:p w14:paraId="5B6FFB83">
            <w:pPr>
              <w:ind w:right="4"/>
              <w:jc w:val="both"/>
              <w:rPr>
                <w:rFonts w:ascii="Times New Roman Regular" w:hAnsi="Times New Roman Regular" w:eastAsia="Times New Roman" w:cs="Times New Roman Regular"/>
                <w:sz w:val="18"/>
                <w:szCs w:val="18"/>
                <w:lang w:eastAsia="en-IN"/>
              </w:rPr>
            </w:pPr>
            <w:r>
              <w:rPr>
                <w:rFonts w:ascii="Times New Roman Regular" w:hAnsi="Times New Roman Regular" w:cs="Times New Roman Regular"/>
                <w:sz w:val="18"/>
                <w:szCs w:val="18"/>
                <w:lang w:eastAsia="en-IN"/>
              </w:rPr>
              <w:t xml:space="preserve">SVN, GIT, Bitbucket, GitOps, GitHub,  GitHub Actions, GitLab </w:t>
            </w:r>
          </w:p>
        </w:tc>
      </w:tr>
      <w:tr w14:paraId="42E46886">
        <w:trPr>
          <w:trHeight w:val="271" w:hRule="atLeast"/>
        </w:trPr>
        <w:tc>
          <w:tcPr>
            <w:tcW w:w="2605" w:type="dxa"/>
            <w:shd w:val="clear" w:color="auto" w:fill="FFFFFF"/>
            <w:tcMar>
              <w:left w:w="114" w:type="dxa"/>
              <w:right w:w="114" w:type="dxa"/>
            </w:tcMar>
          </w:tcPr>
          <w:p w14:paraId="0402742A">
            <w:pPr>
              <w:ind w:right="4"/>
              <w:jc w:val="both"/>
              <w:rPr>
                <w:rFonts w:ascii="Times New Roman Regular" w:hAnsi="Times New Roman Regular" w:eastAsia="Times New Roman" w:cs="Times New Roman Regular"/>
                <w:b/>
                <w:sz w:val="18"/>
                <w:szCs w:val="18"/>
                <w:lang w:eastAsia="en-IN"/>
              </w:rPr>
            </w:pPr>
            <w:r>
              <w:rPr>
                <w:rFonts w:ascii="Times New Roman Regular" w:hAnsi="Times New Roman Regular" w:cs="Times New Roman Regular"/>
                <w:b/>
                <w:bCs/>
                <w:sz w:val="18"/>
                <w:szCs w:val="18"/>
                <w:lang w:eastAsia="en-IN"/>
              </w:rPr>
              <w:t>Tracking Tools</w:t>
            </w:r>
          </w:p>
        </w:tc>
        <w:tc>
          <w:tcPr>
            <w:tcW w:w="8102" w:type="dxa"/>
            <w:shd w:val="clear" w:color="auto" w:fill="FFFFFF"/>
            <w:tcMar>
              <w:left w:w="114" w:type="dxa"/>
              <w:right w:w="114" w:type="dxa"/>
            </w:tcMar>
          </w:tcPr>
          <w:p w14:paraId="6D2F1924">
            <w:pPr>
              <w:ind w:right="4"/>
              <w:jc w:val="both"/>
              <w:rPr>
                <w:rFonts w:ascii="Times New Roman Regular" w:hAnsi="Times New Roman Regular" w:eastAsia="Times New Roman" w:cs="Times New Roman Regular"/>
                <w:sz w:val="18"/>
                <w:szCs w:val="18"/>
                <w:lang w:eastAsia="en-IN"/>
              </w:rPr>
            </w:pPr>
            <w:r>
              <w:rPr>
                <w:rFonts w:ascii="Times New Roman Regular" w:hAnsi="Times New Roman Regular" w:cs="Times New Roman Regular"/>
                <w:sz w:val="18"/>
                <w:szCs w:val="18"/>
                <w:lang w:eastAsia="en-IN"/>
              </w:rPr>
              <w:t>JIRA, ServiceNow, Trello, Azure Devops, Bugzilla, Remedy, Nexus</w:t>
            </w:r>
          </w:p>
        </w:tc>
      </w:tr>
      <w:tr w14:paraId="1C6A72BC">
        <w:trPr>
          <w:trHeight w:val="271" w:hRule="atLeast"/>
        </w:trPr>
        <w:tc>
          <w:tcPr>
            <w:tcW w:w="2605" w:type="dxa"/>
            <w:shd w:val="clear" w:color="auto" w:fill="FFFFFF"/>
            <w:tcMar>
              <w:left w:w="114" w:type="dxa"/>
              <w:right w:w="114" w:type="dxa"/>
            </w:tcMar>
          </w:tcPr>
          <w:p w14:paraId="4F8AACA1">
            <w:pPr>
              <w:ind w:right="4"/>
              <w:jc w:val="both"/>
              <w:rPr>
                <w:rFonts w:ascii="Times New Roman Regular" w:hAnsi="Times New Roman Regular" w:eastAsia="Times New Roman" w:cs="Times New Roman Regular"/>
                <w:b/>
                <w:sz w:val="18"/>
                <w:szCs w:val="18"/>
                <w:highlight w:val="white"/>
                <w:lang w:eastAsia="en-IN"/>
              </w:rPr>
            </w:pPr>
            <w:r>
              <w:rPr>
                <w:rFonts w:ascii="Times New Roman Regular" w:hAnsi="Times New Roman Regular" w:cs="Times New Roman Regular"/>
                <w:b/>
                <w:bCs/>
                <w:sz w:val="18"/>
                <w:szCs w:val="18"/>
                <w:lang w:eastAsia="en-IN"/>
              </w:rPr>
              <w:t>Build/Release (CI/CD)</w:t>
            </w:r>
          </w:p>
        </w:tc>
        <w:tc>
          <w:tcPr>
            <w:tcW w:w="8102" w:type="dxa"/>
            <w:shd w:val="clear" w:color="auto" w:fill="FFFFFF"/>
            <w:tcMar>
              <w:left w:w="114" w:type="dxa"/>
              <w:right w:w="114" w:type="dxa"/>
            </w:tcMar>
          </w:tcPr>
          <w:p w14:paraId="160D6F10">
            <w:pPr>
              <w:ind w:right="4"/>
              <w:jc w:val="both"/>
              <w:rPr>
                <w:rFonts w:ascii="Times New Roman Regular" w:hAnsi="Times New Roman Regular" w:eastAsia="Times New Roman" w:cs="Times New Roman Regular"/>
                <w:sz w:val="18"/>
                <w:szCs w:val="18"/>
                <w:highlight w:val="white"/>
                <w:lang w:eastAsia="en-IN"/>
              </w:rPr>
            </w:pPr>
            <w:r>
              <w:rPr>
                <w:rFonts w:ascii="Times New Roman Regular" w:hAnsi="Times New Roman Regular" w:cs="Times New Roman Regular"/>
                <w:sz w:val="18"/>
                <w:szCs w:val="18"/>
                <w:lang w:eastAsia="en-IN"/>
              </w:rPr>
              <w:t>Chef, Puppet, Ansible, Jenkins, Azure Devops, GitLab, Cloud Foundry, Circle CI, TeamCity, Maven, ANT, Git, SVN, TFS, Atlassian Jira, Selenium, Nexus, J Frog, Docker.</w:t>
            </w:r>
          </w:p>
        </w:tc>
      </w:tr>
      <w:tr w14:paraId="5D7C1A7B">
        <w:trPr>
          <w:trHeight w:val="271" w:hRule="atLeast"/>
        </w:trPr>
        <w:tc>
          <w:tcPr>
            <w:tcW w:w="2605" w:type="dxa"/>
            <w:shd w:val="clear" w:color="auto" w:fill="FFFFFF"/>
            <w:tcMar>
              <w:left w:w="114" w:type="dxa"/>
              <w:right w:w="114" w:type="dxa"/>
            </w:tcMar>
          </w:tcPr>
          <w:p w14:paraId="3AC0596F">
            <w:pPr>
              <w:ind w:right="4"/>
              <w:jc w:val="both"/>
              <w:rPr>
                <w:rFonts w:ascii="Times New Roman Regular" w:hAnsi="Times New Roman Regular" w:eastAsia="Times New Roman" w:cs="Times New Roman Regular"/>
                <w:b/>
                <w:sz w:val="18"/>
                <w:szCs w:val="18"/>
                <w:lang w:eastAsia="en-IN"/>
              </w:rPr>
            </w:pPr>
            <w:r>
              <w:rPr>
                <w:rFonts w:ascii="Times New Roman Regular" w:hAnsi="Times New Roman Regular" w:cs="Times New Roman Regular"/>
                <w:b/>
                <w:bCs/>
                <w:sz w:val="18"/>
                <w:szCs w:val="18"/>
                <w:lang w:eastAsia="en-IN"/>
              </w:rPr>
              <w:t>Automation Tool</w:t>
            </w:r>
          </w:p>
        </w:tc>
        <w:tc>
          <w:tcPr>
            <w:tcW w:w="8102" w:type="dxa"/>
            <w:shd w:val="clear" w:color="auto" w:fill="FFFFFF"/>
            <w:tcMar>
              <w:left w:w="114" w:type="dxa"/>
              <w:right w:w="114" w:type="dxa"/>
            </w:tcMar>
          </w:tcPr>
          <w:p w14:paraId="0033C794">
            <w:pPr>
              <w:ind w:right="4"/>
              <w:jc w:val="both"/>
              <w:rPr>
                <w:rFonts w:ascii="Times New Roman Regular" w:hAnsi="Times New Roman Regular" w:cs="Times New Roman Regular"/>
                <w:sz w:val="18"/>
                <w:szCs w:val="18"/>
                <w:lang w:eastAsia="en-IN"/>
              </w:rPr>
            </w:pPr>
            <w:r>
              <w:rPr>
                <w:rFonts w:ascii="Times New Roman Regular" w:hAnsi="Times New Roman Regular" w:cs="Times New Roman Regular"/>
                <w:sz w:val="18"/>
                <w:szCs w:val="18"/>
                <w:lang w:eastAsia="en-IN"/>
              </w:rPr>
              <w:t>Ansible, Terraform, ARM templates, HashiCorp Vault, HashiCorp Terraform</w:t>
            </w:r>
          </w:p>
        </w:tc>
      </w:tr>
      <w:tr w14:paraId="7FC62FEC">
        <w:trPr>
          <w:trHeight w:val="284" w:hRule="atLeast"/>
        </w:trPr>
        <w:tc>
          <w:tcPr>
            <w:tcW w:w="2605" w:type="dxa"/>
            <w:shd w:val="clear" w:color="auto" w:fill="FFFFFF"/>
            <w:tcMar>
              <w:left w:w="114" w:type="dxa"/>
              <w:right w:w="114" w:type="dxa"/>
            </w:tcMar>
          </w:tcPr>
          <w:p w14:paraId="7D10D6D8">
            <w:pPr>
              <w:ind w:right="4"/>
              <w:jc w:val="both"/>
              <w:rPr>
                <w:rFonts w:ascii="Times New Roman Regular" w:hAnsi="Times New Roman Regular" w:eastAsia="Times New Roman" w:cs="Times New Roman Regular"/>
                <w:b/>
                <w:sz w:val="18"/>
                <w:szCs w:val="18"/>
                <w:lang w:eastAsia="en-IN"/>
              </w:rPr>
            </w:pPr>
            <w:r>
              <w:rPr>
                <w:rFonts w:ascii="Times New Roman Regular" w:hAnsi="Times New Roman Regular" w:cs="Times New Roman Regular"/>
                <w:b/>
                <w:bCs/>
                <w:sz w:val="18"/>
                <w:szCs w:val="18"/>
                <w:lang w:eastAsia="en-IN"/>
              </w:rPr>
              <w:t>Monitoring Tools</w:t>
            </w:r>
          </w:p>
        </w:tc>
        <w:tc>
          <w:tcPr>
            <w:tcW w:w="8102" w:type="dxa"/>
            <w:shd w:val="clear" w:color="auto" w:fill="FFFFFF"/>
            <w:tcMar>
              <w:left w:w="114" w:type="dxa"/>
              <w:right w:w="114" w:type="dxa"/>
            </w:tcMar>
          </w:tcPr>
          <w:p w14:paraId="0A0F15DB">
            <w:pPr>
              <w:ind w:right="4"/>
              <w:jc w:val="both"/>
              <w:rPr>
                <w:rFonts w:ascii="Times New Roman Regular" w:hAnsi="Times New Roman Regular" w:eastAsia="Times New Roman" w:cs="Times New Roman Regular"/>
                <w:sz w:val="18"/>
                <w:szCs w:val="18"/>
                <w:lang w:eastAsia="en-IN"/>
              </w:rPr>
            </w:pPr>
            <w:r>
              <w:rPr>
                <w:rFonts w:ascii="Times New Roman Regular" w:hAnsi="Times New Roman Regular" w:cs="Times New Roman Regular"/>
                <w:sz w:val="18"/>
                <w:szCs w:val="18"/>
                <w:lang w:eastAsia="en-IN"/>
              </w:rPr>
              <w:t>Nagios, Splunk, ELK, CloudWatch, Azure Monitor, Prometheus, Datadog, New Relic, Grafana.</w:t>
            </w:r>
          </w:p>
        </w:tc>
      </w:tr>
      <w:tr w14:paraId="1B8D1C5C">
        <w:trPr>
          <w:trHeight w:val="329" w:hRule="atLeast"/>
        </w:trPr>
        <w:tc>
          <w:tcPr>
            <w:tcW w:w="2605" w:type="dxa"/>
            <w:shd w:val="clear" w:color="auto" w:fill="FFFFFF"/>
            <w:tcMar>
              <w:left w:w="114" w:type="dxa"/>
              <w:right w:w="114" w:type="dxa"/>
            </w:tcMar>
          </w:tcPr>
          <w:p w14:paraId="712967DE">
            <w:pPr>
              <w:ind w:right="4"/>
              <w:jc w:val="both"/>
              <w:rPr>
                <w:rFonts w:ascii="Times New Roman Regular" w:hAnsi="Times New Roman Regular" w:cs="Times New Roman Regular"/>
                <w:b/>
                <w:bCs/>
                <w:sz w:val="18"/>
                <w:szCs w:val="18"/>
                <w:lang w:eastAsia="en-IN"/>
              </w:rPr>
            </w:pPr>
            <w:r>
              <w:rPr>
                <w:rFonts w:ascii="Times New Roman Regular" w:hAnsi="Times New Roman Regular" w:cs="Times New Roman Regular"/>
                <w:b/>
                <w:bCs/>
                <w:sz w:val="18"/>
                <w:szCs w:val="18"/>
                <w:lang w:eastAsia="en-IN"/>
              </w:rPr>
              <w:t>Security &amp; Compliance</w:t>
            </w:r>
          </w:p>
        </w:tc>
        <w:tc>
          <w:tcPr>
            <w:tcW w:w="8102" w:type="dxa"/>
            <w:shd w:val="clear" w:color="auto" w:fill="FFFFFF"/>
            <w:tcMar>
              <w:left w:w="114" w:type="dxa"/>
              <w:right w:w="114" w:type="dxa"/>
            </w:tcMar>
          </w:tcPr>
          <w:p w14:paraId="5C82A8A8">
            <w:pPr>
              <w:ind w:right="4"/>
              <w:jc w:val="both"/>
              <w:rPr>
                <w:rFonts w:ascii="Times New Roman Regular" w:hAnsi="Times New Roman Regular" w:cs="Times New Roman Regular"/>
                <w:sz w:val="18"/>
                <w:szCs w:val="18"/>
                <w:lang w:eastAsia="en-IN"/>
              </w:rPr>
            </w:pPr>
            <w:r>
              <w:rPr>
                <w:rFonts w:ascii="Times New Roman Regular" w:hAnsi="Times New Roman Regular" w:cs="Times New Roman Regular"/>
                <w:sz w:val="18"/>
                <w:szCs w:val="18"/>
                <w:lang w:eastAsia="en-IN"/>
              </w:rPr>
              <w:t>Firewall, VPN, AWS Config, Azure Security Center, HP Fortify, HP Web Inspect, SonarQube, OWASP ZAP, Check Marx, IBM App Scan, AWS Backup and Azure Site Recovery.</w:t>
            </w:r>
          </w:p>
        </w:tc>
      </w:tr>
      <w:tr w14:paraId="1B022275">
        <w:trPr>
          <w:trHeight w:val="58" w:hRule="atLeast"/>
        </w:trPr>
        <w:tc>
          <w:tcPr>
            <w:tcW w:w="2605" w:type="dxa"/>
            <w:shd w:val="clear" w:color="auto" w:fill="FFFFFF"/>
            <w:tcMar>
              <w:left w:w="114" w:type="dxa"/>
              <w:right w:w="114" w:type="dxa"/>
            </w:tcMar>
          </w:tcPr>
          <w:p w14:paraId="0F85BB68">
            <w:pPr>
              <w:ind w:right="4"/>
              <w:jc w:val="both"/>
              <w:rPr>
                <w:rFonts w:ascii="Times New Roman Regular" w:hAnsi="Times New Roman Regular" w:eastAsia="Times New Roman" w:cs="Times New Roman Regular"/>
                <w:b/>
                <w:sz w:val="18"/>
                <w:szCs w:val="18"/>
                <w:lang w:eastAsia="en-IN"/>
              </w:rPr>
            </w:pPr>
            <w:r>
              <w:rPr>
                <w:rFonts w:ascii="Times New Roman Regular" w:hAnsi="Times New Roman Regular" w:cs="Times New Roman Regular"/>
                <w:b/>
                <w:bCs/>
                <w:sz w:val="18"/>
                <w:szCs w:val="18"/>
                <w:lang w:eastAsia="en-IN"/>
              </w:rPr>
              <w:t>Container Tools</w:t>
            </w:r>
          </w:p>
        </w:tc>
        <w:tc>
          <w:tcPr>
            <w:tcW w:w="8102" w:type="dxa"/>
            <w:shd w:val="clear" w:color="auto" w:fill="FFFFFF"/>
            <w:tcMar>
              <w:left w:w="114" w:type="dxa"/>
              <w:right w:w="114" w:type="dxa"/>
            </w:tcMar>
          </w:tcPr>
          <w:p w14:paraId="187351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4"/>
              <w:jc w:val="both"/>
              <w:rPr>
                <w:rFonts w:ascii="Times New Roman Regular" w:hAnsi="Times New Roman Regular" w:eastAsia="Times New Roman" w:cs="Times New Roman Regular"/>
                <w:sz w:val="18"/>
                <w:szCs w:val="18"/>
                <w:lang w:eastAsia="en-IN"/>
              </w:rPr>
            </w:pPr>
            <w:r>
              <w:rPr>
                <w:rFonts w:ascii="Times New Roman Regular" w:hAnsi="Times New Roman Regular" w:cs="Times New Roman Regular"/>
                <w:sz w:val="18"/>
                <w:szCs w:val="18"/>
                <w:lang w:eastAsia="en-IN"/>
              </w:rPr>
              <w:t>Docker, Docker Swarm, Kubernetes, Mesos, OpenShift, AWS ECS, Azure ECR.</w:t>
            </w:r>
          </w:p>
        </w:tc>
      </w:tr>
      <w:tr w14:paraId="7120C7D3">
        <w:trPr>
          <w:trHeight w:val="271" w:hRule="atLeast"/>
        </w:trPr>
        <w:tc>
          <w:tcPr>
            <w:tcW w:w="2605" w:type="dxa"/>
            <w:shd w:val="clear" w:color="auto" w:fill="FFFFFF"/>
            <w:tcMar>
              <w:left w:w="108" w:type="dxa"/>
              <w:right w:w="108" w:type="dxa"/>
            </w:tcMar>
          </w:tcPr>
          <w:p w14:paraId="3BF09A2D">
            <w:pPr>
              <w:ind w:right="4"/>
              <w:jc w:val="both"/>
              <w:rPr>
                <w:rFonts w:ascii="Times New Roman Regular" w:hAnsi="Times New Roman Regular" w:eastAsia="Times New Roman" w:cs="Times New Roman Regular"/>
                <w:b/>
                <w:sz w:val="18"/>
                <w:szCs w:val="18"/>
                <w:lang w:eastAsia="en-IN"/>
              </w:rPr>
            </w:pPr>
            <w:r>
              <w:rPr>
                <w:rFonts w:ascii="Times New Roman Regular" w:hAnsi="Times New Roman Regular" w:cs="Times New Roman Regular"/>
                <w:b/>
                <w:bCs/>
                <w:sz w:val="18"/>
                <w:szCs w:val="18"/>
                <w:lang w:eastAsia="en-IN"/>
              </w:rPr>
              <w:t>Application Servers</w:t>
            </w:r>
          </w:p>
        </w:tc>
        <w:tc>
          <w:tcPr>
            <w:tcW w:w="8102" w:type="dxa"/>
            <w:shd w:val="clear" w:color="auto" w:fill="FFFFFF"/>
            <w:tcMar>
              <w:left w:w="108" w:type="dxa"/>
              <w:right w:w="108" w:type="dxa"/>
            </w:tcMar>
          </w:tcPr>
          <w:p w14:paraId="1857889E">
            <w:pPr>
              <w:ind w:right="4"/>
              <w:jc w:val="both"/>
              <w:rPr>
                <w:rFonts w:ascii="Times New Roman Regular" w:hAnsi="Times New Roman Regular" w:eastAsia="Times New Roman" w:cs="Times New Roman Regular"/>
                <w:sz w:val="18"/>
                <w:szCs w:val="18"/>
                <w:lang w:eastAsia="en-IN"/>
              </w:rPr>
            </w:pPr>
            <w:r>
              <w:rPr>
                <w:rFonts w:ascii="Times New Roman Regular" w:hAnsi="Times New Roman Regular" w:cs="Times New Roman Regular"/>
                <w:sz w:val="18"/>
                <w:szCs w:val="18"/>
                <w:lang w:eastAsia="en-IN"/>
              </w:rPr>
              <w:t>Web logic, Web sphere, Apache Tomcat, Nginx, Oracle application server, Apache HTTP Server</w:t>
            </w:r>
          </w:p>
        </w:tc>
      </w:tr>
      <w:tr w14:paraId="0B33C524">
        <w:trPr>
          <w:trHeight w:val="271" w:hRule="atLeast"/>
        </w:trPr>
        <w:tc>
          <w:tcPr>
            <w:tcW w:w="2605" w:type="dxa"/>
            <w:shd w:val="clear" w:color="auto" w:fill="FFFFFF"/>
            <w:tcMar>
              <w:left w:w="108" w:type="dxa"/>
              <w:right w:w="108" w:type="dxa"/>
            </w:tcMar>
          </w:tcPr>
          <w:p w14:paraId="119ECCDC">
            <w:pPr>
              <w:ind w:right="-126"/>
              <w:jc w:val="both"/>
              <w:rPr>
                <w:rFonts w:ascii="Times New Roman Regular" w:hAnsi="Times New Roman Regular" w:eastAsia="Times New Roman" w:cs="Times New Roman Regular"/>
                <w:b/>
                <w:sz w:val="18"/>
                <w:szCs w:val="18"/>
                <w:lang w:eastAsia="en-IN"/>
              </w:rPr>
            </w:pPr>
            <w:r>
              <w:rPr>
                <w:rFonts w:ascii="Times New Roman Regular" w:hAnsi="Times New Roman Regular" w:cs="Times New Roman Regular"/>
                <w:b/>
                <w:bCs/>
                <w:sz w:val="18"/>
                <w:szCs w:val="18"/>
                <w:lang w:eastAsia="en-IN"/>
              </w:rPr>
              <w:t>Networking/Protocol</w:t>
            </w:r>
          </w:p>
        </w:tc>
        <w:tc>
          <w:tcPr>
            <w:tcW w:w="8102" w:type="dxa"/>
            <w:shd w:val="clear" w:color="auto" w:fill="FFFFFF"/>
            <w:tcMar>
              <w:left w:w="108" w:type="dxa"/>
              <w:right w:w="108" w:type="dxa"/>
            </w:tcMar>
          </w:tcPr>
          <w:p w14:paraId="1425DA48">
            <w:pPr>
              <w:ind w:right="4"/>
              <w:jc w:val="both"/>
              <w:rPr>
                <w:rFonts w:ascii="Times New Roman Regular" w:hAnsi="Times New Roman Regular" w:eastAsia="Times New Roman" w:cs="Times New Roman Regular"/>
                <w:sz w:val="18"/>
                <w:szCs w:val="18"/>
                <w:lang w:eastAsia="en-IN"/>
              </w:rPr>
            </w:pPr>
            <w:r>
              <w:rPr>
                <w:rFonts w:ascii="Times New Roman Regular" w:hAnsi="Times New Roman Regular" w:cs="Times New Roman Regular"/>
                <w:sz w:val="18"/>
                <w:szCs w:val="18"/>
                <w:lang w:eastAsia="en-IN"/>
              </w:rPr>
              <w:t>TCP/IP, NIS, NFS, DNS, DHCP, WAN, SMTP, LAN, FTP/TFTP</w:t>
            </w:r>
          </w:p>
        </w:tc>
      </w:tr>
      <w:tr w14:paraId="7C7A23F4">
        <w:trPr>
          <w:trHeight w:val="241" w:hRule="atLeast"/>
        </w:trPr>
        <w:tc>
          <w:tcPr>
            <w:tcW w:w="2605" w:type="dxa"/>
            <w:shd w:val="clear" w:color="auto" w:fill="FFFFFF"/>
            <w:tcMar>
              <w:left w:w="108" w:type="dxa"/>
              <w:right w:w="108" w:type="dxa"/>
            </w:tcMar>
          </w:tcPr>
          <w:p w14:paraId="5C1EA668">
            <w:pPr>
              <w:ind w:right="4"/>
              <w:jc w:val="both"/>
              <w:rPr>
                <w:rFonts w:ascii="Times New Roman Regular" w:hAnsi="Times New Roman Regular" w:eastAsia="Times New Roman" w:cs="Times New Roman Regular"/>
                <w:b/>
                <w:sz w:val="18"/>
                <w:szCs w:val="18"/>
                <w:lang w:eastAsia="en-IN"/>
              </w:rPr>
            </w:pPr>
            <w:r>
              <w:rPr>
                <w:rFonts w:ascii="Times New Roman Regular" w:hAnsi="Times New Roman Regular" w:cs="Times New Roman Regular"/>
                <w:b/>
                <w:bCs/>
                <w:sz w:val="18"/>
                <w:szCs w:val="18"/>
                <w:lang w:eastAsia="en-IN"/>
              </w:rPr>
              <w:t>Operating Systems</w:t>
            </w:r>
          </w:p>
        </w:tc>
        <w:tc>
          <w:tcPr>
            <w:tcW w:w="8102" w:type="dxa"/>
            <w:shd w:val="clear" w:color="auto" w:fill="FFFFFF"/>
            <w:tcMar>
              <w:left w:w="108" w:type="dxa"/>
              <w:right w:w="108" w:type="dxa"/>
            </w:tcMar>
            <w:vAlign w:val="center"/>
          </w:tcPr>
          <w:p w14:paraId="1EE2C3B1">
            <w:pPr>
              <w:ind w:right="4"/>
              <w:jc w:val="both"/>
              <w:rPr>
                <w:rFonts w:ascii="Times New Roman Regular" w:hAnsi="Times New Roman Regular" w:cs="Times New Roman Regular"/>
                <w:sz w:val="18"/>
                <w:szCs w:val="18"/>
                <w:lang w:eastAsia="en-IN"/>
              </w:rPr>
            </w:pPr>
            <w:r>
              <w:rPr>
                <w:rFonts w:ascii="Times New Roman Regular" w:hAnsi="Times New Roman Regular" w:cs="Times New Roman Regular"/>
                <w:sz w:val="18"/>
                <w:szCs w:val="18"/>
                <w:lang w:eastAsia="en-IN"/>
              </w:rPr>
              <w:t>Linux (RedHat, CentOS), Unix, Solaris, Ubuntu, Windows Server, MacOS, RHEL.</w:t>
            </w:r>
          </w:p>
        </w:tc>
      </w:tr>
    </w:tbl>
    <w:p w14:paraId="7D45D340">
      <w:pPr>
        <w:pStyle w:val="2"/>
        <w:ind w:left="0"/>
        <w:jc w:val="both"/>
        <w:rPr>
          <w:rFonts w:ascii="Times New Roman Regular" w:hAnsi="Times New Roman Regular" w:cs="Times New Roman Regular"/>
          <w:b/>
          <w:sz w:val="18"/>
          <w:szCs w:val="18"/>
          <w:u w:val="single"/>
        </w:rPr>
      </w:pPr>
    </w:p>
    <w:p w14:paraId="7A684321">
      <w:pPr>
        <w:pStyle w:val="2"/>
        <w:ind w:left="0"/>
        <w:jc w:val="both"/>
        <w:rPr>
          <w:rFonts w:ascii="Times New Roman Regular" w:hAnsi="Times New Roman Regular" w:cs="Times New Roman Regular"/>
          <w:b/>
          <w:sz w:val="18"/>
          <w:szCs w:val="18"/>
        </w:rPr>
      </w:pPr>
      <w:r>
        <w:rPr>
          <w:rFonts w:ascii="Times New Roman Regular" w:hAnsi="Times New Roman Regular" w:cs="Times New Roman Regular"/>
          <w:b/>
          <w:sz w:val="18"/>
          <w:szCs w:val="18"/>
          <w:u w:val="single"/>
        </w:rPr>
        <w:t>PROFESSIONAL EXPERIENCE</w:t>
      </w:r>
      <w:r>
        <w:rPr>
          <w:rFonts w:ascii="Times New Roman Regular" w:hAnsi="Times New Roman Regular" w:cs="Times New Roman Regular"/>
          <w:b/>
          <w:sz w:val="18"/>
          <w:szCs w:val="18"/>
        </w:rPr>
        <w:t>:</w:t>
      </w:r>
    </w:p>
    <w:p w14:paraId="22BB5570"/>
    <w:p w14:paraId="5DF18847">
      <w:pPr>
        <w:ind w:right="4"/>
        <w:jc w:val="both"/>
        <w:rPr>
          <w:rFonts w:ascii="Times New Roman Regular" w:hAnsi="Times New Roman Regular" w:cs="Times New Roman Regular"/>
          <w:b/>
          <w:sz w:val="18"/>
          <w:szCs w:val="18"/>
        </w:rPr>
      </w:pPr>
      <w:r>
        <w:rPr>
          <w:rFonts w:ascii="Times New Roman Regular" w:hAnsi="Times New Roman Regular" w:cs="Times New Roman Regular"/>
          <w:b/>
          <w:sz w:val="18"/>
          <w:szCs w:val="18"/>
        </w:rPr>
        <w:t>Cloud DevOps Engineer/(SRE)</w:t>
      </w:r>
    </w:p>
    <w:p w14:paraId="1605FB37">
      <w:pPr>
        <w:ind w:right="4"/>
        <w:jc w:val="both"/>
        <w:rPr>
          <w:rFonts w:ascii="Times New Roman Regular" w:hAnsi="Times New Roman Regular" w:eastAsia="Cambria" w:cs="Times New Roman Regular"/>
          <w:b/>
          <w:sz w:val="18"/>
          <w:szCs w:val="18"/>
        </w:rPr>
      </w:pPr>
      <w:r>
        <w:rPr>
          <w:rFonts w:ascii="Times New Roman Regular" w:hAnsi="Times New Roman Regular" w:cs="Times New Roman Regular"/>
          <w:b/>
          <w:sz w:val="18"/>
          <w:szCs w:val="18"/>
        </w:rPr>
        <w:t>NashTechGlobal-Palatine,IL                                                                                                                                                 Dec 2023 to Present</w:t>
      </w:r>
    </w:p>
    <w:p w14:paraId="11A8502D">
      <w:pPr>
        <w:spacing w:after="33"/>
        <w:ind w:right="6797"/>
        <w:jc w:val="both"/>
        <w:rPr>
          <w:rFonts w:ascii="Times New Roman Regular" w:hAnsi="Times New Roman Regular" w:cs="Times New Roman Regular"/>
          <w:b/>
          <w:bCs/>
          <w:sz w:val="18"/>
          <w:szCs w:val="18"/>
        </w:rPr>
      </w:pPr>
    </w:p>
    <w:p w14:paraId="7E832446">
      <w:pPr>
        <w:spacing w:after="33"/>
        <w:ind w:right="6797"/>
        <w:jc w:val="both"/>
        <w:rPr>
          <w:rFonts w:ascii="Times New Roman Regular" w:hAnsi="Times New Roman Regular" w:cs="Times New Roman Regular"/>
          <w:b/>
          <w:bCs/>
          <w:sz w:val="18"/>
          <w:szCs w:val="18"/>
        </w:rPr>
      </w:pPr>
      <w:r>
        <w:rPr>
          <w:rFonts w:ascii="Times New Roman Regular" w:hAnsi="Times New Roman Regular" w:cs="Times New Roman Regular"/>
          <w:b/>
          <w:bCs/>
          <w:sz w:val="18"/>
          <w:szCs w:val="18"/>
        </w:rPr>
        <w:t xml:space="preserve">Responsibilities: </w:t>
      </w:r>
    </w:p>
    <w:p w14:paraId="08139395">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Played a key role in designing a secure AWS platform with VPN tunnels from corporate networks to VPCs, architecting subnets, routing, and fine-grained IAM policies to ensure scalable and compliant infrastructure.</w:t>
      </w:r>
    </w:p>
    <w:p w14:paraId="7211823C">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Implemented Infrastructure as Code (IaC) pipelines using Jenkins Groovy scripting integrated with Terraform, Packer for AMI creation, and Serverspec for automated infrastructure testing, streamlining deployments and validation.</w:t>
      </w:r>
    </w:p>
    <w:p w14:paraId="24BE2019">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Configured and managed core AWS services including VPC, EC2, S3, RDS, DynamoDB, MongoDB, IAM, EBS, Route53, SNS, SES, SQS, CloudWatch, CloudTrail, Security Groups, and Auto Scaling Groups through CloudFormation and Terraform templates.</w:t>
      </w:r>
    </w:p>
    <w:p w14:paraId="69848428">
      <w:pPr>
        <w:pStyle w:val="10"/>
        <w:numPr>
          <w:ilvl w:val="0"/>
          <w:numId w:val="2"/>
        </w:numPr>
        <w:jc w:val="both"/>
        <w:rPr>
          <w:rFonts w:hint="default" w:ascii="Times New Roman Regular" w:hAnsi="Times New Roman Regular" w:cs="Times New Roman Regular"/>
          <w:b w:val="0"/>
          <w:sz w:val="18"/>
          <w:szCs w:val="18"/>
        </w:rPr>
      </w:pPr>
      <w:r>
        <w:rPr>
          <w:rFonts w:ascii="Times New Roman Regular" w:hAnsi="Times New Roman Regular" w:cs="Times New Roman Regular"/>
          <w:sz w:val="18"/>
          <w:szCs w:val="18"/>
        </w:rPr>
        <w:t>Led migration of containerized workloads from on-prem VMware to Amazon EKS, leveraging Kubernetes features like Horizontal Pod Autoscaling and rolling updates, achieving 98.19% uptime and significant cost optimization.</w:t>
      </w:r>
    </w:p>
    <w:p w14:paraId="19F2A4BC">
      <w:pPr>
        <w:pStyle w:val="10"/>
        <w:numPr>
          <w:ilvl w:val="0"/>
          <w:numId w:val="2"/>
        </w:numPr>
        <w:jc w:val="both"/>
        <w:rPr>
          <w:rFonts w:ascii="Times New Roman Regular" w:hAnsi="Times New Roman Regular" w:cs="Times New Roman Regular"/>
          <w:sz w:val="18"/>
          <w:szCs w:val="18"/>
        </w:rPr>
      </w:pPr>
      <w:r>
        <w:rPr>
          <w:rFonts w:hint="default" w:ascii="Times New Roman Regular" w:hAnsi="Times New Roman Regular" w:eastAsia="SimSun" w:cs="Times New Roman Regular"/>
          <w:b w:val="0"/>
          <w:kern w:val="0"/>
          <w:sz w:val="18"/>
          <w:szCs w:val="18"/>
          <w:lang w:val="en-US" w:eastAsia="zh-CN" w:bidi="ar"/>
          <w14:ligatures w14:val="standardContextual"/>
        </w:rPr>
        <w:t xml:space="preserve">Implemented core </w:t>
      </w:r>
      <w:r>
        <w:rPr>
          <w:rStyle w:val="9"/>
          <w:rFonts w:hint="default" w:ascii="Times New Roman Regular" w:hAnsi="Times New Roman Regular" w:eastAsia="SimSun" w:cs="Times New Roman Regular"/>
          <w:b w:val="0"/>
          <w:kern w:val="0"/>
          <w:sz w:val="18"/>
          <w:szCs w:val="18"/>
          <w:lang w:val="en-US" w:eastAsia="zh-CN" w:bidi="ar"/>
          <w14:ligatures w14:val="standardContextual"/>
        </w:rPr>
        <w:t>SRE principles</w:t>
      </w:r>
      <w:r>
        <w:rPr>
          <w:rFonts w:hint="default" w:ascii="Times New Roman Regular" w:hAnsi="Times New Roman Regular" w:eastAsia="SimSun" w:cs="Times New Roman Regular"/>
          <w:b w:val="0"/>
          <w:kern w:val="0"/>
          <w:sz w:val="18"/>
          <w:szCs w:val="18"/>
          <w:lang w:val="en-US" w:eastAsia="zh-CN" w:bidi="ar"/>
          <w14:ligatures w14:val="standardContextual"/>
        </w:rPr>
        <w:t xml:space="preserve"> such as </w:t>
      </w:r>
      <w:r>
        <w:rPr>
          <w:rStyle w:val="9"/>
          <w:rFonts w:hint="default" w:ascii="Times New Roman Regular" w:hAnsi="Times New Roman Regular" w:eastAsia="SimSun" w:cs="Times New Roman Regular"/>
          <w:b w:val="0"/>
          <w:kern w:val="0"/>
          <w:sz w:val="18"/>
          <w:szCs w:val="18"/>
          <w:lang w:val="en-US" w:eastAsia="zh-CN" w:bidi="ar"/>
          <w14:ligatures w14:val="standardContextual"/>
        </w:rPr>
        <w:t>SLIs, SLOs, and error budgets</w:t>
      </w:r>
      <w:r>
        <w:rPr>
          <w:rFonts w:hint="default" w:ascii="Times New Roman Regular" w:hAnsi="Times New Roman Regular" w:eastAsia="SimSun" w:cs="Times New Roman Regular"/>
          <w:b w:val="0"/>
          <w:kern w:val="0"/>
          <w:sz w:val="18"/>
          <w:szCs w:val="18"/>
          <w:lang w:val="en-US" w:eastAsia="zh-CN" w:bidi="ar"/>
          <w14:ligatures w14:val="standardContextual"/>
        </w:rPr>
        <w:t xml:space="preserve">, driving data-driven reliability improvements. Automated failure recovery, log analysis, and deployment validation to reduce mean time to resolution (MTTR). Partnered with development and operations teams to integrate observability, continuous improvement, and </w:t>
      </w:r>
      <w:r>
        <w:rPr>
          <w:rStyle w:val="9"/>
          <w:rFonts w:hint="default" w:ascii="Times New Roman Regular" w:hAnsi="Times New Roman Regular" w:eastAsia="SimSun" w:cs="Times New Roman Regular"/>
          <w:b w:val="0"/>
          <w:kern w:val="0"/>
          <w:sz w:val="18"/>
          <w:szCs w:val="18"/>
          <w:lang w:val="en-US" w:eastAsia="zh-CN" w:bidi="ar"/>
          <w14:ligatures w14:val="standardContextual"/>
        </w:rPr>
        <w:t>blameless post-mortems</w:t>
      </w:r>
      <w:r>
        <w:rPr>
          <w:rFonts w:hint="default" w:ascii="Times New Roman Regular" w:hAnsi="Times New Roman Regular" w:eastAsia="SimSun" w:cs="Times New Roman Regular"/>
          <w:b w:val="0"/>
          <w:kern w:val="0"/>
          <w:sz w:val="18"/>
          <w:szCs w:val="18"/>
          <w:lang w:val="en-US" w:eastAsia="zh-CN" w:bidi="ar"/>
          <w14:ligatures w14:val="standardContextual"/>
        </w:rPr>
        <w:t>, ensuring stability and scalability in mission-critical systems.</w:t>
      </w:r>
    </w:p>
    <w:p w14:paraId="49DF709A">
      <w:pPr>
        <w:pStyle w:val="10"/>
        <w:numPr>
          <w:ilvl w:val="0"/>
          <w:numId w:val="2"/>
        </w:numPr>
        <w:jc w:val="both"/>
        <w:rPr>
          <w:rFonts w:hint="default" w:ascii="Times New Roman" w:hAnsi="Times New Roman" w:cs="Times New Roman"/>
          <w:b w:val="0"/>
          <w:bCs w:val="0"/>
          <w:sz w:val="18"/>
          <w:szCs w:val="18"/>
        </w:rPr>
      </w:pPr>
      <w:r>
        <w:rPr>
          <w:rFonts w:ascii="Times New Roman Regular" w:hAnsi="Times New Roman Regular" w:cs="Times New Roman Regular"/>
          <w:sz w:val="18"/>
          <w:szCs w:val="18"/>
        </w:rPr>
        <w:t>Automated AWS deployment workflows using GitLab CI/CD pipelines for infrastructure provisioning, application deployment, testing, and monitoring, improving release velocity and reliability.</w:t>
      </w:r>
    </w:p>
    <w:p w14:paraId="78075CA9">
      <w:pPr>
        <w:pStyle w:val="10"/>
        <w:numPr>
          <w:ilvl w:val="0"/>
          <w:numId w:val="2"/>
        </w:numPr>
        <w:jc w:val="both"/>
        <w:rPr>
          <w:rFonts w:hint="default" w:ascii="Times New Roman Regular" w:hAnsi="Times New Roman Regular" w:cs="Times New Roman Regular"/>
          <w:b w:val="0"/>
          <w:sz w:val="18"/>
          <w:szCs w:val="18"/>
        </w:rPr>
      </w:pPr>
      <w:r>
        <w:rPr>
          <w:rFonts w:hint="default" w:ascii="Times New Roman" w:hAnsi="Times New Roman" w:eastAsia="SimSun" w:cs="Times New Roman"/>
          <w:b w:val="0"/>
          <w:bCs w:val="0"/>
          <w:kern w:val="0"/>
          <w:sz w:val="18"/>
          <w:szCs w:val="18"/>
          <w:lang w:val="en-US" w:eastAsia="zh-CN" w:bidi="ar"/>
          <w14:ligatures w14:val="standardContextual"/>
        </w:rPr>
        <w:t xml:space="preserve">implemented and optimized </w:t>
      </w:r>
      <w:r>
        <w:rPr>
          <w:rStyle w:val="9"/>
          <w:rFonts w:hint="default" w:ascii="Times New Roman" w:hAnsi="Times New Roman" w:eastAsia="SimSun" w:cs="Times New Roman"/>
          <w:b w:val="0"/>
          <w:bCs w:val="0"/>
          <w:kern w:val="0"/>
          <w:sz w:val="18"/>
          <w:szCs w:val="18"/>
          <w:lang w:val="en-US" w:eastAsia="zh-CN" w:bidi="ar"/>
          <w14:ligatures w14:val="standardContextual"/>
        </w:rPr>
        <w:t>Prometheus and Grafana</w:t>
      </w:r>
      <w:r>
        <w:rPr>
          <w:rFonts w:hint="default" w:ascii="Times New Roman" w:hAnsi="Times New Roman" w:eastAsia="SimSun" w:cs="Times New Roman"/>
          <w:b w:val="0"/>
          <w:bCs w:val="0"/>
          <w:kern w:val="0"/>
          <w:sz w:val="18"/>
          <w:szCs w:val="18"/>
          <w:lang w:val="en-US" w:eastAsia="zh-CN" w:bidi="ar"/>
          <w14:ligatures w14:val="standardContextual"/>
        </w:rPr>
        <w:t xml:space="preserve"> monitoring across Kubernetes clusters to track system and application health in real time. Integrated </w:t>
      </w:r>
      <w:r>
        <w:rPr>
          <w:rStyle w:val="9"/>
          <w:rFonts w:hint="default" w:ascii="Times New Roman" w:hAnsi="Times New Roman" w:eastAsia="SimSun" w:cs="Times New Roman"/>
          <w:b w:val="0"/>
          <w:bCs w:val="0"/>
          <w:kern w:val="0"/>
          <w:sz w:val="18"/>
          <w:szCs w:val="18"/>
          <w:lang w:val="en-US" w:eastAsia="zh-CN" w:bidi="ar"/>
          <w14:ligatures w14:val="standardContextual"/>
        </w:rPr>
        <w:t>Alertmanager with Slack and email notifications</w:t>
      </w:r>
      <w:r>
        <w:rPr>
          <w:rFonts w:hint="default" w:ascii="Times New Roman" w:hAnsi="Times New Roman" w:eastAsia="SimSun" w:cs="Times New Roman"/>
          <w:b w:val="0"/>
          <w:bCs w:val="0"/>
          <w:kern w:val="0"/>
          <w:sz w:val="18"/>
          <w:szCs w:val="18"/>
          <w:lang w:val="en-US" w:eastAsia="zh-CN" w:bidi="ar"/>
          <w14:ligatures w14:val="standardContextual"/>
        </w:rPr>
        <w:t xml:space="preserve">, ensuring immediate visibility into production issues. Tuned scrape intervals, storage retention, and custom exporters to enhance performance and reduce false alerts, resulting in a </w:t>
      </w:r>
      <w:r>
        <w:rPr>
          <w:rStyle w:val="9"/>
          <w:rFonts w:hint="default" w:ascii="Times New Roman" w:hAnsi="Times New Roman" w:eastAsia="SimSun" w:cs="Times New Roman"/>
          <w:b w:val="0"/>
          <w:bCs w:val="0"/>
          <w:kern w:val="0"/>
          <w:sz w:val="18"/>
          <w:szCs w:val="18"/>
          <w:lang w:val="en-US" w:eastAsia="zh-CN" w:bidi="ar"/>
          <w14:ligatures w14:val="standardContextual"/>
        </w:rPr>
        <w:t>35% improvement in incident response times</w:t>
      </w:r>
      <w:r>
        <w:rPr>
          <w:rFonts w:hint="default" w:ascii="Times New Roman" w:hAnsi="Times New Roman" w:eastAsia="SimSun" w:cs="Times New Roman"/>
          <w:b w:val="0"/>
          <w:bCs w:val="0"/>
          <w:kern w:val="0"/>
          <w:sz w:val="18"/>
          <w:szCs w:val="18"/>
          <w:lang w:val="en-US" w:eastAsia="zh-CN" w:bidi="ar"/>
          <w14:ligatures w14:val="standardContextual"/>
        </w:rPr>
        <w:t xml:space="preserve"> and more proactive system reliability.</w:t>
      </w:r>
    </w:p>
    <w:p w14:paraId="4A1DAAAD">
      <w:pPr>
        <w:pStyle w:val="10"/>
        <w:numPr>
          <w:ilvl w:val="0"/>
          <w:numId w:val="2"/>
        </w:numPr>
        <w:jc w:val="both"/>
        <w:rPr>
          <w:rFonts w:ascii="Times New Roman Regular" w:hAnsi="Times New Roman Regular" w:cs="Times New Roman Regular"/>
          <w:sz w:val="18"/>
          <w:szCs w:val="18"/>
        </w:rPr>
      </w:pPr>
      <w:r>
        <w:rPr>
          <w:rFonts w:hint="default" w:ascii="Times New Roman Regular" w:hAnsi="Times New Roman Regular" w:eastAsia="SimSun" w:cs="Times New Roman Regular"/>
          <w:b w:val="0"/>
          <w:kern w:val="0"/>
          <w:sz w:val="18"/>
          <w:szCs w:val="18"/>
          <w:lang w:val="en-US" w:eastAsia="zh-CN" w:bidi="ar"/>
          <w14:ligatures w14:val="standardContextual"/>
        </w:rPr>
        <w:t xml:space="preserve">Designed, deployed, and managed </w:t>
      </w:r>
      <w:r>
        <w:rPr>
          <w:rStyle w:val="9"/>
          <w:rFonts w:hint="default" w:ascii="Times New Roman Regular" w:hAnsi="Times New Roman Regular" w:eastAsia="SimSun" w:cs="Times New Roman Regular"/>
          <w:b w:val="0"/>
          <w:kern w:val="0"/>
          <w:sz w:val="18"/>
          <w:szCs w:val="18"/>
          <w:lang w:val="en-US" w:eastAsia="zh-CN" w:bidi="ar"/>
          <w14:ligatures w14:val="standardContextual"/>
        </w:rPr>
        <w:t>Azure Kubernetes Service (AKS)</w:t>
      </w:r>
      <w:r>
        <w:rPr>
          <w:rFonts w:hint="default" w:ascii="Times New Roman Regular" w:hAnsi="Times New Roman Regular" w:eastAsia="SimSun" w:cs="Times New Roman Regular"/>
          <w:b w:val="0"/>
          <w:kern w:val="0"/>
          <w:sz w:val="18"/>
          <w:szCs w:val="18"/>
          <w:lang w:val="en-US" w:eastAsia="zh-CN" w:bidi="ar"/>
          <w14:ligatures w14:val="standardContextual"/>
        </w:rPr>
        <w:t xml:space="preserve"> clusters for multi-tenant production workloads. Automated cluster provisioning and configuration using </w:t>
      </w:r>
      <w:r>
        <w:rPr>
          <w:rStyle w:val="9"/>
          <w:rFonts w:hint="default" w:ascii="Times New Roman Regular" w:hAnsi="Times New Roman Regular" w:eastAsia="SimSun" w:cs="Times New Roman Regular"/>
          <w:b w:val="0"/>
          <w:kern w:val="0"/>
          <w:sz w:val="18"/>
          <w:szCs w:val="18"/>
          <w:lang w:val="en-US" w:eastAsia="zh-CN" w:bidi="ar"/>
          <w14:ligatures w14:val="standardContextual"/>
        </w:rPr>
        <w:t>Terraform and Azure DevOps pipelines</w:t>
      </w:r>
      <w:r>
        <w:rPr>
          <w:rFonts w:hint="default" w:ascii="Times New Roman Regular" w:hAnsi="Times New Roman Regular" w:eastAsia="SimSun" w:cs="Times New Roman Regular"/>
          <w:b w:val="0"/>
          <w:kern w:val="0"/>
          <w:sz w:val="18"/>
          <w:szCs w:val="18"/>
          <w:lang w:val="en-US" w:eastAsia="zh-CN" w:bidi="ar"/>
          <w14:ligatures w14:val="standardContextual"/>
        </w:rPr>
        <w:t xml:space="preserve">, significantly reducing manual setup time. Configured </w:t>
      </w:r>
      <w:r>
        <w:rPr>
          <w:rStyle w:val="9"/>
          <w:rFonts w:hint="default" w:ascii="Times New Roman Regular" w:hAnsi="Times New Roman Regular" w:eastAsia="SimSun" w:cs="Times New Roman Regular"/>
          <w:b w:val="0"/>
          <w:kern w:val="0"/>
          <w:sz w:val="18"/>
          <w:szCs w:val="18"/>
          <w:lang w:val="en-US" w:eastAsia="zh-CN" w:bidi="ar"/>
          <w14:ligatures w14:val="standardContextual"/>
        </w:rPr>
        <w:t>Ingress controllers, managed identities, and RBAC</w:t>
      </w:r>
      <w:r>
        <w:rPr>
          <w:rFonts w:hint="default" w:ascii="Times New Roman Regular" w:hAnsi="Times New Roman Regular" w:eastAsia="SimSun" w:cs="Times New Roman Regular"/>
          <w:b w:val="0"/>
          <w:kern w:val="0"/>
          <w:sz w:val="18"/>
          <w:szCs w:val="18"/>
          <w:lang w:val="en-US" w:eastAsia="zh-CN" w:bidi="ar"/>
          <w14:ligatures w14:val="standardContextual"/>
        </w:rPr>
        <w:t xml:space="preserve"> to improve security and compliance. Optimized node pools, scaling policies, and resource quotas to ensure consistent </w:t>
      </w:r>
      <w:r>
        <w:rPr>
          <w:rStyle w:val="9"/>
          <w:rFonts w:hint="default" w:ascii="Times New Roman Regular" w:hAnsi="Times New Roman Regular" w:eastAsia="SimSun" w:cs="Times New Roman Regular"/>
          <w:b w:val="0"/>
          <w:kern w:val="0"/>
          <w:sz w:val="18"/>
          <w:szCs w:val="18"/>
          <w:lang w:val="en-US" w:eastAsia="zh-CN" w:bidi="ar"/>
          <w14:ligatures w14:val="standardContextual"/>
        </w:rPr>
        <w:t>application uptime and cost efficiency</w:t>
      </w:r>
      <w:r>
        <w:rPr>
          <w:rFonts w:hint="default" w:ascii="Times New Roman Regular" w:hAnsi="Times New Roman Regular" w:eastAsia="SimSun" w:cs="Times New Roman Regular"/>
          <w:b w:val="0"/>
          <w:kern w:val="0"/>
          <w:sz w:val="18"/>
          <w:szCs w:val="18"/>
          <w:lang w:val="en-US" w:eastAsia="zh-CN" w:bidi="ar"/>
          <w14:ligatures w14:val="standardContextual"/>
        </w:rPr>
        <w:t>.</w:t>
      </w:r>
    </w:p>
    <w:p w14:paraId="358C62EB">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eastAsia="SimSun" w:cs="Times New Roman Regular"/>
          <w:kern w:val="0"/>
          <w:sz w:val="18"/>
          <w:szCs w:val="18"/>
          <w:lang w:eastAsia="zh-CN" w:bidi="ar"/>
        </w:rPr>
        <w:t>Designed API-driven workflows to automate cloud resource provisioning, configuration management, and event-driven serverless function invocations.</w:t>
      </w:r>
      <w:r>
        <w:t xml:space="preserve"> </w:t>
      </w:r>
      <w:r>
        <w:rPr>
          <w:rFonts w:ascii="Times New Roman Regular" w:hAnsi="Times New Roman Regular" w:eastAsia="SimSun" w:cs="Times New Roman Regular"/>
          <w:kern w:val="0"/>
          <w:sz w:val="18"/>
          <w:szCs w:val="18"/>
          <w:lang w:eastAsia="zh-CN" w:bidi="ar"/>
        </w:rPr>
        <w:t>Automated AWS deployments with Jenkins (Groovy), Terraform, and Packer, integrating Serverspec for infrastructure testing.</w:t>
      </w:r>
    </w:p>
    <w:p w14:paraId="65BBA810">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Developed and maintained advanced Ansible playbooks for provisioning, configuration management, and application deployment across multiple AWS environments, enhancing automation and scalability.</w:t>
      </w:r>
      <w:r>
        <w:t xml:space="preserve"> </w:t>
      </w:r>
      <w:r>
        <w:rPr>
          <w:rFonts w:ascii="Times New Roman Regular" w:hAnsi="Times New Roman Regular" w:cs="Times New Roman Regular"/>
          <w:sz w:val="18"/>
          <w:szCs w:val="18"/>
        </w:rPr>
        <w:t xml:space="preserve">Integrated </w:t>
      </w:r>
      <w:r>
        <w:rPr>
          <w:rFonts w:ascii="Times New Roman Regular" w:hAnsi="Times New Roman Regular" w:cs="Times New Roman Regular"/>
          <w:b/>
          <w:bCs/>
          <w:sz w:val="18"/>
          <w:szCs w:val="18"/>
        </w:rPr>
        <w:t>PyTest with embedded C hooks</w:t>
      </w:r>
      <w:r>
        <w:rPr>
          <w:rFonts w:ascii="Times New Roman Regular" w:hAnsi="Times New Roman Regular" w:cs="Times New Roman Regular"/>
          <w:sz w:val="18"/>
          <w:szCs w:val="18"/>
        </w:rPr>
        <w:t xml:space="preserve"> into Jenkins CI/CD pipelines for backend services validation</w:t>
      </w:r>
    </w:p>
    <w:p w14:paraId="12DF2EB5">
      <w:pPr>
        <w:pStyle w:val="10"/>
        <w:numPr>
          <w:ilvl w:val="0"/>
          <w:numId w:val="2"/>
        </w:numPr>
        <w:jc w:val="both"/>
        <w:rPr>
          <w:rFonts w:hint="default" w:ascii="Times New Roman" w:hAnsi="Times New Roman" w:cs="Times New Roman"/>
          <w:b w:val="0"/>
          <w:bCs w:val="0"/>
          <w:sz w:val="18"/>
          <w:szCs w:val="18"/>
        </w:rPr>
      </w:pPr>
      <w:r>
        <w:rPr>
          <w:rFonts w:ascii="Times New Roman Regular" w:hAnsi="Times New Roman Regular" w:cs="Times New Roman Regular"/>
          <w:sz w:val="18"/>
          <w:szCs w:val="18"/>
        </w:rPr>
        <w:t>Utilized Account Factory for Terraform (AFT) within Amazon Control Tower to automate AWS account provisioning and customized environments, integrating ElasticSearch and Kibana for centralized log analysis.</w:t>
      </w:r>
      <w:r>
        <w:t xml:space="preserve"> </w:t>
      </w:r>
      <w:r>
        <w:rPr>
          <w:rFonts w:ascii="Times New Roman Regular" w:hAnsi="Times New Roman Regular" w:cs="Times New Roman Regular"/>
          <w:sz w:val="18"/>
          <w:szCs w:val="18"/>
        </w:rPr>
        <w:t xml:space="preserve">Used </w:t>
      </w:r>
      <w:r>
        <w:rPr>
          <w:rFonts w:ascii="Times New Roman Regular" w:hAnsi="Times New Roman Regular" w:cs="Times New Roman Regular"/>
          <w:b/>
          <w:bCs/>
          <w:sz w:val="18"/>
          <w:szCs w:val="18"/>
        </w:rPr>
        <w:t>Bitbucket + Bamboo</w:t>
      </w:r>
      <w:r>
        <w:rPr>
          <w:rFonts w:ascii="Times New Roman Regular" w:hAnsi="Times New Roman Regular" w:cs="Times New Roman Regular"/>
          <w:sz w:val="18"/>
          <w:szCs w:val="18"/>
        </w:rPr>
        <w:t xml:space="preserve"> pipelines alongside GitLab CI for hybrid version control and CI/CD orchestration.</w:t>
      </w:r>
    </w:p>
    <w:p w14:paraId="62C1AF51">
      <w:pPr>
        <w:pStyle w:val="10"/>
        <w:numPr>
          <w:ilvl w:val="0"/>
          <w:numId w:val="2"/>
        </w:numPr>
        <w:jc w:val="both"/>
        <w:rPr>
          <w:rFonts w:ascii="Times New Roman Regular" w:hAnsi="Times New Roman Regular" w:cs="Times New Roman Regular"/>
          <w:sz w:val="18"/>
          <w:szCs w:val="18"/>
        </w:rPr>
      </w:pPr>
      <w:r>
        <w:rPr>
          <w:rFonts w:hint="default" w:ascii="Times New Roman" w:hAnsi="Times New Roman" w:eastAsia="SimSun" w:cs="Times New Roman"/>
          <w:b w:val="0"/>
          <w:bCs w:val="0"/>
          <w:kern w:val="0"/>
          <w:sz w:val="18"/>
          <w:szCs w:val="18"/>
          <w:lang w:val="en-US" w:eastAsia="zh-CN" w:bidi="ar"/>
          <w14:ligatures w14:val="standardContextual"/>
        </w:rPr>
        <w:t xml:space="preserve">Automated </w:t>
      </w:r>
      <w:r>
        <w:rPr>
          <w:rStyle w:val="9"/>
          <w:rFonts w:hint="default" w:ascii="Times New Roman" w:hAnsi="Times New Roman" w:eastAsia="SimSun" w:cs="Times New Roman"/>
          <w:b w:val="0"/>
          <w:bCs w:val="0"/>
          <w:kern w:val="0"/>
          <w:sz w:val="18"/>
          <w:szCs w:val="18"/>
          <w:lang w:val="en-US" w:eastAsia="zh-CN" w:bidi="ar"/>
          <w14:ligatures w14:val="standardContextual"/>
        </w:rPr>
        <w:t>GCP infrastructure</w:t>
      </w:r>
      <w:r>
        <w:rPr>
          <w:rFonts w:hint="default" w:ascii="Times New Roman" w:hAnsi="Times New Roman" w:eastAsia="SimSun" w:cs="Times New Roman"/>
          <w:b w:val="0"/>
          <w:bCs w:val="0"/>
          <w:kern w:val="0"/>
          <w:sz w:val="18"/>
          <w:szCs w:val="18"/>
          <w:lang w:val="en-US" w:eastAsia="zh-CN" w:bidi="ar"/>
          <w14:ligatures w14:val="standardContextual"/>
        </w:rPr>
        <w:t xml:space="preserve"> provisioning using </w:t>
      </w:r>
      <w:r>
        <w:rPr>
          <w:rStyle w:val="9"/>
          <w:rFonts w:hint="default" w:ascii="Times New Roman" w:hAnsi="Times New Roman" w:eastAsia="SimSun" w:cs="Times New Roman"/>
          <w:b w:val="0"/>
          <w:bCs w:val="0"/>
          <w:kern w:val="0"/>
          <w:sz w:val="18"/>
          <w:szCs w:val="18"/>
          <w:lang w:val="en-US" w:eastAsia="zh-CN" w:bidi="ar"/>
          <w14:ligatures w14:val="standardContextual"/>
        </w:rPr>
        <w:t>Terraform</w:t>
      </w:r>
      <w:r>
        <w:rPr>
          <w:rFonts w:hint="default" w:ascii="Times New Roman" w:hAnsi="Times New Roman" w:eastAsia="SimSun" w:cs="Times New Roman"/>
          <w:b w:val="0"/>
          <w:bCs w:val="0"/>
          <w:kern w:val="0"/>
          <w:sz w:val="18"/>
          <w:szCs w:val="18"/>
          <w:lang w:val="en-US" w:eastAsia="zh-CN" w:bidi="ar"/>
          <w14:ligatures w14:val="standardContextual"/>
        </w:rPr>
        <w:t xml:space="preserve"> and </w:t>
      </w:r>
      <w:r>
        <w:rPr>
          <w:rStyle w:val="9"/>
          <w:rFonts w:hint="default" w:ascii="Times New Roman" w:hAnsi="Times New Roman" w:eastAsia="SimSun" w:cs="Times New Roman"/>
          <w:b w:val="0"/>
          <w:bCs w:val="0"/>
          <w:kern w:val="0"/>
          <w:sz w:val="18"/>
          <w:szCs w:val="18"/>
          <w:lang w:val="en-US" w:eastAsia="zh-CN" w:bidi="ar"/>
          <w14:ligatures w14:val="standardContextual"/>
        </w:rPr>
        <w:t>Cloud Build CI/CD</w:t>
      </w:r>
      <w:r>
        <w:rPr>
          <w:rFonts w:hint="default" w:ascii="Times New Roman" w:hAnsi="Times New Roman" w:eastAsia="SimSun" w:cs="Times New Roman"/>
          <w:b w:val="0"/>
          <w:bCs w:val="0"/>
          <w:kern w:val="0"/>
          <w:sz w:val="18"/>
          <w:szCs w:val="18"/>
          <w:lang w:val="en-US" w:eastAsia="zh-CN" w:bidi="ar"/>
          <w14:ligatures w14:val="standardContextual"/>
        </w:rPr>
        <w:t xml:space="preserve"> for faster, reliable deployments.Managed and optimized </w:t>
      </w:r>
      <w:r>
        <w:rPr>
          <w:rStyle w:val="9"/>
          <w:rFonts w:hint="default" w:ascii="Times New Roman" w:hAnsi="Times New Roman" w:eastAsia="SimSun" w:cs="Times New Roman"/>
          <w:b w:val="0"/>
          <w:bCs w:val="0"/>
          <w:kern w:val="0"/>
          <w:sz w:val="18"/>
          <w:szCs w:val="18"/>
          <w:lang w:val="en-US" w:eastAsia="zh-CN" w:bidi="ar"/>
          <w14:ligatures w14:val="standardContextual"/>
        </w:rPr>
        <w:t>GKE clusters</w:t>
      </w:r>
      <w:r>
        <w:rPr>
          <w:rFonts w:hint="default" w:ascii="Times New Roman" w:hAnsi="Times New Roman" w:eastAsia="SimSun" w:cs="Times New Roman"/>
          <w:b w:val="0"/>
          <w:bCs w:val="0"/>
          <w:kern w:val="0"/>
          <w:sz w:val="18"/>
          <w:szCs w:val="18"/>
          <w:lang w:val="en-US" w:eastAsia="zh-CN" w:bidi="ar"/>
          <w14:ligatures w14:val="standardContextual"/>
        </w:rPr>
        <w:t xml:space="preserve"> with autoscaling, Istio, and secure network policies.Implemented </w:t>
      </w:r>
      <w:r>
        <w:rPr>
          <w:rStyle w:val="9"/>
          <w:rFonts w:hint="default" w:ascii="Times New Roman" w:hAnsi="Times New Roman" w:eastAsia="SimSun" w:cs="Times New Roman"/>
          <w:b w:val="0"/>
          <w:bCs w:val="0"/>
          <w:kern w:val="0"/>
          <w:sz w:val="18"/>
          <w:szCs w:val="18"/>
          <w:lang w:val="en-US" w:eastAsia="zh-CN" w:bidi="ar"/>
          <w14:ligatures w14:val="standardContextual"/>
        </w:rPr>
        <w:t>Stackdriver monitoring and logging</w:t>
      </w:r>
      <w:r>
        <w:rPr>
          <w:rFonts w:hint="default" w:ascii="Times New Roman" w:hAnsi="Times New Roman" w:eastAsia="SimSun" w:cs="Times New Roman"/>
          <w:b w:val="0"/>
          <w:bCs w:val="0"/>
          <w:kern w:val="0"/>
          <w:sz w:val="18"/>
          <w:szCs w:val="18"/>
          <w:lang w:val="en-US" w:eastAsia="zh-CN" w:bidi="ar"/>
          <w14:ligatures w14:val="standardContextual"/>
        </w:rPr>
        <w:t xml:space="preserve"> to improve visibility and system reliability.</w:t>
      </w:r>
      <w:bookmarkStart w:id="1" w:name="_GoBack"/>
      <w:bookmarkEnd w:id="1"/>
    </w:p>
    <w:p w14:paraId="775178DD">
      <w:pPr>
        <w:pStyle w:val="10"/>
        <w:numPr>
          <w:ilvl w:val="0"/>
          <w:numId w:val="2"/>
        </w:numPr>
        <w:jc w:val="both"/>
        <w:rPr>
          <w:rFonts w:ascii="Times New Roman" w:hAnsi="Times New Roman" w:cs="Times New Roman"/>
          <w:sz w:val="18"/>
          <w:szCs w:val="18"/>
        </w:rPr>
      </w:pPr>
      <w:r>
        <w:rPr>
          <w:rFonts w:ascii="Times New Roman" w:hAnsi="Times New Roman" w:cs="Times New Roman"/>
          <w:sz w:val="18"/>
          <w:szCs w:val="18"/>
        </w:rPr>
        <w:t>Optimized Amazon Aurora and PostgreSQL databases through advanced SQL tuning and performance monitoring, ensuring high data integrity and reliability in production environments. Aurora Serverless v2, Amazon Neptune, Azure Cosmos DB.</w:t>
      </w:r>
    </w:p>
    <w:p w14:paraId="0B969B38">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eastAsia="SimSun" w:cs="Times New Roman Regular"/>
          <w:kern w:val="0"/>
          <w:sz w:val="18"/>
          <w:szCs w:val="18"/>
          <w:lang w:eastAsia="zh-CN" w:bidi="ar"/>
        </w:rPr>
        <w:t>Configured and managed GitLab Runners across distributed environments, enabling scalable, parallel pipeline executions and reducing build times by 40%.Led migration from VMware to Amazon EKS, implementing HPA and rolling updates for 98.19% uptime.</w:t>
      </w:r>
    </w:p>
    <w:p w14:paraId="2BCD5A3C">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Architected serverless applications using AWS Lambda, API Gateway, CloudFront, and SNS, creating Python-based Lambda functions triggered by DynamoDB and S3 events to enable event-driven workflows.</w:t>
      </w:r>
    </w:p>
    <w:p w14:paraId="414574A1">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Designed and implemented Auto Scaling policies integrated with ELB health checks, configuring VPCs and Security Groups, and deploying SSL certificates with AWS ACM to secure web applications.</w:t>
      </w:r>
    </w:p>
    <w:p w14:paraId="000B6DB1">
      <w:pPr>
        <w:pStyle w:val="10"/>
        <w:numPr>
          <w:ilvl w:val="0"/>
          <w:numId w:val="2"/>
        </w:numPr>
        <w:jc w:val="both"/>
        <w:rPr>
          <w:rFonts w:ascii="Times New Roman Regular" w:hAnsi="Times New Roman Regular" w:cs="Times New Roman Regular"/>
          <w:sz w:val="18"/>
          <w:szCs w:val="18"/>
        </w:rPr>
      </w:pPr>
      <w:r>
        <w:t xml:space="preserve"> </w:t>
      </w:r>
      <w:r>
        <w:rPr>
          <w:rFonts w:ascii="Times New Roman Regular" w:hAnsi="Times New Roman Regular" w:cs="Times New Roman Regular"/>
          <w:sz w:val="18"/>
          <w:szCs w:val="18"/>
        </w:rPr>
        <w:t xml:space="preserve">Leveraged </w:t>
      </w:r>
      <w:r>
        <w:rPr>
          <w:rFonts w:ascii="Times New Roman Regular" w:hAnsi="Times New Roman Regular" w:cs="Times New Roman Regular"/>
          <w:b/>
          <w:bCs/>
          <w:sz w:val="18"/>
          <w:szCs w:val="18"/>
        </w:rPr>
        <w:t>Atlassian Confluence</w:t>
      </w:r>
      <w:r>
        <w:rPr>
          <w:rFonts w:ascii="Times New Roman Regular" w:hAnsi="Times New Roman Regular" w:cs="Times New Roman Regular"/>
          <w:sz w:val="18"/>
          <w:szCs w:val="18"/>
        </w:rPr>
        <w:t xml:space="preserve"> for documenting runbooks and deployment playbooks, ensuring better collaboration across DevOps and engineering teams.</w:t>
      </w:r>
    </w:p>
    <w:p w14:paraId="517BD420">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Scaled Ansible automation to manage thousands of nodes across multiple AWS regions, orchestrating multi-tier microservices deployments and reducing downtime by 60%.Designed secure AWS infrastructure with VPN tunnels, fine-grained IAM, and Transit Gateway for cross-VPC communication.</w:t>
      </w:r>
    </w:p>
    <w:p w14:paraId="1685ABA4">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Created and managed containerized microservices and private container registries on AWS, leveraging Kubernetes Helm charts and Python scripting for CI/CD automation within AWS EKS.</w:t>
      </w:r>
    </w:p>
    <w:p w14:paraId="211675CB">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eastAsia="SimSun" w:cs="Times New Roman Regular"/>
          <w:kern w:val="0"/>
          <w:sz w:val="18"/>
          <w:szCs w:val="18"/>
          <w:lang w:eastAsia="zh-CN" w:bidi="ar"/>
        </w:rPr>
        <w:t>Integrated API logs and metrics with observability tools like Datadog and Splunk to enable proactive monitoring and alerting for service anomalies.</w:t>
      </w:r>
      <w:r>
        <w:t xml:space="preserve"> </w:t>
      </w:r>
      <w:r>
        <w:rPr>
          <w:rFonts w:ascii="Times New Roman Regular" w:hAnsi="Times New Roman Regular" w:eastAsia="SimSun" w:cs="Times New Roman Regular"/>
          <w:kern w:val="0"/>
          <w:sz w:val="18"/>
          <w:szCs w:val="18"/>
          <w:lang w:eastAsia="zh-CN" w:bidi="ar"/>
        </w:rPr>
        <w:t>Developed GitOps workflows with ArgoCD for EKS deployments, reducing manual deployment effort by 80%.</w:t>
      </w:r>
    </w:p>
    <w:p w14:paraId="75B19D99">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Developed full CI/CD pipelines with AWS CodeBuild, CodePipeline, CodeDeploy, and CodeCommit, automating build, test, and deployment processes for microservices architectures.</w:t>
      </w:r>
      <w:r>
        <w:t xml:space="preserve"> </w:t>
      </w:r>
      <w:r>
        <w:rPr>
          <w:rFonts w:ascii="Times New Roman Regular" w:hAnsi="Times New Roman Regular" w:cs="Times New Roman Regular"/>
          <w:sz w:val="18"/>
          <w:szCs w:val="18"/>
        </w:rPr>
        <w:t>Automated functional and regression testing within deployment workflows, reducing manual QA effort</w:t>
      </w:r>
    </w:p>
    <w:p w14:paraId="26AFA6EC">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Architected event-driven serverless solutions using Lambda, EventBridge, Step Functions, and API Gateway.</w:t>
      </w:r>
      <w:r>
        <w:t xml:space="preserve"> </w:t>
      </w:r>
      <w:r>
        <w:rPr>
          <w:rFonts w:ascii="Times New Roman Regular" w:hAnsi="Times New Roman Regular" w:cs="Times New Roman Regular"/>
          <w:sz w:val="18"/>
          <w:szCs w:val="18"/>
        </w:rPr>
        <w:t>Reduced AWS costs by 25% using Trusted Advisor recommendations and Spot Instances.</w:t>
      </w:r>
    </w:p>
    <w:p w14:paraId="39F7E0E8">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Monitored infrastructure and applications using AWS CloudWatch, X-Ray, Splunk, Dynatrace, and ELK stack, building custom dashboards and alerts to ensure optimal performance and availability.</w:t>
      </w:r>
    </w:p>
    <w:p w14:paraId="757BF487">
      <w:pPr>
        <w:pStyle w:val="10"/>
        <w:numPr>
          <w:ilvl w:val="0"/>
          <w:numId w:val="2"/>
        </w:numPr>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Secured cloud infrastructure using AWS IAM, Security Groups, WAF, and encryption best practices, implementing network isolation and compliance controls across AWS environments.</w:t>
      </w:r>
    </w:p>
    <w:p w14:paraId="2F60CD7D">
      <w:pPr>
        <w:jc w:val="both"/>
        <w:rPr>
          <w:rFonts w:ascii="Times New Roman Regular" w:hAnsi="Times New Roman Regular" w:eastAsia="SimSun" w:cs="Times New Roman Regular"/>
          <w:kern w:val="0"/>
          <w:sz w:val="18"/>
          <w:szCs w:val="18"/>
          <w:lang w:eastAsia="zh-CN" w:bidi="ar"/>
        </w:rPr>
      </w:pPr>
      <w:r>
        <w:rPr>
          <w:rStyle w:val="9"/>
          <w:rFonts w:ascii="Times New Roman Regular" w:hAnsi="Times New Roman Regular" w:cs="Times New Roman Regular"/>
          <w:sz w:val="18"/>
          <w:szCs w:val="18"/>
        </w:rPr>
        <w:t>Environment:</w:t>
      </w:r>
      <w:r>
        <w:rPr>
          <w:rFonts w:ascii="Times New Roman Regular" w:hAnsi="Times New Roman Regular" w:cs="Times New Roman Regular"/>
          <w:sz w:val="18"/>
          <w:szCs w:val="18"/>
        </w:rPr>
        <w:t xml:space="preserve"> AWS (EKS, EC2, VPC, S3, RDS, Aurora, DynamoDB, Lambda, API Gateway, CloudFormation, CodePipeline, CloudWatch, CloudTrail, Route53, ACM, SNS, SQS, ELB, Auto Scaling), Terraform, Packer, Ansible, Jenkins, GitLab CI/CD, Kubernetes (EKS), Helm, Python</w:t>
      </w:r>
    </w:p>
    <w:p w14:paraId="5AB3F3A7">
      <w:pPr>
        <w:ind w:right="4"/>
        <w:jc w:val="both"/>
        <w:rPr>
          <w:rFonts w:ascii="Times New Roman Regular" w:hAnsi="Times New Roman Regular" w:cs="Times New Roman Regular"/>
          <w:b/>
          <w:sz w:val="18"/>
          <w:szCs w:val="18"/>
        </w:rPr>
      </w:pPr>
    </w:p>
    <w:p w14:paraId="2FB8045C">
      <w:pPr>
        <w:ind w:right="4"/>
        <w:jc w:val="both"/>
        <w:rPr>
          <w:rFonts w:ascii="Times New Roman Regular" w:hAnsi="Times New Roman Regular" w:cs="Times New Roman Regular"/>
          <w:b/>
          <w:sz w:val="18"/>
          <w:szCs w:val="18"/>
        </w:rPr>
      </w:pPr>
      <w:r>
        <w:rPr>
          <w:rFonts w:ascii="Times New Roman Regular" w:hAnsi="Times New Roman Regular" w:cs="Times New Roman Regular"/>
          <w:b/>
          <w:sz w:val="18"/>
          <w:szCs w:val="18"/>
        </w:rPr>
        <w:t>Cloud Devops Engineer</w:t>
      </w:r>
    </w:p>
    <w:p w14:paraId="418C0FFE">
      <w:pPr>
        <w:ind w:right="4"/>
        <w:jc w:val="both"/>
        <w:rPr>
          <w:rFonts w:ascii="Times New Roman Regular" w:hAnsi="Times New Roman Regular" w:cs="Times New Roman Regular"/>
          <w:b/>
          <w:sz w:val="18"/>
          <w:szCs w:val="18"/>
        </w:rPr>
      </w:pPr>
      <w:r>
        <w:rPr>
          <w:rFonts w:ascii="Times New Roman Regular" w:hAnsi="Times New Roman Regular" w:cs="Times New Roman Regular"/>
          <w:b/>
          <w:sz w:val="18"/>
          <w:szCs w:val="18"/>
        </w:rPr>
        <w:t>ExxonMobil, Baytown, TX                                                                                                                                             Dec 2022 to Nov 2023</w:t>
      </w:r>
    </w:p>
    <w:p w14:paraId="2DC463F2">
      <w:pPr>
        <w:jc w:val="both"/>
        <w:rPr>
          <w:rFonts w:ascii="Times New Roman Regular" w:hAnsi="Times New Roman Regular" w:cs="Times New Roman Regular"/>
          <w:b/>
          <w:sz w:val="18"/>
          <w:szCs w:val="18"/>
          <w:u w:val="single"/>
        </w:rPr>
      </w:pPr>
    </w:p>
    <w:p w14:paraId="354E638F">
      <w:pPr>
        <w:jc w:val="both"/>
        <w:rPr>
          <w:rFonts w:ascii="Times New Roman Regular" w:hAnsi="Times New Roman Regular" w:eastAsia="Times New Roman" w:cs="Times New Roman Regular"/>
          <w:sz w:val="18"/>
          <w:szCs w:val="18"/>
        </w:rPr>
      </w:pPr>
      <w:r>
        <w:rPr>
          <w:rFonts w:ascii="Times New Roman Regular" w:hAnsi="Times New Roman Regular" w:cs="Times New Roman Regular"/>
          <w:b/>
          <w:sz w:val="18"/>
          <w:szCs w:val="18"/>
          <w:u w:val="single"/>
        </w:rPr>
        <w:t>Responsibilities</w:t>
      </w:r>
      <w:r>
        <w:rPr>
          <w:rFonts w:ascii="Times New Roman Regular" w:hAnsi="Times New Roman Regular" w:cs="Times New Roman Regular"/>
          <w:b/>
          <w:sz w:val="18"/>
          <w:szCs w:val="18"/>
        </w:rPr>
        <w:t>:</w:t>
      </w:r>
    </w:p>
    <w:p w14:paraId="1B4E2816">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Designed and executed an internal investment assessment application within an AWS DevOps environment. Leveraged AWS Lambda, AWS API Gateway, AWS DynamoDB, AWS S3, and AWS CloudFormation for optimal functionality.</w:t>
      </w:r>
    </w:p>
    <w:p w14:paraId="2064A43E">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Managed multiple AWS accounts with diverse VPCs for both production and non-production environments, emphasizing automation, integration, cost control, and NPM package management in account management.</w:t>
      </w:r>
    </w:p>
    <w:p w14:paraId="4FFDA69B">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Proficient in container-based deployments using Docker, involving work with Docker images, Docker Hub, Docker registries, Kubernetes, and NPM for managing Node.js dependencies in containerized applications.</w:t>
      </w:r>
      <w:r>
        <w:t xml:space="preserve"> </w:t>
      </w:r>
      <w:r>
        <w:rPr>
          <w:rFonts w:ascii="Times New Roman Regular" w:hAnsi="Times New Roman Regular" w:eastAsia="Times New Roman" w:cs="Times New Roman Regular"/>
          <w:sz w:val="18"/>
          <w:szCs w:val="18"/>
        </w:rPr>
        <w:t>Built internal application with AWS Lambda, API Gateway, DynamoDB, and CloudFormation.</w:t>
      </w:r>
    </w:p>
    <w:p w14:paraId="50ED581B">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Developed Ansible recipes for the configuration, deployment, and ongoing maintenance of software components within the existing infrastructure, integrating NPM for managing Node.js packages.</w:t>
      </w:r>
    </w:p>
    <w:p w14:paraId="3C59EECF">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Led the development and maintenance of continuous integration and continuous delivery (CI/CD) pipelines, utilizing AWS services for automated testing, deployment, and monitoring, along with NPM for managing JavaScript dependencies in CI/CD workflows.</w:t>
      </w:r>
    </w:p>
    <w:p w14:paraId="612B3D5C">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Created build and deployment scripts using Maven, automating processes through Jenkins plugins, and facilitating seamless transitions between environments in the build pipeline, incorporating NPM for managing frontend dependencies.</w:t>
      </w:r>
    </w:p>
    <w:p w14:paraId="52DDDB2C">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Implemented best practices for version control, branching strategies, and code reviews within GitHub repositories, promoting collaboration and code quality, while integrating VPCs, Security Groups, and Lambdas for secure and scalable AWS architecture.</w:t>
      </w:r>
    </w:p>
    <w:p w14:paraId="242DFE47">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Proficient in administrating Continuous Integration (CI) tools like Jenkins, encompassing product-level builds and running integration, box, and system tests, with NPM integration for managing Node.js modules. Skilled in server monitoring using tools such as Nagios, CloudWatch, and ELK Stack (Elasticsearch, Fluentd, Kibana), and leveraging AWS OpenSearch (formerly Elasticsearch) for advanced search functionalities in project implementations.</w:t>
      </w:r>
      <w:r>
        <w:t xml:space="preserve"> </w:t>
      </w:r>
      <w:r>
        <w:rPr>
          <w:rFonts w:ascii="Times New Roman Regular" w:hAnsi="Times New Roman Regular" w:eastAsia="Times New Roman" w:cs="Times New Roman Regular"/>
          <w:sz w:val="18"/>
          <w:szCs w:val="18"/>
        </w:rPr>
        <w:t>Automated infrastructure provisioning with Terraform/Terragrunt, integrating AWS Cost Explorer for spend tracking.</w:t>
      </w:r>
    </w:p>
    <w:p w14:paraId="1380B4B9">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Utilized AWS services like CloudWatch, SQS, SNS, Step Functions, and AppSync for diverse cloud functionalities in project implementations, ensuring seamless integration with Elastic Path versions 7.x and 8.x. for ecommerce solutions.</w:t>
      </w:r>
    </w:p>
    <w:p w14:paraId="4BA1E942">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Automated AWS infrastructure provisioning and deployment using Terraform/Terragrunt scripts, adhering to infrastructure as code principles, and integrating VPCs, Security Groups, and Lambdas for secure and scalable AWS environments.</w:t>
      </w:r>
      <w:r>
        <w:t xml:space="preserve"> </w:t>
      </w:r>
      <w:r>
        <w:rPr>
          <w:rFonts w:ascii="Times New Roman Regular" w:hAnsi="Times New Roman Regular" w:eastAsia="Times New Roman" w:cs="Times New Roman Regular"/>
          <w:sz w:val="18"/>
          <w:szCs w:val="18"/>
        </w:rPr>
        <w:t xml:space="preserve">Enhanced backend reliability by running </w:t>
      </w:r>
      <w:r>
        <w:rPr>
          <w:rFonts w:ascii="Times New Roman Regular" w:hAnsi="Times New Roman Regular" w:eastAsia="Times New Roman" w:cs="Times New Roman Regular"/>
          <w:b/>
          <w:bCs/>
          <w:sz w:val="18"/>
          <w:szCs w:val="18"/>
        </w:rPr>
        <w:t>embedded C hook validations</w:t>
      </w:r>
      <w:r>
        <w:rPr>
          <w:rFonts w:ascii="Times New Roman Regular" w:hAnsi="Times New Roman Regular" w:eastAsia="Times New Roman" w:cs="Times New Roman Regular"/>
          <w:sz w:val="18"/>
          <w:szCs w:val="18"/>
        </w:rPr>
        <w:t xml:space="preserve"> within containerized workloads.</w:t>
      </w:r>
    </w:p>
    <w:p w14:paraId="1D7E70D4">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Practiced Agile methodology and collaborated effectively with cross-functional teams for successful project deliveries. Implemented agile methodology throughout the project, actively engaging in weekly and daily release management activities.</w:t>
      </w:r>
    </w:p>
    <w:p w14:paraId="0845C545">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Applied Bash, Java, and Python programming languages to enhance automation capabilities provided by Ansible, Terraform, and other tools for various cloud-related assignments.</w:t>
      </w:r>
    </w:p>
    <w:p w14:paraId="16BB456B">
      <w:pPr>
        <w:pStyle w:val="10"/>
        <w:numPr>
          <w:ilvl w:val="0"/>
          <w:numId w:val="3"/>
        </w:numPr>
        <w:jc w:val="both"/>
        <w:rPr>
          <w:rFonts w:ascii="Times New Roman Regular" w:hAnsi="Times New Roman Regular" w:eastAsia="Times New Roman" w:cs="Times New Roman Regular"/>
          <w:sz w:val="18"/>
          <w:szCs w:val="18"/>
        </w:rPr>
      </w:pPr>
      <w:r>
        <w:t xml:space="preserve"> </w:t>
      </w:r>
      <w:r>
        <w:rPr>
          <w:rFonts w:ascii="Times New Roman Regular" w:hAnsi="Times New Roman Regular" w:eastAsia="Times New Roman" w:cs="Times New Roman Regular"/>
          <w:sz w:val="18"/>
          <w:szCs w:val="18"/>
        </w:rPr>
        <w:t xml:space="preserve">Built Jenkins multi-branch pipelines that combined application build, </w:t>
      </w:r>
      <w:r>
        <w:rPr>
          <w:rFonts w:ascii="Times New Roman Regular" w:hAnsi="Times New Roman Regular" w:eastAsia="Times New Roman" w:cs="Times New Roman Regular"/>
          <w:b/>
          <w:bCs/>
          <w:sz w:val="18"/>
          <w:szCs w:val="18"/>
        </w:rPr>
        <w:t>PyTest validation</w:t>
      </w:r>
      <w:r>
        <w:rPr>
          <w:rFonts w:ascii="Times New Roman Regular" w:hAnsi="Times New Roman Regular" w:eastAsia="Times New Roman" w:cs="Times New Roman Regular"/>
          <w:sz w:val="18"/>
          <w:szCs w:val="18"/>
        </w:rPr>
        <w:t>, and automated deployments to EKS.</w:t>
      </w:r>
    </w:p>
    <w:p w14:paraId="2962C987">
      <w:pPr>
        <w:pStyle w:val="10"/>
        <w:numPr>
          <w:ilvl w:val="0"/>
          <w:numId w:val="3"/>
        </w:numPr>
        <w:jc w:val="both"/>
        <w:rPr>
          <w:rFonts w:ascii="Times New Roman Regular" w:hAnsi="Times New Roman Regular" w:cs="Times New Roman Regular"/>
          <w:sz w:val="18"/>
          <w:szCs w:val="18"/>
        </w:rPr>
      </w:pPr>
      <w:r>
        <w:rPr>
          <w:rFonts w:ascii="Times New Roman Regular" w:hAnsi="Times New Roman Regular" w:eastAsia="Times New Roman" w:cs="Times New Roman Regular"/>
          <w:sz w:val="18"/>
          <w:szCs w:val="18"/>
        </w:rPr>
        <w:t>Expertise in resolving version conflicts in Terraform modules and utilizing CloudFormation for deployments to enhance control or overcome missing capabilities.</w:t>
      </w:r>
      <w:r>
        <w:t xml:space="preserve"> </w:t>
      </w:r>
      <w:r>
        <w:rPr>
          <w:rFonts w:ascii="Times New Roman Regular" w:hAnsi="Times New Roman Regular" w:eastAsia="Times New Roman" w:cs="Times New Roman Regular"/>
          <w:sz w:val="18"/>
          <w:szCs w:val="18"/>
        </w:rPr>
        <w:t>Enhanced monitoring with Prometheus, Grafana, Loki, and AWS CloudWatch.</w:t>
      </w:r>
    </w:p>
    <w:p w14:paraId="4DDA0799">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SimSun" w:cs="Times New Roman Regular"/>
          <w:kern w:val="0"/>
          <w:sz w:val="18"/>
          <w:szCs w:val="18"/>
          <w:lang w:eastAsia="zh-CN" w:bidi="ar"/>
        </w:rPr>
        <w:t>Leveraged JavaScript to create dynamic configuration and orchestration scripts, enabling automated deployment and scaling of cloud-native applications.</w:t>
      </w:r>
      <w:r>
        <w:t xml:space="preserve"> </w:t>
      </w:r>
      <w:r>
        <w:rPr>
          <w:rFonts w:ascii="Times New Roman Regular" w:hAnsi="Times New Roman Regular" w:eastAsia="SimSun" w:cs="Times New Roman Regular"/>
          <w:kern w:val="0"/>
          <w:sz w:val="18"/>
          <w:szCs w:val="18"/>
          <w:lang w:eastAsia="zh-CN" w:bidi="ar"/>
        </w:rPr>
        <w:t xml:space="preserve">Designed CI/CD pipelines with </w:t>
      </w:r>
      <w:r>
        <w:rPr>
          <w:rFonts w:ascii="Times New Roman Regular" w:hAnsi="Times New Roman Regular" w:eastAsia="SimSun" w:cs="Times New Roman Regular"/>
          <w:b/>
          <w:bCs/>
          <w:kern w:val="0"/>
          <w:sz w:val="18"/>
          <w:szCs w:val="18"/>
          <w:lang w:eastAsia="zh-CN" w:bidi="ar"/>
        </w:rPr>
        <w:t>automated test stages using PyTest</w:t>
      </w:r>
      <w:r>
        <w:rPr>
          <w:rFonts w:ascii="Times New Roman Regular" w:hAnsi="Times New Roman Regular" w:eastAsia="SimSun" w:cs="Times New Roman Regular"/>
          <w:kern w:val="0"/>
          <w:sz w:val="18"/>
          <w:szCs w:val="18"/>
          <w:lang w:eastAsia="zh-CN" w:bidi="ar"/>
        </w:rPr>
        <w:t xml:space="preserve"> to validate cloud-native microservices.</w:t>
      </w:r>
    </w:p>
    <w:p w14:paraId="40626454">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Implemented Terraform modules for deploying applications across multiple cloud providers. Built and maintained Docker/Kubernetes container clusters managed by Kubernetes using Linux, Bash, Python, GIT, and Docker on AWS.</w:t>
      </w:r>
    </w:p>
    <w:p w14:paraId="19AFCC00">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Leveraged key features of Terraform, such as Infrastructure as Code, Execution Plans, Resource Graphs, and Change Automation. Managed users and groups using Identity and Access Management, performing automation deployments on AWS, and integrating Jenkins with AWS for EC2 instance creation.</w:t>
      </w:r>
      <w:r>
        <w:t xml:space="preserve"> </w:t>
      </w:r>
      <w:r>
        <w:rPr>
          <w:rFonts w:ascii="Times New Roman Regular" w:hAnsi="Times New Roman Regular" w:eastAsia="Times New Roman" w:cs="Times New Roman Regular"/>
          <w:sz w:val="18"/>
          <w:szCs w:val="18"/>
        </w:rPr>
        <w:t xml:space="preserve">Integrated </w:t>
      </w:r>
      <w:r>
        <w:rPr>
          <w:rFonts w:ascii="Times New Roman Regular" w:hAnsi="Times New Roman Regular" w:eastAsia="Times New Roman" w:cs="Times New Roman Regular"/>
          <w:b/>
          <w:bCs/>
          <w:sz w:val="18"/>
          <w:szCs w:val="18"/>
        </w:rPr>
        <w:t>Atlassian Jira for issue tracking</w:t>
      </w:r>
      <w:r>
        <w:rPr>
          <w:rFonts w:ascii="Times New Roman Regular" w:hAnsi="Times New Roman Regular" w:eastAsia="Times New Roman" w:cs="Times New Roman Regular"/>
          <w:sz w:val="18"/>
          <w:szCs w:val="18"/>
        </w:rPr>
        <w:t xml:space="preserve"> and </w:t>
      </w:r>
      <w:r>
        <w:rPr>
          <w:rFonts w:ascii="Times New Roman Regular" w:hAnsi="Times New Roman Regular" w:eastAsia="Times New Roman" w:cs="Times New Roman Regular"/>
          <w:b/>
          <w:bCs/>
          <w:sz w:val="18"/>
          <w:szCs w:val="18"/>
        </w:rPr>
        <w:t>Confluence for centralized DevOps documentation</w:t>
      </w:r>
      <w:r>
        <w:rPr>
          <w:rFonts w:ascii="Times New Roman Regular" w:hAnsi="Times New Roman Regular" w:eastAsia="Times New Roman" w:cs="Times New Roman Regular"/>
          <w:sz w:val="18"/>
          <w:szCs w:val="18"/>
        </w:rPr>
        <w:t>.</w:t>
      </w:r>
    </w:p>
    <w:p w14:paraId="4D72D42B">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Managed Kubernetes workloads on EKS and AKS, automating deployments with Helm and GitOps pipelines.</w:t>
      </w:r>
      <w:r>
        <w:t xml:space="preserve"> </w:t>
      </w:r>
      <w:r>
        <w:rPr>
          <w:rFonts w:ascii="Times New Roman Regular" w:hAnsi="Times New Roman Regular" w:eastAsia="Times New Roman" w:cs="Times New Roman Regular"/>
          <w:sz w:val="18"/>
          <w:szCs w:val="18"/>
        </w:rPr>
        <w:t>Integrated OPA policies into Kubernetes clusters to enforce compliance and security.</w:t>
      </w:r>
    </w:p>
    <w:p w14:paraId="0831DB8B">
      <w:pPr>
        <w:pStyle w:val="10"/>
        <w:numPr>
          <w:ilvl w:val="0"/>
          <w:numId w:val="3"/>
        </w:numPr>
        <w:jc w:val="both"/>
        <w:rPr>
          <w:rFonts w:ascii="Times New Roman" w:hAnsi="Times New Roman" w:eastAsia="Times New Roman" w:cs="Times New Roman"/>
          <w:sz w:val="18"/>
          <w:szCs w:val="18"/>
        </w:rPr>
      </w:pPr>
      <w:r>
        <w:rPr>
          <w:rFonts w:ascii="Times New Roman" w:hAnsi="Times New Roman" w:cs="Times New Roman"/>
          <w:sz w:val="18"/>
          <w:szCs w:val="18"/>
        </w:rPr>
        <w:t>Implemented full CI/CD pipelines for thorough testing and adherence to software lifecycle standards before production deployment. Developed Ansible playbooks for configuring various databases, modularizing, and optimizing product configuration, and provisioning AWS servers. Aurora Serverless v2, Amazon Neptune, Azure Cosmos DB.</w:t>
      </w:r>
    </w:p>
    <w:p w14:paraId="7BC0182B">
      <w:pPr>
        <w:pStyle w:val="10"/>
        <w:numPr>
          <w:ilvl w:val="0"/>
          <w:numId w:val="3"/>
        </w:numPr>
        <w:jc w:val="both"/>
        <w:rPr>
          <w:rFonts w:ascii="Times New Roman Regular" w:hAnsi="Times New Roman Regular" w:eastAsia="Times New Roman" w:cs="Times New Roman Regular"/>
          <w:sz w:val="18"/>
          <w:szCs w:val="18"/>
        </w:rPr>
      </w:pPr>
      <w:r>
        <w:rPr>
          <w:rFonts w:ascii="Times New Roman Regular" w:hAnsi="Times New Roman Regular" w:eastAsia="Times New Roman" w:cs="Times New Roman Regular"/>
          <w:sz w:val="18"/>
          <w:szCs w:val="18"/>
        </w:rPr>
        <w:t>Actively participated in Scrum meetings, reporting progress, and maintaining effective communication with team members and managers. Utilized Jenkins pipelines to manage microservices builds, Docker registry, and deployments, including the creation and management of Pods.</w:t>
      </w:r>
    </w:p>
    <w:p w14:paraId="136C1E10">
      <w:pPr>
        <w:jc w:val="both"/>
        <w:rPr>
          <w:rFonts w:ascii="Times New Roman" w:hAnsi="Times New Roman" w:cs="Times New Roman"/>
          <w:bCs/>
          <w:sz w:val="18"/>
          <w:szCs w:val="18"/>
        </w:rPr>
      </w:pPr>
      <w:r>
        <w:rPr>
          <w:rFonts w:ascii="Times New Roman" w:hAnsi="Times New Roman" w:cs="Times New Roman"/>
          <w:b/>
          <w:bCs/>
          <w:sz w:val="18"/>
          <w:szCs w:val="18"/>
        </w:rPr>
        <w:t>Environment</w:t>
      </w:r>
      <w:r>
        <w:rPr>
          <w:rFonts w:ascii="Times New Roman" w:hAnsi="Times New Roman" w:cs="Times New Roman"/>
          <w:sz w:val="18"/>
          <w:szCs w:val="18"/>
        </w:rPr>
        <w:t>: AWS Lambda, AWS API Gateway, AWS DynamoDB, AWS S3 (Simple Storage Service), AWSCloudFormation, AWS EC2 (Elastic Compute Cloud), AWS VPC (Virtual Private Cloud), AWS IAM (Identity and Access Management), AWS Route53, AWS SQS (Simple Queue Service), AWS CloudFront, AWS RDS (Relational Database Service), Amazon EKS (Elastic Kubernetes Service), Docker, Kubernetes, OpenShift, Jenkins, Maven, Ansible, Terraform, Nagios, AWS CloudWatch, ELK Stack (Elasticsearch, Logstash, Kibana), HashiCorp Vault, Python, Bash/Shell Scripting, Java, SQL, PL/SQL. Aurora Serverless v2, Amazon Neptune, Azure Cosmos DB.</w:t>
      </w:r>
    </w:p>
    <w:p w14:paraId="35CA09C7">
      <w:pPr>
        <w:jc w:val="both"/>
        <w:rPr>
          <w:rFonts w:ascii="Times New Roman Regular" w:hAnsi="Times New Roman Regular" w:eastAsia="SimSun" w:cs="Times New Roman Regular"/>
          <w:kern w:val="0"/>
          <w:sz w:val="18"/>
          <w:szCs w:val="18"/>
          <w:lang w:eastAsia="zh-CN" w:bidi="ar"/>
        </w:rPr>
      </w:pPr>
    </w:p>
    <w:p w14:paraId="22E5F973">
      <w:pPr>
        <w:ind w:right="4"/>
        <w:jc w:val="both"/>
        <w:rPr>
          <w:rFonts w:ascii="Times New Roman Regular" w:hAnsi="Times New Roman Regular" w:cs="Times New Roman Regular"/>
          <w:b/>
          <w:sz w:val="18"/>
          <w:szCs w:val="18"/>
        </w:rPr>
      </w:pPr>
      <w:r>
        <w:rPr>
          <w:rFonts w:ascii="Times New Roman Regular" w:hAnsi="Times New Roman Regular" w:cs="Times New Roman Regular"/>
          <w:b/>
          <w:sz w:val="18"/>
          <w:szCs w:val="18"/>
        </w:rPr>
        <w:t>DevOps Engineer (Linux system admin)</w:t>
      </w:r>
    </w:p>
    <w:p w14:paraId="6B9F88AA">
      <w:pPr>
        <w:ind w:right="4"/>
        <w:jc w:val="both"/>
        <w:rPr>
          <w:rFonts w:ascii="Times New Roman Regular" w:hAnsi="Times New Roman Regular" w:eastAsia="SimSun" w:cs="Times New Roman Regular"/>
          <w:b/>
          <w:kern w:val="0"/>
          <w:sz w:val="18"/>
          <w:szCs w:val="18"/>
          <w:lang w:eastAsia="zh-CN" w:bidi="ar"/>
        </w:rPr>
      </w:pPr>
      <w:r>
        <w:rPr>
          <w:rFonts w:ascii="Times New Roman Regular" w:hAnsi="Times New Roman Regular" w:cs="Times New Roman Regular"/>
          <w:b/>
          <w:sz w:val="18"/>
          <w:szCs w:val="18"/>
        </w:rPr>
        <w:t>Value Labs India                                                                                                                                                           Jan 2018 to July2022</w:t>
      </w:r>
    </w:p>
    <w:p w14:paraId="5DF95F56">
      <w:pPr>
        <w:jc w:val="both"/>
        <w:rPr>
          <w:rFonts w:ascii="Times New Roman Regular" w:hAnsi="Times New Roman Regular" w:cs="Times New Roman Regular"/>
          <w:b/>
          <w:bCs/>
          <w:sz w:val="18"/>
          <w:szCs w:val="18"/>
          <w:u w:val="single"/>
        </w:rPr>
      </w:pPr>
      <w:bookmarkStart w:id="0" w:name="_heading=h.umosaz70339d" w:colFirst="0" w:colLast="0"/>
      <w:bookmarkEnd w:id="0"/>
    </w:p>
    <w:p w14:paraId="624AE46E">
      <w:pPr>
        <w:jc w:val="both"/>
        <w:rPr>
          <w:rFonts w:ascii="Times New Roman Regular" w:hAnsi="Times New Roman Regular" w:cs="Times New Roman Regular"/>
          <w:b/>
          <w:bCs/>
          <w:sz w:val="18"/>
          <w:szCs w:val="18"/>
        </w:rPr>
      </w:pPr>
      <w:r>
        <w:rPr>
          <w:rFonts w:ascii="Times New Roman Regular" w:hAnsi="Times New Roman Regular" w:cs="Times New Roman Regular"/>
          <w:b/>
          <w:bCs/>
          <w:sz w:val="18"/>
          <w:szCs w:val="18"/>
          <w:u w:val="single"/>
        </w:rPr>
        <w:t>Responsibilities</w:t>
      </w:r>
      <w:r>
        <w:rPr>
          <w:rFonts w:ascii="Times New Roman Regular" w:hAnsi="Times New Roman Regular" w:cs="Times New Roman Regular"/>
          <w:b/>
          <w:bCs/>
          <w:sz w:val="18"/>
          <w:szCs w:val="18"/>
        </w:rPr>
        <w:t>:</w:t>
      </w:r>
    </w:p>
    <w:p w14:paraId="6E2A47C5">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Managed and optimized Red Hat Linux (5/6) servers, performing system installation, configuration, patch management, performance tuning, and troubleshooting for high availability and reliability.</w:t>
      </w:r>
    </w:p>
    <w:p w14:paraId="67103B69">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 Proficient in provisioning and managing cloud resources on AWS (EC2, VPC, IAM, S3, RDS, Lambda) and Azure (VMs, Resource Manager), utilizing Terraform for infrastructure automation and ARM Templates for deployment.</w:t>
      </w:r>
    </w:p>
    <w:p w14:paraId="74C42C3E">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Automation of System Tasks: Created and maintained automation scripts using Bash, Python, Groovy, and Ruby to automate system administration tasks such as backups, system monitoring, and log rotation, reducing manual effort and increasing efficiency.</w:t>
      </w:r>
    </w:p>
    <w:p w14:paraId="24E24574">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Developed and deployed Ansible Playbooks for automating server configurations and deployments. Managed Puppet infrastructure for consistent server provisioning and patch management across environments.</w:t>
      </w:r>
    </w:p>
    <w:p w14:paraId="178F4198">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Strong scripting skills in </w:t>
      </w:r>
      <w:r>
        <w:rPr>
          <w:rStyle w:val="9"/>
          <w:rFonts w:ascii="Times New Roman Regular" w:hAnsi="Times New Roman Regular" w:cs="Times New Roman Regular"/>
          <w:sz w:val="18"/>
          <w:szCs w:val="18"/>
        </w:rPr>
        <w:t>Python</w:t>
      </w:r>
      <w:r>
        <w:rPr>
          <w:rFonts w:ascii="Times New Roman Regular" w:hAnsi="Times New Roman Regular" w:cs="Times New Roman Regular"/>
          <w:sz w:val="18"/>
          <w:szCs w:val="18"/>
        </w:rPr>
        <w:t xml:space="preserve"> and </w:t>
      </w:r>
      <w:r>
        <w:rPr>
          <w:rStyle w:val="9"/>
          <w:rFonts w:ascii="Times New Roman Regular" w:hAnsi="Times New Roman Regular" w:cs="Times New Roman Regular"/>
          <w:sz w:val="18"/>
          <w:szCs w:val="18"/>
        </w:rPr>
        <w:t>PowerShell</w:t>
      </w:r>
      <w:r>
        <w:rPr>
          <w:rFonts w:ascii="Times New Roman Regular" w:hAnsi="Times New Roman Regular" w:cs="Times New Roman Regular"/>
          <w:sz w:val="18"/>
          <w:szCs w:val="18"/>
        </w:rPr>
        <w:t xml:space="preserve"> to automate cloud provisioning, monitoring, and remediation tasks in SAP environments.</w:t>
      </w:r>
      <w:r>
        <w:rPr>
          <w:rFonts w:asciiTheme="minorHAnsi" w:hAnsiTheme="minorHAnsi" w:eastAsiaTheme="minorHAnsi" w:cstheme="minorBidi"/>
          <w:sz w:val="22"/>
          <w:szCs w:val="22"/>
        </w:rPr>
        <w:t xml:space="preserve"> </w:t>
      </w:r>
      <w:r>
        <w:rPr>
          <w:rFonts w:ascii="Times New Roman Regular" w:hAnsi="Times New Roman Regular" w:cs="Times New Roman Regular"/>
          <w:sz w:val="18"/>
          <w:szCs w:val="18"/>
        </w:rPr>
        <w:t>Deployed Kubernetes clusters with hardened images and Twistlock/AquaSec container scans.</w:t>
      </w:r>
    </w:p>
    <w:p w14:paraId="6DD41E83">
      <w:pPr>
        <w:pStyle w:val="17"/>
        <w:numPr>
          <w:ilvl w:val="0"/>
          <w:numId w:val="4"/>
        </w:numPr>
        <w:spacing w:line="240" w:lineRule="auto"/>
        <w:jc w:val="both"/>
        <w:rPr>
          <w:rFonts w:ascii="Times New Roman Regular" w:hAnsi="Times New Roman Regular" w:cs="Times New Roman Regular"/>
          <w:sz w:val="18"/>
          <w:szCs w:val="18"/>
        </w:rPr>
      </w:pPr>
      <w:r>
        <w:rPr>
          <w:sz w:val="18"/>
          <w:szCs w:val="18"/>
        </w:rPr>
        <w:t>Solid knowledge of SAP HANA, Linux administration (RHEL, SUSE), and cloud database integration for high-performance SAP applications. Aurora Serverless v2, Amazon Neptune, Azure Cosmos DB.</w:t>
      </w:r>
    </w:p>
    <w:p w14:paraId="7DA36D90">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eastAsia="SimSun" w:cs="Times New Roman Regular"/>
          <w:kern w:val="0"/>
          <w:sz w:val="18"/>
          <w:szCs w:val="18"/>
          <w:lang w:eastAsia="zh-CN" w:bidi="ar"/>
        </w:rPr>
        <w:t>Developed custom GitLab CI templates and reusable pipeline components to standardize and accelerate DevOps processes across multiple teams.</w:t>
      </w:r>
      <w:r>
        <w:rPr>
          <w:rFonts w:asciiTheme="minorHAnsi" w:hAnsiTheme="minorHAnsi" w:eastAsiaTheme="minorHAnsi" w:cstheme="minorBidi"/>
          <w:sz w:val="22"/>
          <w:szCs w:val="22"/>
        </w:rPr>
        <w:t xml:space="preserve"> </w:t>
      </w:r>
      <w:r>
        <w:rPr>
          <w:rFonts w:ascii="Times New Roman Regular" w:hAnsi="Times New Roman Regular" w:eastAsia="SimSun" w:cs="Times New Roman Regular"/>
          <w:kern w:val="0"/>
          <w:sz w:val="18"/>
          <w:szCs w:val="18"/>
          <w:lang w:eastAsia="zh-CN" w:bidi="ar"/>
        </w:rPr>
        <w:t>Managed Red Hat Linux servers, performing tuning, patching, and troubleshooting.</w:t>
      </w:r>
    </w:p>
    <w:p w14:paraId="01AF35C3">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Orchestrated and managed Docker containers, automating deployment with Kubernetes to ensure a scalable, fault-tolerant microservices architecture across various environments.</w:t>
      </w:r>
      <w:r>
        <w:rPr>
          <w:rFonts w:asciiTheme="minorHAnsi" w:hAnsiTheme="minorHAnsi" w:eastAsiaTheme="minorHAnsi" w:cstheme="minorBidi"/>
          <w:sz w:val="22"/>
          <w:szCs w:val="22"/>
        </w:rPr>
        <w:t xml:space="preserve"> </w:t>
      </w:r>
      <w:r>
        <w:rPr>
          <w:rFonts w:ascii="Times New Roman Regular" w:hAnsi="Times New Roman Regular" w:cs="Times New Roman Regular"/>
          <w:sz w:val="18"/>
          <w:szCs w:val="18"/>
        </w:rPr>
        <w:t>Automated multi-cloud deployments on AWS &amp; Azure with Terraform, ARM templates, and Ansible.</w:t>
      </w:r>
    </w:p>
    <w:p w14:paraId="39AE247A">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Led the implementation of CI/CD pipelines using Jenkins, integrating Git, Maven, and Artifactory for automated software builds, tests, and deployments across environments.</w:t>
      </w:r>
      <w:r>
        <w:rPr>
          <w:rFonts w:asciiTheme="minorHAnsi" w:hAnsiTheme="minorHAnsi" w:eastAsiaTheme="minorHAnsi" w:cstheme="minorBidi"/>
          <w:sz w:val="22"/>
          <w:szCs w:val="22"/>
        </w:rPr>
        <w:t xml:space="preserve"> </w:t>
      </w:r>
      <w:r>
        <w:rPr>
          <w:rFonts w:ascii="Times New Roman Regular" w:hAnsi="Times New Roman Regular" w:cs="Times New Roman Regular"/>
          <w:sz w:val="18"/>
          <w:szCs w:val="18"/>
        </w:rPr>
        <w:t xml:space="preserve">Automated </w:t>
      </w:r>
      <w:r>
        <w:rPr>
          <w:rFonts w:ascii="Times New Roman Regular" w:hAnsi="Times New Roman Regular" w:cs="Times New Roman Regular"/>
          <w:b/>
          <w:bCs/>
          <w:sz w:val="18"/>
          <w:szCs w:val="18"/>
        </w:rPr>
        <w:t>Linux backend server validations using Python (PyTest)</w:t>
      </w:r>
      <w:r>
        <w:rPr>
          <w:rFonts w:ascii="Times New Roman Regular" w:hAnsi="Times New Roman Regular" w:cs="Times New Roman Regular"/>
          <w:sz w:val="18"/>
          <w:szCs w:val="18"/>
        </w:rPr>
        <w:t xml:space="preserve"> integrated with Jenkins jobs</w:t>
      </w:r>
    </w:p>
    <w:p w14:paraId="68BA1D5C">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Utilized Terraform and CloudFormation to define and provision infrastructure on AWS, ensuring scalability, repeatability, and version control for infrastructure components.</w:t>
      </w:r>
    </w:p>
    <w:p w14:paraId="47053660">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Ensured cloud infrastructure security by managing AWS IAM roles/policies, configuring Security Groups, and utilizing AWS Shield for protection against DDoS attacks and KMS for encryption management.</w:t>
      </w:r>
    </w:p>
    <w:p w14:paraId="2E03E68E">
      <w:pPr>
        <w:pStyle w:val="17"/>
        <w:numPr>
          <w:ilvl w:val="0"/>
          <w:numId w:val="4"/>
        </w:numPr>
        <w:spacing w:line="240" w:lineRule="auto"/>
        <w:jc w:val="both"/>
        <w:rPr>
          <w:rFonts w:ascii="Times New Roman Regular" w:hAnsi="Times New Roman Regular" w:cs="Times New Roman Regular"/>
          <w:b/>
          <w:bCs/>
          <w:sz w:val="18"/>
          <w:szCs w:val="18"/>
        </w:rPr>
      </w:pPr>
      <w:r>
        <w:rPr>
          <w:rFonts w:ascii="Times New Roman Regular" w:hAnsi="Times New Roman Regular" w:eastAsia="SimSun" w:cs="Times New Roman Regular"/>
          <w:sz w:val="18"/>
          <w:szCs w:val="18"/>
        </w:rPr>
        <w:t xml:space="preserve"> </w:t>
      </w:r>
      <w:r>
        <w:rPr>
          <w:rFonts w:ascii="Times New Roman Regular" w:hAnsi="Times New Roman Regular" w:cs="Times New Roman Regular"/>
          <w:sz w:val="18"/>
          <w:szCs w:val="18"/>
        </w:rPr>
        <w:t xml:space="preserve">Integrated </w:t>
      </w:r>
      <w:r>
        <w:rPr>
          <w:rStyle w:val="9"/>
          <w:rFonts w:ascii="Times New Roman Regular" w:hAnsi="Times New Roman Regular" w:cs="Times New Roman Regular"/>
          <w:b w:val="0"/>
          <w:bCs w:val="0"/>
          <w:sz w:val="18"/>
          <w:szCs w:val="18"/>
        </w:rPr>
        <w:t>container security best practices</w:t>
      </w:r>
      <w:r>
        <w:rPr>
          <w:rFonts w:ascii="Times New Roman Regular" w:hAnsi="Times New Roman Regular" w:cs="Times New Roman Regular"/>
          <w:b/>
          <w:bCs/>
          <w:sz w:val="18"/>
          <w:szCs w:val="18"/>
        </w:rPr>
        <w:t xml:space="preserve">, using </w:t>
      </w:r>
      <w:r>
        <w:rPr>
          <w:rStyle w:val="9"/>
          <w:rFonts w:ascii="Times New Roman Regular" w:hAnsi="Times New Roman Regular" w:cs="Times New Roman Regular"/>
          <w:b w:val="0"/>
          <w:bCs w:val="0"/>
          <w:sz w:val="18"/>
          <w:szCs w:val="18"/>
        </w:rPr>
        <w:t>STIG-hardened base images</w:t>
      </w:r>
      <w:r>
        <w:rPr>
          <w:rFonts w:ascii="Times New Roman Regular" w:hAnsi="Times New Roman Regular" w:cs="Times New Roman Regular"/>
          <w:b/>
          <w:bCs/>
          <w:sz w:val="18"/>
          <w:szCs w:val="18"/>
        </w:rPr>
        <w:t xml:space="preserve">, with automated scanning and vulnerability remediation via tools like </w:t>
      </w:r>
      <w:r>
        <w:rPr>
          <w:rStyle w:val="9"/>
          <w:rFonts w:ascii="Times New Roman Regular" w:hAnsi="Times New Roman Regular" w:cs="Times New Roman Regular"/>
          <w:b w:val="0"/>
          <w:bCs w:val="0"/>
          <w:sz w:val="18"/>
          <w:szCs w:val="18"/>
        </w:rPr>
        <w:t>Twistlock</w:t>
      </w:r>
      <w:r>
        <w:rPr>
          <w:rFonts w:ascii="Times New Roman Regular" w:hAnsi="Times New Roman Regular" w:cs="Times New Roman Regular"/>
          <w:b/>
          <w:bCs/>
          <w:sz w:val="18"/>
          <w:szCs w:val="18"/>
        </w:rPr>
        <w:t xml:space="preserve"> and </w:t>
      </w:r>
      <w:r>
        <w:rPr>
          <w:rStyle w:val="9"/>
          <w:rFonts w:ascii="Times New Roman Regular" w:hAnsi="Times New Roman Regular" w:cs="Times New Roman Regular"/>
          <w:b w:val="0"/>
          <w:bCs w:val="0"/>
          <w:sz w:val="18"/>
          <w:szCs w:val="18"/>
        </w:rPr>
        <w:t>AquaSec</w:t>
      </w:r>
      <w:r>
        <w:rPr>
          <w:rFonts w:ascii="Times New Roman Regular" w:hAnsi="Times New Roman Regular" w:cs="Times New Roman Regular"/>
          <w:b/>
          <w:bCs/>
          <w:sz w:val="18"/>
          <w:szCs w:val="18"/>
        </w:rPr>
        <w:t>.</w:t>
      </w:r>
    </w:p>
    <w:p w14:paraId="66B09BB7">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Automated SAP Converged Cloud service provisioning using </w:t>
      </w:r>
      <w:r>
        <w:rPr>
          <w:rStyle w:val="9"/>
          <w:rFonts w:ascii="Times New Roman Regular" w:hAnsi="Times New Roman Regular" w:cs="Times New Roman Regular"/>
          <w:sz w:val="18"/>
          <w:szCs w:val="18"/>
        </w:rPr>
        <w:t>Python scripts</w:t>
      </w:r>
      <w:r>
        <w:rPr>
          <w:rFonts w:ascii="Times New Roman Regular" w:hAnsi="Times New Roman Regular" w:cs="Times New Roman Regular"/>
          <w:sz w:val="18"/>
          <w:szCs w:val="18"/>
        </w:rPr>
        <w:t>, with robust input validation, secret injection (Vault), and API integration to SAP control planes.</w:t>
      </w:r>
      <w:r>
        <w:rPr>
          <w:rFonts w:asciiTheme="minorHAnsi" w:hAnsiTheme="minorHAnsi" w:eastAsiaTheme="minorHAnsi" w:cstheme="minorBidi"/>
          <w:sz w:val="22"/>
          <w:szCs w:val="22"/>
        </w:rPr>
        <w:t xml:space="preserve"> </w:t>
      </w:r>
      <w:r>
        <w:rPr>
          <w:rFonts w:ascii="Times New Roman Regular" w:hAnsi="Times New Roman Regular" w:cs="Times New Roman Regular"/>
          <w:sz w:val="18"/>
          <w:szCs w:val="18"/>
        </w:rPr>
        <w:t>Deployed SAP HANA on AWS with integrated monitoring and automated backups.</w:t>
      </w:r>
    </w:p>
    <w:p w14:paraId="2052BC49">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Performance Monitoring and Alerting: Configured CloudWatch for monitoring AWS resources and set up Nagios and Site24x7 for monitoring Linux servers, proactively identifying issues and minimizing downtime.</w:t>
      </w:r>
    </w:p>
    <w:p w14:paraId="453A95F4">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Log Management with ELK Stack: Deployed ELK (Elasticsearch, Logstash, Kibana) stack for centralized logging, enabling real-time log aggregation, analysis, and visualization to facilitate faster troubleshooting.</w:t>
      </w:r>
    </w:p>
    <w:p w14:paraId="710199F4">
      <w:pPr>
        <w:pStyle w:val="17"/>
        <w:numPr>
          <w:ilvl w:val="0"/>
          <w:numId w:val="4"/>
        </w:numPr>
        <w:jc w:val="both"/>
        <w:rPr>
          <w:rFonts w:ascii="Times New Roman Regular" w:hAnsi="Times New Roman Regular" w:cs="Times New Roman Regular"/>
          <w:sz w:val="18"/>
          <w:szCs w:val="18"/>
          <w:lang w:val="en-IN"/>
        </w:rPr>
      </w:pPr>
      <w:r>
        <w:rPr>
          <w:rFonts w:asciiTheme="minorHAnsi" w:hAnsiTheme="minorHAnsi" w:eastAsiaTheme="minorHAnsi" w:cstheme="minorBidi"/>
          <w:sz w:val="22"/>
          <w:szCs w:val="22"/>
        </w:rPr>
        <w:t xml:space="preserve"> </w:t>
      </w:r>
      <w:r>
        <w:rPr>
          <w:rFonts w:ascii="Times New Roman Regular" w:hAnsi="Times New Roman Regular" w:cs="Times New Roman Regular"/>
          <w:sz w:val="18"/>
          <w:szCs w:val="18"/>
        </w:rPr>
        <w:t xml:space="preserve">Designed reusable </w:t>
      </w:r>
      <w:r>
        <w:rPr>
          <w:rFonts w:ascii="Times New Roman Regular" w:hAnsi="Times New Roman Regular" w:cs="Times New Roman Regular"/>
          <w:b/>
          <w:bCs/>
          <w:sz w:val="18"/>
          <w:szCs w:val="18"/>
        </w:rPr>
        <w:t>Ansible + PyTest automation roles</w:t>
      </w:r>
      <w:r>
        <w:rPr>
          <w:rFonts w:ascii="Times New Roman Regular" w:hAnsi="Times New Roman Regular" w:cs="Times New Roman Regular"/>
          <w:sz w:val="18"/>
          <w:szCs w:val="18"/>
        </w:rPr>
        <w:t xml:space="preserve"> for server provisioning and backend validation.</w:t>
      </w:r>
      <w:r>
        <w:rPr>
          <w:lang w:val="en-IN" w:eastAsia="en-IN"/>
        </w:rPr>
        <w:t xml:space="preserve"> </w:t>
      </w:r>
      <w:r>
        <w:rPr>
          <w:rFonts w:ascii="Times New Roman Regular" w:hAnsi="Times New Roman Regular" w:cs="Times New Roman Regular"/>
          <w:sz w:val="18"/>
          <w:szCs w:val="18"/>
          <w:lang w:val="en-IN"/>
        </w:rPr>
        <w:t xml:space="preserve">Implemented </w:t>
      </w:r>
      <w:r>
        <w:rPr>
          <w:rFonts w:ascii="Times New Roman Regular" w:hAnsi="Times New Roman Regular" w:cs="Times New Roman Regular"/>
          <w:b/>
          <w:bCs/>
          <w:sz w:val="18"/>
          <w:szCs w:val="18"/>
          <w:lang w:val="en-IN"/>
        </w:rPr>
        <w:t>Bamboo pipelines</w:t>
      </w:r>
      <w:r>
        <w:rPr>
          <w:rFonts w:ascii="Times New Roman Regular" w:hAnsi="Times New Roman Regular" w:cs="Times New Roman Regular"/>
          <w:sz w:val="18"/>
          <w:szCs w:val="18"/>
          <w:lang w:val="en-IN"/>
        </w:rPr>
        <w:t xml:space="preserve"> to support enterprise build and release automation alongside Jenkins.</w:t>
      </w:r>
    </w:p>
    <w:p w14:paraId="301E6B67">
      <w:pPr>
        <w:pStyle w:val="17"/>
        <w:numPr>
          <w:ilvl w:val="0"/>
          <w:numId w:val="4"/>
        </w:numPr>
        <w:spacing w:line="240" w:lineRule="auto"/>
        <w:jc w:val="both"/>
        <w:rPr>
          <w:rFonts w:ascii="Times New Roman Regular" w:hAnsi="Times New Roman Regular" w:cs="Times New Roman Regular"/>
          <w:sz w:val="18"/>
          <w:szCs w:val="18"/>
        </w:rPr>
      </w:pPr>
      <w:r>
        <w:rPr>
          <w:sz w:val="18"/>
          <w:szCs w:val="18"/>
        </w:rPr>
        <w:t>Managed SQL Server environments, configuring high availability solutions such as Database Mirroring and Failover Clustering, as well as automating database backups and restores. Aurora Serverless v2, Amazon Neptune, Azure Cosmos DB.</w:t>
      </w:r>
    </w:p>
    <w:p w14:paraId="1A0B1FA5">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Troubleshot networking issues (TCP/IP, DNS, NFS, SMTP) and managed network configurations on Linux servers, ensuring connectivity and performance optimization across cloud-based infrastructure.</w:t>
      </w:r>
    </w:p>
    <w:p w14:paraId="37C9AC86">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Automated cloud deployments using Terraform to create infrastructure resources and AWS Lambda for serverless compute, reducing manual configuration and scaling resources dynamically based on demand.</w:t>
      </w:r>
      <w:r>
        <w:rPr>
          <w:rFonts w:asciiTheme="minorHAnsi" w:hAnsiTheme="minorHAnsi" w:eastAsiaTheme="minorHAnsi" w:cstheme="minorBidi"/>
          <w:sz w:val="22"/>
          <w:szCs w:val="22"/>
        </w:rPr>
        <w:t xml:space="preserve"> </w:t>
      </w:r>
      <w:r>
        <w:rPr>
          <w:rFonts w:ascii="Times New Roman Regular" w:hAnsi="Times New Roman Regular" w:cs="Times New Roman Regular"/>
          <w:sz w:val="18"/>
          <w:szCs w:val="18"/>
        </w:rPr>
        <w:t>Built CI/CD pipelines using Jenkins, Maven, and Artifactory for multi-environment delivery.</w:t>
      </w:r>
    </w:p>
    <w:p w14:paraId="4EEC5144">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 xml:space="preserve"> Led the release management process, overseeing the building, packaging, and deployment of applications from development to production environments. Coordinated release schedules, ensuring smooth transitions between environments and reducing downtime.</w:t>
      </w:r>
      <w:r>
        <w:rPr>
          <w:rFonts w:asciiTheme="minorHAnsi" w:hAnsiTheme="minorHAnsi" w:eastAsiaTheme="minorHAnsi" w:cstheme="minorBidi"/>
          <w:sz w:val="22"/>
          <w:szCs w:val="22"/>
        </w:rPr>
        <w:t xml:space="preserve"> </w:t>
      </w:r>
      <w:r>
        <w:rPr>
          <w:rFonts w:ascii="Times New Roman Regular" w:hAnsi="Times New Roman Regular" w:cs="Times New Roman Regular"/>
          <w:sz w:val="18"/>
          <w:szCs w:val="18"/>
        </w:rPr>
        <w:t xml:space="preserve">Managed </w:t>
      </w:r>
      <w:r>
        <w:rPr>
          <w:rFonts w:ascii="Times New Roman Regular" w:hAnsi="Times New Roman Regular" w:cs="Times New Roman Regular"/>
          <w:b/>
          <w:bCs/>
          <w:sz w:val="18"/>
          <w:szCs w:val="18"/>
        </w:rPr>
        <w:t>Atlassian Jira for release tracking</w:t>
      </w:r>
      <w:r>
        <w:rPr>
          <w:rFonts w:ascii="Times New Roman Regular" w:hAnsi="Times New Roman Regular" w:cs="Times New Roman Regular"/>
          <w:sz w:val="18"/>
          <w:szCs w:val="18"/>
        </w:rPr>
        <w:t xml:space="preserve"> and maintained documentation on </w:t>
      </w:r>
      <w:r>
        <w:rPr>
          <w:rFonts w:ascii="Times New Roman Regular" w:hAnsi="Times New Roman Regular" w:cs="Times New Roman Regular"/>
          <w:b/>
          <w:bCs/>
          <w:sz w:val="18"/>
          <w:szCs w:val="18"/>
        </w:rPr>
        <w:t>Confluence</w:t>
      </w:r>
      <w:r>
        <w:rPr>
          <w:rFonts w:ascii="Times New Roman Regular" w:hAnsi="Times New Roman Regular" w:cs="Times New Roman Regular"/>
          <w:sz w:val="18"/>
          <w:szCs w:val="18"/>
        </w:rPr>
        <w:t xml:space="preserve"> for server automation tasks.</w:t>
      </w:r>
    </w:p>
    <w:p w14:paraId="5AF68D92">
      <w:pPr>
        <w:pStyle w:val="17"/>
        <w:numPr>
          <w:ilvl w:val="0"/>
          <w:numId w:val="4"/>
        </w:numPr>
        <w:spacing w:line="240" w:lineRule="auto"/>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Version Control &amp; Deployment Automation: Integrated Git, Maven, and Jenkins to automate version control, build, and deployment processes, enabling seamless continuous delivery (CD) pipelines. Administered and optimized Artifactory repositories for artifact storage and versioning.</w:t>
      </w:r>
    </w:p>
    <w:p w14:paraId="3FA1FB25">
      <w:pPr>
        <w:ind w:right="4"/>
        <w:jc w:val="both"/>
        <w:rPr>
          <w:rFonts w:ascii="Times New Roman Regular" w:hAnsi="Times New Roman Regular" w:cs="Times New Roman Regular"/>
          <w:sz w:val="18"/>
          <w:szCs w:val="18"/>
          <w:lang w:val="en-IN"/>
        </w:rPr>
      </w:pPr>
      <w:r>
        <w:rPr>
          <w:rFonts w:ascii="Times New Roman Regular" w:hAnsi="Times New Roman Regular" w:cs="Times New Roman Regular"/>
          <w:bCs/>
          <w:sz w:val="18"/>
          <w:szCs w:val="18"/>
        </w:rPr>
        <w:t>Environment:</w:t>
      </w:r>
      <w:r>
        <w:rPr>
          <w:rFonts w:ascii="Times New Roman Regular" w:hAnsi="Times New Roman Regular" w:cs="Times New Roman Regular"/>
          <w:sz w:val="18"/>
          <w:szCs w:val="18"/>
        </w:rPr>
        <w:t> Aws, Azure, Redshift, GIT, Hudson, Jenkins, TFS, WebSphere, WebLogic, JBOSS, Apache, TOM CAT web services, Docker, EC2, S3, RDS, EBS, auto scaling, Opsworks, Kubernetes, Ansible, Puppet, Nagios, Jira, VMware Bash, Python and Ruby, Unix/Linux, Windows, RHEL 4/5/6, CentOS .</w:t>
      </w:r>
    </w:p>
    <w:p w14:paraId="443D8B42">
      <w:pPr>
        <w:jc w:val="both"/>
        <w:rPr>
          <w:rFonts w:ascii="Times New Roman Regular" w:hAnsi="Times New Roman Regular" w:cs="Times New Roman Regular"/>
          <w:bCs/>
          <w:sz w:val="18"/>
          <w:szCs w:val="18"/>
        </w:rPr>
      </w:pPr>
      <w:r>
        <w:rPr>
          <w:rFonts w:ascii="Times New Roman Regular" w:hAnsi="Times New Roman Regular" w:cs="Times New Roman Regular"/>
          <w:b/>
          <w:bCs/>
          <w:sz w:val="18"/>
          <w:szCs w:val="18"/>
        </w:rPr>
        <w:t xml:space="preserve">CERTIFICATIONS </w:t>
      </w:r>
      <w:r>
        <w:rPr>
          <w:rFonts w:ascii="Times New Roman Regular" w:hAnsi="Times New Roman Regular" w:cs="Times New Roman Regular"/>
          <w:sz w:val="18"/>
          <w:szCs w:val="18"/>
        </w:rPr>
        <w:tab/>
      </w:r>
      <w:r>
        <w:rPr>
          <w:rFonts w:ascii="Times New Roman Regular" w:hAnsi="Times New Roman Regular" w:cs="Times New Roman Regular"/>
          <w:sz w:val="18"/>
          <w:szCs w:val="18"/>
        </w:rPr>
        <w:t xml:space="preserve"> </w:t>
      </w:r>
      <w:r>
        <w:rPr>
          <w:rFonts w:ascii="Times New Roman Regular" w:hAnsi="Times New Roman Regular" w:cs="Times New Roman Regular"/>
          <w:sz w:val="18"/>
          <w:szCs w:val="18"/>
        </w:rPr>
        <w:tab/>
      </w:r>
      <w:r>
        <w:rPr>
          <w:rFonts w:ascii="Times New Roman Regular" w:hAnsi="Times New Roman Regular" w:cs="Times New Roman Regular"/>
          <w:sz w:val="18"/>
          <w:szCs w:val="18"/>
          <w:lang w:val="en-GB" w:eastAsia="en-GB" w:bidi="te-IN"/>
        </w:rPr>
        <mc:AlternateContent>
          <mc:Choice Requires="wpg">
            <w:drawing>
              <wp:inline distT="0" distB="0" distL="0" distR="0">
                <wp:extent cx="27940" cy="276860"/>
                <wp:effectExtent l="0" t="0" r="0" b="0"/>
                <wp:docPr id="1" name="Group 1"/>
                <wp:cNvGraphicFramePr/>
                <a:graphic xmlns:a="http://schemas.openxmlformats.org/drawingml/2006/main">
                  <a:graphicData uri="http://schemas.microsoft.com/office/word/2010/wordprocessingGroup">
                    <wpg:wgp>
                      <wpg:cNvGrpSpPr/>
                      <wpg:grpSpPr>
                        <a:xfrm>
                          <a:off x="0" y="0"/>
                          <a:ext cx="28163" cy="277368"/>
                          <a:chOff x="0" y="0"/>
                          <a:chExt cx="28163" cy="277368"/>
                        </a:xfrm>
                      </wpg:grpSpPr>
                      <wps:wsp>
                        <wps:cNvPr id="2" name="Rectangle 2"/>
                        <wps:cNvSpPr/>
                        <wps:spPr>
                          <a:xfrm>
                            <a:off x="0" y="0"/>
                            <a:ext cx="37457" cy="170262"/>
                          </a:xfrm>
                          <a:prstGeom prst="rect">
                            <a:avLst/>
                          </a:prstGeom>
                          <a:ln>
                            <a:noFill/>
                          </a:ln>
                        </wps:spPr>
                        <wps:txbx>
                          <w:txbxContent>
                            <w:p w14:paraId="277629A7">
                              <w:pPr>
                                <w:spacing w:after="160" w:line="259" w:lineRule="auto"/>
                              </w:pPr>
                              <w:r>
                                <w:rPr>
                                  <w:rFonts w:ascii="Cambria Math" w:hAnsi="Cambria Math" w:eastAsia="Cambria Math" w:cs="Cambria Math"/>
                                </w:rPr>
                                <w:t xml:space="preserve"> </w:t>
                              </w:r>
                            </w:p>
                          </w:txbxContent>
                        </wps:txbx>
                        <wps:bodyPr horzOverflow="overflow" vert="horz" lIns="0" tIns="0" rIns="0" bIns="0" rtlCol="0">
                          <a:noAutofit/>
                        </wps:bodyPr>
                      </wps:wsp>
                      <wps:wsp>
                        <wps:cNvPr id="3" name="Rectangle 3"/>
                        <wps:cNvSpPr/>
                        <wps:spPr>
                          <a:xfrm>
                            <a:off x="0" y="149352"/>
                            <a:ext cx="37457" cy="170262"/>
                          </a:xfrm>
                          <a:prstGeom prst="rect">
                            <a:avLst/>
                          </a:prstGeom>
                          <a:ln>
                            <a:noFill/>
                          </a:ln>
                        </wps:spPr>
                        <wps:txbx>
                          <w:txbxContent>
                            <w:p w14:paraId="61BB911C">
                              <w:pPr>
                                <w:spacing w:after="160" w:line="259" w:lineRule="auto"/>
                              </w:pPr>
                              <w:r>
                                <w:rPr>
                                  <w:rFonts w:ascii="Cambria Math" w:hAnsi="Cambria Math" w:eastAsia="Cambria Math" w:cs="Cambria Math"/>
                                </w:rPr>
                                <w:t xml:space="preserve"> </w:t>
                              </w:r>
                            </w:p>
                          </w:txbxContent>
                        </wps:txbx>
                        <wps:bodyPr horzOverflow="overflow" vert="horz" lIns="0" tIns="0" rIns="0" bIns="0" rtlCol="0">
                          <a:noAutofit/>
                        </wps:bodyPr>
                      </wps:wsp>
                    </wpg:wgp>
                  </a:graphicData>
                </a:graphic>
              </wp:inline>
            </w:drawing>
          </mc:Choice>
          <mc:Fallback>
            <w:pict>
              <v:group id="_x0000_s1026" o:spid="_x0000_s1026" o:spt="203" style="height:21.8pt;width:2.2pt;" coordsize="28163,277368" o:gfxdata="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BcpTGzTAAAAAgEAAA8AAAAAAAAAAQAgAAAAIgAAAGRycy9kb3ducmV2Lnht&#10;bFBLAQIUABQAAAAIAIdO4kAsmx67NwIAAIEGAAAOAAAAAAAAAAEAIAAAACIBAABkcnMvZTJvRG9j&#10;LnhtbFBLBQYAAAAABgAGAFkBAADLBQAAAAA=&#10;">
                <o:lock v:ext="edit" aspectratio="f"/>
                <v:rect id="Rectangle 2" o:spid="_x0000_s1026" o:spt="1" style="position:absolute;left:0;top:0;height:170262;width:37457;" filled="f" stroked="f" coordsize="21600,21600" o:gfxdata="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7nE5b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77629A7">
                        <w:pPr>
                          <w:spacing w:after="160" w:line="259" w:lineRule="auto"/>
                        </w:pPr>
                        <w:r>
                          <w:rPr>
                            <w:rFonts w:ascii="Cambria Math" w:hAnsi="Cambria Math" w:eastAsia="Cambria Math" w:cs="Cambria Math"/>
                          </w:rPr>
                          <w:t xml:space="preserve"> </w:t>
                        </w:r>
                      </w:p>
                    </w:txbxContent>
                  </v:textbox>
                </v:rect>
                <v:rect id="Rectangle 3" o:spid="_x0000_s1026" o:spt="1" style="position:absolute;left:0;top:149352;height:170262;width:37457;" filled="f" stroked="f" coordsize="21600,21600" o:gfxdata="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9WF+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1BB911C">
                        <w:pPr>
                          <w:spacing w:after="160" w:line="259" w:lineRule="auto"/>
                        </w:pPr>
                        <w:r>
                          <w:rPr>
                            <w:rFonts w:ascii="Cambria Math" w:hAnsi="Cambria Math" w:eastAsia="Cambria Math" w:cs="Cambria Math"/>
                          </w:rPr>
                          <w:t xml:space="preserve"> </w:t>
                        </w:r>
                      </w:p>
                    </w:txbxContent>
                  </v:textbox>
                </v:rect>
                <w10:wrap type="none"/>
                <w10:anchorlock/>
              </v:group>
            </w:pict>
          </mc:Fallback>
        </mc:AlternateContent>
      </w:r>
    </w:p>
    <w:p w14:paraId="0814321B">
      <w:pPr>
        <w:pStyle w:val="10"/>
        <w:ind w:left="0"/>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AZ-104: Microsoft Azure Administrator</w:t>
      </w:r>
      <w:r>
        <w:rPr>
          <w:rFonts w:ascii="Times New Roman Regular" w:hAnsi="Times New Roman Regular" w:eastAsia="Cambria" w:cs="Times New Roman Regular"/>
          <w:sz w:val="18"/>
          <w:szCs w:val="18"/>
        </w:rPr>
        <w:t xml:space="preserve">  </w:t>
      </w:r>
    </w:p>
    <w:p w14:paraId="09D2E218">
      <w:pPr>
        <w:pStyle w:val="10"/>
        <w:ind w:left="0"/>
        <w:jc w:val="both"/>
        <w:rPr>
          <w:rFonts w:ascii="Times New Roman Regular" w:hAnsi="Times New Roman Regular" w:cs="Times New Roman Regular"/>
          <w:sz w:val="18"/>
          <w:szCs w:val="18"/>
        </w:rPr>
      </w:pPr>
      <w:r>
        <w:rPr>
          <w:rFonts w:ascii="Times New Roman Regular" w:hAnsi="Times New Roman Regular" w:cs="Times New Roman Regular"/>
          <w:sz w:val="18"/>
          <w:szCs w:val="18"/>
        </w:rPr>
        <w:t>AWS Certified Developer - Associate Level</w:t>
      </w:r>
    </w:p>
    <w:p w14:paraId="7A38739A">
      <w:pPr>
        <w:jc w:val="both"/>
        <w:rPr>
          <w:rFonts w:ascii="Times New Roman Regular" w:hAnsi="Times New Roman Regular" w:cs="Times New Roman Regular"/>
          <w:bCs/>
          <w:sz w:val="18"/>
          <w:szCs w:val="18"/>
        </w:rPr>
      </w:pPr>
      <w:r>
        <w:rPr>
          <w:rFonts w:ascii="Times New Roman Regular" w:hAnsi="Times New Roman Regular" w:eastAsia="Times New Roman" w:cs="Times New Roman Regular"/>
          <w:sz w:val="18"/>
          <w:szCs w:val="18"/>
        </w:rPr>
        <w:t>Certified Terraform Associate by HashiCorp</w:t>
      </w:r>
    </w:p>
    <w:p w14:paraId="62B7E6AF">
      <w:pPr>
        <w:jc w:val="both"/>
        <w:rPr>
          <w:rFonts w:ascii="Times New Roman Regular" w:hAnsi="Times New Roman Regular" w:cs="Times New Roman Regular"/>
          <w:bCs/>
          <w:sz w:val="18"/>
          <w:szCs w:val="18"/>
        </w:rPr>
      </w:pPr>
      <w:r>
        <w:rPr>
          <w:rFonts w:ascii="Times New Roman Regular" w:hAnsi="Times New Roman Regular" w:cs="Times New Roman Regular"/>
          <w:sz w:val="18"/>
          <w:szCs w:val="18"/>
        </w:rPr>
        <w:t>CKA: Certified Kubernetes Administrator</w:t>
      </w:r>
    </w:p>
    <w:p w14:paraId="4419BEA3">
      <w:pPr>
        <w:jc w:val="both"/>
        <w:rPr>
          <w:rFonts w:ascii="Times New Roman Regular" w:hAnsi="Times New Roman Regular" w:cs="Times New Roman Regular"/>
          <w:b/>
          <w:bCs/>
          <w:sz w:val="18"/>
          <w:szCs w:val="18"/>
          <w:lang w:val="en-IN"/>
        </w:rPr>
      </w:pPr>
    </w:p>
    <w:sectPr>
      <w:pgSz w:w="11906" w:h="16838"/>
      <w:pgMar w:top="720" w:right="720" w:bottom="720" w:left="72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Arial MT">
    <w:altName w:val="Arial"/>
    <w:panose1 w:val="00000000000000000000"/>
    <w:charset w:val="00"/>
    <w:family w:val="auto"/>
    <w:pitch w:val="default"/>
    <w:sig w:usb0="00000000" w:usb1="00000000" w:usb2="00000000" w:usb3="00000000" w:csb0="00000000" w:csb1="00000000"/>
  </w:font>
  <w:font w:name="Helvetica Neue">
    <w:panose1 w:val="02000503000000020004"/>
    <w:charset w:val="00"/>
    <w:family w:val="roman"/>
    <w:pitch w:val="default"/>
    <w:sig w:usb0="E50002FF" w:usb1="500079DB" w:usb2="0000001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Times New Roman Regular">
    <w:panose1 w:val="02020503050405090304"/>
    <w:charset w:val="00"/>
    <w:family w:val="auto"/>
    <w:pitch w:val="default"/>
    <w:sig w:usb0="E0000AFF" w:usb1="0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Cambria">
    <w:altName w:val="苹方-简"/>
    <w:panose1 w:val="02040503050406030204"/>
    <w:charset w:val="00"/>
    <w:family w:val="roman"/>
    <w:pitch w:val="default"/>
    <w:sig w:usb0="00000000" w:usb1="00000000" w:usb2="02000000" w:usb3="00000000" w:csb0="0000019F"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3E2441"/>
    <w:multiLevelType w:val="multilevel"/>
    <w:tmpl w:val="503E2441"/>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
    <w:nsid w:val="561A7C7F"/>
    <w:multiLevelType w:val="multilevel"/>
    <w:tmpl w:val="561A7C7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6383687C"/>
    <w:multiLevelType w:val="multilevel"/>
    <w:tmpl w:val="6383687C"/>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7E3A4589"/>
    <w:multiLevelType w:val="multilevel"/>
    <w:tmpl w:val="7E3A4589"/>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490C"/>
    <w:rsid w:val="000539DA"/>
    <w:rsid w:val="00057668"/>
    <w:rsid w:val="00067653"/>
    <w:rsid w:val="000A77F8"/>
    <w:rsid w:val="0028587D"/>
    <w:rsid w:val="002E0F3D"/>
    <w:rsid w:val="00306C86"/>
    <w:rsid w:val="00363E8B"/>
    <w:rsid w:val="0037334D"/>
    <w:rsid w:val="003869A9"/>
    <w:rsid w:val="003C67D0"/>
    <w:rsid w:val="003E5325"/>
    <w:rsid w:val="003F0638"/>
    <w:rsid w:val="005E11C6"/>
    <w:rsid w:val="006317E5"/>
    <w:rsid w:val="006A318D"/>
    <w:rsid w:val="006C4844"/>
    <w:rsid w:val="00791EF1"/>
    <w:rsid w:val="00810A25"/>
    <w:rsid w:val="00825258"/>
    <w:rsid w:val="008369B1"/>
    <w:rsid w:val="00893870"/>
    <w:rsid w:val="008A4A58"/>
    <w:rsid w:val="008D7E77"/>
    <w:rsid w:val="00A04B5B"/>
    <w:rsid w:val="00A14757"/>
    <w:rsid w:val="00A323C8"/>
    <w:rsid w:val="00A50E36"/>
    <w:rsid w:val="00AA77A6"/>
    <w:rsid w:val="00AC6658"/>
    <w:rsid w:val="00B03BF3"/>
    <w:rsid w:val="00BC0ACC"/>
    <w:rsid w:val="00BD06AB"/>
    <w:rsid w:val="00BD1250"/>
    <w:rsid w:val="00C05884"/>
    <w:rsid w:val="00C073A7"/>
    <w:rsid w:val="00C8583F"/>
    <w:rsid w:val="00CD08F8"/>
    <w:rsid w:val="00CF5EC9"/>
    <w:rsid w:val="00D13395"/>
    <w:rsid w:val="00D74E77"/>
    <w:rsid w:val="00DF632C"/>
    <w:rsid w:val="00E479C9"/>
    <w:rsid w:val="00E92658"/>
    <w:rsid w:val="00E948D8"/>
    <w:rsid w:val="00F032CA"/>
    <w:rsid w:val="00F2490C"/>
    <w:rsid w:val="00F42ADD"/>
    <w:rsid w:val="00FA071D"/>
    <w:rsid w:val="00FB1202"/>
    <w:rsid w:val="00FB4CAB"/>
    <w:rsid w:val="02271F96"/>
    <w:rsid w:val="038E4D60"/>
    <w:rsid w:val="04E61BE2"/>
    <w:rsid w:val="07701543"/>
    <w:rsid w:val="0B0D7813"/>
    <w:rsid w:val="0BA83542"/>
    <w:rsid w:val="0CBE6B66"/>
    <w:rsid w:val="0CE628BA"/>
    <w:rsid w:val="0D2F62EA"/>
    <w:rsid w:val="0DB90694"/>
    <w:rsid w:val="0E2579C3"/>
    <w:rsid w:val="0E4F1D6E"/>
    <w:rsid w:val="1041040F"/>
    <w:rsid w:val="10B35A73"/>
    <w:rsid w:val="11DB6B5A"/>
    <w:rsid w:val="130643FD"/>
    <w:rsid w:val="184E6957"/>
    <w:rsid w:val="1B00735C"/>
    <w:rsid w:val="1C8A1297"/>
    <w:rsid w:val="1E662D32"/>
    <w:rsid w:val="1F512AEE"/>
    <w:rsid w:val="1F585CFC"/>
    <w:rsid w:val="275D4FA3"/>
    <w:rsid w:val="28D52084"/>
    <w:rsid w:val="2AA034EF"/>
    <w:rsid w:val="2DBB0F7E"/>
    <w:rsid w:val="2E40666F"/>
    <w:rsid w:val="2F380E06"/>
    <w:rsid w:val="2FC906F5"/>
    <w:rsid w:val="38B67A98"/>
    <w:rsid w:val="3CF93F15"/>
    <w:rsid w:val="3EDA7CAE"/>
    <w:rsid w:val="40F3251B"/>
    <w:rsid w:val="418F019B"/>
    <w:rsid w:val="43212B30"/>
    <w:rsid w:val="43BA75F4"/>
    <w:rsid w:val="448F1C42"/>
    <w:rsid w:val="44A2000F"/>
    <w:rsid w:val="44BF3856"/>
    <w:rsid w:val="4B8A48F9"/>
    <w:rsid w:val="4CD64C0A"/>
    <w:rsid w:val="4FE8127E"/>
    <w:rsid w:val="51804844"/>
    <w:rsid w:val="51F9098E"/>
    <w:rsid w:val="542C74E6"/>
    <w:rsid w:val="54C25C1B"/>
    <w:rsid w:val="551A1B2C"/>
    <w:rsid w:val="557A53C9"/>
    <w:rsid w:val="58CA07B3"/>
    <w:rsid w:val="5DB65C4E"/>
    <w:rsid w:val="627B391D"/>
    <w:rsid w:val="638E174B"/>
    <w:rsid w:val="64DA5FB4"/>
    <w:rsid w:val="682011A6"/>
    <w:rsid w:val="68363C50"/>
    <w:rsid w:val="6B8538F6"/>
    <w:rsid w:val="6D7A5B62"/>
    <w:rsid w:val="6FBD7745"/>
    <w:rsid w:val="704D4166"/>
    <w:rsid w:val="709E2354"/>
    <w:rsid w:val="713E5355"/>
    <w:rsid w:val="74F80D5C"/>
    <w:rsid w:val="75024B07"/>
    <w:rsid w:val="77137D6A"/>
    <w:rsid w:val="776E27C8"/>
    <w:rsid w:val="7FCDD775"/>
    <w:rsid w:val="A97FE204"/>
    <w:rsid w:val="CD9BE630"/>
    <w:rsid w:val="D7FF1732"/>
    <w:rsid w:val="F7D5B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2"/>
    <w:qFormat/>
    <w:uiPriority w:val="9"/>
    <w:pPr>
      <w:widowControl w:val="0"/>
      <w:ind w:left="100"/>
      <w:outlineLvl w:val="0"/>
    </w:pPr>
    <w:rPr>
      <w:rFonts w:ascii="Arial MT" w:hAnsi="Arial MT" w:eastAsia="Arial MT" w:cs="Arial MT"/>
      <w:kern w:val="0"/>
      <w:sz w:val="27"/>
      <w:szCs w:val="27"/>
      <w14:ligatures w14:val="none"/>
    </w:rPr>
  </w:style>
  <w:style w:type="paragraph" w:styleId="3">
    <w:name w:val="heading 3"/>
    <w:basedOn w:val="1"/>
    <w:next w:val="1"/>
    <w:link w:val="13"/>
    <w:unhideWhenUsed/>
    <w:qFormat/>
    <w:uiPriority w:val="9"/>
    <w:pPr>
      <w:widowControl w:val="0"/>
      <w:spacing w:before="50"/>
      <w:ind w:left="100" w:right="7018"/>
      <w:outlineLvl w:val="2"/>
    </w:pPr>
    <w:rPr>
      <w:rFonts w:ascii="Arial MT" w:hAnsi="Arial MT" w:eastAsia="Arial MT" w:cs="Arial MT"/>
      <w:kern w:val="0"/>
      <w:sz w:val="19"/>
      <w:szCs w:val="19"/>
      <w14:ligatures w14:val="none"/>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ody Text"/>
    <w:basedOn w:val="1"/>
    <w:link w:val="14"/>
    <w:qFormat/>
    <w:uiPriority w:val="1"/>
    <w:pPr>
      <w:widowControl w:val="0"/>
      <w:autoSpaceDE w:val="0"/>
      <w:autoSpaceDN w:val="0"/>
      <w:ind w:left="1260" w:hanging="360"/>
    </w:pPr>
    <w:rPr>
      <w:rFonts w:ascii="Calibri" w:hAnsi="Calibri" w:eastAsia="Calibri" w:cs="Calibri"/>
      <w:kern w:val="0"/>
      <w14:ligatures w14:val="none"/>
    </w:rPr>
  </w:style>
  <w:style w:type="character" w:styleId="7">
    <w:name w:val="Hyperlink"/>
    <w:basedOn w:val="4"/>
    <w:unhideWhenUsed/>
    <w:qFormat/>
    <w:uiPriority w:val="99"/>
    <w:rPr>
      <w:color w:val="0000FF" w:themeColor="hyperlink"/>
      <w:u w:val="single"/>
      <w14:textFill>
        <w14:solidFill>
          <w14:schemeClr w14:val="hlink"/>
        </w14:solidFill>
      </w14:textFill>
    </w:rPr>
  </w:style>
  <w:style w:type="paragraph" w:styleId="8">
    <w:name w:val="Normal (Web)"/>
    <w:basedOn w:val="1"/>
    <w:unhideWhenUsed/>
    <w:qFormat/>
    <w:uiPriority w:val="99"/>
    <w:pPr>
      <w:spacing w:before="100" w:beforeAutospacing="1" w:after="100" w:afterAutospacing="1"/>
    </w:pPr>
    <w:rPr>
      <w:rFonts w:ascii="Times New Roman" w:hAnsi="Times New Roman" w:eastAsia="Times New Roman" w:cs="Times New Roman"/>
      <w:kern w:val="0"/>
      <w:sz w:val="24"/>
      <w:szCs w:val="24"/>
      <w14:ligatures w14:val="none"/>
    </w:rPr>
  </w:style>
  <w:style w:type="character" w:styleId="9">
    <w:name w:val="Strong"/>
    <w:basedOn w:val="4"/>
    <w:qFormat/>
    <w:uiPriority w:val="22"/>
    <w:rPr>
      <w:b/>
      <w:bCs/>
    </w:rPr>
  </w:style>
  <w:style w:type="paragraph" w:styleId="10">
    <w:name w:val="List Paragraph"/>
    <w:basedOn w:val="1"/>
    <w:link w:val="15"/>
    <w:qFormat/>
    <w:uiPriority w:val="1"/>
    <w:pPr>
      <w:ind w:left="720"/>
      <w:contextualSpacing/>
    </w:pPr>
  </w:style>
  <w:style w:type="paragraph" w:customStyle="1" w:styleId="11">
    <w:name w:val="Table Paragraph"/>
    <w:basedOn w:val="1"/>
    <w:qFormat/>
    <w:uiPriority w:val="1"/>
    <w:pPr>
      <w:widowControl w:val="0"/>
      <w:autoSpaceDE w:val="0"/>
      <w:autoSpaceDN w:val="0"/>
      <w:spacing w:line="248" w:lineRule="exact"/>
      <w:ind w:left="110"/>
    </w:pPr>
    <w:rPr>
      <w:rFonts w:ascii="Calibri" w:hAnsi="Calibri" w:eastAsia="Calibri" w:cs="Calibri"/>
      <w:kern w:val="0"/>
      <w14:ligatures w14:val="none"/>
    </w:rPr>
  </w:style>
  <w:style w:type="character" w:customStyle="1" w:styleId="12">
    <w:name w:val="Heading 1 Char"/>
    <w:basedOn w:val="4"/>
    <w:link w:val="2"/>
    <w:qFormat/>
    <w:uiPriority w:val="9"/>
    <w:rPr>
      <w:rFonts w:ascii="Arial MT" w:hAnsi="Arial MT" w:eastAsia="Arial MT" w:cs="Arial MT"/>
      <w:kern w:val="0"/>
      <w:sz w:val="27"/>
      <w:szCs w:val="27"/>
      <w14:ligatures w14:val="none"/>
    </w:rPr>
  </w:style>
  <w:style w:type="character" w:customStyle="1" w:styleId="13">
    <w:name w:val="Heading 3 Char"/>
    <w:basedOn w:val="4"/>
    <w:link w:val="3"/>
    <w:qFormat/>
    <w:uiPriority w:val="9"/>
    <w:rPr>
      <w:rFonts w:ascii="Arial MT" w:hAnsi="Arial MT" w:eastAsia="Arial MT" w:cs="Arial MT"/>
      <w:kern w:val="0"/>
      <w:sz w:val="19"/>
      <w:szCs w:val="19"/>
      <w14:ligatures w14:val="none"/>
    </w:rPr>
  </w:style>
  <w:style w:type="character" w:customStyle="1" w:styleId="14">
    <w:name w:val="Body Text Char"/>
    <w:basedOn w:val="4"/>
    <w:link w:val="6"/>
    <w:qFormat/>
    <w:uiPriority w:val="1"/>
    <w:rPr>
      <w:rFonts w:ascii="Calibri" w:hAnsi="Calibri" w:eastAsia="Calibri" w:cs="Calibri"/>
      <w:kern w:val="0"/>
      <w14:ligatures w14:val="none"/>
    </w:rPr>
  </w:style>
  <w:style w:type="character" w:customStyle="1" w:styleId="15">
    <w:name w:val="List Paragraph Char"/>
    <w:link w:val="10"/>
    <w:qFormat/>
    <w:uiPriority w:val="1"/>
  </w:style>
  <w:style w:type="character" w:customStyle="1" w:styleId="16">
    <w:name w:val="Unresolved Mention1"/>
    <w:basedOn w:val="4"/>
    <w:semiHidden/>
    <w:unhideWhenUsed/>
    <w:qFormat/>
    <w:uiPriority w:val="99"/>
    <w:rPr>
      <w:color w:val="605E5C"/>
      <w:shd w:val="clear" w:color="auto" w:fill="E1DFDD"/>
    </w:rPr>
  </w:style>
  <w:style w:type="paragraph" w:customStyle="1" w:styleId="17">
    <w:name w:val="ul_li"/>
    <w:basedOn w:val="1"/>
    <w:qFormat/>
    <w:uiPriority w:val="0"/>
    <w:pPr>
      <w:spacing w:line="240" w:lineRule="atLeast"/>
    </w:pPr>
    <w:rPr>
      <w:rFonts w:ascii="Times New Roman" w:hAnsi="Times New Roman" w:eastAsia="Times New Roman" w:cs="Times New Roman"/>
      <w:sz w:val="24"/>
      <w:szCs w:val="24"/>
    </w:rPr>
  </w:style>
  <w:style w:type="character" w:customStyle="1" w:styleId="18">
    <w:name w:val="span"/>
    <w:basedOn w:val="4"/>
    <w:qFormat/>
    <w:uiPriority w:val="0"/>
    <w:rPr>
      <w:sz w:val="24"/>
      <w:szCs w:val="24"/>
      <w:vertAlign w:val="baseline"/>
    </w:rPr>
  </w:style>
  <w:style w:type="paragraph" w:customStyle="1" w:styleId="19">
    <w:name w:val="span_paddedline Paragraph"/>
    <w:basedOn w:val="1"/>
    <w:qFormat/>
    <w:uiPriority w:val="0"/>
    <w:pPr>
      <w:spacing w:line="240" w:lineRule="atLeast"/>
    </w:pPr>
    <w:rPr>
      <w:rFonts w:ascii="Times New Roman" w:hAnsi="Times New Roman" w:eastAsia="Times New Roman" w:cs="Times New Roman"/>
      <w:sz w:val="24"/>
      <w:szCs w:val="24"/>
    </w:rPr>
  </w:style>
  <w:style w:type="table" w:customStyle="1" w:styleId="20">
    <w:name w:val="_Style 10"/>
    <w:basedOn w:val="5"/>
    <w:qFormat/>
    <w:uiPriority w:val="0"/>
    <w:rPr>
      <w:rFonts w:ascii="Calibri" w:hAnsi="Calibri" w:eastAsia="Calibri" w:cs="Calibri"/>
    </w:rPr>
    <w:tblPr>
      <w:tblCellMar>
        <w:left w:w="10" w:type="dxa"/>
        <w:right w:w="10" w:type="dxa"/>
      </w:tblCellMar>
    </w:tblPr>
  </w:style>
  <w:style w:type="paragraph" w:customStyle="1" w:styleId="21">
    <w:name w:val="p2"/>
    <w:uiPriority w:val="0"/>
    <w:pPr>
      <w:ind w:left="440"/>
    </w:pPr>
    <w:rPr>
      <w:rFonts w:ascii="Helvetica Neue" w:hAnsi="Helvetica Neue" w:eastAsia="Helvetica Neue" w:cs="Times New Roman"/>
      <w:sz w:val="26"/>
      <w:szCs w:val="26"/>
      <w:lang w:val="en-US" w:eastAsia="zh-C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SixthEditionOfficeOnline.xsl" Version="6"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C95768B-43BA-45F6-8E6B-FC3DF6F2C3D5}">
  <ds:schemaRefs/>
</ds:datastoreItem>
</file>

<file path=docProps/app.xml><?xml version="1.0" encoding="utf-8"?>
<Properties xmlns="http://schemas.openxmlformats.org/officeDocument/2006/extended-properties" xmlns:vt="http://schemas.openxmlformats.org/officeDocument/2006/docPropsVTypes">
  <Template>Normal</Template>
  <Pages>4</Pages>
  <Words>3265</Words>
  <Characters>18614</Characters>
  <Lines>155</Lines>
  <Paragraphs>43</Paragraphs>
  <TotalTime>66</TotalTime>
  <ScaleCrop>false</ScaleCrop>
  <LinksUpToDate>false</LinksUpToDate>
  <CharactersWithSpaces>21836</CharactersWithSpaces>
  <Application>WPS Office_12.1.22533.22533_F1E327BC-269C-435d-A152-05C5408002CA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2024-01-28T15:10:00Z</dcterms:created>
  <dc:creator>Sales Support Collaborate</dc:creator>
  <cp:lastModifiedBy>WPS_1730920842</cp:lastModifiedBy>
  <dcterms:modified xsi:type="dcterms:W3CDTF">2025-10-17T08:15:02Z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1033-12.1.22533.22533</vt:lpwstr>
  </property>
  <property fmtid="{D5CDD505-2E9C-101B-9397-08002B2CF9AE}" pid="3" name="ICV">
    <vt:lpwstr>5C5A73058C305F9E5641F2682D65E07A_43</vt:lpwstr>
  </property>
</Properties>
</file>