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DFCE" w14:textId="77777777" w:rsidR="00E20EE7" w:rsidRDefault="00E20EE7" w:rsidP="00E20EE7">
      <w:pPr>
        <w:tabs>
          <w:tab w:val="left" w:pos="7284"/>
        </w:tabs>
        <w:spacing w:after="0"/>
        <w:jc w:val="both"/>
        <w:rPr>
          <w:rFonts w:ascii="Arial" w:hAnsi="Arial" w:cs="Arial"/>
          <w:b/>
          <w:sz w:val="20"/>
          <w:szCs w:val="20"/>
        </w:rPr>
      </w:pPr>
    </w:p>
    <w:p w14:paraId="18468540" w14:textId="0BC0AB65" w:rsidR="00E20EE7" w:rsidRPr="00986E81" w:rsidRDefault="00E20EE7" w:rsidP="0009381C">
      <w:pPr>
        <w:tabs>
          <w:tab w:val="left" w:pos="7284"/>
        </w:tabs>
        <w:spacing w:after="0"/>
        <w:jc w:val="both"/>
        <w:rPr>
          <w:rFonts w:ascii="Cambria" w:hAnsi="Cambria" w:cs="Arial"/>
          <w:b/>
          <w:sz w:val="20"/>
          <w:szCs w:val="20"/>
        </w:rPr>
      </w:pPr>
      <w:r w:rsidRPr="00986E81">
        <w:rPr>
          <w:rFonts w:ascii="Cambria" w:hAnsi="Cambria" w:cs="Arial"/>
          <w:b/>
          <w:sz w:val="20"/>
          <w:szCs w:val="20"/>
        </w:rPr>
        <w:t>POOJITHA REDDY</w:t>
      </w:r>
    </w:p>
    <w:p w14:paraId="6472AF3E" w14:textId="62B76DFA" w:rsidR="00E20EE7" w:rsidRPr="00986E81" w:rsidRDefault="00532B7C" w:rsidP="0009381C">
      <w:pPr>
        <w:tabs>
          <w:tab w:val="left" w:pos="7284"/>
        </w:tabs>
        <w:spacing w:after="0"/>
        <w:jc w:val="both"/>
        <w:rPr>
          <w:rFonts w:ascii="Cambria" w:hAnsi="Cambria" w:cs="Arial"/>
          <w:b/>
          <w:bCs/>
          <w:sz w:val="20"/>
          <w:szCs w:val="20"/>
        </w:rPr>
      </w:pPr>
      <w:r w:rsidRPr="00986E81">
        <w:rPr>
          <w:rFonts w:ascii="Cambria" w:hAnsi="Cambria" w:cs="Arial"/>
          <w:noProof/>
          <w:sz w:val="20"/>
          <w:szCs w:val="20"/>
        </w:rPr>
        <w:drawing>
          <wp:anchor distT="0" distB="0" distL="114300" distR="114300" simplePos="0" relativeHeight="251665408" behindDoc="0" locked="0" layoutInCell="1" allowOverlap="1" wp14:anchorId="620ED174" wp14:editId="518717DD">
            <wp:simplePos x="0" y="0"/>
            <wp:positionH relativeFrom="column">
              <wp:posOffset>6271260</wp:posOffset>
            </wp:positionH>
            <wp:positionV relativeFrom="paragraph">
              <wp:posOffset>8255</wp:posOffset>
            </wp:positionV>
            <wp:extent cx="579120" cy="533400"/>
            <wp:effectExtent l="0" t="0" r="0" b="0"/>
            <wp:wrapNone/>
            <wp:docPr id="1313029654"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735" name="Picture 1" descr="A blue and white logo&#10;&#10;Description automatically generated"/>
                    <pic:cNvPicPr/>
                  </pic:nvPicPr>
                  <pic:blipFill>
                    <a:blip r:embed="rId5"/>
                    <a:stretch>
                      <a:fillRect/>
                    </a:stretch>
                  </pic:blipFill>
                  <pic:spPr>
                    <a:xfrm>
                      <a:off x="0" y="0"/>
                      <a:ext cx="579120" cy="533400"/>
                    </a:xfrm>
                    <a:prstGeom prst="rect">
                      <a:avLst/>
                    </a:prstGeom>
                  </pic:spPr>
                </pic:pic>
              </a:graphicData>
            </a:graphic>
            <wp14:sizeRelH relativeFrom="margin">
              <wp14:pctWidth>0</wp14:pctWidth>
            </wp14:sizeRelH>
            <wp14:sizeRelV relativeFrom="margin">
              <wp14:pctHeight>0</wp14:pctHeight>
            </wp14:sizeRelV>
          </wp:anchor>
        </w:drawing>
      </w:r>
      <w:r w:rsidRPr="00986E81">
        <w:rPr>
          <w:rFonts w:ascii="Cambria" w:hAnsi="Cambria" w:cstheme="minorHAnsi"/>
          <w:noProof/>
          <w:sz w:val="20"/>
          <w:szCs w:val="20"/>
        </w:rPr>
        <w:drawing>
          <wp:anchor distT="0" distB="0" distL="114300" distR="114300" simplePos="0" relativeHeight="251667456" behindDoc="0" locked="0" layoutInCell="1" allowOverlap="1" wp14:anchorId="55057856" wp14:editId="04166AFB">
            <wp:simplePos x="0" y="0"/>
            <wp:positionH relativeFrom="column">
              <wp:posOffset>5722620</wp:posOffset>
            </wp:positionH>
            <wp:positionV relativeFrom="page">
              <wp:posOffset>678180</wp:posOffset>
            </wp:positionV>
            <wp:extent cx="487680" cy="558165"/>
            <wp:effectExtent l="0" t="0" r="7620" b="0"/>
            <wp:wrapThrough wrapText="bothSides">
              <wp:wrapPolygon edited="0">
                <wp:start x="844" y="0"/>
                <wp:lineTo x="0" y="1474"/>
                <wp:lineTo x="0" y="17693"/>
                <wp:lineTo x="7594" y="20642"/>
                <wp:lineTo x="14344" y="20642"/>
                <wp:lineTo x="21094" y="17693"/>
                <wp:lineTo x="21094" y="1474"/>
                <wp:lineTo x="20250" y="0"/>
                <wp:lineTo x="844" y="0"/>
              </wp:wrapPolygon>
            </wp:wrapThrough>
            <wp:docPr id="182096496" name="Picture 1"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80" cy="558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6E81">
        <w:rPr>
          <w:rFonts w:ascii="Cambria" w:hAnsi="Cambria" w:cs="Arial"/>
          <w:noProof/>
          <w:sz w:val="20"/>
          <w:szCs w:val="20"/>
        </w:rPr>
        <w:drawing>
          <wp:anchor distT="0" distB="0" distL="114300" distR="114300" simplePos="0" relativeHeight="251664384" behindDoc="0" locked="0" layoutInCell="1" allowOverlap="1" wp14:anchorId="05F3F56F" wp14:editId="4176E100">
            <wp:simplePos x="0" y="0"/>
            <wp:positionH relativeFrom="margin">
              <wp:posOffset>4945380</wp:posOffset>
            </wp:positionH>
            <wp:positionV relativeFrom="paragraph">
              <wp:posOffset>8255</wp:posOffset>
            </wp:positionV>
            <wp:extent cx="739140" cy="510540"/>
            <wp:effectExtent l="0" t="0" r="3810" b="3810"/>
            <wp:wrapNone/>
            <wp:docPr id="2025665503" name="Picture 1" descr="A blue and white badg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737" name="Picture 1" descr="A blue and white badge with white text&#10;&#10;Description automatically generated"/>
                    <pic:cNvPicPr/>
                  </pic:nvPicPr>
                  <pic:blipFill>
                    <a:blip r:embed="rId7"/>
                    <a:stretch>
                      <a:fillRect/>
                    </a:stretch>
                  </pic:blipFill>
                  <pic:spPr>
                    <a:xfrm>
                      <a:off x="0" y="0"/>
                      <a:ext cx="739140" cy="510540"/>
                    </a:xfrm>
                    <a:prstGeom prst="rect">
                      <a:avLst/>
                    </a:prstGeom>
                  </pic:spPr>
                </pic:pic>
              </a:graphicData>
            </a:graphic>
            <wp14:sizeRelH relativeFrom="margin">
              <wp14:pctWidth>0</wp14:pctWidth>
            </wp14:sizeRelH>
            <wp14:sizeRelV relativeFrom="margin">
              <wp14:pctHeight>0</wp14:pctHeight>
            </wp14:sizeRelV>
          </wp:anchor>
        </w:drawing>
      </w:r>
      <w:r w:rsidR="00E20EE7" w:rsidRPr="00986E81">
        <w:rPr>
          <w:rFonts w:ascii="Cambria" w:hAnsi="Cambria" w:cs="Arial"/>
          <w:b/>
          <w:bCs/>
          <w:sz w:val="20"/>
          <w:szCs w:val="20"/>
        </w:rPr>
        <w:t>Sr.  Data Engineer</w:t>
      </w:r>
    </w:p>
    <w:p w14:paraId="1EB9CE8E" w14:textId="45D7F7ED" w:rsidR="00E20EE7" w:rsidRPr="00986E81" w:rsidRDefault="00E20EE7" w:rsidP="0009381C">
      <w:pPr>
        <w:spacing w:after="0"/>
        <w:jc w:val="both"/>
        <w:rPr>
          <w:rFonts w:ascii="Cambria" w:hAnsi="Cambria" w:cs="Arial"/>
          <w:b/>
          <w:bCs/>
          <w:sz w:val="20"/>
          <w:szCs w:val="20"/>
        </w:rPr>
      </w:pPr>
      <w:r w:rsidRPr="00986E81">
        <w:rPr>
          <w:rFonts w:ascii="Cambria" w:hAnsi="Cambria" w:cs="Arial"/>
          <w:b/>
          <w:bCs/>
          <w:sz w:val="20"/>
          <w:szCs w:val="20"/>
        </w:rPr>
        <w:t xml:space="preserve">Phone: </w:t>
      </w:r>
      <w:r w:rsidRPr="00986E81">
        <w:rPr>
          <w:rFonts w:ascii="Cambria" w:hAnsi="Cambria" w:cstheme="minorHAnsi"/>
          <w:b/>
          <w:color w:val="000000" w:themeColor="text1"/>
          <w:spacing w:val="-4"/>
          <w:sz w:val="20"/>
          <w:szCs w:val="20"/>
        </w:rPr>
        <w:t>+1</w:t>
      </w:r>
      <w:r w:rsidRPr="00986E81">
        <w:rPr>
          <w:rFonts w:ascii="Cambria" w:hAnsi="Cambria" w:cstheme="minorHAnsi"/>
          <w:b/>
          <w:color w:val="000000" w:themeColor="text1"/>
          <w:sz w:val="20"/>
          <w:szCs w:val="20"/>
        </w:rPr>
        <w:t>(629)777-2564</w:t>
      </w:r>
    </w:p>
    <w:p w14:paraId="5935E478" w14:textId="0A08FD4D" w:rsidR="00E20EE7" w:rsidRPr="00986E81" w:rsidRDefault="00E20EE7" w:rsidP="0009381C">
      <w:pPr>
        <w:tabs>
          <w:tab w:val="left" w:pos="7512"/>
          <w:tab w:val="left" w:pos="9120"/>
        </w:tabs>
        <w:spacing w:after="0"/>
        <w:jc w:val="both"/>
        <w:rPr>
          <w:rFonts w:ascii="Cambria" w:hAnsi="Cambria" w:cs="Arial"/>
          <w:sz w:val="20"/>
          <w:szCs w:val="20"/>
        </w:rPr>
      </w:pPr>
      <w:r w:rsidRPr="00986E81">
        <w:rPr>
          <w:rFonts w:ascii="Cambria" w:hAnsi="Cambria" w:cs="Arial"/>
          <w:b/>
          <w:bCs/>
          <w:sz w:val="20"/>
          <w:szCs w:val="20"/>
        </w:rPr>
        <w:t>Email:</w:t>
      </w:r>
      <w:r w:rsidRPr="00986E81">
        <w:rPr>
          <w:rFonts w:ascii="Cambria" w:hAnsi="Cambria" w:cs="Arial"/>
          <w:sz w:val="20"/>
          <w:szCs w:val="20"/>
        </w:rPr>
        <w:t xml:space="preserve"> </w:t>
      </w:r>
      <w:r w:rsidRPr="00986E81">
        <w:rPr>
          <w:rFonts w:ascii="Cambria" w:hAnsi="Cambria" w:cs="Arial"/>
          <w:b/>
          <w:bCs/>
          <w:sz w:val="20"/>
          <w:szCs w:val="20"/>
        </w:rPr>
        <w:t>poojithay0918@gmail.com</w:t>
      </w:r>
    </w:p>
    <w:p w14:paraId="038AA2FE" w14:textId="324D3071" w:rsidR="00E20EE7" w:rsidRPr="00986E81" w:rsidRDefault="00E20EE7" w:rsidP="0009381C">
      <w:pPr>
        <w:spacing w:after="240"/>
        <w:jc w:val="both"/>
        <w:rPr>
          <w:rFonts w:ascii="Cambria" w:hAnsi="Cambria" w:cs="Arial"/>
          <w:b/>
          <w:sz w:val="20"/>
          <w:szCs w:val="20"/>
        </w:rPr>
      </w:pPr>
      <w:r w:rsidRPr="00986E81">
        <w:rPr>
          <w:rFonts w:ascii="Cambria" w:hAnsi="Cambria" w:cs="Arial"/>
          <w:b/>
          <w:noProof/>
          <w:color w:val="000000"/>
          <w:sz w:val="20"/>
          <w:szCs w:val="20"/>
          <w:u w:val="single"/>
        </w:rPr>
        <mc:AlternateContent>
          <mc:Choice Requires="wps">
            <w:drawing>
              <wp:anchor distT="0" distB="0" distL="114300" distR="114300" simplePos="0" relativeHeight="251662336" behindDoc="0" locked="0" layoutInCell="1" allowOverlap="1" wp14:anchorId="530C46BF" wp14:editId="68F21E7C">
                <wp:simplePos x="0" y="0"/>
                <wp:positionH relativeFrom="margin">
                  <wp:align>right</wp:align>
                </wp:positionH>
                <wp:positionV relativeFrom="paragraph">
                  <wp:posOffset>274115</wp:posOffset>
                </wp:positionV>
                <wp:extent cx="6644640" cy="0"/>
                <wp:effectExtent l="0" t="0" r="0" b="0"/>
                <wp:wrapThrough wrapText="bothSides">
                  <wp:wrapPolygon edited="0">
                    <wp:start x="0" y="0"/>
                    <wp:lineTo x="0" y="21600"/>
                    <wp:lineTo x="21600" y="21600"/>
                    <wp:lineTo x="21600" y="0"/>
                  </wp:wrapPolygon>
                </wp:wrapThrough>
                <wp:docPr id="1855847844" name="Straight Connector 1"/>
                <wp:cNvGraphicFramePr/>
                <a:graphic xmlns:a="http://schemas.openxmlformats.org/drawingml/2006/main">
                  <a:graphicData uri="http://schemas.microsoft.com/office/word/2010/wordprocessingShape">
                    <wps:wsp>
                      <wps:cNvCnPr/>
                      <wps:spPr>
                        <a:xfrm>
                          <a:off x="0" y="0"/>
                          <a:ext cx="66446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05815" id="Straight Connector 1" o:spid="_x0000_s1026" style="position:absolute;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2pt,21.6pt" to="995.2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" strokecolor="black [3200]" strokeweight="1.5pt">
                <v:stroke joinstyle="miter"/>
                <w10:wrap type="through" anchorx="margin"/>
              </v:line>
            </w:pict>
          </mc:Fallback>
        </mc:AlternateContent>
      </w:r>
      <w:r w:rsidRPr="00986E81">
        <w:rPr>
          <w:rFonts w:ascii="Cambria" w:hAnsi="Cambria" w:cs="Arial"/>
          <w:b/>
          <w:sz w:val="20"/>
          <w:szCs w:val="20"/>
        </w:rPr>
        <w:t>LinkedIn:</w:t>
      </w:r>
      <w:r w:rsidRPr="00986E81">
        <w:rPr>
          <w:rFonts w:ascii="Cambria" w:hAnsi="Cambria" w:cs="Segoe UI"/>
          <w:sz w:val="20"/>
          <w:szCs w:val="20"/>
          <w:shd w:val="clear" w:color="auto" w:fill="FFFFFF"/>
        </w:rPr>
        <w:t xml:space="preserve"> </w:t>
      </w:r>
      <w:hyperlink r:id="rId8" w:history="1">
        <w:r w:rsidR="00942388" w:rsidRPr="00986E81">
          <w:rPr>
            <w:rStyle w:val="Hyperlink"/>
            <w:rFonts w:ascii="Cambria" w:hAnsi="Cambria" w:cstheme="minorHAnsi"/>
            <w:bCs/>
            <w:sz w:val="20"/>
            <w:szCs w:val="20"/>
            <w:lang w:val="de-DE"/>
          </w:rPr>
          <w:t>https://www.linkedin.com/in/poojitha-r-68622b193/</w:t>
        </w:r>
      </w:hyperlink>
    </w:p>
    <w:p w14:paraId="3BD5997B" w14:textId="322CB61E" w:rsidR="003930E9" w:rsidRPr="00986E81" w:rsidRDefault="00E20EE7" w:rsidP="0009381C">
      <w:pPr>
        <w:shd w:val="clear" w:color="auto" w:fill="D9D9D9" w:themeFill="background1" w:themeFillShade="D9"/>
        <w:spacing w:before="120" w:after="0" w:line="276" w:lineRule="auto"/>
        <w:jc w:val="both"/>
        <w:rPr>
          <w:rFonts w:ascii="Cambria" w:hAnsi="Cambria" w:cs="Arial"/>
          <w:b/>
          <w:color w:val="000000"/>
          <w:sz w:val="20"/>
          <w:szCs w:val="20"/>
          <w:u w:val="single"/>
        </w:rPr>
      </w:pPr>
      <w:r w:rsidRPr="00986E81">
        <w:rPr>
          <w:rFonts w:ascii="Cambria" w:hAnsi="Cambria" w:cs="Arial"/>
          <w:b/>
          <w:noProof/>
          <w:color w:val="000000"/>
          <w:sz w:val="20"/>
          <w:szCs w:val="20"/>
          <w:u w:val="single"/>
        </w:rPr>
        <mc:AlternateContent>
          <mc:Choice Requires="wps">
            <w:drawing>
              <wp:anchor distT="0" distB="0" distL="114300" distR="114300" simplePos="0" relativeHeight="251663360" behindDoc="0" locked="0" layoutInCell="1" allowOverlap="1" wp14:anchorId="1F9B6BAD" wp14:editId="41FF54D4">
                <wp:simplePos x="0" y="0"/>
                <wp:positionH relativeFrom="margin">
                  <wp:align>left</wp:align>
                </wp:positionH>
                <wp:positionV relativeFrom="paragraph">
                  <wp:posOffset>151765</wp:posOffset>
                </wp:positionV>
                <wp:extent cx="6659245" cy="6985"/>
                <wp:effectExtent l="0" t="0" r="27305" b="31115"/>
                <wp:wrapThrough wrapText="bothSides">
                  <wp:wrapPolygon edited="0">
                    <wp:start x="0" y="0"/>
                    <wp:lineTo x="0" y="58909"/>
                    <wp:lineTo x="21627" y="58909"/>
                    <wp:lineTo x="21627" y="0"/>
                    <wp:lineTo x="0" y="0"/>
                  </wp:wrapPolygon>
                </wp:wrapThrough>
                <wp:docPr id="214911402" name="Straight Connector 1"/>
                <wp:cNvGraphicFramePr/>
                <a:graphic xmlns:a="http://schemas.openxmlformats.org/drawingml/2006/main">
                  <a:graphicData uri="http://schemas.microsoft.com/office/word/2010/wordprocessingShape">
                    <wps:wsp>
                      <wps:cNvCnPr/>
                      <wps:spPr>
                        <a:xfrm>
                          <a:off x="0" y="0"/>
                          <a:ext cx="665924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6DBAC" id="Straight Connector 1"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95pt" to="524.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" strokecolor="black [3200]" strokeweight="1.5pt">
                <v:stroke joinstyle="miter"/>
                <w10:wrap type="through" anchorx="margin"/>
              </v:line>
            </w:pict>
          </mc:Fallback>
        </mc:AlternateContent>
      </w:r>
      <w:r w:rsidRPr="00986E81">
        <w:rPr>
          <w:rFonts w:ascii="Cambria" w:hAnsi="Cambria" w:cs="Arial"/>
          <w:b/>
          <w:color w:val="000000"/>
          <w:sz w:val="20"/>
          <w:szCs w:val="20"/>
        </w:rPr>
        <w:t>PROFESSIONAL SUMMARY</w:t>
      </w:r>
    </w:p>
    <w:p w14:paraId="3E3B6601" w14:textId="15EA190A"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Over </w:t>
      </w:r>
      <w:r w:rsidR="00C55D70" w:rsidRPr="00986E81">
        <w:rPr>
          <w:rFonts w:ascii="Cambria" w:hAnsi="Cambria" w:cs="Arial"/>
          <w:sz w:val="20"/>
          <w:szCs w:val="20"/>
        </w:rPr>
        <w:t>1</w:t>
      </w:r>
      <w:r w:rsidR="00A43D0C" w:rsidRPr="00986E81">
        <w:rPr>
          <w:rFonts w:ascii="Cambria" w:hAnsi="Cambria" w:cs="Arial"/>
          <w:sz w:val="20"/>
          <w:szCs w:val="20"/>
        </w:rPr>
        <w:t>1</w:t>
      </w:r>
      <w:r w:rsidRPr="00986E81">
        <w:rPr>
          <w:rFonts w:ascii="Cambria" w:hAnsi="Cambria" w:cs="Arial"/>
          <w:sz w:val="20"/>
          <w:szCs w:val="20"/>
        </w:rPr>
        <w:t xml:space="preserve"> years of experience in the IT industry, specializing in leveraging a wide range of </w:t>
      </w:r>
      <w:r w:rsidRPr="00986E81">
        <w:rPr>
          <w:rFonts w:ascii="Cambria" w:hAnsi="Cambria" w:cs="Arial"/>
          <w:b/>
          <w:bCs/>
          <w:sz w:val="20"/>
          <w:szCs w:val="20"/>
        </w:rPr>
        <w:t>Azure</w:t>
      </w:r>
      <w:r w:rsidRPr="00986E81">
        <w:rPr>
          <w:rFonts w:ascii="Cambria" w:hAnsi="Cambria" w:cs="Arial"/>
          <w:sz w:val="20"/>
          <w:szCs w:val="20"/>
        </w:rPr>
        <w:t xml:space="preserve"> tools and services,</w:t>
      </w:r>
      <w:r w:rsidR="00DF27FB" w:rsidRPr="00986E81">
        <w:rPr>
          <w:rFonts w:ascii="Cambria" w:hAnsi="Cambria" w:cs="Arial"/>
          <w:sz w:val="20"/>
          <w:szCs w:val="20"/>
        </w:rPr>
        <w:t xml:space="preserve"> </w:t>
      </w:r>
      <w:r w:rsidRPr="00986E81">
        <w:rPr>
          <w:rFonts w:ascii="Cambria" w:hAnsi="Cambria" w:cs="Arial"/>
          <w:sz w:val="20"/>
          <w:szCs w:val="20"/>
        </w:rPr>
        <w:t xml:space="preserve">including </w:t>
      </w:r>
      <w:r w:rsidRPr="00986E81">
        <w:rPr>
          <w:rFonts w:ascii="Cambria" w:hAnsi="Cambria" w:cs="Arial"/>
          <w:b/>
          <w:bCs/>
          <w:sz w:val="20"/>
          <w:szCs w:val="20"/>
        </w:rPr>
        <w:t>Azure ADLS GEN2, Blob Storage, Synapse Analytics, Data Factory, Functions, Stream Analytics, Logic Apps, and Cosmos DB</w:t>
      </w:r>
      <w:r w:rsidRPr="00986E81">
        <w:rPr>
          <w:rFonts w:ascii="Cambria" w:hAnsi="Cambria" w:cs="Arial"/>
          <w:sz w:val="20"/>
          <w:szCs w:val="20"/>
        </w:rPr>
        <w:t xml:space="preserve"> to deliver innovative data engineering and analytics solutions.</w:t>
      </w:r>
    </w:p>
    <w:p w14:paraId="07C50716" w14:textId="50CF5299"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Utilized </w:t>
      </w:r>
      <w:r w:rsidRPr="00986E81">
        <w:rPr>
          <w:rFonts w:ascii="Cambria" w:hAnsi="Cambria" w:cs="Arial"/>
          <w:b/>
          <w:bCs/>
          <w:sz w:val="20"/>
          <w:szCs w:val="20"/>
        </w:rPr>
        <w:t>Azure ADLS GEN2</w:t>
      </w:r>
      <w:r w:rsidRPr="00986E81">
        <w:rPr>
          <w:rFonts w:ascii="Cambria" w:hAnsi="Cambria" w:cs="Arial"/>
          <w:sz w:val="20"/>
          <w:szCs w:val="20"/>
        </w:rPr>
        <w:t xml:space="preserve"> to create robust data lakes, triggering </w:t>
      </w:r>
      <w:r w:rsidRPr="00986E81">
        <w:rPr>
          <w:rFonts w:ascii="Cambria" w:hAnsi="Cambria" w:cs="Arial"/>
          <w:b/>
          <w:bCs/>
          <w:sz w:val="20"/>
          <w:szCs w:val="20"/>
        </w:rPr>
        <w:t>Azure Functions</w:t>
      </w:r>
      <w:r w:rsidRPr="00986E81">
        <w:rPr>
          <w:rFonts w:ascii="Cambria" w:hAnsi="Cambria" w:cs="Arial"/>
          <w:sz w:val="20"/>
          <w:szCs w:val="20"/>
        </w:rPr>
        <w:t xml:space="preserve"> upon file changes, and effectively managing metadata for efficient organization and optimization of tables, partitions, and databases within the </w:t>
      </w:r>
      <w:r w:rsidRPr="00986E81">
        <w:rPr>
          <w:rFonts w:ascii="Cambria" w:hAnsi="Cambria" w:cs="Arial"/>
          <w:b/>
          <w:bCs/>
          <w:sz w:val="20"/>
          <w:szCs w:val="20"/>
        </w:rPr>
        <w:t>Azure Data Lake Storage</w:t>
      </w:r>
      <w:r w:rsidRPr="00986E81">
        <w:rPr>
          <w:rFonts w:ascii="Cambria" w:hAnsi="Cambria" w:cs="Arial"/>
          <w:sz w:val="20"/>
          <w:szCs w:val="20"/>
        </w:rPr>
        <w:t>.</w:t>
      </w:r>
    </w:p>
    <w:p w14:paraId="2CAD9EDA" w14:textId="3CA099BD"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Led migrating on-premises data to the </w:t>
      </w:r>
      <w:r w:rsidRPr="00986E81">
        <w:rPr>
          <w:rFonts w:ascii="Cambria" w:hAnsi="Cambria" w:cs="Arial"/>
          <w:b/>
          <w:bCs/>
          <w:sz w:val="20"/>
          <w:szCs w:val="20"/>
        </w:rPr>
        <w:t>Azure Synapse Analytics</w:t>
      </w:r>
      <w:r w:rsidRPr="00986E81">
        <w:rPr>
          <w:rFonts w:ascii="Cambria" w:hAnsi="Cambria" w:cs="Arial"/>
          <w:sz w:val="20"/>
          <w:szCs w:val="20"/>
        </w:rPr>
        <w:t xml:space="preserve"> platform, strategically optimizing data storage and streamlining analytics processes, resulting in a remarkable 20% reduction in query response times and enhanced operational efficiency.</w:t>
      </w:r>
    </w:p>
    <w:p w14:paraId="1BB3CC17" w14:textId="675F6088"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Implemented cutting-edge real-time analytics solutions on the </w:t>
      </w:r>
      <w:r w:rsidRPr="00986E81">
        <w:rPr>
          <w:rFonts w:ascii="Cambria" w:hAnsi="Cambria" w:cs="Arial"/>
          <w:b/>
          <w:bCs/>
          <w:sz w:val="20"/>
          <w:szCs w:val="20"/>
        </w:rPr>
        <w:t>Azure Databricks</w:t>
      </w:r>
      <w:r w:rsidRPr="00986E81">
        <w:rPr>
          <w:rFonts w:ascii="Cambria" w:hAnsi="Cambria" w:cs="Arial"/>
          <w:sz w:val="20"/>
          <w:szCs w:val="20"/>
        </w:rPr>
        <w:t xml:space="preserve"> platform, providing stakeholders with timely and actionable insights that drove a 20% improvement in overall decision-making processes and business outcomes.</w:t>
      </w:r>
    </w:p>
    <w:p w14:paraId="5BA95F5A" w14:textId="51073937" w:rsidR="00A2357E"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Designed and implemented a highly scalable and efficient </w:t>
      </w:r>
      <w:r w:rsidRPr="00986E81">
        <w:rPr>
          <w:rFonts w:ascii="Cambria" w:hAnsi="Cambria" w:cs="Arial"/>
          <w:b/>
          <w:bCs/>
          <w:sz w:val="20"/>
          <w:szCs w:val="20"/>
        </w:rPr>
        <w:t>delta lake architecture</w:t>
      </w:r>
      <w:r w:rsidRPr="00986E81">
        <w:rPr>
          <w:rFonts w:ascii="Cambria" w:hAnsi="Cambria" w:cs="Arial"/>
          <w:sz w:val="20"/>
          <w:szCs w:val="20"/>
        </w:rPr>
        <w:t xml:space="preserve"> leveraging the </w:t>
      </w:r>
      <w:r w:rsidRPr="00986E81">
        <w:rPr>
          <w:rFonts w:ascii="Cambria" w:hAnsi="Cambria" w:cs="Arial"/>
          <w:b/>
          <w:bCs/>
          <w:sz w:val="20"/>
          <w:szCs w:val="20"/>
        </w:rPr>
        <w:t>Azure Databricks</w:t>
      </w:r>
      <w:r w:rsidRPr="00986E81">
        <w:rPr>
          <w:rFonts w:ascii="Cambria" w:hAnsi="Cambria" w:cs="Arial"/>
          <w:sz w:val="20"/>
          <w:szCs w:val="20"/>
        </w:rPr>
        <w:t xml:space="preserve"> platform, seamlessly integrating with other </w:t>
      </w:r>
      <w:r w:rsidRPr="00986E81">
        <w:rPr>
          <w:rFonts w:ascii="Cambria" w:hAnsi="Cambria" w:cs="Arial"/>
          <w:b/>
          <w:bCs/>
          <w:sz w:val="20"/>
          <w:szCs w:val="20"/>
        </w:rPr>
        <w:t>Azure</w:t>
      </w:r>
      <w:r w:rsidRPr="00986E81">
        <w:rPr>
          <w:rFonts w:ascii="Cambria" w:hAnsi="Cambria" w:cs="Arial"/>
          <w:sz w:val="20"/>
          <w:szCs w:val="20"/>
        </w:rPr>
        <w:t xml:space="preserve"> services to elevate data engineering and advanced analytics capabilities.</w:t>
      </w:r>
    </w:p>
    <w:p w14:paraId="670428D9" w14:textId="77777777" w:rsidR="000A2B01" w:rsidRPr="000A2B01" w:rsidRDefault="000A2B01" w:rsidP="0009381C">
      <w:pPr>
        <w:pStyle w:val="ListParagraph"/>
        <w:numPr>
          <w:ilvl w:val="0"/>
          <w:numId w:val="1"/>
        </w:numPr>
        <w:spacing w:after="0" w:line="240" w:lineRule="auto"/>
        <w:ind w:right="-46"/>
        <w:jc w:val="both"/>
        <w:rPr>
          <w:rFonts w:ascii="Cambria" w:hAnsi="Cambria" w:cstheme="minorHAnsi"/>
          <w:color w:val="000000" w:themeColor="text1"/>
          <w:sz w:val="20"/>
          <w:szCs w:val="20"/>
        </w:rPr>
      </w:pPr>
      <w:r w:rsidRPr="000A2B01">
        <w:rPr>
          <w:rFonts w:ascii="Cambria" w:hAnsi="Cambria" w:cstheme="minorHAnsi"/>
          <w:color w:val="000000" w:themeColor="text1"/>
          <w:sz w:val="20"/>
          <w:szCs w:val="20"/>
        </w:rPr>
        <w:t xml:space="preserve">Implemented </w:t>
      </w:r>
      <w:r w:rsidRPr="000A2B01">
        <w:rPr>
          <w:rFonts w:ascii="Cambria" w:hAnsi="Cambria" w:cstheme="minorHAnsi"/>
          <w:b/>
          <w:bCs/>
          <w:color w:val="000000" w:themeColor="text1"/>
          <w:sz w:val="20"/>
          <w:szCs w:val="20"/>
        </w:rPr>
        <w:t>Delta Live Tables (DLT) pipelines</w:t>
      </w:r>
      <w:r w:rsidRPr="000A2B01">
        <w:rPr>
          <w:rFonts w:ascii="Cambria" w:hAnsi="Cambria" w:cstheme="minorHAnsi"/>
          <w:color w:val="000000" w:themeColor="text1"/>
          <w:sz w:val="20"/>
          <w:szCs w:val="20"/>
        </w:rPr>
        <w:t xml:space="preserve"> to automate ingestion from diverse sources into </w:t>
      </w:r>
      <w:r w:rsidRPr="000A2B01">
        <w:rPr>
          <w:rFonts w:ascii="Cambria" w:hAnsi="Cambria" w:cstheme="minorHAnsi"/>
          <w:b/>
          <w:bCs/>
          <w:color w:val="000000" w:themeColor="text1"/>
          <w:sz w:val="20"/>
          <w:szCs w:val="20"/>
        </w:rPr>
        <w:t xml:space="preserve">Databricks </w:t>
      </w:r>
    </w:p>
    <w:p w14:paraId="7B39D0AE" w14:textId="003E09A1" w:rsidR="000A2B01" w:rsidRPr="000A2B01" w:rsidRDefault="000A2B01" w:rsidP="000A2B01">
      <w:pPr>
        <w:pStyle w:val="ListParagraph"/>
        <w:spacing w:after="0" w:line="240" w:lineRule="auto"/>
        <w:ind w:left="506" w:right="-46"/>
        <w:jc w:val="both"/>
        <w:rPr>
          <w:rFonts w:ascii="Cambria" w:hAnsi="Cambria" w:cstheme="minorHAnsi"/>
          <w:color w:val="000000" w:themeColor="text1"/>
          <w:sz w:val="20"/>
          <w:szCs w:val="20"/>
        </w:rPr>
      </w:pPr>
      <w:r w:rsidRPr="000A2B01">
        <w:rPr>
          <w:rFonts w:ascii="Cambria" w:hAnsi="Cambria" w:cstheme="minorHAnsi"/>
          <w:b/>
          <w:bCs/>
          <w:color w:val="000000" w:themeColor="text1"/>
          <w:sz w:val="20"/>
          <w:szCs w:val="20"/>
        </w:rPr>
        <w:t>bronze layer</w:t>
      </w:r>
      <w:r w:rsidRPr="000A2B01">
        <w:rPr>
          <w:rFonts w:ascii="Cambria" w:hAnsi="Cambria" w:cstheme="minorHAnsi"/>
          <w:color w:val="000000" w:themeColor="text1"/>
          <w:sz w:val="20"/>
          <w:szCs w:val="20"/>
        </w:rPr>
        <w:t>, ensuring schema enforcement, error handling, and reliable data capture at scale.</w:t>
      </w:r>
    </w:p>
    <w:p w14:paraId="2F027D14" w14:textId="727485B1" w:rsidR="0009381C" w:rsidRDefault="00986E81" w:rsidP="0009381C">
      <w:pPr>
        <w:pStyle w:val="ListParagraph"/>
        <w:numPr>
          <w:ilvl w:val="0"/>
          <w:numId w:val="1"/>
        </w:numPr>
        <w:spacing w:after="0" w:line="240" w:lineRule="auto"/>
        <w:ind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Expertise in designing and implementing scalable data pipelines, ETL process, ensuring compliance with health</w:t>
      </w:r>
    </w:p>
    <w:p w14:paraId="738E5A90" w14:textId="5F1E7885" w:rsidR="00A54638" w:rsidRPr="00986E81" w:rsidRDefault="00986E81" w:rsidP="0009381C">
      <w:pPr>
        <w:pStyle w:val="ListParagraph"/>
        <w:spacing w:after="0" w:line="240" w:lineRule="auto"/>
        <w:ind w:left="506"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 xml:space="preserve">care regulations such as </w:t>
      </w:r>
      <w:r w:rsidRPr="00986E81">
        <w:rPr>
          <w:rFonts w:ascii="Cambria" w:hAnsi="Cambria" w:cstheme="minorHAnsi"/>
          <w:b/>
          <w:bCs/>
          <w:color w:val="000000" w:themeColor="text1"/>
          <w:sz w:val="20"/>
          <w:szCs w:val="20"/>
        </w:rPr>
        <w:t>HIPAA, CMS and NCQA</w:t>
      </w:r>
      <w:r w:rsidRPr="00986E81">
        <w:rPr>
          <w:rFonts w:ascii="Cambria" w:hAnsi="Cambria" w:cstheme="minorHAnsi"/>
          <w:color w:val="000000" w:themeColor="text1"/>
          <w:sz w:val="20"/>
          <w:szCs w:val="20"/>
        </w:rPr>
        <w:t xml:space="preserve"> standards</w:t>
      </w:r>
      <w:r w:rsidR="00A54638" w:rsidRPr="00986E81">
        <w:rPr>
          <w:rFonts w:ascii="Cambria" w:hAnsi="Cambria" w:cs="Arial"/>
          <w:color w:val="000000"/>
          <w:sz w:val="20"/>
          <w:szCs w:val="20"/>
        </w:rPr>
        <w:t>.</w:t>
      </w:r>
    </w:p>
    <w:p w14:paraId="5AD78B7F" w14:textId="1D2ADDD5" w:rsidR="0009381C" w:rsidRDefault="00986E81" w:rsidP="0009381C">
      <w:pPr>
        <w:pStyle w:val="ListParagraph"/>
        <w:numPr>
          <w:ilvl w:val="0"/>
          <w:numId w:val="1"/>
        </w:numPr>
        <w:spacing w:after="0" w:line="240" w:lineRule="auto"/>
        <w:ind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 xml:space="preserve">Collaborated with clinical analytics teams to integrate </w:t>
      </w:r>
      <w:r w:rsidRPr="00986E81">
        <w:rPr>
          <w:rFonts w:ascii="Cambria" w:hAnsi="Cambria" w:cstheme="minorHAnsi"/>
          <w:b/>
          <w:bCs/>
          <w:color w:val="000000" w:themeColor="text1"/>
          <w:sz w:val="20"/>
          <w:szCs w:val="20"/>
        </w:rPr>
        <w:t>EHR, PACS</w:t>
      </w:r>
      <w:r w:rsidRPr="00986E81">
        <w:rPr>
          <w:rFonts w:ascii="Cambria" w:hAnsi="Cambria" w:cstheme="minorHAnsi"/>
          <w:color w:val="000000" w:themeColor="text1"/>
          <w:sz w:val="20"/>
          <w:szCs w:val="20"/>
        </w:rPr>
        <w:t xml:space="preserve"> imaging metadata, and IoT medical device logs</w:t>
      </w:r>
    </w:p>
    <w:p w14:paraId="022686EF" w14:textId="16A1DE3D" w:rsidR="00986E81" w:rsidRPr="00986E81" w:rsidRDefault="00986E81" w:rsidP="0009381C">
      <w:pPr>
        <w:pStyle w:val="ListParagraph"/>
        <w:spacing w:after="0" w:line="240" w:lineRule="auto"/>
        <w:ind w:left="506"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into centralized Hadoop-based data lakes, supporting predictive modeling for early detection of patient deterioration.</w:t>
      </w:r>
    </w:p>
    <w:p w14:paraId="5D470EA0" w14:textId="108CE89B" w:rsidR="0009381C" w:rsidRDefault="00986E81" w:rsidP="0009381C">
      <w:pPr>
        <w:pStyle w:val="ListParagraph"/>
        <w:numPr>
          <w:ilvl w:val="0"/>
          <w:numId w:val="1"/>
        </w:numPr>
        <w:spacing w:after="0" w:line="240" w:lineRule="auto"/>
        <w:ind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 xml:space="preserve">Experience in healthcare data management, including </w:t>
      </w:r>
      <w:r w:rsidRPr="00986E81">
        <w:rPr>
          <w:rFonts w:ascii="Cambria" w:hAnsi="Cambria" w:cstheme="minorHAnsi"/>
          <w:b/>
          <w:bCs/>
          <w:color w:val="000000" w:themeColor="text1"/>
          <w:sz w:val="20"/>
          <w:szCs w:val="20"/>
        </w:rPr>
        <w:t>HL7 and FHIR standards, HIPAA</w:t>
      </w:r>
      <w:r w:rsidRPr="00986E81">
        <w:rPr>
          <w:rFonts w:ascii="Cambria" w:hAnsi="Cambria" w:cstheme="minorHAnsi"/>
          <w:color w:val="000000" w:themeColor="text1"/>
          <w:sz w:val="20"/>
          <w:szCs w:val="20"/>
        </w:rPr>
        <w:t xml:space="preserve"> compliance, and secure</w:t>
      </w:r>
    </w:p>
    <w:p w14:paraId="2AA87BDF" w14:textId="5D83B78D" w:rsidR="000156A0" w:rsidRPr="000156A0" w:rsidRDefault="00986E81" w:rsidP="000156A0">
      <w:pPr>
        <w:pStyle w:val="ListParagraph"/>
        <w:spacing w:after="0" w:line="240" w:lineRule="auto"/>
        <w:ind w:left="506" w:right="-46"/>
        <w:jc w:val="both"/>
        <w:rPr>
          <w:rFonts w:ascii="Cambria" w:hAnsi="Cambria" w:cstheme="minorHAnsi"/>
          <w:color w:val="000000" w:themeColor="text1"/>
          <w:sz w:val="20"/>
          <w:szCs w:val="20"/>
        </w:rPr>
      </w:pPr>
      <w:r w:rsidRPr="00986E81">
        <w:rPr>
          <w:rFonts w:ascii="Cambria" w:hAnsi="Cambria" w:cstheme="minorHAnsi"/>
          <w:color w:val="000000" w:themeColor="text1"/>
          <w:sz w:val="20"/>
          <w:szCs w:val="20"/>
        </w:rPr>
        <w:t>data integration across distributed systems</w:t>
      </w:r>
      <w:r w:rsidR="000156A0">
        <w:rPr>
          <w:rFonts w:ascii="Cambria" w:hAnsi="Cambria" w:cstheme="minorHAnsi"/>
          <w:color w:val="000000" w:themeColor="text1"/>
          <w:sz w:val="20"/>
          <w:szCs w:val="20"/>
        </w:rPr>
        <w:t>.</w:t>
      </w:r>
    </w:p>
    <w:p w14:paraId="0BBBE71A" w14:textId="08C44CF1"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Optimized </w:t>
      </w:r>
      <w:proofErr w:type="spellStart"/>
      <w:r w:rsidRPr="00986E81">
        <w:rPr>
          <w:rFonts w:ascii="Cambria" w:hAnsi="Cambria" w:cs="Arial"/>
          <w:b/>
          <w:bCs/>
          <w:sz w:val="20"/>
          <w:szCs w:val="20"/>
        </w:rPr>
        <w:t>SnowSQL</w:t>
      </w:r>
      <w:proofErr w:type="spellEnd"/>
      <w:r w:rsidRPr="00986E81">
        <w:rPr>
          <w:rFonts w:ascii="Cambria" w:hAnsi="Cambria" w:cs="Arial"/>
          <w:sz w:val="20"/>
          <w:szCs w:val="20"/>
        </w:rPr>
        <w:t xml:space="preserve"> scripts in </w:t>
      </w:r>
      <w:r w:rsidRPr="00986E81">
        <w:rPr>
          <w:rFonts w:ascii="Cambria" w:hAnsi="Cambria" w:cs="Arial"/>
          <w:b/>
          <w:bCs/>
          <w:sz w:val="20"/>
          <w:szCs w:val="20"/>
        </w:rPr>
        <w:t>Snowflake</w:t>
      </w:r>
      <w:r w:rsidRPr="00986E81">
        <w:rPr>
          <w:rFonts w:ascii="Cambria" w:hAnsi="Cambria" w:cs="Arial"/>
          <w:sz w:val="20"/>
          <w:szCs w:val="20"/>
        </w:rPr>
        <w:t xml:space="preserve">, achieving a 30% reduction in query execution time and significantly improving data accessibility while implementing </w:t>
      </w:r>
      <w:proofErr w:type="spellStart"/>
      <w:r w:rsidRPr="00986E81">
        <w:rPr>
          <w:rFonts w:ascii="Cambria" w:hAnsi="Cambria" w:cs="Arial"/>
          <w:b/>
          <w:bCs/>
          <w:sz w:val="20"/>
          <w:szCs w:val="20"/>
        </w:rPr>
        <w:t>Snowpipes</w:t>
      </w:r>
      <w:proofErr w:type="spellEnd"/>
      <w:r w:rsidRPr="00986E81">
        <w:rPr>
          <w:rFonts w:ascii="Cambria" w:hAnsi="Cambria" w:cs="Arial"/>
          <w:sz w:val="20"/>
          <w:szCs w:val="20"/>
        </w:rPr>
        <w:t xml:space="preserve"> for real-time data ingestion, reducing data latency by 50%, and streamlining the staging process for faster analytics.</w:t>
      </w:r>
    </w:p>
    <w:p w14:paraId="429D7709" w14:textId="6DC869BA"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Transformed data modeling and pipeline optimization practices by leveraging the power of </w:t>
      </w:r>
      <w:r w:rsidRPr="00986E81">
        <w:rPr>
          <w:rFonts w:ascii="Cambria" w:hAnsi="Cambria" w:cs="Arial"/>
          <w:b/>
          <w:bCs/>
          <w:sz w:val="20"/>
          <w:szCs w:val="20"/>
        </w:rPr>
        <w:t>DBT</w:t>
      </w:r>
      <w:r w:rsidRPr="00986E81">
        <w:rPr>
          <w:rFonts w:ascii="Cambria" w:hAnsi="Cambria" w:cs="Arial"/>
          <w:sz w:val="20"/>
          <w:szCs w:val="20"/>
        </w:rPr>
        <w:t>, resulting in enhanced analytics accuracy, streamlined insights, and more informed decision-making for cross-functional teams.</w:t>
      </w:r>
    </w:p>
    <w:p w14:paraId="2DEC5CA7" w14:textId="3C8CFCE8"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Spearheaded the integration of </w:t>
      </w:r>
      <w:r w:rsidRPr="00986E81">
        <w:rPr>
          <w:rFonts w:ascii="Cambria" w:hAnsi="Cambria" w:cs="Arial"/>
          <w:b/>
          <w:bCs/>
          <w:sz w:val="20"/>
          <w:szCs w:val="20"/>
        </w:rPr>
        <w:t>Snowpark</w:t>
      </w:r>
      <w:r w:rsidRPr="00986E81">
        <w:rPr>
          <w:rFonts w:ascii="Cambria" w:hAnsi="Cambria" w:cs="Arial"/>
          <w:sz w:val="20"/>
          <w:szCs w:val="20"/>
        </w:rPr>
        <w:t xml:space="preserve"> within the </w:t>
      </w:r>
      <w:r w:rsidRPr="00986E81">
        <w:rPr>
          <w:rFonts w:ascii="Cambria" w:hAnsi="Cambria" w:cs="Arial"/>
          <w:b/>
          <w:bCs/>
          <w:sz w:val="20"/>
          <w:szCs w:val="20"/>
        </w:rPr>
        <w:t>Snowflake</w:t>
      </w:r>
      <w:r w:rsidRPr="00986E81">
        <w:rPr>
          <w:rFonts w:ascii="Cambria" w:hAnsi="Cambria" w:cs="Arial"/>
          <w:sz w:val="20"/>
          <w:szCs w:val="20"/>
        </w:rPr>
        <w:t xml:space="preserve"> platform, enabling complex data transformations and enhancing </w:t>
      </w:r>
      <w:r w:rsidRPr="00986E81">
        <w:rPr>
          <w:rFonts w:ascii="Cambria" w:hAnsi="Cambria" w:cs="Arial"/>
          <w:b/>
          <w:bCs/>
          <w:sz w:val="20"/>
          <w:szCs w:val="20"/>
        </w:rPr>
        <w:t>ETL</w:t>
      </w:r>
      <w:r w:rsidRPr="00986E81">
        <w:rPr>
          <w:rFonts w:ascii="Cambria" w:hAnsi="Cambria" w:cs="Arial"/>
          <w:sz w:val="20"/>
          <w:szCs w:val="20"/>
        </w:rPr>
        <w:t xml:space="preserve"> efficiency while unlocking advanced analytics capabilities within the Snowflake virtual data warehouse.</w:t>
      </w:r>
    </w:p>
    <w:p w14:paraId="5FAB37FA" w14:textId="07CF1F56"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Employed </w:t>
      </w:r>
      <w:r w:rsidRPr="00986E81">
        <w:rPr>
          <w:rFonts w:ascii="Cambria" w:hAnsi="Cambria" w:cs="Arial"/>
          <w:b/>
          <w:bCs/>
          <w:sz w:val="20"/>
          <w:szCs w:val="20"/>
        </w:rPr>
        <w:t>Azure Monitor</w:t>
      </w:r>
      <w:r w:rsidRPr="00986E81">
        <w:rPr>
          <w:rFonts w:ascii="Cambria" w:hAnsi="Cambria" w:cs="Arial"/>
          <w:sz w:val="20"/>
          <w:szCs w:val="20"/>
        </w:rPr>
        <w:t xml:space="preserve"> to collect, store, and analyze </w:t>
      </w:r>
      <w:r w:rsidRPr="00986E81">
        <w:rPr>
          <w:rFonts w:ascii="Cambria" w:hAnsi="Cambria" w:cs="Arial"/>
          <w:b/>
          <w:bCs/>
          <w:sz w:val="20"/>
          <w:szCs w:val="20"/>
        </w:rPr>
        <w:t>Azure</w:t>
      </w:r>
      <w:r w:rsidRPr="00986E81">
        <w:rPr>
          <w:rFonts w:ascii="Cambria" w:hAnsi="Cambria" w:cs="Arial"/>
          <w:sz w:val="20"/>
          <w:szCs w:val="20"/>
        </w:rPr>
        <w:t xml:space="preserve"> services and application logs in a highly efficient manner while also leveraging the indexing and partitioning capabilities of </w:t>
      </w:r>
      <w:r w:rsidRPr="00986E81">
        <w:rPr>
          <w:rFonts w:ascii="Cambria" w:hAnsi="Cambria" w:cs="Arial"/>
          <w:b/>
          <w:bCs/>
          <w:sz w:val="20"/>
          <w:szCs w:val="20"/>
        </w:rPr>
        <w:t>Azure Cosmos DB</w:t>
      </w:r>
      <w:r w:rsidRPr="00986E81">
        <w:rPr>
          <w:rFonts w:ascii="Cambria" w:hAnsi="Cambria" w:cs="Arial"/>
          <w:sz w:val="20"/>
          <w:szCs w:val="20"/>
        </w:rPr>
        <w:t xml:space="preserve"> to attain low-latency data retrieval and superior performance.</w:t>
      </w:r>
    </w:p>
    <w:p w14:paraId="46EB875D" w14:textId="433A6E93" w:rsidR="002A083C" w:rsidRPr="00986E81" w:rsidRDefault="002A083C" w:rsidP="0009381C">
      <w:pPr>
        <w:numPr>
          <w:ilvl w:val="0"/>
          <w:numId w:val="1"/>
        </w:numPr>
        <w:spacing w:after="8" w:line="247" w:lineRule="auto"/>
        <w:jc w:val="both"/>
        <w:rPr>
          <w:rFonts w:ascii="Cambria" w:hAnsi="Cambria" w:cs="Arial"/>
          <w:sz w:val="20"/>
          <w:szCs w:val="20"/>
        </w:rPr>
      </w:pPr>
      <w:r w:rsidRPr="00986E81">
        <w:rPr>
          <w:rFonts w:ascii="Cambria" w:hAnsi="Cambria" w:cs="Arial"/>
          <w:sz w:val="20"/>
          <w:szCs w:val="20"/>
        </w:rPr>
        <w:t xml:space="preserve">Expertise in </w:t>
      </w:r>
      <w:r w:rsidRPr="00986E81">
        <w:rPr>
          <w:rFonts w:ascii="Cambria" w:hAnsi="Cambria" w:cs="Arial"/>
          <w:b/>
          <w:bCs/>
          <w:sz w:val="20"/>
          <w:szCs w:val="20"/>
        </w:rPr>
        <w:t>Kafka</w:t>
      </w:r>
      <w:r w:rsidRPr="00986E81">
        <w:rPr>
          <w:rFonts w:ascii="Cambria" w:hAnsi="Cambria" w:cs="Arial"/>
          <w:sz w:val="20"/>
          <w:szCs w:val="20"/>
        </w:rPr>
        <w:t xml:space="preserve">, </w:t>
      </w:r>
      <w:r w:rsidRPr="00986E81">
        <w:rPr>
          <w:rFonts w:ascii="Cambria" w:hAnsi="Cambria" w:cs="Arial"/>
          <w:b/>
          <w:bCs/>
          <w:sz w:val="20"/>
          <w:szCs w:val="20"/>
        </w:rPr>
        <w:t>Spark Streaming</w:t>
      </w:r>
      <w:r w:rsidRPr="00986E81">
        <w:rPr>
          <w:rFonts w:ascii="Cambria" w:hAnsi="Cambria" w:cs="Arial"/>
          <w:sz w:val="20"/>
          <w:szCs w:val="20"/>
        </w:rPr>
        <w:t xml:space="preserve">, and </w:t>
      </w:r>
      <w:r w:rsidRPr="00986E81">
        <w:rPr>
          <w:rFonts w:ascii="Cambria" w:hAnsi="Cambria" w:cs="Arial"/>
          <w:b/>
          <w:bCs/>
          <w:sz w:val="20"/>
          <w:szCs w:val="20"/>
        </w:rPr>
        <w:t>Hive</w:t>
      </w:r>
      <w:r w:rsidRPr="00986E81">
        <w:rPr>
          <w:rFonts w:ascii="Cambria" w:hAnsi="Cambria" w:cs="Arial"/>
          <w:sz w:val="20"/>
          <w:szCs w:val="20"/>
        </w:rPr>
        <w:t xml:space="preserve"> for processing streaming data and building resilient data pipelines. Experienced in </w:t>
      </w:r>
      <w:r w:rsidRPr="00986E81">
        <w:rPr>
          <w:rFonts w:ascii="Cambria" w:hAnsi="Cambria" w:cs="Arial"/>
          <w:b/>
          <w:bCs/>
          <w:sz w:val="20"/>
          <w:szCs w:val="20"/>
        </w:rPr>
        <w:t>NoSQL</w:t>
      </w:r>
      <w:r w:rsidRPr="00986E81">
        <w:rPr>
          <w:rFonts w:ascii="Cambria" w:hAnsi="Cambria" w:cs="Arial"/>
          <w:sz w:val="20"/>
          <w:szCs w:val="20"/>
        </w:rPr>
        <w:t xml:space="preserve"> </w:t>
      </w:r>
      <w:r w:rsidRPr="00986E81">
        <w:rPr>
          <w:rFonts w:ascii="Cambria" w:hAnsi="Cambria" w:cs="Arial"/>
          <w:b/>
          <w:bCs/>
          <w:sz w:val="20"/>
          <w:szCs w:val="20"/>
        </w:rPr>
        <w:t>databases</w:t>
      </w:r>
      <w:r w:rsidRPr="00986E81">
        <w:rPr>
          <w:rFonts w:ascii="Cambria" w:hAnsi="Cambria" w:cs="Arial"/>
          <w:sz w:val="20"/>
          <w:szCs w:val="20"/>
        </w:rPr>
        <w:t xml:space="preserve"> (HBase, Cosmos DB, MongoDB), Oracle and implementing Hive SerDes (JSON, ORC, XML, Parquet).</w:t>
      </w:r>
    </w:p>
    <w:p w14:paraId="468F4C55" w14:textId="2FF1CB8F"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Developed and optimized large-scale </w:t>
      </w:r>
      <w:r w:rsidRPr="00986E81">
        <w:rPr>
          <w:rFonts w:ascii="Cambria" w:hAnsi="Cambria" w:cs="Arial"/>
          <w:b/>
          <w:bCs/>
          <w:sz w:val="20"/>
          <w:szCs w:val="20"/>
        </w:rPr>
        <w:t>Spark</w:t>
      </w:r>
      <w:r w:rsidRPr="00986E81">
        <w:rPr>
          <w:rFonts w:ascii="Cambria" w:hAnsi="Cambria" w:cs="Arial"/>
          <w:sz w:val="20"/>
          <w:szCs w:val="20"/>
        </w:rPr>
        <w:t xml:space="preserve"> applications using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extensively utilizing </w:t>
      </w:r>
      <w:r w:rsidRPr="00986E81">
        <w:rPr>
          <w:rFonts w:ascii="Cambria" w:hAnsi="Cambria" w:cs="Arial"/>
          <w:b/>
          <w:bCs/>
          <w:sz w:val="20"/>
          <w:szCs w:val="20"/>
        </w:rPr>
        <w:t xml:space="preserve">RDDs, </w:t>
      </w:r>
      <w:proofErr w:type="spellStart"/>
      <w:r w:rsidRPr="00986E81">
        <w:rPr>
          <w:rFonts w:ascii="Cambria" w:hAnsi="Cambria" w:cs="Arial"/>
          <w:b/>
          <w:bCs/>
          <w:sz w:val="20"/>
          <w:szCs w:val="20"/>
        </w:rPr>
        <w:t>DataFrames</w:t>
      </w:r>
      <w:proofErr w:type="spellEnd"/>
      <w:r w:rsidRPr="00986E81">
        <w:rPr>
          <w:rFonts w:ascii="Cambria" w:hAnsi="Cambria" w:cs="Arial"/>
          <w:b/>
          <w:bCs/>
          <w:sz w:val="20"/>
          <w:szCs w:val="20"/>
        </w:rPr>
        <w:t>, and Spark SQL</w:t>
      </w:r>
      <w:r w:rsidRPr="00986E81">
        <w:rPr>
          <w:rFonts w:ascii="Cambria" w:hAnsi="Cambria" w:cs="Arial"/>
          <w:sz w:val="20"/>
          <w:szCs w:val="20"/>
        </w:rPr>
        <w:t xml:space="preserve"> to deliver efficient, high-performing analytics and data processing solutions.</w:t>
      </w:r>
    </w:p>
    <w:p w14:paraId="027042E8" w14:textId="26C12902"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Architected robust </w:t>
      </w:r>
      <w:r w:rsidRPr="00986E81">
        <w:rPr>
          <w:rFonts w:ascii="Cambria" w:hAnsi="Cambria" w:cs="Arial"/>
          <w:b/>
          <w:bCs/>
          <w:sz w:val="20"/>
          <w:szCs w:val="20"/>
        </w:rPr>
        <w:t>data pipelines</w:t>
      </w:r>
      <w:r w:rsidRPr="00986E81">
        <w:rPr>
          <w:rFonts w:ascii="Cambria" w:hAnsi="Cambria" w:cs="Arial"/>
          <w:sz w:val="20"/>
          <w:szCs w:val="20"/>
        </w:rPr>
        <w:t xml:space="preserve"> with </w:t>
      </w:r>
      <w:r w:rsidRPr="00986E81">
        <w:rPr>
          <w:rFonts w:ascii="Cambria" w:hAnsi="Cambria" w:cs="Arial"/>
          <w:b/>
          <w:bCs/>
          <w:sz w:val="20"/>
          <w:szCs w:val="20"/>
        </w:rPr>
        <w:t>Azure Event Hubs</w:t>
      </w:r>
      <w:r w:rsidRPr="00986E81">
        <w:rPr>
          <w:rFonts w:ascii="Cambria" w:hAnsi="Cambria" w:cs="Arial"/>
          <w:sz w:val="20"/>
          <w:szCs w:val="20"/>
        </w:rPr>
        <w:t xml:space="preserve">, meticulously managing partitions and topics and seamlessly integrating with </w:t>
      </w:r>
      <w:r w:rsidRPr="00986E81">
        <w:rPr>
          <w:rFonts w:ascii="Cambria" w:hAnsi="Cambria" w:cs="Arial"/>
          <w:b/>
          <w:bCs/>
          <w:sz w:val="20"/>
          <w:szCs w:val="20"/>
        </w:rPr>
        <w:t>Azure Stream Analytics</w:t>
      </w:r>
      <w:r w:rsidRPr="00986E81">
        <w:rPr>
          <w:rFonts w:ascii="Cambria" w:hAnsi="Cambria" w:cs="Arial"/>
          <w:sz w:val="20"/>
          <w:szCs w:val="20"/>
        </w:rPr>
        <w:t xml:space="preserve"> to enable continuous analysis and processing of streaming data.</w:t>
      </w:r>
    </w:p>
    <w:p w14:paraId="27C37295" w14:textId="5B4F05DF"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Optimized </w:t>
      </w:r>
      <w:r w:rsidRPr="00986E81">
        <w:rPr>
          <w:rFonts w:ascii="Cambria" w:hAnsi="Cambria" w:cs="Arial"/>
          <w:b/>
          <w:bCs/>
          <w:sz w:val="20"/>
          <w:szCs w:val="20"/>
        </w:rPr>
        <w:t>T-SQL</w:t>
      </w:r>
      <w:r w:rsidRPr="00986E81">
        <w:rPr>
          <w:rFonts w:ascii="Cambria" w:hAnsi="Cambria" w:cs="Arial"/>
          <w:sz w:val="20"/>
          <w:szCs w:val="20"/>
        </w:rPr>
        <w:t xml:space="preserve"> query efficiency by implementing strategic </w:t>
      </w:r>
      <w:r w:rsidRPr="00986E81">
        <w:rPr>
          <w:rFonts w:ascii="Cambria" w:hAnsi="Cambria" w:cs="Arial"/>
          <w:b/>
          <w:bCs/>
          <w:sz w:val="20"/>
          <w:szCs w:val="20"/>
        </w:rPr>
        <w:t>data partitioning and indexing</w:t>
      </w:r>
      <w:r w:rsidRPr="00986E81">
        <w:rPr>
          <w:rFonts w:ascii="Cambria" w:hAnsi="Cambria" w:cs="Arial"/>
          <w:sz w:val="20"/>
          <w:szCs w:val="20"/>
        </w:rPr>
        <w:t xml:space="preserve"> strategies, significantly reducing data scanning and enhancing overall query performance across </w:t>
      </w:r>
      <w:r w:rsidRPr="00986E81">
        <w:rPr>
          <w:rFonts w:ascii="Cambria" w:hAnsi="Cambria" w:cs="Arial"/>
          <w:b/>
          <w:bCs/>
          <w:sz w:val="20"/>
          <w:szCs w:val="20"/>
        </w:rPr>
        <w:t>Azure SQL Database</w:t>
      </w:r>
      <w:r w:rsidRPr="00986E81">
        <w:rPr>
          <w:rFonts w:ascii="Cambria" w:hAnsi="Cambria" w:cs="Arial"/>
          <w:sz w:val="20"/>
          <w:szCs w:val="20"/>
        </w:rPr>
        <w:t xml:space="preserve"> environments.</w:t>
      </w:r>
    </w:p>
    <w:p w14:paraId="100F8FBB" w14:textId="01A1152E"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Demonstrated proficiency in utilizing </w:t>
      </w:r>
      <w:r w:rsidRPr="00986E81">
        <w:rPr>
          <w:rFonts w:ascii="Cambria" w:hAnsi="Cambria" w:cs="Arial"/>
          <w:b/>
          <w:bCs/>
          <w:sz w:val="20"/>
          <w:szCs w:val="20"/>
        </w:rPr>
        <w:t>Azure SQL Database</w:t>
      </w:r>
      <w:r w:rsidRPr="00986E81">
        <w:rPr>
          <w:rFonts w:ascii="Cambria" w:hAnsi="Cambria" w:cs="Arial"/>
          <w:sz w:val="20"/>
          <w:szCs w:val="20"/>
        </w:rPr>
        <w:t xml:space="preserve"> for operational needs, crafting complex SQL queries with advanced techniques like </w:t>
      </w:r>
      <w:r w:rsidRPr="00986E81">
        <w:rPr>
          <w:rFonts w:ascii="Cambria" w:hAnsi="Cambria" w:cs="Arial"/>
          <w:b/>
          <w:bCs/>
          <w:sz w:val="20"/>
          <w:szCs w:val="20"/>
        </w:rPr>
        <w:t>Joins, Window functions, and indexing</w:t>
      </w:r>
      <w:r w:rsidRPr="00986E81">
        <w:rPr>
          <w:rFonts w:ascii="Cambria" w:hAnsi="Cambria" w:cs="Arial"/>
          <w:sz w:val="20"/>
          <w:szCs w:val="20"/>
        </w:rPr>
        <w:t xml:space="preserve"> to optimize performance and drive data-driven insights.</w:t>
      </w:r>
    </w:p>
    <w:p w14:paraId="4009BBFF" w14:textId="1BB63F09"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Gained extensive experience in working with </w:t>
      </w:r>
      <w:r w:rsidRPr="00986E81">
        <w:rPr>
          <w:rFonts w:ascii="Cambria" w:hAnsi="Cambria" w:cs="Arial"/>
          <w:b/>
          <w:bCs/>
          <w:sz w:val="20"/>
          <w:szCs w:val="20"/>
        </w:rPr>
        <w:t>NoSQL databases</w:t>
      </w:r>
      <w:r w:rsidRPr="00986E81">
        <w:rPr>
          <w:rFonts w:ascii="Cambria" w:hAnsi="Cambria" w:cs="Arial"/>
          <w:sz w:val="20"/>
          <w:szCs w:val="20"/>
        </w:rPr>
        <w:t xml:space="preserve"> like </w:t>
      </w:r>
      <w:r w:rsidRPr="00986E81">
        <w:rPr>
          <w:rFonts w:ascii="Cambria" w:hAnsi="Cambria" w:cs="Arial"/>
          <w:b/>
          <w:bCs/>
          <w:sz w:val="20"/>
          <w:szCs w:val="20"/>
        </w:rPr>
        <w:t>Azure Cosmos DB and Cassandra</w:t>
      </w:r>
      <w:r w:rsidRPr="00986E81">
        <w:rPr>
          <w:rFonts w:ascii="Cambria" w:hAnsi="Cambria" w:cs="Arial"/>
          <w:sz w:val="20"/>
          <w:szCs w:val="20"/>
        </w:rPr>
        <w:t xml:space="preserve">, showcasing expertise in </w:t>
      </w:r>
      <w:r w:rsidRPr="00986E81">
        <w:rPr>
          <w:rFonts w:ascii="Cambria" w:hAnsi="Cambria" w:cs="Arial"/>
          <w:b/>
          <w:bCs/>
          <w:sz w:val="20"/>
          <w:szCs w:val="20"/>
        </w:rPr>
        <w:t>schema design, data modeling, and query optimization</w:t>
      </w:r>
      <w:r w:rsidRPr="00986E81">
        <w:rPr>
          <w:rFonts w:ascii="Cambria" w:hAnsi="Cambria" w:cs="Arial"/>
          <w:sz w:val="20"/>
          <w:szCs w:val="20"/>
        </w:rPr>
        <w:t xml:space="preserve"> to enable scalable and high-performance storage and retrieval of unstructured data.</w:t>
      </w:r>
    </w:p>
    <w:p w14:paraId="49689F9C" w14:textId="5DCA96DD" w:rsidR="00C35700" w:rsidRPr="00986E81" w:rsidRDefault="00C35700"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Manage </w:t>
      </w:r>
      <w:r w:rsidRPr="00986E81">
        <w:rPr>
          <w:rFonts w:ascii="Cambria" w:hAnsi="Cambria" w:cs="Arial"/>
          <w:b/>
          <w:bCs/>
          <w:sz w:val="20"/>
          <w:szCs w:val="20"/>
        </w:rPr>
        <w:t>Terraform code in Git</w:t>
      </w:r>
      <w:r w:rsidRPr="00986E81">
        <w:rPr>
          <w:rFonts w:ascii="Cambria" w:hAnsi="Cambria" w:cs="Arial"/>
          <w:sz w:val="20"/>
          <w:szCs w:val="20"/>
        </w:rPr>
        <w:t xml:space="preserve"> repositories, following best practices for branching, pull requests, and code reviews.</w:t>
      </w:r>
    </w:p>
    <w:p w14:paraId="0A437994" w14:textId="399CEE06"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Designed and implemented comprehensive </w:t>
      </w:r>
      <w:r w:rsidRPr="00986E81">
        <w:rPr>
          <w:rFonts w:ascii="Cambria" w:hAnsi="Cambria" w:cs="Arial"/>
          <w:b/>
          <w:bCs/>
          <w:sz w:val="20"/>
          <w:szCs w:val="20"/>
        </w:rPr>
        <w:t>migration strategies</w:t>
      </w:r>
      <w:r w:rsidRPr="00986E81">
        <w:rPr>
          <w:rFonts w:ascii="Cambria" w:hAnsi="Cambria" w:cs="Arial"/>
          <w:sz w:val="20"/>
          <w:szCs w:val="20"/>
        </w:rPr>
        <w:t xml:space="preserve"> for traditional on-premises systems onto the </w:t>
      </w:r>
      <w:r w:rsidRPr="00986E81">
        <w:rPr>
          <w:rFonts w:ascii="Cambria" w:hAnsi="Cambria" w:cs="Arial"/>
          <w:b/>
          <w:bCs/>
          <w:sz w:val="20"/>
          <w:szCs w:val="20"/>
        </w:rPr>
        <w:t>Azure</w:t>
      </w:r>
      <w:r w:rsidRPr="00986E81">
        <w:rPr>
          <w:rFonts w:ascii="Cambria" w:hAnsi="Cambria" w:cs="Arial"/>
          <w:sz w:val="20"/>
          <w:szCs w:val="20"/>
        </w:rPr>
        <w:t xml:space="preserve"> platform, including "lift and shift" approaches, leveraging tools like </w:t>
      </w:r>
      <w:r w:rsidRPr="00986E81">
        <w:rPr>
          <w:rFonts w:ascii="Cambria" w:hAnsi="Cambria" w:cs="Arial"/>
          <w:b/>
          <w:bCs/>
          <w:sz w:val="20"/>
          <w:szCs w:val="20"/>
        </w:rPr>
        <w:t>Azure Migrate</w:t>
      </w:r>
      <w:r w:rsidRPr="00986E81">
        <w:rPr>
          <w:rFonts w:ascii="Cambria" w:hAnsi="Cambria" w:cs="Arial"/>
          <w:sz w:val="20"/>
          <w:szCs w:val="20"/>
        </w:rPr>
        <w:t xml:space="preserve"> and other third-party </w:t>
      </w:r>
      <w:r w:rsidRPr="00986E81">
        <w:rPr>
          <w:rFonts w:ascii="Cambria" w:hAnsi="Cambria" w:cs="Arial"/>
          <w:sz w:val="20"/>
          <w:szCs w:val="20"/>
        </w:rPr>
        <w:lastRenderedPageBreak/>
        <w:t>solutions.</w:t>
      </w:r>
    </w:p>
    <w:p w14:paraId="599BCBD3" w14:textId="22F3858B"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Implemented </w:t>
      </w:r>
      <w:r w:rsidRPr="00986E81">
        <w:rPr>
          <w:rFonts w:ascii="Cambria" w:hAnsi="Cambria" w:cs="Arial"/>
          <w:b/>
          <w:bCs/>
          <w:sz w:val="20"/>
          <w:szCs w:val="20"/>
        </w:rPr>
        <w:t>Snowflake</w:t>
      </w:r>
      <w:r w:rsidRPr="00986E81">
        <w:rPr>
          <w:rFonts w:ascii="Cambria" w:hAnsi="Cambria" w:cs="Arial"/>
          <w:sz w:val="20"/>
          <w:szCs w:val="20"/>
        </w:rPr>
        <w:t xml:space="preserve"> as the data warehousing solution, enhancing </w:t>
      </w:r>
      <w:r w:rsidRPr="00986E81">
        <w:rPr>
          <w:rFonts w:ascii="Cambria" w:hAnsi="Cambria" w:cs="Arial"/>
          <w:b/>
          <w:bCs/>
          <w:sz w:val="20"/>
          <w:szCs w:val="20"/>
        </w:rPr>
        <w:t>SQL-based analytics capabilities</w:t>
      </w:r>
      <w:r w:rsidRPr="00986E81">
        <w:rPr>
          <w:rFonts w:ascii="Cambria" w:hAnsi="Cambria" w:cs="Arial"/>
          <w:sz w:val="20"/>
          <w:szCs w:val="20"/>
        </w:rPr>
        <w:t xml:space="preserve"> and improving data accessibility for cross-functional teams, ultimately boosting overall data-driven decision-making efficiency within the organization.</w:t>
      </w:r>
    </w:p>
    <w:p w14:paraId="48E74C2C" w14:textId="7356DBD1"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Collaborated closely with </w:t>
      </w:r>
      <w:r w:rsidRPr="00986E81">
        <w:rPr>
          <w:rFonts w:ascii="Cambria" w:hAnsi="Cambria" w:cs="Arial"/>
          <w:b/>
          <w:bCs/>
          <w:sz w:val="20"/>
          <w:szCs w:val="20"/>
        </w:rPr>
        <w:t>Data Analysts</w:t>
      </w:r>
      <w:r w:rsidRPr="00986E81">
        <w:rPr>
          <w:rFonts w:ascii="Cambria" w:hAnsi="Cambria" w:cs="Arial"/>
          <w:sz w:val="20"/>
          <w:szCs w:val="20"/>
        </w:rPr>
        <w:t xml:space="preserve"> to successfully implement </w:t>
      </w:r>
      <w:r w:rsidRPr="00986E81">
        <w:rPr>
          <w:rFonts w:ascii="Cambria" w:hAnsi="Cambria" w:cs="Arial"/>
          <w:b/>
          <w:bCs/>
          <w:sz w:val="20"/>
          <w:szCs w:val="20"/>
        </w:rPr>
        <w:t>Power BI</w:t>
      </w:r>
      <w:r w:rsidRPr="00986E81">
        <w:rPr>
          <w:rFonts w:ascii="Cambria" w:hAnsi="Cambria" w:cs="Arial"/>
          <w:sz w:val="20"/>
          <w:szCs w:val="20"/>
        </w:rPr>
        <w:t xml:space="preserve"> solutions, delivering insightful visualizations and dashboards that empowered stakeholders to make data-informed decisions.</w:t>
      </w:r>
    </w:p>
    <w:p w14:paraId="6C620AC0" w14:textId="663BD536" w:rsidR="00A2357E"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Developed and implemented highly optimized </w:t>
      </w:r>
      <w:r w:rsidRPr="00986E81">
        <w:rPr>
          <w:rFonts w:ascii="Cambria" w:hAnsi="Cambria" w:cs="Arial"/>
          <w:b/>
          <w:bCs/>
          <w:sz w:val="20"/>
          <w:szCs w:val="20"/>
        </w:rPr>
        <w:t>data processing pipelines</w:t>
      </w:r>
      <w:r w:rsidRPr="00986E81">
        <w:rPr>
          <w:rFonts w:ascii="Cambria" w:hAnsi="Cambria" w:cs="Arial"/>
          <w:sz w:val="20"/>
          <w:szCs w:val="20"/>
        </w:rPr>
        <w:t xml:space="preserve"> on the </w:t>
      </w:r>
      <w:r w:rsidRPr="00986E81">
        <w:rPr>
          <w:rFonts w:ascii="Cambria" w:hAnsi="Cambria" w:cs="Arial"/>
          <w:b/>
          <w:bCs/>
          <w:sz w:val="20"/>
          <w:szCs w:val="20"/>
        </w:rPr>
        <w:t>Azure Databricks</w:t>
      </w:r>
      <w:r w:rsidRPr="00986E81">
        <w:rPr>
          <w:rFonts w:ascii="Cambria" w:hAnsi="Cambria" w:cs="Arial"/>
          <w:sz w:val="20"/>
          <w:szCs w:val="20"/>
        </w:rPr>
        <w:t xml:space="preserve"> platform, resulting in a 30% reduction in overall processing time and significant improvements in system efficiency and performance.</w:t>
      </w:r>
    </w:p>
    <w:p w14:paraId="747FBA00" w14:textId="206F753A" w:rsidR="00A54638"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Demonstrated strong proficiency in </w:t>
      </w:r>
      <w:r w:rsidRPr="00986E81">
        <w:rPr>
          <w:rFonts w:ascii="Cambria" w:hAnsi="Cambria" w:cs="Arial"/>
          <w:b/>
          <w:bCs/>
          <w:sz w:val="20"/>
          <w:szCs w:val="20"/>
        </w:rPr>
        <w:t>Azure DevOps</w:t>
      </w:r>
      <w:r w:rsidRPr="00986E81">
        <w:rPr>
          <w:rFonts w:ascii="Cambria" w:hAnsi="Cambria" w:cs="Arial"/>
          <w:sz w:val="20"/>
          <w:szCs w:val="20"/>
        </w:rPr>
        <w:t xml:space="preserve"> version control, adeptly managing </w:t>
      </w:r>
      <w:r w:rsidRPr="00986E81">
        <w:rPr>
          <w:rFonts w:ascii="Cambria" w:hAnsi="Cambria" w:cs="Arial"/>
          <w:b/>
          <w:bCs/>
          <w:sz w:val="20"/>
          <w:szCs w:val="20"/>
        </w:rPr>
        <w:t>branching, merging, and conflict resolution</w:t>
      </w:r>
      <w:r w:rsidRPr="00986E81">
        <w:rPr>
          <w:rFonts w:ascii="Cambria" w:hAnsi="Cambria" w:cs="Arial"/>
          <w:sz w:val="20"/>
          <w:szCs w:val="20"/>
        </w:rPr>
        <w:t xml:space="preserve"> strategies to ensure code integrity and seamless collaboration within the development team.</w:t>
      </w:r>
    </w:p>
    <w:p w14:paraId="2FFA165B" w14:textId="6EF0E82A" w:rsidR="00A54638" w:rsidRPr="00986E81" w:rsidRDefault="00A2357E"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Proficient in </w:t>
      </w:r>
      <w:r w:rsidRPr="00986E81">
        <w:rPr>
          <w:rFonts w:ascii="Cambria" w:hAnsi="Cambria" w:cs="Arial"/>
          <w:b/>
          <w:bCs/>
          <w:sz w:val="20"/>
          <w:szCs w:val="20"/>
        </w:rPr>
        <w:t>Azure DevOps CI/CD</w:t>
      </w:r>
      <w:r w:rsidRPr="00986E81">
        <w:rPr>
          <w:rFonts w:ascii="Cambria" w:hAnsi="Cambria" w:cs="Arial"/>
          <w:sz w:val="20"/>
          <w:szCs w:val="20"/>
        </w:rPr>
        <w:t xml:space="preserve"> pipelines, automating the software </w:t>
      </w:r>
      <w:r w:rsidRPr="00986E81">
        <w:rPr>
          <w:rFonts w:ascii="Cambria" w:hAnsi="Cambria" w:cs="Arial"/>
          <w:b/>
          <w:bCs/>
          <w:sz w:val="20"/>
          <w:szCs w:val="20"/>
        </w:rPr>
        <w:t>build, test, and deployment</w:t>
      </w:r>
      <w:r w:rsidRPr="00986E81">
        <w:rPr>
          <w:rFonts w:ascii="Cambria" w:hAnsi="Cambria" w:cs="Arial"/>
          <w:sz w:val="20"/>
          <w:szCs w:val="20"/>
        </w:rPr>
        <w:t xml:space="preserve"> processes to enable </w:t>
      </w:r>
      <w:r w:rsidR="00A54638" w:rsidRPr="00986E81">
        <w:rPr>
          <w:rFonts w:ascii="Cambria" w:hAnsi="Cambria" w:cs="Arial"/>
          <w:sz w:val="20"/>
          <w:szCs w:val="20"/>
        </w:rPr>
        <w:t>continuous integration and delivery, driving DevOps best practices.</w:t>
      </w:r>
    </w:p>
    <w:p w14:paraId="2838797A" w14:textId="2B079902" w:rsidR="00A54638" w:rsidRPr="00986E81" w:rsidRDefault="00A54638"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Streamlined project workflows by leveraging diverse collaboration tools, including </w:t>
      </w:r>
      <w:r w:rsidRPr="00986E81">
        <w:rPr>
          <w:rFonts w:ascii="Cambria" w:hAnsi="Cambria" w:cs="Arial"/>
          <w:b/>
          <w:bCs/>
          <w:sz w:val="20"/>
          <w:szCs w:val="20"/>
        </w:rPr>
        <w:t xml:space="preserve">Git, </w:t>
      </w:r>
      <w:proofErr w:type="spellStart"/>
      <w:r w:rsidRPr="00986E81">
        <w:rPr>
          <w:rFonts w:ascii="Cambria" w:hAnsi="Cambria" w:cs="Arial"/>
          <w:b/>
          <w:bCs/>
          <w:sz w:val="20"/>
          <w:szCs w:val="20"/>
        </w:rPr>
        <w:t>BitBucket</w:t>
      </w:r>
      <w:proofErr w:type="spellEnd"/>
      <w:r w:rsidRPr="00986E81">
        <w:rPr>
          <w:rFonts w:ascii="Cambria" w:hAnsi="Cambria" w:cs="Arial"/>
          <w:b/>
          <w:bCs/>
          <w:sz w:val="20"/>
          <w:szCs w:val="20"/>
        </w:rPr>
        <w:t>, JIRA, Confluence, and Notion</w:t>
      </w:r>
      <w:r w:rsidRPr="00986E81">
        <w:rPr>
          <w:rFonts w:ascii="Cambria" w:hAnsi="Cambria" w:cs="Arial"/>
          <w:sz w:val="20"/>
          <w:szCs w:val="20"/>
        </w:rPr>
        <w:t>, fostering transparent collaboration and accelerating overall project delivery.</w:t>
      </w:r>
    </w:p>
    <w:p w14:paraId="1998FDB0" w14:textId="5D859E0B" w:rsidR="00A54638" w:rsidRPr="00986E81" w:rsidRDefault="00A54638"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Proven expertise in </w:t>
      </w:r>
      <w:r w:rsidRPr="00986E81">
        <w:rPr>
          <w:rFonts w:ascii="Cambria" w:hAnsi="Cambria" w:cs="Arial"/>
          <w:b/>
          <w:bCs/>
          <w:sz w:val="20"/>
          <w:szCs w:val="20"/>
        </w:rPr>
        <w:t>Agile</w:t>
      </w:r>
      <w:r w:rsidRPr="00986E81">
        <w:rPr>
          <w:rFonts w:ascii="Cambria" w:hAnsi="Cambria" w:cs="Arial"/>
          <w:sz w:val="20"/>
          <w:szCs w:val="20"/>
        </w:rPr>
        <w:t xml:space="preserve"> methodologies, leading cross-functional teams through comprehensive </w:t>
      </w:r>
      <w:r w:rsidRPr="00986E81">
        <w:rPr>
          <w:rFonts w:ascii="Cambria" w:hAnsi="Cambria" w:cs="Arial"/>
          <w:b/>
          <w:bCs/>
          <w:sz w:val="20"/>
          <w:szCs w:val="20"/>
        </w:rPr>
        <w:t>sprint planning, daily stand-ups, and retrospective</w:t>
      </w:r>
      <w:r w:rsidRPr="00986E81">
        <w:rPr>
          <w:rFonts w:ascii="Cambria" w:hAnsi="Cambria" w:cs="Arial"/>
          <w:sz w:val="20"/>
          <w:szCs w:val="20"/>
        </w:rPr>
        <w:t xml:space="preserve"> sessions to ensure timely and successful software delivery.</w:t>
      </w:r>
    </w:p>
    <w:p w14:paraId="1D48FD8A" w14:textId="6A0CEE4D" w:rsidR="00A54638" w:rsidRPr="00986E81" w:rsidRDefault="00A54638" w:rsidP="0009381C">
      <w:pPr>
        <w:pStyle w:val="TableParagraph"/>
        <w:numPr>
          <w:ilvl w:val="0"/>
          <w:numId w:val="1"/>
        </w:numPr>
        <w:tabs>
          <w:tab w:val="left" w:pos="508"/>
          <w:tab w:val="left" w:pos="509"/>
        </w:tabs>
        <w:ind w:right="510"/>
        <w:jc w:val="both"/>
        <w:rPr>
          <w:rFonts w:ascii="Cambria" w:hAnsi="Cambria" w:cs="Arial"/>
          <w:sz w:val="20"/>
          <w:szCs w:val="20"/>
        </w:rPr>
      </w:pPr>
      <w:r w:rsidRPr="00986E81">
        <w:rPr>
          <w:rFonts w:ascii="Cambria" w:hAnsi="Cambria" w:cs="Arial"/>
          <w:sz w:val="20"/>
          <w:szCs w:val="20"/>
        </w:rPr>
        <w:t xml:space="preserve">Enhanced flexibility and performance by expertly selecting and managing various </w:t>
      </w:r>
      <w:r w:rsidRPr="00986E81">
        <w:rPr>
          <w:rFonts w:ascii="Cambria" w:hAnsi="Cambria" w:cs="Arial"/>
          <w:b/>
          <w:bCs/>
          <w:sz w:val="20"/>
          <w:szCs w:val="20"/>
        </w:rPr>
        <w:t>Azure SQL Database</w:t>
      </w:r>
      <w:r w:rsidRPr="00986E81">
        <w:rPr>
          <w:rFonts w:ascii="Cambria" w:hAnsi="Cambria" w:cs="Arial"/>
          <w:sz w:val="20"/>
          <w:szCs w:val="20"/>
        </w:rPr>
        <w:t xml:space="preserve"> platform database engines, including </w:t>
      </w:r>
      <w:r w:rsidRPr="00986E81">
        <w:rPr>
          <w:rFonts w:ascii="Cambria" w:hAnsi="Cambria" w:cs="Arial"/>
          <w:b/>
          <w:bCs/>
          <w:sz w:val="20"/>
          <w:szCs w:val="20"/>
        </w:rPr>
        <w:t>MySQL, PostgreSQL, Oracle, and SQL Server</w:t>
      </w:r>
      <w:r w:rsidRPr="00986E81">
        <w:rPr>
          <w:rFonts w:ascii="Cambria" w:hAnsi="Cambria" w:cs="Arial"/>
          <w:sz w:val="20"/>
          <w:szCs w:val="20"/>
        </w:rPr>
        <w:t>, tailoring the solutions to meet specific operational and analytical requirements.</w:t>
      </w:r>
    </w:p>
    <w:p w14:paraId="4E0E8176" w14:textId="77777777" w:rsidR="00A87E6C" w:rsidRPr="00986E81" w:rsidRDefault="00A87E6C" w:rsidP="0009381C">
      <w:pPr>
        <w:pStyle w:val="TableParagraph"/>
        <w:tabs>
          <w:tab w:val="left" w:pos="508"/>
          <w:tab w:val="left" w:pos="509"/>
        </w:tabs>
        <w:ind w:left="506" w:right="510" w:firstLine="0"/>
        <w:jc w:val="both"/>
        <w:rPr>
          <w:rFonts w:ascii="Cambria" w:hAnsi="Cambria" w:cs="Arial"/>
          <w:sz w:val="20"/>
          <w:szCs w:val="20"/>
        </w:rPr>
      </w:pPr>
    </w:p>
    <w:p w14:paraId="018E67EA" w14:textId="77777777" w:rsidR="00A87E6C" w:rsidRPr="00986E81" w:rsidRDefault="00A87E6C" w:rsidP="0009381C">
      <w:pPr>
        <w:shd w:val="clear" w:color="auto" w:fill="E7E6E6" w:themeFill="background2"/>
        <w:spacing w:after="0" w:line="240" w:lineRule="auto"/>
        <w:jc w:val="both"/>
        <w:rPr>
          <w:rFonts w:ascii="Cambria" w:hAnsi="Cambria" w:cs="Arial"/>
          <w:b/>
          <w:color w:val="000000"/>
          <w:sz w:val="20"/>
          <w:szCs w:val="20"/>
          <w:u w:val="single"/>
        </w:rPr>
      </w:pPr>
      <w:r w:rsidRPr="00986E81">
        <w:rPr>
          <w:rFonts w:ascii="Cambria" w:hAnsi="Cambria" w:cs="Arial"/>
          <w:b/>
          <w:color w:val="000000"/>
          <w:sz w:val="20"/>
          <w:szCs w:val="20"/>
          <w:u w:val="single"/>
        </w:rPr>
        <w:t>TECHNICAL SKILLS:</w:t>
      </w:r>
    </w:p>
    <w:p w14:paraId="4F353CD2" w14:textId="77777777" w:rsidR="00A87E6C" w:rsidRPr="00986E81" w:rsidRDefault="00A87E6C" w:rsidP="0009381C">
      <w:pPr>
        <w:shd w:val="clear" w:color="auto" w:fill="FFFFFF" w:themeFill="background1"/>
        <w:spacing w:after="0" w:line="240" w:lineRule="auto"/>
        <w:jc w:val="both"/>
        <w:rPr>
          <w:rFonts w:ascii="Cambria" w:hAnsi="Cambria" w:cs="Arial"/>
          <w:b/>
          <w:color w:val="000000"/>
          <w:sz w:val="20"/>
          <w:szCs w:val="20"/>
          <w:u w:val="single"/>
        </w:rPr>
      </w:pPr>
    </w:p>
    <w:p w14:paraId="486B22B3"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Cloud Services</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Azure</w:t>
      </w:r>
      <w:proofErr w:type="gramEnd"/>
      <w:r w:rsidRPr="00986E81">
        <w:rPr>
          <w:rFonts w:ascii="Cambria" w:hAnsi="Cambria" w:cs="Arial"/>
          <w:color w:val="000000"/>
          <w:sz w:val="20"/>
          <w:szCs w:val="20"/>
        </w:rPr>
        <w:t xml:space="preserve"> Data Factory (ADF), Azure Data Lake Storage Gen2, Blob storage, Azure Synapse Analytics, Azure Databricks, Azure Monitor, Azure DevOps, Azure Event Hubs, Azure Stream Analytics, Azure Functions, Azure Key Vault, Azure Purview, Azure Active Directory (Azure AD), Azure Log Analytics, AWS, AWS S3, AWS Glue, AWS Databricks</w:t>
      </w:r>
    </w:p>
    <w:p w14:paraId="511F0D3C"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Databases</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Azure</w:t>
      </w:r>
      <w:proofErr w:type="gramEnd"/>
      <w:r w:rsidRPr="00986E81">
        <w:rPr>
          <w:rFonts w:ascii="Cambria" w:hAnsi="Cambria" w:cs="Arial"/>
          <w:color w:val="000000"/>
          <w:sz w:val="20"/>
          <w:szCs w:val="20"/>
        </w:rPr>
        <w:t xml:space="preserve"> SQL Database, SQL Server, Oracle, MySQL, Hive, </w:t>
      </w:r>
      <w:proofErr w:type="spellStart"/>
      <w:proofErr w:type="gramStart"/>
      <w:r w:rsidRPr="00986E81">
        <w:rPr>
          <w:rFonts w:ascii="Cambria" w:hAnsi="Cambria" w:cs="Arial"/>
          <w:color w:val="000000"/>
          <w:sz w:val="20"/>
          <w:szCs w:val="20"/>
        </w:rPr>
        <w:t>HBase,MongoDB</w:t>
      </w:r>
      <w:proofErr w:type="gramEnd"/>
      <w:r w:rsidRPr="00986E81">
        <w:rPr>
          <w:rFonts w:ascii="Cambria" w:hAnsi="Cambria" w:cs="Arial"/>
          <w:color w:val="000000"/>
          <w:sz w:val="20"/>
          <w:szCs w:val="20"/>
        </w:rPr>
        <w:t>,er</w:t>
      </w:r>
      <w:proofErr w:type="spellEnd"/>
      <w:r w:rsidRPr="00986E81">
        <w:rPr>
          <w:rFonts w:ascii="Cambria" w:hAnsi="Cambria" w:cs="Arial"/>
          <w:color w:val="000000"/>
          <w:sz w:val="20"/>
          <w:szCs w:val="20"/>
        </w:rPr>
        <w:t xml:space="preserve">      Cosmos DB, </w:t>
      </w:r>
      <w:proofErr w:type="spellStart"/>
      <w:r w:rsidRPr="00986E81">
        <w:rPr>
          <w:rFonts w:ascii="Cambria" w:hAnsi="Cambria" w:cs="Arial"/>
          <w:color w:val="000000"/>
          <w:sz w:val="20"/>
          <w:szCs w:val="20"/>
        </w:rPr>
        <w:t>MarkLogicDB</w:t>
      </w:r>
      <w:proofErr w:type="spellEnd"/>
      <w:r w:rsidRPr="00986E81">
        <w:rPr>
          <w:rFonts w:ascii="Cambria" w:hAnsi="Cambria" w:cs="Arial"/>
          <w:color w:val="000000"/>
          <w:sz w:val="20"/>
          <w:szCs w:val="20"/>
        </w:rPr>
        <w:t>.</w:t>
      </w:r>
    </w:p>
    <w:p w14:paraId="2F4B9954"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Programming Languages:</w:t>
      </w:r>
      <w:r w:rsidRPr="00986E81">
        <w:rPr>
          <w:rFonts w:ascii="Cambria" w:hAnsi="Cambria" w:cs="Arial"/>
          <w:color w:val="000000"/>
          <w:sz w:val="20"/>
          <w:szCs w:val="20"/>
        </w:rPr>
        <w:t xml:space="preserve"> </w:t>
      </w:r>
      <w:r w:rsidRPr="00986E81">
        <w:rPr>
          <w:rFonts w:ascii="Cambria" w:hAnsi="Cambria" w:cs="Arial"/>
          <w:color w:val="000000"/>
          <w:sz w:val="20"/>
          <w:szCs w:val="20"/>
        </w:rPr>
        <w:tab/>
      </w:r>
      <w:proofErr w:type="gramStart"/>
      <w:r w:rsidRPr="00986E81">
        <w:rPr>
          <w:rFonts w:ascii="Cambria" w:hAnsi="Cambria" w:cs="Arial"/>
          <w:color w:val="000000"/>
          <w:sz w:val="20"/>
          <w:szCs w:val="20"/>
        </w:rPr>
        <w:t>Python,SQL,T</w:t>
      </w:r>
      <w:proofErr w:type="gramEnd"/>
      <w:r w:rsidRPr="00986E81">
        <w:rPr>
          <w:rFonts w:ascii="Cambria" w:hAnsi="Cambria" w:cs="Arial"/>
          <w:color w:val="000000"/>
          <w:sz w:val="20"/>
          <w:szCs w:val="20"/>
        </w:rPr>
        <w:t>-</w:t>
      </w:r>
      <w:proofErr w:type="gramStart"/>
      <w:r w:rsidRPr="00986E81">
        <w:rPr>
          <w:rFonts w:ascii="Cambria" w:hAnsi="Cambria" w:cs="Arial"/>
          <w:color w:val="000000"/>
          <w:sz w:val="20"/>
          <w:szCs w:val="20"/>
        </w:rPr>
        <w:t>SQL,PySpark</w:t>
      </w:r>
      <w:proofErr w:type="gramEnd"/>
      <w:r w:rsidRPr="00986E81">
        <w:rPr>
          <w:rFonts w:ascii="Cambria" w:hAnsi="Cambria" w:cs="Arial"/>
          <w:color w:val="000000"/>
          <w:sz w:val="20"/>
          <w:szCs w:val="20"/>
        </w:rPr>
        <w:t>,</w:t>
      </w:r>
      <w:proofErr w:type="gramStart"/>
      <w:r w:rsidRPr="00986E81">
        <w:rPr>
          <w:rFonts w:ascii="Cambria" w:hAnsi="Cambria" w:cs="Arial"/>
          <w:color w:val="000000"/>
          <w:sz w:val="20"/>
          <w:szCs w:val="20"/>
        </w:rPr>
        <w:t>PowerShell,MongoDB</w:t>
      </w:r>
      <w:proofErr w:type="gramEnd"/>
      <w:r w:rsidRPr="00986E81">
        <w:rPr>
          <w:rFonts w:ascii="Cambria" w:hAnsi="Cambria" w:cs="Arial"/>
          <w:color w:val="000000"/>
          <w:sz w:val="20"/>
          <w:szCs w:val="20"/>
        </w:rPr>
        <w:t>,</w:t>
      </w:r>
      <w:proofErr w:type="gramStart"/>
      <w:r w:rsidRPr="00986E81">
        <w:rPr>
          <w:rFonts w:ascii="Cambria" w:hAnsi="Cambria" w:cs="Arial"/>
          <w:color w:val="000000"/>
          <w:sz w:val="20"/>
          <w:szCs w:val="20"/>
        </w:rPr>
        <w:t>MarkLogicDB,CosmosDB ,JavaScript</w:t>
      </w:r>
      <w:proofErr w:type="gramEnd"/>
      <w:r w:rsidRPr="00986E81">
        <w:rPr>
          <w:rFonts w:ascii="Cambria" w:hAnsi="Cambria" w:cs="Arial"/>
          <w:color w:val="000000"/>
          <w:sz w:val="20"/>
          <w:szCs w:val="20"/>
        </w:rPr>
        <w:t>, Java, VBA, Shell Scripting, HTML5, CSS3, Oracle</w:t>
      </w:r>
    </w:p>
    <w:p w14:paraId="0245FFE4"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Big Data Technologies</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Hadoop</w:t>
      </w:r>
      <w:proofErr w:type="gramEnd"/>
      <w:r w:rsidRPr="00986E81">
        <w:rPr>
          <w:rFonts w:ascii="Cambria" w:hAnsi="Cambria" w:cs="Arial"/>
          <w:color w:val="000000"/>
          <w:sz w:val="20"/>
          <w:szCs w:val="20"/>
        </w:rPr>
        <w:t xml:space="preserve">, HDFS, Hive, Sqoop, Kafka, Apache Spark, </w:t>
      </w:r>
      <w:proofErr w:type="spellStart"/>
      <w:r w:rsidRPr="00986E81">
        <w:rPr>
          <w:rFonts w:ascii="Cambria" w:hAnsi="Cambria" w:cs="Arial"/>
          <w:color w:val="000000"/>
          <w:sz w:val="20"/>
          <w:szCs w:val="20"/>
        </w:rPr>
        <w:t>PySpark</w:t>
      </w:r>
      <w:proofErr w:type="spellEnd"/>
      <w:r w:rsidRPr="00986E81">
        <w:rPr>
          <w:rFonts w:ascii="Cambria" w:hAnsi="Cambria" w:cs="Arial"/>
          <w:color w:val="000000"/>
          <w:sz w:val="20"/>
          <w:szCs w:val="20"/>
        </w:rPr>
        <w:t xml:space="preserve"> Streaming, Delta Lake, AWS EMR, AWS Kinesis</w:t>
      </w:r>
    </w:p>
    <w:p w14:paraId="52766F2C"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ETL/Data Tools:</w:t>
      </w:r>
      <w:r w:rsidRPr="00986E81">
        <w:rPr>
          <w:rFonts w:ascii="Cambria" w:hAnsi="Cambria" w:cs="Arial"/>
          <w:color w:val="000000"/>
          <w:sz w:val="20"/>
          <w:szCs w:val="20"/>
        </w:rPr>
        <w:t xml:space="preserve"> </w:t>
      </w:r>
      <w:r w:rsidRPr="00986E81">
        <w:rPr>
          <w:rFonts w:ascii="Cambria" w:hAnsi="Cambria" w:cs="Arial"/>
          <w:color w:val="000000"/>
          <w:sz w:val="20"/>
          <w:szCs w:val="20"/>
        </w:rPr>
        <w:tab/>
      </w:r>
      <w:r w:rsidRPr="00986E81">
        <w:rPr>
          <w:rFonts w:ascii="Cambria" w:hAnsi="Cambria" w:cs="Arial"/>
          <w:color w:val="000000"/>
          <w:sz w:val="20"/>
          <w:szCs w:val="20"/>
        </w:rPr>
        <w:tab/>
        <w:t xml:space="preserve">Azure Data Factory </w:t>
      </w:r>
      <w:r w:rsidRPr="00986E81">
        <w:rPr>
          <w:rFonts w:ascii="Cambria" w:hAnsi="Cambria" w:cs="Arial"/>
          <w:sz w:val="20"/>
          <w:szCs w:val="20"/>
        </w:rPr>
        <w:t>(ADF)</w:t>
      </w:r>
      <w:r w:rsidRPr="00986E81">
        <w:rPr>
          <w:rFonts w:ascii="Cambria" w:hAnsi="Cambria" w:cs="Arial"/>
          <w:color w:val="000000"/>
          <w:sz w:val="20"/>
          <w:szCs w:val="20"/>
        </w:rPr>
        <w:t xml:space="preserve">, </w:t>
      </w:r>
      <w:proofErr w:type="spellStart"/>
      <w:r w:rsidRPr="00986E81">
        <w:rPr>
          <w:rFonts w:ascii="Cambria" w:hAnsi="Cambria" w:cs="Arial"/>
          <w:color w:val="000000"/>
          <w:sz w:val="20"/>
          <w:szCs w:val="20"/>
        </w:rPr>
        <w:t>PolyBase</w:t>
      </w:r>
      <w:proofErr w:type="spellEnd"/>
      <w:r w:rsidRPr="00986E81">
        <w:rPr>
          <w:rFonts w:ascii="Cambria" w:hAnsi="Cambria" w:cs="Arial"/>
          <w:color w:val="000000"/>
          <w:sz w:val="20"/>
          <w:szCs w:val="20"/>
        </w:rPr>
        <w:t>, SSIS, Data Flow, Mapping Data Flows,</w:t>
      </w:r>
      <w:r w:rsidRPr="00986E81">
        <w:rPr>
          <w:rFonts w:ascii="Cambria" w:hAnsi="Cambria" w:cs="Arial"/>
          <w:color w:val="000000"/>
          <w:sz w:val="20"/>
          <w:szCs w:val="20"/>
        </w:rPr>
        <w:tab/>
      </w:r>
      <w:r w:rsidRPr="00986E81">
        <w:rPr>
          <w:rFonts w:ascii="Cambria" w:hAnsi="Cambria" w:cs="Arial"/>
          <w:color w:val="000000"/>
          <w:sz w:val="20"/>
          <w:szCs w:val="20"/>
        </w:rPr>
        <w:tab/>
      </w:r>
      <w:r w:rsidRPr="00986E81">
        <w:rPr>
          <w:rFonts w:ascii="Cambria" w:hAnsi="Cambria" w:cs="Arial"/>
          <w:color w:val="000000"/>
          <w:sz w:val="20"/>
          <w:szCs w:val="20"/>
        </w:rPr>
        <w:tab/>
      </w:r>
      <w:r w:rsidRPr="00986E81">
        <w:rPr>
          <w:rFonts w:ascii="Cambria" w:hAnsi="Cambria" w:cs="Arial"/>
          <w:color w:val="000000"/>
          <w:sz w:val="20"/>
          <w:szCs w:val="20"/>
        </w:rPr>
        <w:tab/>
      </w:r>
      <w:r w:rsidRPr="00986E81">
        <w:rPr>
          <w:rFonts w:ascii="Cambria" w:hAnsi="Cambria" w:cs="Arial"/>
          <w:color w:val="000000"/>
          <w:sz w:val="20"/>
          <w:szCs w:val="20"/>
        </w:rPr>
        <w:tab/>
      </w:r>
      <w:proofErr w:type="spellStart"/>
      <w:proofErr w:type="gramStart"/>
      <w:r w:rsidRPr="00986E81">
        <w:rPr>
          <w:rFonts w:ascii="Cambria" w:hAnsi="Cambria" w:cs="Arial"/>
          <w:color w:val="000000"/>
          <w:sz w:val="20"/>
          <w:szCs w:val="20"/>
        </w:rPr>
        <w:t>Informatica,sqlMLflow</w:t>
      </w:r>
      <w:proofErr w:type="spellEnd"/>
      <w:proofErr w:type="gramEnd"/>
    </w:p>
    <w:p w14:paraId="2493BE4F"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DevOps &amp; CI/CD</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Azure</w:t>
      </w:r>
      <w:proofErr w:type="gramEnd"/>
      <w:r w:rsidRPr="00986E81">
        <w:rPr>
          <w:rFonts w:ascii="Cambria" w:hAnsi="Cambria" w:cs="Arial"/>
          <w:color w:val="000000"/>
          <w:sz w:val="20"/>
          <w:szCs w:val="20"/>
        </w:rPr>
        <w:t xml:space="preserve"> DevOps, Terraform, Docker, Git, Bitbucket, Infrastructure as Code (</w:t>
      </w:r>
      <w:proofErr w:type="spellStart"/>
      <w:r w:rsidRPr="00986E81">
        <w:rPr>
          <w:rFonts w:ascii="Cambria" w:hAnsi="Cambria" w:cs="Arial"/>
          <w:color w:val="000000"/>
          <w:sz w:val="20"/>
          <w:szCs w:val="20"/>
        </w:rPr>
        <w:t>IaC</w:t>
      </w:r>
      <w:proofErr w:type="spellEnd"/>
      <w:r w:rsidRPr="00986E81">
        <w:rPr>
          <w:rFonts w:ascii="Cambria" w:hAnsi="Cambria" w:cs="Arial"/>
          <w:color w:val="000000"/>
          <w:sz w:val="20"/>
          <w:szCs w:val="20"/>
        </w:rPr>
        <w:t>), ARM Templates</w:t>
      </w:r>
    </w:p>
    <w:p w14:paraId="52F8A694" w14:textId="77777777" w:rsidR="00A87E6C" w:rsidRPr="00986E81" w:rsidRDefault="00A87E6C" w:rsidP="0009381C">
      <w:pPr>
        <w:spacing w:after="0" w:line="240" w:lineRule="auto"/>
        <w:ind w:left="2880" w:hanging="2880"/>
        <w:jc w:val="both"/>
        <w:rPr>
          <w:rFonts w:ascii="Cambria" w:hAnsi="Cambria" w:cs="Arial"/>
          <w:color w:val="000000"/>
          <w:sz w:val="20"/>
          <w:szCs w:val="20"/>
        </w:rPr>
      </w:pPr>
      <w:r w:rsidRPr="00986E81">
        <w:rPr>
          <w:rFonts w:ascii="Cambria" w:hAnsi="Cambria" w:cs="Arial"/>
          <w:b/>
          <w:bCs/>
          <w:color w:val="000000"/>
          <w:sz w:val="20"/>
          <w:szCs w:val="20"/>
        </w:rPr>
        <w:t>Data Governance &amp; Security</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Azure</w:t>
      </w:r>
      <w:proofErr w:type="gramEnd"/>
      <w:r w:rsidRPr="00986E81">
        <w:rPr>
          <w:rFonts w:ascii="Cambria" w:hAnsi="Cambria" w:cs="Arial"/>
          <w:color w:val="000000"/>
          <w:sz w:val="20"/>
          <w:szCs w:val="20"/>
        </w:rPr>
        <w:t xml:space="preserve"> Purview, RBAC, Azure Key Vault, Kerberos, Data Masking, Column-level Encryption, Palantir</w:t>
      </w:r>
    </w:p>
    <w:p w14:paraId="281B595A"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Visualization Tools:</w:t>
      </w:r>
      <w:r w:rsidRPr="00986E81">
        <w:rPr>
          <w:rFonts w:ascii="Cambria" w:hAnsi="Cambria" w:cs="Arial"/>
          <w:color w:val="000000"/>
          <w:sz w:val="20"/>
          <w:szCs w:val="20"/>
        </w:rPr>
        <w:t xml:space="preserve"> </w:t>
      </w:r>
      <w:r w:rsidRPr="00986E81">
        <w:rPr>
          <w:rFonts w:ascii="Cambria" w:hAnsi="Cambria" w:cs="Arial"/>
          <w:color w:val="000000"/>
          <w:sz w:val="20"/>
          <w:szCs w:val="20"/>
        </w:rPr>
        <w:tab/>
      </w:r>
      <w:r w:rsidRPr="00986E81">
        <w:rPr>
          <w:rFonts w:ascii="Cambria" w:hAnsi="Cambria" w:cs="Arial"/>
          <w:color w:val="000000"/>
          <w:sz w:val="20"/>
          <w:szCs w:val="20"/>
        </w:rPr>
        <w:tab/>
        <w:t>Power BI, Tableau, SSRS, Excel Dashboards, Palantir Foundry</w:t>
      </w:r>
    </w:p>
    <w:p w14:paraId="3C3FA684"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IDE &amp; Development Tools</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Visual</w:t>
      </w:r>
      <w:proofErr w:type="gramEnd"/>
      <w:r w:rsidRPr="00986E81">
        <w:rPr>
          <w:rFonts w:ascii="Cambria" w:hAnsi="Cambria" w:cs="Arial"/>
          <w:color w:val="000000"/>
          <w:sz w:val="20"/>
          <w:szCs w:val="20"/>
        </w:rPr>
        <w:t xml:space="preserve"> Studio, Eclipse, Selenium WebDriver</w:t>
      </w:r>
    </w:p>
    <w:p w14:paraId="70E3E11B"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File Formats:</w:t>
      </w:r>
      <w:r w:rsidRPr="00986E81">
        <w:rPr>
          <w:rFonts w:ascii="Cambria" w:hAnsi="Cambria" w:cs="Arial"/>
          <w:color w:val="000000"/>
          <w:sz w:val="20"/>
          <w:szCs w:val="20"/>
        </w:rPr>
        <w:t xml:space="preserve"> </w:t>
      </w:r>
      <w:r w:rsidRPr="00986E81">
        <w:rPr>
          <w:rFonts w:ascii="Cambria" w:hAnsi="Cambria" w:cs="Arial"/>
          <w:color w:val="000000"/>
          <w:sz w:val="20"/>
          <w:szCs w:val="20"/>
        </w:rPr>
        <w:tab/>
      </w:r>
      <w:r w:rsidRPr="00986E81">
        <w:rPr>
          <w:rFonts w:ascii="Cambria" w:hAnsi="Cambria" w:cs="Arial"/>
          <w:color w:val="000000"/>
          <w:sz w:val="20"/>
          <w:szCs w:val="20"/>
        </w:rPr>
        <w:tab/>
      </w:r>
      <w:r w:rsidRPr="00986E81">
        <w:rPr>
          <w:rFonts w:ascii="Cambria" w:hAnsi="Cambria" w:cs="Arial"/>
          <w:color w:val="000000"/>
          <w:sz w:val="20"/>
          <w:szCs w:val="20"/>
        </w:rPr>
        <w:tab/>
        <w:t>JSON, CSV, Parquet, Avro</w:t>
      </w:r>
    </w:p>
    <w:p w14:paraId="713FA9C3"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Frameworks &amp; Libraries:</w:t>
      </w:r>
      <w:r w:rsidRPr="00986E81">
        <w:rPr>
          <w:rFonts w:ascii="Cambria" w:hAnsi="Cambria" w:cs="Arial"/>
          <w:b/>
          <w:bCs/>
          <w:color w:val="000000"/>
          <w:sz w:val="20"/>
          <w:szCs w:val="20"/>
        </w:rPr>
        <w:tab/>
      </w:r>
      <w:r w:rsidRPr="00986E81">
        <w:rPr>
          <w:rFonts w:ascii="Cambria" w:hAnsi="Cambria" w:cs="Arial"/>
          <w:color w:val="000000"/>
          <w:sz w:val="20"/>
          <w:szCs w:val="20"/>
        </w:rPr>
        <w:t xml:space="preserve">Spring Security, jQuery, Log4j, </w:t>
      </w:r>
      <w:proofErr w:type="spellStart"/>
      <w:r w:rsidRPr="00986E81">
        <w:rPr>
          <w:rFonts w:ascii="Cambria" w:hAnsi="Cambria" w:cs="Arial"/>
          <w:color w:val="000000"/>
          <w:sz w:val="20"/>
          <w:szCs w:val="20"/>
        </w:rPr>
        <w:t>unittest</w:t>
      </w:r>
      <w:proofErr w:type="spellEnd"/>
    </w:p>
    <w:p w14:paraId="32609FD7"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Performance Optimization</w:t>
      </w:r>
      <w:proofErr w:type="gramStart"/>
      <w:r w:rsidRPr="00986E81">
        <w:rPr>
          <w:rFonts w:ascii="Cambria" w:hAnsi="Cambria" w:cs="Arial"/>
          <w:b/>
          <w:bCs/>
          <w:color w:val="000000"/>
          <w:sz w:val="20"/>
          <w:szCs w:val="20"/>
        </w:rPr>
        <w:t>:</w:t>
      </w:r>
      <w:r w:rsidRPr="00986E81">
        <w:rPr>
          <w:rFonts w:ascii="Cambria" w:hAnsi="Cambria" w:cs="Arial"/>
          <w:color w:val="000000"/>
          <w:sz w:val="20"/>
          <w:szCs w:val="20"/>
        </w:rPr>
        <w:t xml:space="preserve"> </w:t>
      </w:r>
      <w:r w:rsidRPr="00986E81">
        <w:rPr>
          <w:rFonts w:ascii="Cambria" w:hAnsi="Cambria" w:cs="Arial"/>
          <w:color w:val="000000"/>
          <w:sz w:val="20"/>
          <w:szCs w:val="20"/>
        </w:rPr>
        <w:tab/>
        <w:t>Query</w:t>
      </w:r>
      <w:proofErr w:type="gramEnd"/>
      <w:r w:rsidRPr="00986E81">
        <w:rPr>
          <w:rFonts w:ascii="Cambria" w:hAnsi="Cambria" w:cs="Arial"/>
          <w:color w:val="000000"/>
          <w:sz w:val="20"/>
          <w:szCs w:val="20"/>
        </w:rPr>
        <w:t xml:space="preserve"> Tuning, Indexing Strategies, Partitioning, Z-Ordering</w:t>
      </w:r>
    </w:p>
    <w:p w14:paraId="3FE0DAA4" w14:textId="77777777" w:rsidR="00A87E6C" w:rsidRPr="00986E81" w:rsidRDefault="00A87E6C" w:rsidP="0009381C">
      <w:pPr>
        <w:spacing w:after="0" w:line="240" w:lineRule="auto"/>
        <w:jc w:val="both"/>
        <w:rPr>
          <w:rFonts w:ascii="Cambria" w:hAnsi="Cambria" w:cs="Arial"/>
          <w:color w:val="000000"/>
          <w:sz w:val="20"/>
          <w:szCs w:val="20"/>
        </w:rPr>
      </w:pPr>
      <w:r w:rsidRPr="00986E81">
        <w:rPr>
          <w:rFonts w:ascii="Cambria" w:hAnsi="Cambria" w:cs="Arial"/>
          <w:b/>
          <w:bCs/>
          <w:color w:val="000000"/>
          <w:sz w:val="20"/>
          <w:szCs w:val="20"/>
        </w:rPr>
        <w:t>Monitoring &amp; Logging:</w:t>
      </w:r>
      <w:r w:rsidRPr="00986E81">
        <w:rPr>
          <w:rFonts w:ascii="Cambria" w:hAnsi="Cambria" w:cs="Arial"/>
          <w:color w:val="000000"/>
          <w:sz w:val="20"/>
          <w:szCs w:val="20"/>
        </w:rPr>
        <w:t xml:space="preserve"> </w:t>
      </w:r>
      <w:r w:rsidRPr="00986E81">
        <w:rPr>
          <w:rFonts w:ascii="Cambria" w:hAnsi="Cambria" w:cs="Arial"/>
          <w:color w:val="000000"/>
          <w:sz w:val="20"/>
          <w:szCs w:val="20"/>
        </w:rPr>
        <w:tab/>
        <w:t xml:space="preserve">               Azure Monitor, Log Analytics, Custom Dashboards</w:t>
      </w:r>
    </w:p>
    <w:p w14:paraId="30308FC2" w14:textId="77777777" w:rsidR="00A87E6C" w:rsidRPr="00986E81" w:rsidRDefault="00A87E6C" w:rsidP="0009381C">
      <w:pPr>
        <w:pStyle w:val="NoSpacing"/>
        <w:ind w:left="2880" w:hanging="2880"/>
        <w:jc w:val="both"/>
        <w:rPr>
          <w:rFonts w:ascii="Cambria" w:hAnsi="Cambria" w:cs="Arial"/>
          <w:sz w:val="20"/>
          <w:szCs w:val="20"/>
        </w:rPr>
      </w:pPr>
      <w:r w:rsidRPr="00986E81">
        <w:rPr>
          <w:rFonts w:ascii="Cambria" w:hAnsi="Cambria" w:cs="Arial"/>
          <w:b/>
          <w:bCs/>
          <w:sz w:val="20"/>
          <w:szCs w:val="20"/>
        </w:rPr>
        <w:t>Data Modeling</w:t>
      </w:r>
      <w:proofErr w:type="gramStart"/>
      <w:r w:rsidRPr="00986E81">
        <w:rPr>
          <w:rFonts w:ascii="Cambria" w:hAnsi="Cambria" w:cs="Arial"/>
          <w:b/>
          <w:bCs/>
          <w:sz w:val="20"/>
          <w:szCs w:val="20"/>
        </w:rPr>
        <w:t>:</w:t>
      </w:r>
      <w:r w:rsidRPr="00986E81">
        <w:rPr>
          <w:rFonts w:ascii="Cambria" w:hAnsi="Cambria" w:cs="Arial"/>
          <w:sz w:val="20"/>
          <w:szCs w:val="20"/>
        </w:rPr>
        <w:t xml:space="preserve"> </w:t>
      </w:r>
      <w:r w:rsidRPr="00986E81">
        <w:rPr>
          <w:rFonts w:ascii="Cambria" w:hAnsi="Cambria" w:cs="Arial"/>
          <w:sz w:val="20"/>
          <w:szCs w:val="20"/>
        </w:rPr>
        <w:tab/>
        <w:t>Star</w:t>
      </w:r>
      <w:proofErr w:type="gramEnd"/>
      <w:r w:rsidRPr="00986E81">
        <w:rPr>
          <w:rFonts w:ascii="Cambria" w:hAnsi="Cambria" w:cs="Arial"/>
          <w:sz w:val="20"/>
          <w:szCs w:val="20"/>
        </w:rPr>
        <w:t xml:space="preserve"> Schema, Slowly Changing Dimensions (SCDs), ERD, 3NF Normalization, Data </w:t>
      </w:r>
      <w:proofErr w:type="spellStart"/>
      <w:r w:rsidRPr="00986E81">
        <w:rPr>
          <w:rFonts w:ascii="Cambria" w:hAnsi="Cambria" w:cs="Arial"/>
          <w:sz w:val="20"/>
          <w:szCs w:val="20"/>
        </w:rPr>
        <w:t>Modele</w:t>
      </w:r>
      <w:proofErr w:type="spellEnd"/>
      <w:r w:rsidRPr="00986E81">
        <w:rPr>
          <w:rFonts w:ascii="Cambria" w:hAnsi="Cambria" w:cs="Arial"/>
          <w:sz w:val="20"/>
          <w:szCs w:val="20"/>
        </w:rPr>
        <w:t>, ERWIN</w:t>
      </w:r>
    </w:p>
    <w:p w14:paraId="5207D892" w14:textId="77777777" w:rsidR="00A87E6C" w:rsidRPr="00986E81" w:rsidRDefault="00A87E6C" w:rsidP="0009381C">
      <w:pPr>
        <w:pStyle w:val="NoSpacing"/>
        <w:jc w:val="both"/>
        <w:rPr>
          <w:rFonts w:ascii="Cambria" w:hAnsi="Cambria" w:cs="Arial"/>
          <w:sz w:val="20"/>
          <w:szCs w:val="20"/>
        </w:rPr>
      </w:pPr>
      <w:r w:rsidRPr="00986E81">
        <w:rPr>
          <w:rFonts w:ascii="Cambria" w:hAnsi="Cambria" w:cs="Arial"/>
          <w:b/>
          <w:bCs/>
          <w:sz w:val="20"/>
          <w:szCs w:val="20"/>
        </w:rPr>
        <w:t>Agile &amp; Collaboration</w:t>
      </w:r>
      <w:r w:rsidRPr="00986E81">
        <w:rPr>
          <w:rFonts w:ascii="Cambria" w:hAnsi="Cambria" w:cs="Arial"/>
          <w:sz w:val="20"/>
          <w:szCs w:val="20"/>
        </w:rPr>
        <w:t xml:space="preserve">: </w:t>
      </w:r>
      <w:r w:rsidRPr="00986E81">
        <w:rPr>
          <w:rFonts w:ascii="Cambria" w:hAnsi="Cambria" w:cs="Arial"/>
          <w:sz w:val="20"/>
          <w:szCs w:val="20"/>
        </w:rPr>
        <w:tab/>
      </w:r>
      <w:r w:rsidRPr="00986E81">
        <w:rPr>
          <w:rFonts w:ascii="Cambria" w:hAnsi="Cambria" w:cs="Arial"/>
          <w:sz w:val="20"/>
          <w:szCs w:val="20"/>
        </w:rPr>
        <w:tab/>
        <w:t>Jira, Agile methodologies, Cross-Team Collaboration</w:t>
      </w:r>
    </w:p>
    <w:p w14:paraId="3BA51BB4" w14:textId="77777777" w:rsidR="00A87E6C" w:rsidRPr="00986E81" w:rsidRDefault="00A87E6C" w:rsidP="0009381C">
      <w:pPr>
        <w:pStyle w:val="NoSpacing"/>
        <w:jc w:val="both"/>
        <w:rPr>
          <w:rFonts w:ascii="Cambria" w:hAnsi="Cambria" w:cs="Arial"/>
          <w:sz w:val="20"/>
          <w:szCs w:val="20"/>
        </w:rPr>
      </w:pPr>
    </w:p>
    <w:p w14:paraId="3D00EAAE" w14:textId="77777777" w:rsidR="00A87E6C" w:rsidRPr="00986E81" w:rsidRDefault="00A87E6C" w:rsidP="0009381C">
      <w:pPr>
        <w:pStyle w:val="NoSpacing"/>
        <w:jc w:val="both"/>
        <w:rPr>
          <w:rFonts w:ascii="Cambria" w:hAnsi="Cambria" w:cs="Arial"/>
          <w:sz w:val="20"/>
          <w:szCs w:val="20"/>
        </w:rPr>
      </w:pPr>
    </w:p>
    <w:p w14:paraId="6F779C7B" w14:textId="77777777" w:rsidR="00A87E6C" w:rsidRPr="00986E81" w:rsidRDefault="00A87E6C" w:rsidP="0009381C">
      <w:pPr>
        <w:pStyle w:val="TableParagraph"/>
        <w:shd w:val="clear" w:color="auto" w:fill="E7E6E6" w:themeFill="background2"/>
        <w:ind w:left="0" w:firstLine="0"/>
        <w:jc w:val="both"/>
        <w:rPr>
          <w:rFonts w:ascii="Cambria" w:hAnsi="Cambria" w:cs="Arial"/>
          <w:b/>
          <w:sz w:val="20"/>
          <w:szCs w:val="20"/>
          <w:u w:val="single"/>
        </w:rPr>
      </w:pPr>
      <w:r w:rsidRPr="00986E81">
        <w:rPr>
          <w:rFonts w:ascii="Cambria" w:hAnsi="Cambria" w:cs="Arial"/>
          <w:b/>
          <w:color w:val="0C0C0C"/>
          <w:sz w:val="20"/>
          <w:szCs w:val="20"/>
          <w:u w:val="single"/>
        </w:rPr>
        <w:t>CERTIFICATIONS:</w:t>
      </w:r>
    </w:p>
    <w:p w14:paraId="5ABAFC3D" w14:textId="77777777" w:rsidR="00A87E6C" w:rsidRPr="00986E81" w:rsidRDefault="00A87E6C" w:rsidP="0009381C">
      <w:pPr>
        <w:pStyle w:val="ListParagraph"/>
        <w:numPr>
          <w:ilvl w:val="0"/>
          <w:numId w:val="7"/>
        </w:numPr>
        <w:spacing w:before="240"/>
        <w:jc w:val="both"/>
        <w:rPr>
          <w:rFonts w:ascii="Cambria" w:eastAsia="Arial MT" w:hAnsi="Cambria" w:cs="Arial"/>
          <w:b/>
          <w:bCs/>
          <w:sz w:val="20"/>
          <w:szCs w:val="20"/>
        </w:rPr>
      </w:pPr>
      <w:r w:rsidRPr="00986E81">
        <w:rPr>
          <w:rFonts w:ascii="Cambria" w:eastAsia="Arial MT" w:hAnsi="Cambria" w:cs="Arial"/>
          <w:b/>
          <w:bCs/>
          <w:sz w:val="20"/>
          <w:szCs w:val="20"/>
        </w:rPr>
        <w:t>Microsoft Certified: Azure Data Engineer Associate</w:t>
      </w:r>
    </w:p>
    <w:p w14:paraId="526B9D2E" w14:textId="77777777" w:rsidR="00A87E6C" w:rsidRPr="00986E81" w:rsidRDefault="00A87E6C" w:rsidP="0009381C">
      <w:pPr>
        <w:pStyle w:val="ListParagraph"/>
        <w:numPr>
          <w:ilvl w:val="0"/>
          <w:numId w:val="7"/>
        </w:numPr>
        <w:spacing w:before="240"/>
        <w:jc w:val="both"/>
        <w:rPr>
          <w:rFonts w:ascii="Cambria" w:eastAsia="Arial MT" w:hAnsi="Cambria" w:cs="Arial"/>
          <w:b/>
          <w:bCs/>
          <w:sz w:val="20"/>
          <w:szCs w:val="20"/>
        </w:rPr>
      </w:pPr>
      <w:r w:rsidRPr="00986E81">
        <w:rPr>
          <w:rFonts w:ascii="Cambria" w:eastAsia="Arial MT" w:hAnsi="Cambria" w:cs="Arial"/>
          <w:b/>
          <w:bCs/>
          <w:sz w:val="20"/>
          <w:szCs w:val="20"/>
        </w:rPr>
        <w:t>Azure Developer Associate (AZ-203)</w:t>
      </w:r>
    </w:p>
    <w:p w14:paraId="511360DB" w14:textId="543BDEF9" w:rsidR="00A87E6C" w:rsidRPr="00986E81" w:rsidRDefault="00A87E6C" w:rsidP="0009381C">
      <w:pPr>
        <w:pStyle w:val="ListParagraph"/>
        <w:numPr>
          <w:ilvl w:val="0"/>
          <w:numId w:val="7"/>
        </w:numPr>
        <w:spacing w:before="240"/>
        <w:jc w:val="both"/>
        <w:rPr>
          <w:rFonts w:ascii="Cambria" w:eastAsia="Arial MT" w:hAnsi="Cambria" w:cs="Arial"/>
          <w:b/>
          <w:bCs/>
          <w:sz w:val="20"/>
          <w:szCs w:val="20"/>
        </w:rPr>
      </w:pPr>
      <w:r w:rsidRPr="00986E81">
        <w:rPr>
          <w:rFonts w:ascii="Cambria" w:eastAsia="Arial MT" w:hAnsi="Cambria" w:cs="Arial"/>
          <w:b/>
          <w:bCs/>
          <w:sz w:val="20"/>
          <w:szCs w:val="20"/>
        </w:rPr>
        <w:t>Databricks certified Data Engineer Associate</w:t>
      </w:r>
    </w:p>
    <w:p w14:paraId="120C43BD" w14:textId="77777777" w:rsidR="00A87E6C" w:rsidRPr="00986E81" w:rsidRDefault="00A87E6C" w:rsidP="0009381C">
      <w:pPr>
        <w:shd w:val="clear" w:color="auto" w:fill="FFFFFF" w:themeFill="background1"/>
        <w:spacing w:after="0" w:line="240" w:lineRule="auto"/>
        <w:jc w:val="both"/>
        <w:rPr>
          <w:rFonts w:ascii="Cambria" w:hAnsi="Cambria" w:cs="Arial"/>
          <w:b/>
          <w:color w:val="000000"/>
          <w:sz w:val="20"/>
          <w:szCs w:val="20"/>
          <w:u w:val="single"/>
        </w:rPr>
      </w:pPr>
    </w:p>
    <w:p w14:paraId="7DE54281" w14:textId="2A2528CF" w:rsidR="00A54638" w:rsidRPr="00986E81" w:rsidRDefault="00A54638" w:rsidP="0009381C">
      <w:pPr>
        <w:shd w:val="clear" w:color="auto" w:fill="E7E6E6" w:themeFill="background2"/>
        <w:jc w:val="both"/>
        <w:rPr>
          <w:rFonts w:ascii="Cambria" w:hAnsi="Cambria" w:cs="Arial"/>
          <w:b/>
          <w:bCs/>
          <w:sz w:val="20"/>
          <w:szCs w:val="20"/>
          <w:u w:val="single"/>
        </w:rPr>
      </w:pPr>
      <w:r w:rsidRPr="00986E81">
        <w:rPr>
          <w:rFonts w:ascii="Cambria" w:hAnsi="Cambria" w:cs="Arial"/>
          <w:b/>
          <w:bCs/>
          <w:sz w:val="20"/>
          <w:szCs w:val="20"/>
          <w:u w:val="single"/>
        </w:rPr>
        <w:t>PROFESSIONAL EXPERIENCE</w:t>
      </w:r>
    </w:p>
    <w:p w14:paraId="6E8EABEE" w14:textId="0D1EE5CE" w:rsidR="00A87E6C" w:rsidRPr="00986E81" w:rsidRDefault="00A54638" w:rsidP="0009381C">
      <w:pPr>
        <w:pStyle w:val="NoSpacing"/>
        <w:jc w:val="both"/>
        <w:rPr>
          <w:rFonts w:ascii="Cambria" w:hAnsi="Cambria" w:cs="Arial"/>
          <w:b/>
          <w:bCs/>
          <w:sz w:val="20"/>
          <w:szCs w:val="20"/>
        </w:rPr>
      </w:pPr>
      <w:r w:rsidRPr="00986E81">
        <w:rPr>
          <w:rFonts w:ascii="Cambria" w:hAnsi="Cambria" w:cs="Arial"/>
          <w:b/>
          <w:bCs/>
          <w:sz w:val="20"/>
          <w:szCs w:val="20"/>
        </w:rPr>
        <w:t>Sam’s Club, Bentonville, AR</w:t>
      </w:r>
      <w:r w:rsidR="00A87E6C" w:rsidRPr="00986E81">
        <w:rPr>
          <w:rFonts w:ascii="Cambria" w:hAnsi="Cambria" w:cs="Arial"/>
          <w:b/>
          <w:bCs/>
          <w:sz w:val="20"/>
          <w:szCs w:val="20"/>
        </w:rPr>
        <w:t xml:space="preserve">                                                                                              </w:t>
      </w:r>
      <w:r w:rsidR="00A87E6C" w:rsidRPr="00986E81">
        <w:rPr>
          <w:rFonts w:ascii="Cambria" w:hAnsi="Cambria" w:cs="Arial"/>
          <w:b/>
          <w:bCs/>
          <w:color w:val="0C0C0C"/>
          <w:sz w:val="20"/>
          <w:szCs w:val="20"/>
        </w:rPr>
        <w:t>June2023 – Current</w:t>
      </w:r>
    </w:p>
    <w:p w14:paraId="195565E0" w14:textId="7562BD8A" w:rsidR="00A54638" w:rsidRPr="00986E81" w:rsidRDefault="00A54638" w:rsidP="0009381C">
      <w:pPr>
        <w:pStyle w:val="NoSpacing"/>
        <w:jc w:val="both"/>
        <w:rPr>
          <w:rFonts w:ascii="Cambria" w:hAnsi="Cambria" w:cs="Arial"/>
          <w:sz w:val="20"/>
          <w:szCs w:val="20"/>
        </w:rPr>
      </w:pPr>
      <w:r w:rsidRPr="00986E81">
        <w:rPr>
          <w:rFonts w:ascii="Cambria" w:hAnsi="Cambria" w:cs="Arial"/>
          <w:b/>
          <w:bCs/>
          <w:color w:val="0C0C0C"/>
          <w:sz w:val="20"/>
          <w:szCs w:val="20"/>
        </w:rPr>
        <w:t>Sr.</w:t>
      </w:r>
      <w:r w:rsidRPr="00986E81">
        <w:rPr>
          <w:rFonts w:ascii="Cambria" w:hAnsi="Cambria" w:cs="Arial"/>
          <w:b/>
          <w:bCs/>
          <w:color w:val="0C0C0C"/>
          <w:spacing w:val="-2"/>
          <w:sz w:val="20"/>
          <w:szCs w:val="20"/>
        </w:rPr>
        <w:t xml:space="preserve"> </w:t>
      </w:r>
      <w:r w:rsidRPr="00986E81">
        <w:rPr>
          <w:rFonts w:ascii="Cambria" w:hAnsi="Cambria" w:cs="Arial"/>
          <w:b/>
          <w:bCs/>
          <w:color w:val="0C0C0C"/>
          <w:sz w:val="20"/>
          <w:szCs w:val="20"/>
        </w:rPr>
        <w:t>Data</w:t>
      </w:r>
      <w:r w:rsidRPr="00986E81">
        <w:rPr>
          <w:rFonts w:ascii="Cambria" w:hAnsi="Cambria" w:cs="Arial"/>
          <w:b/>
          <w:bCs/>
          <w:color w:val="0C0C0C"/>
          <w:spacing w:val="-3"/>
          <w:sz w:val="20"/>
          <w:szCs w:val="20"/>
        </w:rPr>
        <w:t xml:space="preserve"> </w:t>
      </w:r>
      <w:r w:rsidRPr="00986E81">
        <w:rPr>
          <w:rFonts w:ascii="Cambria" w:hAnsi="Cambria" w:cs="Arial"/>
          <w:b/>
          <w:bCs/>
          <w:color w:val="0C0C0C"/>
          <w:sz w:val="20"/>
          <w:szCs w:val="20"/>
        </w:rPr>
        <w:t>Engineer</w:t>
      </w:r>
    </w:p>
    <w:p w14:paraId="7C320BCD" w14:textId="77777777" w:rsidR="00A54638" w:rsidRPr="00986E81" w:rsidRDefault="00A54638" w:rsidP="0009381C">
      <w:pPr>
        <w:pStyle w:val="TableParagraph"/>
        <w:jc w:val="both"/>
        <w:rPr>
          <w:rFonts w:ascii="Cambria" w:hAnsi="Cambria" w:cs="Arial"/>
          <w:color w:val="0C0C0C"/>
          <w:sz w:val="20"/>
          <w:szCs w:val="20"/>
        </w:rPr>
      </w:pPr>
    </w:p>
    <w:p w14:paraId="26FBB7FA" w14:textId="77777777" w:rsidR="00A54638" w:rsidRPr="00986E81" w:rsidRDefault="00A54638" w:rsidP="0009381C">
      <w:pPr>
        <w:pStyle w:val="TableParagraph"/>
        <w:jc w:val="both"/>
        <w:rPr>
          <w:rFonts w:ascii="Cambria" w:hAnsi="Cambria" w:cs="Arial"/>
          <w:b/>
          <w:sz w:val="20"/>
          <w:szCs w:val="20"/>
          <w:u w:val="single"/>
        </w:rPr>
      </w:pPr>
      <w:r w:rsidRPr="00986E81">
        <w:rPr>
          <w:rFonts w:ascii="Cambria" w:hAnsi="Cambria" w:cs="Arial"/>
          <w:b/>
          <w:color w:val="0C0C0C"/>
          <w:sz w:val="20"/>
          <w:szCs w:val="20"/>
          <w:u w:val="single"/>
        </w:rPr>
        <w:t>Responsibilities:</w:t>
      </w:r>
    </w:p>
    <w:p w14:paraId="21CDB914" w14:textId="77777777" w:rsidR="00A54638" w:rsidRPr="00986E81" w:rsidRDefault="00A54638" w:rsidP="0009381C">
      <w:pPr>
        <w:pStyle w:val="TableParagraph"/>
        <w:tabs>
          <w:tab w:val="left" w:pos="506"/>
        </w:tabs>
        <w:spacing w:before="1"/>
        <w:ind w:right="77"/>
        <w:jc w:val="both"/>
        <w:rPr>
          <w:rFonts w:ascii="Cambria" w:hAnsi="Cambria" w:cs="Arial"/>
          <w:sz w:val="20"/>
          <w:szCs w:val="20"/>
        </w:rPr>
      </w:pPr>
    </w:p>
    <w:p w14:paraId="6C420423" w14:textId="77777777"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lastRenderedPageBreak/>
        <w:t>Led the development of a customer insights dashboard at Sam’s Club, utilizing diverse data sources including Azure SQL Database, Azure Blob Storage, Azure Data Lake Storage GEN2, and Azure HDInsight, employing JSON, CSV, Parquet, and ORC formats.</w:t>
      </w:r>
    </w:p>
    <w:p w14:paraId="3BA5A4AE" w14:textId="680E4FB1"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Engineered enterprise-scale </w:t>
      </w:r>
      <w:r w:rsidRPr="00986E81">
        <w:rPr>
          <w:rFonts w:ascii="Cambria" w:hAnsi="Cambria" w:cs="Arial"/>
          <w:b/>
          <w:bCs/>
          <w:sz w:val="20"/>
          <w:szCs w:val="20"/>
        </w:rPr>
        <w:t>Azure Data Factory</w:t>
      </w:r>
      <w:r w:rsidRPr="00986E81">
        <w:rPr>
          <w:rFonts w:ascii="Cambria" w:hAnsi="Cambria" w:cs="Arial"/>
          <w:sz w:val="20"/>
          <w:szCs w:val="20"/>
        </w:rPr>
        <w:t xml:space="preserve"> pipelines integrating with </w:t>
      </w:r>
      <w:r w:rsidRPr="00986E81">
        <w:rPr>
          <w:rFonts w:ascii="Cambria" w:hAnsi="Cambria" w:cs="Arial"/>
          <w:b/>
          <w:bCs/>
          <w:sz w:val="20"/>
          <w:szCs w:val="20"/>
        </w:rPr>
        <w:t>Azure Data Lake Storage Gen2</w:t>
      </w:r>
      <w:r w:rsidRPr="00986E81">
        <w:rPr>
          <w:rFonts w:ascii="Cambria" w:hAnsi="Cambria" w:cs="Arial"/>
          <w:sz w:val="20"/>
          <w:szCs w:val="20"/>
        </w:rPr>
        <w:t xml:space="preserve">, implementing dynamic data ingestion patterns and custom </w:t>
      </w:r>
      <w:r w:rsidRPr="00986E81">
        <w:rPr>
          <w:rFonts w:ascii="Cambria" w:hAnsi="Cambria" w:cs="Arial"/>
          <w:b/>
          <w:bCs/>
          <w:sz w:val="20"/>
          <w:szCs w:val="20"/>
        </w:rPr>
        <w:t>Python</w:t>
      </w:r>
      <w:r w:rsidRPr="00986E81">
        <w:rPr>
          <w:rFonts w:ascii="Cambria" w:hAnsi="Cambria" w:cs="Arial"/>
          <w:sz w:val="20"/>
          <w:szCs w:val="20"/>
        </w:rPr>
        <w:t xml:space="preserve"> activities for complex transformations while establishing robust error handling and monitoring frameworks for optimal pipeline performance.</w:t>
      </w:r>
    </w:p>
    <w:p w14:paraId="5CAB8BB0" w14:textId="08141D2F"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Developed comprehensive data processing frameworks in </w:t>
      </w:r>
      <w:r w:rsidRPr="00986E81">
        <w:rPr>
          <w:rFonts w:ascii="Cambria" w:hAnsi="Cambria" w:cs="Arial"/>
          <w:b/>
          <w:bCs/>
          <w:sz w:val="20"/>
          <w:szCs w:val="20"/>
        </w:rPr>
        <w:t>Azure Databricks</w:t>
      </w:r>
      <w:r w:rsidRPr="00986E81">
        <w:rPr>
          <w:rFonts w:ascii="Cambria" w:hAnsi="Cambria" w:cs="Arial"/>
          <w:sz w:val="20"/>
          <w:szCs w:val="20"/>
        </w:rPr>
        <w:t xml:space="preserve"> using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and </w:t>
      </w:r>
      <w:r w:rsidRPr="00986E81">
        <w:rPr>
          <w:rFonts w:ascii="Cambria" w:hAnsi="Cambria" w:cs="Arial"/>
          <w:b/>
          <w:bCs/>
          <w:sz w:val="20"/>
          <w:szCs w:val="20"/>
        </w:rPr>
        <w:t>SQL</w:t>
      </w:r>
      <w:r w:rsidRPr="00986E81">
        <w:rPr>
          <w:rFonts w:ascii="Cambria" w:hAnsi="Cambria" w:cs="Arial"/>
          <w:sz w:val="20"/>
          <w:szCs w:val="20"/>
        </w:rPr>
        <w:t xml:space="preserve">, orchestrating data movement between Data Lake zones, implementing </w:t>
      </w:r>
      <w:r w:rsidRPr="00986E81">
        <w:rPr>
          <w:rFonts w:ascii="Cambria" w:hAnsi="Cambria" w:cs="Arial"/>
          <w:b/>
          <w:bCs/>
          <w:sz w:val="20"/>
          <w:szCs w:val="20"/>
        </w:rPr>
        <w:t>Delta Lake</w:t>
      </w:r>
      <w:r w:rsidRPr="00986E81">
        <w:rPr>
          <w:rFonts w:ascii="Cambria" w:hAnsi="Cambria" w:cs="Arial"/>
          <w:sz w:val="20"/>
          <w:szCs w:val="20"/>
        </w:rPr>
        <w:t xml:space="preserve"> for ACID compliance, and optimizing cluster configurations for enhanced processing efficiency.</w:t>
      </w:r>
    </w:p>
    <w:p w14:paraId="3C1ACF08" w14:textId="06B04C6D"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Architected end-to-end solutions using </w:t>
      </w:r>
      <w:r w:rsidRPr="00986E81">
        <w:rPr>
          <w:rFonts w:ascii="Cambria" w:hAnsi="Cambria" w:cs="Arial"/>
          <w:b/>
          <w:bCs/>
          <w:sz w:val="20"/>
          <w:szCs w:val="20"/>
        </w:rPr>
        <w:t>Azure Synapse Analytics</w:t>
      </w:r>
      <w:r w:rsidRPr="00986E81">
        <w:rPr>
          <w:rFonts w:ascii="Cambria" w:hAnsi="Cambria" w:cs="Arial"/>
          <w:sz w:val="20"/>
          <w:szCs w:val="20"/>
        </w:rPr>
        <w:t xml:space="preserve">, leveraging serverless </w:t>
      </w:r>
      <w:r w:rsidRPr="00986E81">
        <w:rPr>
          <w:rFonts w:ascii="Cambria" w:hAnsi="Cambria" w:cs="Arial"/>
          <w:b/>
          <w:bCs/>
          <w:sz w:val="20"/>
          <w:szCs w:val="20"/>
        </w:rPr>
        <w:t>SQL</w:t>
      </w:r>
      <w:r w:rsidRPr="00986E81">
        <w:rPr>
          <w:rFonts w:ascii="Cambria" w:hAnsi="Cambria" w:cs="Arial"/>
          <w:sz w:val="20"/>
          <w:szCs w:val="20"/>
        </w:rPr>
        <w:t xml:space="preserve"> pools for data lake queries and dedicated </w:t>
      </w:r>
      <w:r w:rsidRPr="00986E81">
        <w:rPr>
          <w:rFonts w:ascii="Cambria" w:hAnsi="Cambria" w:cs="Arial"/>
          <w:b/>
          <w:bCs/>
          <w:sz w:val="20"/>
          <w:szCs w:val="20"/>
        </w:rPr>
        <w:t>SQL</w:t>
      </w:r>
      <w:r w:rsidRPr="00986E81">
        <w:rPr>
          <w:rFonts w:ascii="Cambria" w:hAnsi="Cambria" w:cs="Arial"/>
          <w:sz w:val="20"/>
          <w:szCs w:val="20"/>
        </w:rPr>
        <w:t xml:space="preserve"> pools for performance-critical workloads while implementing </w:t>
      </w:r>
      <w:proofErr w:type="spellStart"/>
      <w:r w:rsidRPr="00986E81">
        <w:rPr>
          <w:rFonts w:ascii="Cambria" w:hAnsi="Cambria" w:cs="Arial"/>
          <w:sz w:val="20"/>
          <w:szCs w:val="20"/>
        </w:rPr>
        <w:t>PolyBase</w:t>
      </w:r>
      <w:proofErr w:type="spellEnd"/>
      <w:r w:rsidRPr="00986E81">
        <w:rPr>
          <w:rFonts w:ascii="Cambria" w:hAnsi="Cambria" w:cs="Arial"/>
          <w:sz w:val="20"/>
          <w:szCs w:val="20"/>
        </w:rPr>
        <w:t xml:space="preserve"> for efficient data loading from external sources.</w:t>
      </w:r>
    </w:p>
    <w:p w14:paraId="76D3F442" w14:textId="1D6B0B20" w:rsidR="002A083C" w:rsidRPr="00986E81" w:rsidRDefault="002A083C" w:rsidP="0009381C">
      <w:pPr>
        <w:pStyle w:val="ListParagraph"/>
        <w:numPr>
          <w:ilvl w:val="0"/>
          <w:numId w:val="2"/>
        </w:numPr>
        <w:spacing w:after="0" w:line="259" w:lineRule="auto"/>
        <w:jc w:val="both"/>
        <w:rPr>
          <w:rFonts w:ascii="Cambria" w:hAnsi="Cambria" w:cs="Arial"/>
          <w:sz w:val="20"/>
          <w:szCs w:val="20"/>
        </w:rPr>
      </w:pPr>
      <w:r w:rsidRPr="00986E81">
        <w:rPr>
          <w:rFonts w:ascii="Cambria" w:hAnsi="Cambria" w:cs="Arial"/>
          <w:sz w:val="20"/>
          <w:szCs w:val="20"/>
        </w:rPr>
        <w:t xml:space="preserve">Worked on </w:t>
      </w:r>
      <w:r w:rsidRPr="00986E81">
        <w:rPr>
          <w:rFonts w:ascii="Cambria" w:hAnsi="Cambria" w:cs="Arial"/>
          <w:b/>
          <w:bCs/>
          <w:sz w:val="20"/>
          <w:szCs w:val="20"/>
        </w:rPr>
        <w:t xml:space="preserve">Big Data Integration </w:t>
      </w:r>
      <w:r w:rsidRPr="00986E81">
        <w:rPr>
          <w:rFonts w:ascii="Cambria" w:hAnsi="Cambria" w:cs="Arial"/>
          <w:sz w:val="20"/>
          <w:szCs w:val="20"/>
        </w:rPr>
        <w:t xml:space="preserve">and Analytics based on </w:t>
      </w:r>
      <w:r w:rsidRPr="00986E81">
        <w:rPr>
          <w:rFonts w:ascii="Cambria" w:hAnsi="Cambria" w:cs="Arial"/>
          <w:b/>
          <w:bCs/>
          <w:sz w:val="20"/>
          <w:szCs w:val="20"/>
        </w:rPr>
        <w:t>Spark, Hive, PostgreSQL, Snowflake and MongoDB</w:t>
      </w:r>
      <w:r w:rsidRPr="00986E81">
        <w:rPr>
          <w:rFonts w:ascii="Cambria" w:hAnsi="Cambria" w:cs="Arial"/>
          <w:sz w:val="20"/>
          <w:szCs w:val="20"/>
        </w:rPr>
        <w:t>.</w:t>
      </w:r>
    </w:p>
    <w:p w14:paraId="6E3EFFF5" w14:textId="48BE9117" w:rsidR="00D978E1" w:rsidRPr="00986E81" w:rsidRDefault="00D978E1"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Designed and implemented multi-region high availability architecture for data pipelines using </w:t>
      </w:r>
      <w:r w:rsidRPr="00986E81">
        <w:rPr>
          <w:rFonts w:ascii="Cambria" w:hAnsi="Cambria" w:cs="Arial"/>
          <w:b/>
          <w:bCs/>
          <w:sz w:val="20"/>
          <w:szCs w:val="20"/>
        </w:rPr>
        <w:t>Azure Data Factory and Azure Functions</w:t>
      </w:r>
      <w:r w:rsidRPr="00986E81">
        <w:rPr>
          <w:rFonts w:ascii="Cambria" w:hAnsi="Cambria" w:cs="Arial"/>
          <w:sz w:val="20"/>
          <w:szCs w:val="20"/>
        </w:rPr>
        <w:t>, ensuring resiliency and fault tolerance for business-critical workflows.</w:t>
      </w:r>
    </w:p>
    <w:p w14:paraId="6B85358D" w14:textId="3470957D" w:rsidR="00A54638"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Implemented sophisticated data quality frameworks using </w:t>
      </w:r>
      <w:r w:rsidRPr="00986E81">
        <w:rPr>
          <w:rFonts w:ascii="Cambria" w:hAnsi="Cambria" w:cs="Arial"/>
          <w:b/>
          <w:bCs/>
          <w:sz w:val="20"/>
          <w:szCs w:val="20"/>
        </w:rPr>
        <w:t>Python</w:t>
      </w:r>
      <w:r w:rsidRPr="00986E81">
        <w:rPr>
          <w:rFonts w:ascii="Cambria" w:hAnsi="Cambria" w:cs="Arial"/>
          <w:sz w:val="20"/>
          <w:szCs w:val="20"/>
        </w:rPr>
        <w:t xml:space="preserve"> and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in </w:t>
      </w:r>
      <w:r w:rsidRPr="00986E81">
        <w:rPr>
          <w:rFonts w:ascii="Cambria" w:hAnsi="Cambria" w:cs="Arial"/>
          <w:b/>
          <w:bCs/>
          <w:sz w:val="20"/>
          <w:szCs w:val="20"/>
        </w:rPr>
        <w:t>Azure Databricks</w:t>
      </w:r>
      <w:r w:rsidRPr="00986E81">
        <w:rPr>
          <w:rFonts w:ascii="Cambria" w:hAnsi="Cambria" w:cs="Arial"/>
          <w:sz w:val="20"/>
          <w:szCs w:val="20"/>
        </w:rPr>
        <w:t xml:space="preserve">, creating custom validation rules, data profiling mechanisms, and automated testing suites to ensure data accuracy across </w:t>
      </w:r>
      <w:r w:rsidRPr="00986E81">
        <w:rPr>
          <w:rFonts w:ascii="Cambria" w:hAnsi="Cambria" w:cs="Arial"/>
          <w:b/>
          <w:bCs/>
          <w:sz w:val="20"/>
          <w:szCs w:val="20"/>
        </w:rPr>
        <w:t>Data Lake Storage</w:t>
      </w:r>
      <w:r w:rsidRPr="00986E81">
        <w:rPr>
          <w:rFonts w:ascii="Cambria" w:hAnsi="Cambria" w:cs="Arial"/>
          <w:sz w:val="20"/>
          <w:szCs w:val="20"/>
        </w:rPr>
        <w:t xml:space="preserve"> layers.</w:t>
      </w:r>
    </w:p>
    <w:p w14:paraId="080CB666" w14:textId="259FF1FD" w:rsidR="00D218B5" w:rsidRDefault="00D218B5" w:rsidP="0009381C">
      <w:pPr>
        <w:pStyle w:val="TableParagraph"/>
        <w:numPr>
          <w:ilvl w:val="0"/>
          <w:numId w:val="2"/>
        </w:numPr>
        <w:tabs>
          <w:tab w:val="left" w:pos="506"/>
        </w:tabs>
        <w:spacing w:before="1"/>
        <w:ind w:right="77"/>
        <w:jc w:val="both"/>
        <w:rPr>
          <w:rFonts w:ascii="Cambria" w:hAnsi="Cambria" w:cs="Arial"/>
          <w:sz w:val="20"/>
          <w:szCs w:val="20"/>
        </w:rPr>
      </w:pPr>
      <w:r w:rsidRPr="00D218B5">
        <w:rPr>
          <w:rFonts w:ascii="Cambria" w:hAnsi="Cambria" w:cs="Arial"/>
          <w:sz w:val="20"/>
          <w:szCs w:val="20"/>
        </w:rPr>
        <w:t xml:space="preserve">Leveraged </w:t>
      </w:r>
      <w:r w:rsidRPr="00D218B5">
        <w:rPr>
          <w:rFonts w:ascii="Cambria" w:hAnsi="Cambria" w:cs="Arial"/>
          <w:b/>
          <w:bCs/>
          <w:sz w:val="20"/>
          <w:szCs w:val="20"/>
        </w:rPr>
        <w:t>Azure Databricks Notebooks and</w:t>
      </w:r>
      <w:r>
        <w:rPr>
          <w:rFonts w:ascii="Cambria" w:hAnsi="Cambria" w:cs="Arial"/>
          <w:b/>
          <w:bCs/>
          <w:sz w:val="20"/>
          <w:szCs w:val="20"/>
        </w:rPr>
        <w:t xml:space="preserve"> </w:t>
      </w:r>
      <w:r w:rsidRPr="00D218B5">
        <w:rPr>
          <w:rFonts w:ascii="Cambria" w:hAnsi="Cambria" w:cs="Arial"/>
          <w:b/>
          <w:bCs/>
          <w:sz w:val="20"/>
          <w:szCs w:val="20"/>
        </w:rPr>
        <w:t>DL</w:t>
      </w:r>
      <w:r>
        <w:rPr>
          <w:rFonts w:ascii="Cambria" w:hAnsi="Cambria" w:cs="Arial"/>
          <w:b/>
          <w:bCs/>
          <w:sz w:val="20"/>
          <w:szCs w:val="20"/>
        </w:rPr>
        <w:t xml:space="preserve">T (Delta Live Tables) </w:t>
      </w:r>
      <w:r w:rsidRPr="00D218B5">
        <w:rPr>
          <w:rFonts w:ascii="Cambria" w:hAnsi="Cambria" w:cs="Arial"/>
          <w:sz w:val="20"/>
          <w:szCs w:val="20"/>
        </w:rPr>
        <w:t xml:space="preserve">to orchestrate automated ingestion and transformation pipelines, implementing the </w:t>
      </w:r>
      <w:r w:rsidRPr="00D218B5">
        <w:rPr>
          <w:rFonts w:ascii="Cambria" w:hAnsi="Cambria" w:cs="Arial"/>
          <w:b/>
          <w:bCs/>
          <w:sz w:val="20"/>
          <w:szCs w:val="20"/>
        </w:rPr>
        <w:t>Medallion data architecture (bronze–silver–gold)</w:t>
      </w:r>
      <w:r w:rsidRPr="00D218B5">
        <w:rPr>
          <w:rFonts w:ascii="Cambria" w:hAnsi="Cambria" w:cs="Arial"/>
          <w:sz w:val="20"/>
          <w:szCs w:val="20"/>
        </w:rPr>
        <w:t xml:space="preserve"> for reliability and scalability</w:t>
      </w:r>
      <w:r w:rsidR="000A2B01">
        <w:rPr>
          <w:rFonts w:ascii="Cambria" w:hAnsi="Cambria" w:cs="Arial"/>
          <w:sz w:val="20"/>
          <w:szCs w:val="20"/>
        </w:rPr>
        <w:t>.</w:t>
      </w:r>
    </w:p>
    <w:p w14:paraId="71B20294" w14:textId="1FA8C842" w:rsidR="000A2B01" w:rsidRDefault="000A2B01" w:rsidP="0009381C">
      <w:pPr>
        <w:pStyle w:val="TableParagraph"/>
        <w:numPr>
          <w:ilvl w:val="0"/>
          <w:numId w:val="2"/>
        </w:numPr>
        <w:tabs>
          <w:tab w:val="left" w:pos="506"/>
        </w:tabs>
        <w:spacing w:before="1"/>
        <w:ind w:right="77"/>
        <w:jc w:val="both"/>
        <w:rPr>
          <w:rFonts w:ascii="Cambria" w:hAnsi="Cambria" w:cs="Arial"/>
          <w:sz w:val="20"/>
          <w:szCs w:val="20"/>
        </w:rPr>
      </w:pPr>
      <w:r w:rsidRPr="000A2B01">
        <w:rPr>
          <w:rFonts w:ascii="Cambria" w:hAnsi="Cambria" w:cs="Arial"/>
          <w:sz w:val="20"/>
          <w:szCs w:val="20"/>
        </w:rPr>
        <w:t xml:space="preserve">Built </w:t>
      </w:r>
      <w:r w:rsidRPr="000A2B01">
        <w:rPr>
          <w:rFonts w:ascii="Cambria" w:hAnsi="Cambria" w:cs="Arial"/>
          <w:b/>
          <w:bCs/>
          <w:sz w:val="20"/>
          <w:szCs w:val="20"/>
        </w:rPr>
        <w:t>DLT</w:t>
      </w:r>
      <w:r w:rsidRPr="000A2B01">
        <w:rPr>
          <w:rFonts w:ascii="Cambria" w:hAnsi="Cambria" w:cs="Arial"/>
          <w:sz w:val="20"/>
          <w:szCs w:val="20"/>
        </w:rPr>
        <w:t xml:space="preserve"> transformation pipelines to curate </w:t>
      </w:r>
      <w:r w:rsidRPr="000A2B01">
        <w:rPr>
          <w:rFonts w:ascii="Cambria" w:hAnsi="Cambria" w:cs="Arial"/>
          <w:b/>
          <w:bCs/>
          <w:sz w:val="20"/>
          <w:szCs w:val="20"/>
        </w:rPr>
        <w:t>silver-layer datasets</w:t>
      </w:r>
      <w:r w:rsidRPr="000A2B01">
        <w:rPr>
          <w:rFonts w:ascii="Cambria" w:hAnsi="Cambria" w:cs="Arial"/>
          <w:sz w:val="20"/>
          <w:szCs w:val="20"/>
        </w:rPr>
        <w:t>, applying business rules, data cleansing, and deduplication logic while leveraging expectations for automated quality checks.</w:t>
      </w:r>
    </w:p>
    <w:p w14:paraId="10AC3EFF" w14:textId="0F1A892A" w:rsidR="00D218B5" w:rsidRPr="00986E81" w:rsidRDefault="00D218B5" w:rsidP="0009381C">
      <w:pPr>
        <w:pStyle w:val="TableParagraph"/>
        <w:numPr>
          <w:ilvl w:val="0"/>
          <w:numId w:val="2"/>
        </w:numPr>
        <w:tabs>
          <w:tab w:val="left" w:pos="506"/>
        </w:tabs>
        <w:spacing w:before="1"/>
        <w:ind w:right="77"/>
        <w:jc w:val="both"/>
        <w:rPr>
          <w:rFonts w:ascii="Cambria" w:hAnsi="Cambria" w:cs="Arial"/>
          <w:sz w:val="20"/>
          <w:szCs w:val="20"/>
        </w:rPr>
      </w:pPr>
      <w:r w:rsidRPr="00D218B5">
        <w:rPr>
          <w:rFonts w:ascii="Cambria" w:hAnsi="Cambria" w:cs="Arial"/>
          <w:sz w:val="20"/>
          <w:szCs w:val="20"/>
        </w:rPr>
        <w:t xml:space="preserve">Led ingestion of raw data streams from multiple operational systems into </w:t>
      </w:r>
      <w:r w:rsidRPr="00D218B5">
        <w:rPr>
          <w:rFonts w:ascii="Cambria" w:hAnsi="Cambria" w:cs="Arial"/>
          <w:b/>
          <w:bCs/>
          <w:sz w:val="20"/>
          <w:szCs w:val="20"/>
        </w:rPr>
        <w:t>Databricks bronze layer</w:t>
      </w:r>
      <w:r w:rsidRPr="00D218B5">
        <w:rPr>
          <w:rFonts w:ascii="Cambria" w:hAnsi="Cambria" w:cs="Arial"/>
          <w:sz w:val="20"/>
          <w:szCs w:val="20"/>
        </w:rPr>
        <w:t xml:space="preserve">, standardizing ingestion patterns with </w:t>
      </w:r>
      <w:r w:rsidRPr="00D218B5">
        <w:rPr>
          <w:rFonts w:ascii="Cambria" w:hAnsi="Cambria" w:cs="Arial"/>
          <w:b/>
          <w:bCs/>
          <w:sz w:val="20"/>
          <w:szCs w:val="20"/>
        </w:rPr>
        <w:t>ADF</w:t>
      </w:r>
      <w:r w:rsidRPr="00D218B5">
        <w:rPr>
          <w:rFonts w:ascii="Cambria" w:hAnsi="Cambria" w:cs="Arial"/>
          <w:b/>
          <w:bCs/>
          <w:sz w:val="20"/>
          <w:szCs w:val="20"/>
        </w:rPr>
        <w:t xml:space="preserve"> and DL</w:t>
      </w:r>
      <w:r>
        <w:rPr>
          <w:rFonts w:ascii="Cambria" w:hAnsi="Cambria" w:cs="Arial"/>
          <w:b/>
          <w:bCs/>
          <w:sz w:val="20"/>
          <w:szCs w:val="20"/>
        </w:rPr>
        <w:t>T (Delta Live Tables)</w:t>
      </w:r>
      <w:r>
        <w:rPr>
          <w:rFonts w:ascii="Cambria" w:hAnsi="Cambria" w:cs="Arial"/>
          <w:sz w:val="20"/>
          <w:szCs w:val="20"/>
        </w:rPr>
        <w:t xml:space="preserve"> </w:t>
      </w:r>
      <w:r w:rsidRPr="00D218B5">
        <w:rPr>
          <w:rFonts w:ascii="Cambria" w:hAnsi="Cambria" w:cs="Arial"/>
          <w:sz w:val="20"/>
          <w:szCs w:val="20"/>
        </w:rPr>
        <w:t xml:space="preserve">and automating schema evolution to ensure consistent processing across </w:t>
      </w:r>
      <w:r w:rsidRPr="00D218B5">
        <w:rPr>
          <w:rFonts w:ascii="Cambria" w:hAnsi="Cambria" w:cs="Arial"/>
          <w:b/>
          <w:bCs/>
          <w:sz w:val="20"/>
          <w:szCs w:val="20"/>
        </w:rPr>
        <w:t>bronze–silver–gold layers</w:t>
      </w:r>
      <w:r w:rsidRPr="00D218B5">
        <w:rPr>
          <w:rFonts w:ascii="Cambria" w:hAnsi="Cambria" w:cs="Arial"/>
          <w:sz w:val="20"/>
          <w:szCs w:val="20"/>
        </w:rPr>
        <w:t>.</w:t>
      </w:r>
    </w:p>
    <w:p w14:paraId="706465A5" w14:textId="5E23B679" w:rsidR="00A54638"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Orchestrated complex ETL workflows using </w:t>
      </w:r>
      <w:r w:rsidRPr="00986E81">
        <w:rPr>
          <w:rFonts w:ascii="Cambria" w:hAnsi="Cambria" w:cs="Arial"/>
          <w:b/>
          <w:bCs/>
          <w:sz w:val="20"/>
          <w:szCs w:val="20"/>
        </w:rPr>
        <w:t>Azure Data Factory</w:t>
      </w:r>
      <w:r w:rsidRPr="00986E81">
        <w:rPr>
          <w:rFonts w:ascii="Cambria" w:hAnsi="Cambria" w:cs="Arial"/>
          <w:sz w:val="20"/>
          <w:szCs w:val="20"/>
        </w:rPr>
        <w:t xml:space="preserve">, integrating with </w:t>
      </w:r>
      <w:r w:rsidRPr="00986E81">
        <w:rPr>
          <w:rFonts w:ascii="Cambria" w:hAnsi="Cambria" w:cs="Arial"/>
          <w:b/>
          <w:bCs/>
          <w:sz w:val="20"/>
          <w:szCs w:val="20"/>
        </w:rPr>
        <w:t>Azure Key Vault</w:t>
      </w:r>
      <w:r w:rsidRPr="00986E81">
        <w:rPr>
          <w:rFonts w:ascii="Cambria" w:hAnsi="Cambria" w:cs="Arial"/>
          <w:sz w:val="20"/>
          <w:szCs w:val="20"/>
        </w:rPr>
        <w:t xml:space="preserve"> for secure credential management and implementing dynamic pipeline generation using metadata-driven frameworks and custom </w:t>
      </w:r>
      <w:r w:rsidRPr="00986E81">
        <w:rPr>
          <w:rFonts w:ascii="Cambria" w:hAnsi="Cambria" w:cs="Arial"/>
          <w:b/>
          <w:bCs/>
          <w:sz w:val="20"/>
          <w:szCs w:val="20"/>
        </w:rPr>
        <w:t>Python</w:t>
      </w:r>
      <w:r w:rsidRPr="00986E81">
        <w:rPr>
          <w:rFonts w:ascii="Cambria" w:hAnsi="Cambria" w:cs="Arial"/>
          <w:sz w:val="20"/>
          <w:szCs w:val="20"/>
        </w:rPr>
        <w:t xml:space="preserve"> scripts.</w:t>
      </w:r>
    </w:p>
    <w:p w14:paraId="1A743F1E" w14:textId="710CB221" w:rsidR="00D218B5" w:rsidRPr="00986E81" w:rsidRDefault="00D218B5" w:rsidP="0009381C">
      <w:pPr>
        <w:pStyle w:val="TableParagraph"/>
        <w:numPr>
          <w:ilvl w:val="0"/>
          <w:numId w:val="2"/>
        </w:numPr>
        <w:tabs>
          <w:tab w:val="left" w:pos="506"/>
        </w:tabs>
        <w:spacing w:before="1"/>
        <w:ind w:right="77"/>
        <w:jc w:val="both"/>
        <w:rPr>
          <w:rFonts w:ascii="Cambria" w:hAnsi="Cambria" w:cs="Arial"/>
          <w:sz w:val="20"/>
          <w:szCs w:val="20"/>
        </w:rPr>
      </w:pPr>
      <w:r w:rsidRPr="00D218B5">
        <w:rPr>
          <w:rFonts w:ascii="Cambria" w:hAnsi="Cambria" w:cs="Arial"/>
          <w:sz w:val="20"/>
          <w:szCs w:val="20"/>
        </w:rPr>
        <w:t xml:space="preserve">Exposed curated </w:t>
      </w:r>
      <w:r w:rsidRPr="00D218B5">
        <w:rPr>
          <w:rFonts w:ascii="Cambria" w:hAnsi="Cambria" w:cs="Arial"/>
          <w:b/>
          <w:bCs/>
          <w:sz w:val="20"/>
          <w:szCs w:val="20"/>
        </w:rPr>
        <w:t xml:space="preserve">gold-layer datasets from Databricks into Power BI, </w:t>
      </w:r>
      <w:r w:rsidRPr="00D218B5">
        <w:rPr>
          <w:rFonts w:ascii="Cambria" w:hAnsi="Cambria" w:cs="Arial"/>
          <w:sz w:val="20"/>
          <w:szCs w:val="20"/>
        </w:rPr>
        <w:t>enabling business teams to create self-service dashboards on customer behavior and inventory analytics with reduced dependency on IT pipelines</w:t>
      </w:r>
      <w:r>
        <w:rPr>
          <w:rFonts w:ascii="Cambria" w:hAnsi="Cambria" w:cs="Arial"/>
          <w:sz w:val="20"/>
          <w:szCs w:val="20"/>
        </w:rPr>
        <w:t>.</w:t>
      </w:r>
    </w:p>
    <w:p w14:paraId="569C5BDB" w14:textId="1B1C2689" w:rsidR="00A54638"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Developed scalable data processing solutions in </w:t>
      </w:r>
      <w:r w:rsidRPr="00986E81">
        <w:rPr>
          <w:rFonts w:ascii="Cambria" w:hAnsi="Cambria" w:cs="Arial"/>
          <w:b/>
          <w:bCs/>
          <w:sz w:val="20"/>
          <w:szCs w:val="20"/>
        </w:rPr>
        <w:t>Azure Databricks</w:t>
      </w:r>
      <w:r w:rsidRPr="00986E81">
        <w:rPr>
          <w:rFonts w:ascii="Cambria" w:hAnsi="Cambria" w:cs="Arial"/>
          <w:sz w:val="20"/>
          <w:szCs w:val="20"/>
        </w:rPr>
        <w:t xml:space="preserve"> utilizing advanced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features, including window functions, UDFs, and complex aggregations, while optimizing </w:t>
      </w:r>
      <w:r w:rsidRPr="00986E81">
        <w:rPr>
          <w:rFonts w:ascii="Cambria" w:hAnsi="Cambria" w:cs="Arial"/>
          <w:b/>
          <w:bCs/>
          <w:sz w:val="20"/>
          <w:szCs w:val="20"/>
        </w:rPr>
        <w:t>Spark</w:t>
      </w:r>
      <w:r w:rsidRPr="00986E81">
        <w:rPr>
          <w:rFonts w:ascii="Cambria" w:hAnsi="Cambria" w:cs="Arial"/>
          <w:sz w:val="20"/>
          <w:szCs w:val="20"/>
        </w:rPr>
        <w:t xml:space="preserve"> configurations for improved performance and resource utilization.</w:t>
      </w:r>
    </w:p>
    <w:p w14:paraId="6DE99880" w14:textId="09FD2D10" w:rsidR="000A2B01" w:rsidRPr="00986E81" w:rsidRDefault="000A2B01" w:rsidP="0009381C">
      <w:pPr>
        <w:pStyle w:val="TableParagraph"/>
        <w:numPr>
          <w:ilvl w:val="0"/>
          <w:numId w:val="2"/>
        </w:numPr>
        <w:tabs>
          <w:tab w:val="left" w:pos="506"/>
        </w:tabs>
        <w:spacing w:before="1"/>
        <w:ind w:right="77"/>
        <w:jc w:val="both"/>
        <w:rPr>
          <w:rFonts w:ascii="Cambria" w:hAnsi="Cambria" w:cs="Arial"/>
          <w:sz w:val="20"/>
          <w:szCs w:val="20"/>
        </w:rPr>
      </w:pPr>
      <w:r w:rsidRPr="000A2B01">
        <w:rPr>
          <w:rFonts w:ascii="Cambria" w:hAnsi="Cambria" w:cs="Arial"/>
          <w:sz w:val="20"/>
          <w:szCs w:val="20"/>
        </w:rPr>
        <w:t xml:space="preserve">Designed </w:t>
      </w:r>
      <w:r w:rsidRPr="000A2B01">
        <w:rPr>
          <w:rFonts w:ascii="Cambria" w:hAnsi="Cambria" w:cs="Arial"/>
          <w:b/>
          <w:bCs/>
          <w:sz w:val="20"/>
          <w:szCs w:val="20"/>
        </w:rPr>
        <w:t>gold-layer DLT</w:t>
      </w:r>
      <w:r>
        <w:rPr>
          <w:rFonts w:ascii="Cambria" w:hAnsi="Cambria" w:cs="Arial"/>
          <w:b/>
          <w:bCs/>
          <w:sz w:val="20"/>
          <w:szCs w:val="20"/>
        </w:rPr>
        <w:t xml:space="preserve"> Delta Live Tables </w:t>
      </w:r>
      <w:r w:rsidRPr="000A2B01">
        <w:rPr>
          <w:rFonts w:ascii="Cambria" w:hAnsi="Cambria" w:cs="Arial"/>
          <w:sz w:val="20"/>
          <w:szCs w:val="20"/>
        </w:rPr>
        <w:t xml:space="preserve">pipelines that aggregated curated datasets into analytics-ready views, optimizing query performance for downstream </w:t>
      </w:r>
      <w:r w:rsidRPr="000A2B01">
        <w:rPr>
          <w:rFonts w:ascii="Cambria" w:hAnsi="Cambria" w:cs="Arial"/>
          <w:b/>
          <w:bCs/>
          <w:sz w:val="20"/>
          <w:szCs w:val="20"/>
        </w:rPr>
        <w:t>Synapse and Power BI reporting</w:t>
      </w:r>
      <w:r>
        <w:rPr>
          <w:rFonts w:ascii="Cambria" w:hAnsi="Cambria" w:cs="Arial"/>
          <w:b/>
          <w:bCs/>
          <w:sz w:val="20"/>
          <w:szCs w:val="20"/>
        </w:rPr>
        <w:t>.</w:t>
      </w:r>
    </w:p>
    <w:p w14:paraId="35F214BC" w14:textId="459555E2" w:rsidR="00D978E1" w:rsidRPr="00986E81" w:rsidRDefault="00D978E1"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Led Azure infrastructure governance initiatives by integrating monitoring, auditing, and tagging policies across Azure Data Lake, Synapse, and Data Factory using native </w:t>
      </w:r>
      <w:r w:rsidRPr="00986E81">
        <w:rPr>
          <w:rFonts w:ascii="Cambria" w:hAnsi="Cambria" w:cs="Arial"/>
          <w:b/>
          <w:bCs/>
          <w:sz w:val="20"/>
          <w:szCs w:val="20"/>
        </w:rPr>
        <w:t>Azure Policy and Azure Monitor</w:t>
      </w:r>
      <w:r w:rsidRPr="00986E81">
        <w:rPr>
          <w:rFonts w:ascii="Cambria" w:hAnsi="Cambria" w:cs="Arial"/>
          <w:sz w:val="20"/>
          <w:szCs w:val="20"/>
        </w:rPr>
        <w:t>.</w:t>
      </w:r>
    </w:p>
    <w:p w14:paraId="5B6A5F84" w14:textId="072CE32A" w:rsidR="00D978E1" w:rsidRPr="00986E81" w:rsidRDefault="00D978E1"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Developed and enforced </w:t>
      </w:r>
      <w:r w:rsidRPr="00986E81">
        <w:rPr>
          <w:rFonts w:ascii="Cambria" w:hAnsi="Cambria" w:cs="Arial"/>
          <w:b/>
          <w:bCs/>
          <w:sz w:val="20"/>
          <w:szCs w:val="20"/>
        </w:rPr>
        <w:t>RBAC</w:t>
      </w:r>
      <w:r w:rsidRPr="00986E81">
        <w:rPr>
          <w:rFonts w:ascii="Cambria" w:hAnsi="Cambria" w:cs="Arial"/>
          <w:sz w:val="20"/>
          <w:szCs w:val="20"/>
        </w:rPr>
        <w:t xml:space="preserve"> and policy-based access controls for </w:t>
      </w:r>
      <w:r w:rsidRPr="00986E81">
        <w:rPr>
          <w:rFonts w:ascii="Cambria" w:hAnsi="Cambria" w:cs="Arial"/>
          <w:b/>
          <w:bCs/>
          <w:sz w:val="20"/>
          <w:szCs w:val="20"/>
        </w:rPr>
        <w:t>Azure resources using Azure Policy</w:t>
      </w:r>
      <w:r w:rsidRPr="00986E81">
        <w:rPr>
          <w:rFonts w:ascii="Cambria" w:hAnsi="Cambria" w:cs="Arial"/>
          <w:sz w:val="20"/>
          <w:szCs w:val="20"/>
        </w:rPr>
        <w:t xml:space="preserve"> and Role Definitions, collaborating with InfoSec to align with enterprise compliance standards.</w:t>
      </w:r>
    </w:p>
    <w:p w14:paraId="4B712A2D" w14:textId="1FB963F9" w:rsidR="00C35700" w:rsidRPr="00986E81" w:rsidRDefault="00C35700"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Create reusable and modular </w:t>
      </w:r>
      <w:r w:rsidRPr="00986E81">
        <w:rPr>
          <w:rFonts w:ascii="Cambria" w:hAnsi="Cambria" w:cs="Arial"/>
          <w:b/>
          <w:bCs/>
          <w:sz w:val="20"/>
          <w:szCs w:val="20"/>
        </w:rPr>
        <w:t xml:space="preserve">Terraform </w:t>
      </w:r>
      <w:r w:rsidRPr="00986E81">
        <w:rPr>
          <w:rFonts w:ascii="Cambria" w:hAnsi="Cambria" w:cs="Arial"/>
          <w:sz w:val="20"/>
          <w:szCs w:val="20"/>
        </w:rPr>
        <w:t>code to standardize infrastructure provisioning across multiple environments</w:t>
      </w:r>
    </w:p>
    <w:p w14:paraId="1B407C1A" w14:textId="21FF22CC"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Established efficient data lake architecture in </w:t>
      </w:r>
      <w:r w:rsidRPr="00986E81">
        <w:rPr>
          <w:rFonts w:ascii="Cambria" w:hAnsi="Cambria" w:cs="Arial"/>
          <w:b/>
          <w:bCs/>
          <w:sz w:val="20"/>
          <w:szCs w:val="20"/>
        </w:rPr>
        <w:t>Azure Data Lake Storage Gen2</w:t>
      </w:r>
      <w:r w:rsidRPr="00986E81">
        <w:rPr>
          <w:rFonts w:ascii="Cambria" w:hAnsi="Cambria" w:cs="Arial"/>
          <w:sz w:val="20"/>
          <w:szCs w:val="20"/>
        </w:rPr>
        <w:t xml:space="preserve">, implementing hierarchical namespace features, optimizing storage patterns with </w:t>
      </w:r>
      <w:r w:rsidRPr="00986E81">
        <w:rPr>
          <w:rFonts w:ascii="Cambria" w:hAnsi="Cambria" w:cs="Arial"/>
          <w:b/>
          <w:bCs/>
          <w:sz w:val="20"/>
          <w:szCs w:val="20"/>
        </w:rPr>
        <w:t>Delta Lake</w:t>
      </w:r>
      <w:r w:rsidRPr="00986E81">
        <w:rPr>
          <w:rFonts w:ascii="Cambria" w:hAnsi="Cambria" w:cs="Arial"/>
          <w:sz w:val="20"/>
          <w:szCs w:val="20"/>
        </w:rPr>
        <w:t xml:space="preserve">, and managing access control using </w:t>
      </w:r>
      <w:r w:rsidRPr="00986E81">
        <w:rPr>
          <w:rFonts w:ascii="Cambria" w:hAnsi="Cambria" w:cs="Arial"/>
          <w:b/>
          <w:bCs/>
          <w:sz w:val="20"/>
          <w:szCs w:val="20"/>
        </w:rPr>
        <w:t>Azure RBAC</w:t>
      </w:r>
      <w:r w:rsidRPr="00986E81">
        <w:rPr>
          <w:rFonts w:ascii="Cambria" w:hAnsi="Cambria" w:cs="Arial"/>
          <w:sz w:val="20"/>
          <w:szCs w:val="20"/>
        </w:rPr>
        <w:t xml:space="preserve"> and ACLs.</w:t>
      </w:r>
    </w:p>
    <w:p w14:paraId="43EDDE7A" w14:textId="634B7EB6" w:rsidR="00C35700" w:rsidRPr="00986E81" w:rsidRDefault="00C35700"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Partner with eCommerce teams to </w:t>
      </w:r>
      <w:r w:rsidRPr="00986E81">
        <w:rPr>
          <w:rFonts w:ascii="Cambria" w:hAnsi="Cambria" w:cs="Arial"/>
          <w:b/>
          <w:bCs/>
          <w:sz w:val="20"/>
          <w:szCs w:val="20"/>
        </w:rPr>
        <w:t>streamline sales funnel analytics</w:t>
      </w:r>
      <w:r w:rsidRPr="00986E81">
        <w:rPr>
          <w:rFonts w:ascii="Cambria" w:hAnsi="Cambria" w:cs="Arial"/>
          <w:sz w:val="20"/>
          <w:szCs w:val="20"/>
        </w:rPr>
        <w:t>, cart abandonment tracking, and conversion reporting.</w:t>
      </w:r>
    </w:p>
    <w:p w14:paraId="13E5BBDA" w14:textId="53E6BB75" w:rsidR="00A54638"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Leveraged </w:t>
      </w:r>
      <w:r w:rsidRPr="00986E81">
        <w:rPr>
          <w:rFonts w:ascii="Cambria" w:hAnsi="Cambria" w:cs="Arial"/>
          <w:b/>
          <w:bCs/>
          <w:sz w:val="20"/>
          <w:szCs w:val="20"/>
        </w:rPr>
        <w:t>Azure Synapse Analytics</w:t>
      </w:r>
      <w:r w:rsidRPr="00986E81">
        <w:rPr>
          <w:rFonts w:ascii="Cambria" w:hAnsi="Cambria" w:cs="Arial"/>
          <w:sz w:val="20"/>
          <w:szCs w:val="20"/>
        </w:rPr>
        <w:t xml:space="preserve">' native integration with </w:t>
      </w:r>
      <w:r w:rsidRPr="00986E81">
        <w:rPr>
          <w:rFonts w:ascii="Cambria" w:hAnsi="Cambria" w:cs="Arial"/>
          <w:b/>
          <w:bCs/>
          <w:sz w:val="20"/>
          <w:szCs w:val="20"/>
        </w:rPr>
        <w:t>Data Lake Storage</w:t>
      </w:r>
      <w:r w:rsidRPr="00986E81">
        <w:rPr>
          <w:rFonts w:ascii="Cambria" w:hAnsi="Cambria" w:cs="Arial"/>
          <w:sz w:val="20"/>
          <w:szCs w:val="20"/>
        </w:rPr>
        <w:t xml:space="preserve">, implementing efficient ELT patterns using both </w:t>
      </w:r>
      <w:r w:rsidRPr="00986E81">
        <w:rPr>
          <w:rFonts w:ascii="Cambria" w:hAnsi="Cambria" w:cs="Arial"/>
          <w:b/>
          <w:bCs/>
          <w:sz w:val="20"/>
          <w:szCs w:val="20"/>
        </w:rPr>
        <w:t>SQL</w:t>
      </w:r>
      <w:r w:rsidRPr="00986E81">
        <w:rPr>
          <w:rFonts w:ascii="Cambria" w:hAnsi="Cambria" w:cs="Arial"/>
          <w:sz w:val="20"/>
          <w:szCs w:val="20"/>
        </w:rPr>
        <w:t xml:space="preserve"> and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while optimizing query performance through statistics management and distribution strategies.</w:t>
      </w:r>
    </w:p>
    <w:p w14:paraId="6F645BD4" w14:textId="55B25F0E"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Built advanced data transformation workflows using </w:t>
      </w:r>
      <w:r w:rsidRPr="00986E81">
        <w:rPr>
          <w:rFonts w:ascii="Cambria" w:hAnsi="Cambria" w:cs="Arial"/>
          <w:b/>
          <w:bCs/>
          <w:sz w:val="20"/>
          <w:szCs w:val="20"/>
        </w:rPr>
        <w:t>Python</w:t>
      </w:r>
      <w:r w:rsidRPr="00986E81">
        <w:rPr>
          <w:rFonts w:ascii="Cambria" w:hAnsi="Cambria" w:cs="Arial"/>
          <w:sz w:val="20"/>
          <w:szCs w:val="20"/>
        </w:rPr>
        <w:t xml:space="preserve"> and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in </w:t>
      </w:r>
      <w:r w:rsidRPr="00986E81">
        <w:rPr>
          <w:rFonts w:ascii="Cambria" w:hAnsi="Cambria" w:cs="Arial"/>
          <w:b/>
          <w:bCs/>
          <w:sz w:val="20"/>
          <w:szCs w:val="20"/>
        </w:rPr>
        <w:t>Azure Databricks</w:t>
      </w:r>
      <w:r w:rsidRPr="00986E81">
        <w:rPr>
          <w:rFonts w:ascii="Cambria" w:hAnsi="Cambria" w:cs="Arial"/>
          <w:sz w:val="20"/>
          <w:szCs w:val="20"/>
        </w:rPr>
        <w:t xml:space="preserve">, implementing complex business logic, data cleansing routines, and enrichment processes across diverse datasets in </w:t>
      </w:r>
      <w:r w:rsidRPr="00986E81">
        <w:rPr>
          <w:rFonts w:ascii="Cambria" w:hAnsi="Cambria" w:cs="Arial"/>
          <w:b/>
          <w:bCs/>
          <w:sz w:val="20"/>
          <w:szCs w:val="20"/>
        </w:rPr>
        <w:t>Data Lake Storage</w:t>
      </w:r>
      <w:r w:rsidRPr="00986E81">
        <w:rPr>
          <w:rFonts w:ascii="Cambria" w:hAnsi="Cambria" w:cs="Arial"/>
          <w:sz w:val="20"/>
          <w:szCs w:val="20"/>
        </w:rPr>
        <w:t>.</w:t>
      </w:r>
    </w:p>
    <w:p w14:paraId="36F54B7E" w14:textId="77777777" w:rsidR="00D978E1"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Integrated </w:t>
      </w:r>
      <w:r w:rsidRPr="00986E81">
        <w:rPr>
          <w:rFonts w:ascii="Cambria" w:hAnsi="Cambria" w:cs="Arial"/>
          <w:b/>
          <w:bCs/>
          <w:sz w:val="20"/>
          <w:szCs w:val="20"/>
        </w:rPr>
        <w:t>Azure Data Factory</w:t>
      </w:r>
      <w:r w:rsidRPr="00986E81">
        <w:rPr>
          <w:rFonts w:ascii="Cambria" w:hAnsi="Cambria" w:cs="Arial"/>
          <w:sz w:val="20"/>
          <w:szCs w:val="20"/>
        </w:rPr>
        <w:t xml:space="preserve"> with </w:t>
      </w:r>
      <w:r w:rsidRPr="00986E81">
        <w:rPr>
          <w:rFonts w:ascii="Cambria" w:hAnsi="Cambria" w:cs="Arial"/>
          <w:b/>
          <w:bCs/>
          <w:sz w:val="20"/>
          <w:szCs w:val="20"/>
        </w:rPr>
        <w:t>Azure Databricks</w:t>
      </w:r>
      <w:r w:rsidRPr="00986E81">
        <w:rPr>
          <w:rFonts w:ascii="Cambria" w:hAnsi="Cambria" w:cs="Arial"/>
          <w:sz w:val="20"/>
          <w:szCs w:val="20"/>
        </w:rPr>
        <w:t xml:space="preserve"> for notebook orchestration, implementing parallel processing techniques and optimization strategies that significantly improved overall pipeline efficiency.</w:t>
      </w:r>
    </w:p>
    <w:p w14:paraId="7823D8B6" w14:textId="36F576FA" w:rsidR="00A54638" w:rsidRPr="00986E81" w:rsidRDefault="00D978E1"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Integrated </w:t>
      </w:r>
      <w:r w:rsidRPr="00986E81">
        <w:rPr>
          <w:rFonts w:ascii="Cambria" w:hAnsi="Cambria" w:cs="Arial"/>
          <w:b/>
          <w:bCs/>
          <w:sz w:val="20"/>
          <w:szCs w:val="20"/>
        </w:rPr>
        <w:t>Terraform Cloud with Azure DevOps</w:t>
      </w:r>
      <w:r w:rsidRPr="00986E81">
        <w:rPr>
          <w:rFonts w:ascii="Cambria" w:hAnsi="Cambria" w:cs="Arial"/>
          <w:sz w:val="20"/>
          <w:szCs w:val="20"/>
        </w:rPr>
        <w:t xml:space="preserve"> to enable state management, automated plan/apply steps, and team-based infrastructure workflows.</w:t>
      </w:r>
    </w:p>
    <w:p w14:paraId="123DB256" w14:textId="01E214F7"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Developed custom monitoring dashboards using </w:t>
      </w:r>
      <w:r w:rsidRPr="00986E81">
        <w:rPr>
          <w:rFonts w:ascii="Cambria" w:hAnsi="Cambria" w:cs="Arial"/>
          <w:b/>
          <w:bCs/>
          <w:sz w:val="20"/>
          <w:szCs w:val="20"/>
        </w:rPr>
        <w:t>Python</w:t>
      </w:r>
      <w:r w:rsidRPr="00986E81">
        <w:rPr>
          <w:rFonts w:ascii="Cambria" w:hAnsi="Cambria" w:cs="Arial"/>
          <w:sz w:val="20"/>
          <w:szCs w:val="20"/>
        </w:rPr>
        <w:t xml:space="preserve"> and </w:t>
      </w:r>
      <w:r w:rsidRPr="00986E81">
        <w:rPr>
          <w:rFonts w:ascii="Cambria" w:hAnsi="Cambria" w:cs="Arial"/>
          <w:b/>
          <w:bCs/>
          <w:sz w:val="20"/>
          <w:szCs w:val="20"/>
        </w:rPr>
        <w:t>Azure SDK</w:t>
      </w:r>
      <w:r w:rsidRPr="00986E81">
        <w:rPr>
          <w:rFonts w:ascii="Cambria" w:hAnsi="Cambria" w:cs="Arial"/>
          <w:sz w:val="20"/>
          <w:szCs w:val="20"/>
        </w:rPr>
        <w:t xml:space="preserve"> to track </w:t>
      </w:r>
      <w:r w:rsidRPr="00986E81">
        <w:rPr>
          <w:rFonts w:ascii="Cambria" w:hAnsi="Cambria" w:cs="Arial"/>
          <w:b/>
          <w:bCs/>
          <w:sz w:val="20"/>
          <w:szCs w:val="20"/>
        </w:rPr>
        <w:t>Data Factory</w:t>
      </w:r>
      <w:r w:rsidRPr="00986E81">
        <w:rPr>
          <w:rFonts w:ascii="Cambria" w:hAnsi="Cambria" w:cs="Arial"/>
          <w:sz w:val="20"/>
          <w:szCs w:val="20"/>
        </w:rPr>
        <w:t xml:space="preserve"> pipeline performance, </w:t>
      </w:r>
      <w:r w:rsidRPr="00986E81">
        <w:rPr>
          <w:rFonts w:ascii="Cambria" w:hAnsi="Cambria" w:cs="Arial"/>
          <w:b/>
          <w:bCs/>
          <w:sz w:val="20"/>
          <w:szCs w:val="20"/>
        </w:rPr>
        <w:t>Data Lake Storage</w:t>
      </w:r>
      <w:r w:rsidRPr="00986E81">
        <w:rPr>
          <w:rFonts w:ascii="Cambria" w:hAnsi="Cambria" w:cs="Arial"/>
          <w:sz w:val="20"/>
          <w:szCs w:val="20"/>
        </w:rPr>
        <w:t xml:space="preserve"> utilization, and </w:t>
      </w:r>
      <w:r w:rsidRPr="00986E81">
        <w:rPr>
          <w:rFonts w:ascii="Cambria" w:hAnsi="Cambria" w:cs="Arial"/>
          <w:b/>
          <w:bCs/>
          <w:sz w:val="20"/>
          <w:szCs w:val="20"/>
        </w:rPr>
        <w:t>Databricks</w:t>
      </w:r>
      <w:r w:rsidRPr="00986E81">
        <w:rPr>
          <w:rFonts w:ascii="Cambria" w:hAnsi="Cambria" w:cs="Arial"/>
          <w:sz w:val="20"/>
          <w:szCs w:val="20"/>
        </w:rPr>
        <w:t xml:space="preserve"> cluster efficiency across multiple environments.</w:t>
      </w:r>
    </w:p>
    <w:p w14:paraId="63EF363A" w14:textId="594AE76D"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Implemented metadata-driven frameworks in </w:t>
      </w:r>
      <w:r w:rsidRPr="00986E81">
        <w:rPr>
          <w:rFonts w:ascii="Cambria" w:hAnsi="Cambria" w:cs="Arial"/>
          <w:b/>
          <w:bCs/>
          <w:sz w:val="20"/>
          <w:szCs w:val="20"/>
        </w:rPr>
        <w:t>Azure Data Factory</w:t>
      </w:r>
      <w:r w:rsidRPr="00986E81">
        <w:rPr>
          <w:rFonts w:ascii="Cambria" w:hAnsi="Cambria" w:cs="Arial"/>
          <w:sz w:val="20"/>
          <w:szCs w:val="20"/>
        </w:rPr>
        <w:t xml:space="preserve">, utilizing custom configurations stored in </w:t>
      </w:r>
      <w:r w:rsidRPr="00986E81">
        <w:rPr>
          <w:rFonts w:ascii="Cambria" w:hAnsi="Cambria" w:cs="Arial"/>
          <w:b/>
          <w:bCs/>
          <w:sz w:val="20"/>
          <w:szCs w:val="20"/>
        </w:rPr>
        <w:t>Azure SQL Database</w:t>
      </w:r>
      <w:r w:rsidRPr="00986E81">
        <w:rPr>
          <w:rFonts w:ascii="Cambria" w:hAnsi="Cambria" w:cs="Arial"/>
          <w:sz w:val="20"/>
          <w:szCs w:val="20"/>
        </w:rPr>
        <w:t xml:space="preserve"> to dynamically generate pipeline activities and control data movement between various storage layers.</w:t>
      </w:r>
    </w:p>
    <w:p w14:paraId="6B00369E" w14:textId="299D1412"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Optimized </w:t>
      </w:r>
      <w:r w:rsidRPr="00986E81">
        <w:rPr>
          <w:rFonts w:ascii="Cambria" w:hAnsi="Cambria" w:cs="Arial"/>
          <w:b/>
          <w:bCs/>
          <w:sz w:val="20"/>
          <w:szCs w:val="20"/>
        </w:rPr>
        <w:t>Azure Synapse Analytics</w:t>
      </w:r>
      <w:r w:rsidRPr="00986E81">
        <w:rPr>
          <w:rFonts w:ascii="Cambria" w:hAnsi="Cambria" w:cs="Arial"/>
          <w:sz w:val="20"/>
          <w:szCs w:val="20"/>
        </w:rPr>
        <w:t xml:space="preserve"> workloads through intelligent materialized view implementation, result-set caching, and statistics management, utilizing </w:t>
      </w:r>
      <w:r w:rsidRPr="00986E81">
        <w:rPr>
          <w:rFonts w:ascii="Cambria" w:hAnsi="Cambria" w:cs="Arial"/>
          <w:b/>
          <w:bCs/>
          <w:sz w:val="20"/>
          <w:szCs w:val="20"/>
        </w:rPr>
        <w:t>Python</w:t>
      </w:r>
      <w:r w:rsidRPr="00986E81">
        <w:rPr>
          <w:rFonts w:ascii="Cambria" w:hAnsi="Cambria" w:cs="Arial"/>
          <w:sz w:val="20"/>
          <w:szCs w:val="20"/>
        </w:rPr>
        <w:t xml:space="preserve"> scripts for automated maintenance and optimization routines.</w:t>
      </w:r>
    </w:p>
    <w:p w14:paraId="023C4CA7" w14:textId="0A17CE5C"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Engineered real-time data processing solutions using </w:t>
      </w:r>
      <w:r w:rsidRPr="00986E81">
        <w:rPr>
          <w:rFonts w:ascii="Cambria" w:hAnsi="Cambria" w:cs="Arial"/>
          <w:b/>
          <w:bCs/>
          <w:sz w:val="20"/>
          <w:szCs w:val="20"/>
        </w:rPr>
        <w:t>Azure Databricks</w:t>
      </w:r>
      <w:r w:rsidRPr="00986E81">
        <w:rPr>
          <w:rFonts w:ascii="Cambria" w:hAnsi="Cambria" w:cs="Arial"/>
          <w:sz w:val="20"/>
          <w:szCs w:val="20"/>
        </w:rPr>
        <w:t xml:space="preserve"> Structured Streaming and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implementing complex windowing operations and state management for streaming analytics from various source systems.</w:t>
      </w:r>
    </w:p>
    <w:p w14:paraId="5E5562E1" w14:textId="77777777"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lastRenderedPageBreak/>
        <w:t xml:space="preserve">Developed robust error handling and recovery mechanisms in </w:t>
      </w:r>
      <w:r w:rsidRPr="00986E81">
        <w:rPr>
          <w:rFonts w:ascii="Cambria" w:hAnsi="Cambria" w:cs="Arial"/>
          <w:b/>
          <w:bCs/>
          <w:sz w:val="20"/>
          <w:szCs w:val="20"/>
        </w:rPr>
        <w:t>Azure Data Factory</w:t>
      </w:r>
      <w:r w:rsidRPr="00986E81">
        <w:rPr>
          <w:rFonts w:ascii="Cambria" w:hAnsi="Cambria" w:cs="Arial"/>
          <w:sz w:val="20"/>
          <w:szCs w:val="20"/>
        </w:rPr>
        <w:t xml:space="preserve"> pipelines, implementing custom </w:t>
      </w:r>
      <w:r w:rsidRPr="00986E81">
        <w:rPr>
          <w:rFonts w:ascii="Cambria" w:hAnsi="Cambria" w:cs="Arial"/>
          <w:b/>
          <w:bCs/>
          <w:sz w:val="20"/>
          <w:szCs w:val="20"/>
        </w:rPr>
        <w:t>Python</w:t>
      </w:r>
      <w:r w:rsidRPr="00986E81">
        <w:rPr>
          <w:rFonts w:ascii="Cambria" w:hAnsi="Cambria" w:cs="Arial"/>
          <w:sz w:val="20"/>
          <w:szCs w:val="20"/>
        </w:rPr>
        <w:t xml:space="preserve"> activities for advanced error processing and automated notification systems for pipeline failures.</w:t>
      </w:r>
    </w:p>
    <w:p w14:paraId="668CD3F9" w14:textId="4D7D938C" w:rsidR="00D978E1" w:rsidRPr="00986E81" w:rsidRDefault="00D978E1"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Acted as a technical mentor to junior engineers, promoting best practices in Python coding, </w:t>
      </w:r>
      <w:proofErr w:type="spellStart"/>
      <w:r w:rsidRPr="00986E81">
        <w:rPr>
          <w:rFonts w:ascii="Cambria" w:hAnsi="Cambria" w:cs="Arial"/>
          <w:sz w:val="20"/>
          <w:szCs w:val="20"/>
        </w:rPr>
        <w:t>PySpark</w:t>
      </w:r>
      <w:proofErr w:type="spellEnd"/>
      <w:r w:rsidRPr="00986E81">
        <w:rPr>
          <w:rFonts w:ascii="Cambria" w:hAnsi="Cambria" w:cs="Arial"/>
          <w:sz w:val="20"/>
          <w:szCs w:val="20"/>
        </w:rPr>
        <w:t xml:space="preserve"> optimization, and Terraform infrastructure design through code reviews and internal workshops.</w:t>
      </w:r>
    </w:p>
    <w:p w14:paraId="20CBE958" w14:textId="13509AFD"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Configured </w:t>
      </w:r>
      <w:r w:rsidRPr="00986E81">
        <w:rPr>
          <w:rFonts w:ascii="Cambria" w:hAnsi="Cambria" w:cs="Arial"/>
          <w:b/>
          <w:bCs/>
          <w:sz w:val="20"/>
          <w:szCs w:val="20"/>
        </w:rPr>
        <w:t>Databricks Clusters</w:t>
      </w:r>
      <w:r w:rsidRPr="00986E81">
        <w:rPr>
          <w:rFonts w:ascii="Cambria" w:hAnsi="Cambria" w:cs="Arial"/>
          <w:sz w:val="20"/>
          <w:szCs w:val="20"/>
        </w:rPr>
        <w:t xml:space="preserve"> with the appropriate compute resources and runtime versions to handle complex data processing workloads, ensuring high performance and cost-efficiency for analytical tasks.</w:t>
      </w:r>
    </w:p>
    <w:p w14:paraId="49C38D17" w14:textId="1656A006"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Authored </w:t>
      </w:r>
      <w:r w:rsidRPr="00986E81">
        <w:rPr>
          <w:rFonts w:ascii="Cambria" w:hAnsi="Cambria" w:cs="Arial"/>
          <w:b/>
          <w:bCs/>
          <w:sz w:val="20"/>
          <w:szCs w:val="20"/>
        </w:rPr>
        <w:t>Delta Tables</w:t>
      </w:r>
      <w:r w:rsidRPr="00986E81">
        <w:rPr>
          <w:rFonts w:ascii="Cambria" w:hAnsi="Cambria" w:cs="Arial"/>
          <w:sz w:val="20"/>
          <w:szCs w:val="20"/>
        </w:rPr>
        <w:t xml:space="preserve"> in Databricks to enable efficient data storage, versioning, and querying, integrating with </w:t>
      </w:r>
      <w:r w:rsidRPr="00986E81">
        <w:rPr>
          <w:rFonts w:ascii="Cambria" w:hAnsi="Cambria" w:cs="Arial"/>
          <w:b/>
          <w:bCs/>
          <w:sz w:val="20"/>
          <w:szCs w:val="20"/>
        </w:rPr>
        <w:t>Delta Lake Catalogs</w:t>
      </w:r>
      <w:r w:rsidRPr="00986E81">
        <w:rPr>
          <w:rFonts w:ascii="Cambria" w:hAnsi="Cambria" w:cs="Arial"/>
          <w:sz w:val="20"/>
          <w:szCs w:val="20"/>
        </w:rPr>
        <w:t xml:space="preserve"> to provide a centralized metadata management system.</w:t>
      </w:r>
    </w:p>
    <w:p w14:paraId="58327D9A" w14:textId="1445BDEE"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Seamlessly integrated </w:t>
      </w:r>
      <w:r w:rsidRPr="00986E81">
        <w:rPr>
          <w:rFonts w:ascii="Cambria" w:hAnsi="Cambria" w:cs="Arial"/>
          <w:b/>
          <w:bCs/>
          <w:sz w:val="20"/>
          <w:szCs w:val="20"/>
        </w:rPr>
        <w:t>Azure Data Factory</w:t>
      </w:r>
      <w:r w:rsidRPr="00986E81">
        <w:rPr>
          <w:rFonts w:ascii="Cambria" w:hAnsi="Cambria" w:cs="Arial"/>
          <w:sz w:val="20"/>
          <w:szCs w:val="20"/>
        </w:rPr>
        <w:t xml:space="preserve"> with Databricks to orchestrate end-to-end data integration and transformation workflows, leveraging </w:t>
      </w:r>
      <w:r w:rsidRPr="00986E81">
        <w:rPr>
          <w:rFonts w:ascii="Cambria" w:hAnsi="Cambria" w:cs="Arial"/>
          <w:b/>
          <w:bCs/>
          <w:sz w:val="20"/>
          <w:szCs w:val="20"/>
        </w:rPr>
        <w:t>Mapping Data Flows</w:t>
      </w:r>
      <w:r w:rsidRPr="00986E81">
        <w:rPr>
          <w:rFonts w:ascii="Cambria" w:hAnsi="Cambria" w:cs="Arial"/>
          <w:sz w:val="20"/>
          <w:szCs w:val="20"/>
        </w:rPr>
        <w:t xml:space="preserve"> to visually design and deploy data pipelines.</w:t>
      </w:r>
    </w:p>
    <w:p w14:paraId="2409627A" w14:textId="14A9ED8D"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Designed and implemented a </w:t>
      </w:r>
      <w:r w:rsidRPr="00986E81">
        <w:rPr>
          <w:rFonts w:ascii="Cambria" w:hAnsi="Cambria" w:cs="Arial"/>
          <w:b/>
          <w:bCs/>
          <w:sz w:val="20"/>
          <w:szCs w:val="20"/>
        </w:rPr>
        <w:t>Data Lake</w:t>
      </w:r>
      <w:r w:rsidRPr="00986E81">
        <w:rPr>
          <w:rFonts w:ascii="Cambria" w:hAnsi="Cambria" w:cs="Arial"/>
          <w:sz w:val="20"/>
          <w:szCs w:val="20"/>
        </w:rPr>
        <w:t xml:space="preserve"> architecture on Azure, incorporating </w:t>
      </w:r>
      <w:r w:rsidRPr="00986E81">
        <w:rPr>
          <w:rFonts w:ascii="Cambria" w:hAnsi="Cambria" w:cs="Arial"/>
          <w:b/>
          <w:bCs/>
          <w:sz w:val="20"/>
          <w:szCs w:val="20"/>
        </w:rPr>
        <w:t>ADLS Gen2</w:t>
      </w:r>
      <w:r w:rsidRPr="00986E81">
        <w:rPr>
          <w:rFonts w:ascii="Cambria" w:hAnsi="Cambria" w:cs="Arial"/>
          <w:sz w:val="20"/>
          <w:szCs w:val="20"/>
        </w:rPr>
        <w:t xml:space="preserve"> for highly scalable and cost-effective data storage, and leveraging </w:t>
      </w:r>
      <w:r w:rsidRPr="00986E81">
        <w:rPr>
          <w:rFonts w:ascii="Cambria" w:hAnsi="Cambria" w:cs="Arial"/>
          <w:b/>
          <w:bCs/>
          <w:sz w:val="20"/>
          <w:szCs w:val="20"/>
        </w:rPr>
        <w:t>Azure Purview</w:t>
      </w:r>
      <w:r w:rsidRPr="00986E81">
        <w:rPr>
          <w:rFonts w:ascii="Cambria" w:hAnsi="Cambria" w:cs="Arial"/>
          <w:sz w:val="20"/>
          <w:szCs w:val="20"/>
        </w:rPr>
        <w:t xml:space="preserve"> for comprehensive data governance and catalog management.</w:t>
      </w:r>
    </w:p>
    <w:p w14:paraId="17139A85" w14:textId="560AF770"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Developed </w:t>
      </w:r>
      <w:r w:rsidRPr="00986E81">
        <w:rPr>
          <w:rFonts w:ascii="Cambria" w:hAnsi="Cambria" w:cs="Arial"/>
          <w:b/>
          <w:bCs/>
          <w:sz w:val="20"/>
          <w:szCs w:val="20"/>
        </w:rPr>
        <w:t>Databricks SQL Analytics</w:t>
      </w:r>
      <w:r w:rsidRPr="00986E81">
        <w:rPr>
          <w:rFonts w:ascii="Cambria" w:hAnsi="Cambria" w:cs="Arial"/>
          <w:sz w:val="20"/>
          <w:szCs w:val="20"/>
        </w:rPr>
        <w:t xml:space="preserve"> solutions to provide self-service business intelligence capabilities, empowering stakeholders to explore data, build interactive dashboards, and generate valuable insights.</w:t>
      </w:r>
    </w:p>
    <w:p w14:paraId="661B9CA2" w14:textId="7DC36CE2"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Optimized </w:t>
      </w:r>
      <w:r w:rsidRPr="00986E81">
        <w:rPr>
          <w:rFonts w:ascii="Cambria" w:hAnsi="Cambria" w:cs="Arial"/>
          <w:b/>
          <w:bCs/>
          <w:sz w:val="20"/>
          <w:szCs w:val="20"/>
        </w:rPr>
        <w:t>Databricks Delta Lake</w:t>
      </w:r>
      <w:r w:rsidRPr="00986E81">
        <w:rPr>
          <w:rFonts w:ascii="Cambria" w:hAnsi="Cambria" w:cs="Arial"/>
          <w:sz w:val="20"/>
          <w:szCs w:val="20"/>
        </w:rPr>
        <w:t xml:space="preserve"> performance by applying partitioning strategies, index management, and file organization techniques, ensuring efficient data queries and reducing storage costs.</w:t>
      </w:r>
    </w:p>
    <w:p w14:paraId="4C54D528" w14:textId="4D351B34"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To build end-to-end real-time data processing and visualization pipelines, Integrated </w:t>
      </w:r>
      <w:r w:rsidRPr="00986E81">
        <w:rPr>
          <w:rFonts w:ascii="Cambria" w:hAnsi="Cambria" w:cs="Arial"/>
          <w:b/>
          <w:bCs/>
          <w:sz w:val="20"/>
          <w:szCs w:val="20"/>
        </w:rPr>
        <w:t>Azure Databricks</w:t>
      </w:r>
      <w:r w:rsidRPr="00986E81">
        <w:rPr>
          <w:rFonts w:ascii="Cambria" w:hAnsi="Cambria" w:cs="Arial"/>
          <w:sz w:val="20"/>
          <w:szCs w:val="20"/>
        </w:rPr>
        <w:t xml:space="preserve"> with other Azure services, such as </w:t>
      </w:r>
      <w:r w:rsidRPr="00986E81">
        <w:rPr>
          <w:rFonts w:ascii="Cambria" w:hAnsi="Cambria" w:cs="Arial"/>
          <w:b/>
          <w:bCs/>
          <w:sz w:val="20"/>
          <w:szCs w:val="20"/>
        </w:rPr>
        <w:t>Event Hubs, Stream Analytics, and Power BI</w:t>
      </w:r>
      <w:r w:rsidRPr="00986E81">
        <w:rPr>
          <w:rFonts w:ascii="Cambria" w:hAnsi="Cambria" w:cs="Arial"/>
          <w:sz w:val="20"/>
          <w:szCs w:val="20"/>
        </w:rPr>
        <w:t>.</w:t>
      </w:r>
    </w:p>
    <w:p w14:paraId="6D82455B" w14:textId="77777777" w:rsidR="00A54638" w:rsidRPr="00986E81" w:rsidRDefault="00A54638" w:rsidP="0009381C">
      <w:pPr>
        <w:pStyle w:val="TableParagraph"/>
        <w:numPr>
          <w:ilvl w:val="0"/>
          <w:numId w:val="2"/>
        </w:numPr>
        <w:tabs>
          <w:tab w:val="left" w:pos="506"/>
        </w:tabs>
        <w:spacing w:before="1"/>
        <w:ind w:right="77"/>
        <w:jc w:val="both"/>
        <w:rPr>
          <w:rFonts w:ascii="Cambria" w:hAnsi="Cambria" w:cs="Arial"/>
          <w:sz w:val="20"/>
          <w:szCs w:val="20"/>
        </w:rPr>
      </w:pPr>
      <w:r w:rsidRPr="00986E81">
        <w:rPr>
          <w:rFonts w:ascii="Cambria" w:hAnsi="Cambria" w:cs="Arial"/>
          <w:sz w:val="20"/>
          <w:szCs w:val="20"/>
        </w:rPr>
        <w:t xml:space="preserve">Automated </w:t>
      </w:r>
      <w:r w:rsidRPr="00986E81">
        <w:rPr>
          <w:rFonts w:ascii="Cambria" w:hAnsi="Cambria" w:cs="Arial"/>
          <w:b/>
          <w:bCs/>
          <w:sz w:val="20"/>
          <w:szCs w:val="20"/>
        </w:rPr>
        <w:t>Databricks Job</w:t>
      </w:r>
      <w:r w:rsidRPr="00986E81">
        <w:rPr>
          <w:rFonts w:ascii="Cambria" w:hAnsi="Cambria" w:cs="Arial"/>
          <w:sz w:val="20"/>
          <w:szCs w:val="20"/>
        </w:rPr>
        <w:t xml:space="preserve"> executions and </w:t>
      </w:r>
      <w:r w:rsidRPr="00986E81">
        <w:rPr>
          <w:rFonts w:ascii="Cambria" w:hAnsi="Cambria" w:cs="Arial"/>
          <w:b/>
          <w:bCs/>
          <w:sz w:val="20"/>
          <w:szCs w:val="20"/>
        </w:rPr>
        <w:t>Delta Table</w:t>
      </w:r>
      <w:r w:rsidRPr="00986E81">
        <w:rPr>
          <w:rFonts w:ascii="Cambria" w:hAnsi="Cambria" w:cs="Arial"/>
          <w:sz w:val="20"/>
          <w:szCs w:val="20"/>
        </w:rPr>
        <w:t xml:space="preserve"> updates through </w:t>
      </w:r>
      <w:r w:rsidRPr="00986E81">
        <w:rPr>
          <w:rFonts w:ascii="Cambria" w:hAnsi="Cambria" w:cs="Arial"/>
          <w:b/>
          <w:bCs/>
          <w:sz w:val="20"/>
          <w:szCs w:val="20"/>
        </w:rPr>
        <w:t>Azure Data Factory</w:t>
      </w:r>
      <w:r w:rsidRPr="00986E81">
        <w:rPr>
          <w:rFonts w:ascii="Cambria" w:hAnsi="Cambria" w:cs="Arial"/>
          <w:sz w:val="20"/>
          <w:szCs w:val="20"/>
        </w:rPr>
        <w:t xml:space="preserve"> pipelines, ensuring reliable and consistent data processing and refreshes to support business intelligence and reporting needs.</w:t>
      </w:r>
    </w:p>
    <w:p w14:paraId="39ABAE7E" w14:textId="77777777" w:rsidR="00A54638" w:rsidRPr="00986E81" w:rsidRDefault="00A54638" w:rsidP="0009381C">
      <w:pPr>
        <w:pStyle w:val="TableParagraph"/>
        <w:tabs>
          <w:tab w:val="left" w:pos="506"/>
        </w:tabs>
        <w:spacing w:before="1"/>
        <w:ind w:left="506" w:right="77" w:firstLine="0"/>
        <w:jc w:val="both"/>
        <w:rPr>
          <w:rFonts w:ascii="Cambria" w:hAnsi="Cambria" w:cs="Arial"/>
          <w:sz w:val="20"/>
          <w:szCs w:val="20"/>
        </w:rPr>
      </w:pPr>
    </w:p>
    <w:p w14:paraId="0A51EA20" w14:textId="77777777" w:rsidR="00A54638" w:rsidRPr="00986E81" w:rsidRDefault="00A54638" w:rsidP="0009381C">
      <w:pPr>
        <w:pStyle w:val="TableParagraph"/>
        <w:tabs>
          <w:tab w:val="left" w:pos="506"/>
        </w:tabs>
        <w:spacing w:before="1"/>
        <w:ind w:left="88" w:right="77" w:firstLine="0"/>
        <w:jc w:val="both"/>
        <w:rPr>
          <w:rFonts w:ascii="Cambria" w:hAnsi="Cambria" w:cs="Arial"/>
          <w:sz w:val="20"/>
          <w:szCs w:val="20"/>
        </w:rPr>
      </w:pPr>
    </w:p>
    <w:p w14:paraId="038F72A5" w14:textId="09617289" w:rsidR="00A54638" w:rsidRPr="00986E81" w:rsidRDefault="00A54638" w:rsidP="0009381C">
      <w:pPr>
        <w:spacing w:after="0"/>
        <w:ind w:left="88"/>
        <w:jc w:val="both"/>
        <w:rPr>
          <w:rFonts w:ascii="Cambria" w:hAnsi="Cambria" w:cs="Arial"/>
          <w:b/>
          <w:bCs/>
          <w:color w:val="0C0C0C"/>
          <w:sz w:val="20"/>
          <w:szCs w:val="20"/>
        </w:rPr>
      </w:pPr>
      <w:r w:rsidRPr="00986E81">
        <w:rPr>
          <w:rFonts w:ascii="Cambria" w:eastAsia="Cambria" w:hAnsi="Cambria" w:cs="Arial"/>
          <w:b/>
          <w:color w:val="000000"/>
          <w:sz w:val="20"/>
          <w:szCs w:val="20"/>
        </w:rPr>
        <w:t>Cummins, Columbus, IN</w:t>
      </w:r>
      <w:r w:rsidR="00A87E6C" w:rsidRPr="00986E81">
        <w:rPr>
          <w:rFonts w:ascii="Cambria" w:eastAsia="Cambria" w:hAnsi="Cambria" w:cs="Arial"/>
          <w:b/>
          <w:color w:val="000000"/>
          <w:sz w:val="20"/>
          <w:szCs w:val="20"/>
        </w:rPr>
        <w:t xml:space="preserve">                                                                                                    </w:t>
      </w:r>
      <w:r w:rsidR="00A87E6C" w:rsidRPr="00986E81">
        <w:rPr>
          <w:rFonts w:ascii="Cambria" w:hAnsi="Cambria" w:cs="Arial"/>
          <w:b/>
          <w:bCs/>
          <w:color w:val="0C0C0C"/>
          <w:sz w:val="20"/>
          <w:szCs w:val="20"/>
        </w:rPr>
        <w:t xml:space="preserve">   July 2021 – May 2023</w:t>
      </w:r>
      <w:r w:rsidRPr="00986E81">
        <w:rPr>
          <w:rFonts w:ascii="Cambria" w:hAnsi="Cambria" w:cs="Arial"/>
          <w:b/>
          <w:bCs/>
          <w:color w:val="0C0C0C"/>
          <w:sz w:val="20"/>
          <w:szCs w:val="20"/>
        </w:rPr>
        <w:br/>
        <w:t>Sr. Data Engineer</w:t>
      </w:r>
    </w:p>
    <w:p w14:paraId="312DCD14" w14:textId="77777777" w:rsidR="00A54638" w:rsidRPr="00986E81" w:rsidRDefault="00A54638" w:rsidP="0009381C">
      <w:pPr>
        <w:pStyle w:val="TableParagraph"/>
        <w:ind w:left="0" w:right="77" w:firstLine="0"/>
        <w:jc w:val="both"/>
        <w:rPr>
          <w:rFonts w:ascii="Cambria" w:hAnsi="Cambria" w:cs="Arial"/>
          <w:sz w:val="20"/>
          <w:szCs w:val="20"/>
        </w:rPr>
      </w:pPr>
    </w:p>
    <w:p w14:paraId="45214764" w14:textId="77777777" w:rsidR="00A54638" w:rsidRPr="00986E81" w:rsidRDefault="00A54638" w:rsidP="0009381C">
      <w:pPr>
        <w:pStyle w:val="TableParagraph"/>
        <w:shd w:val="clear" w:color="auto" w:fill="E7E6E6" w:themeFill="background2"/>
        <w:spacing w:before="1"/>
        <w:ind w:left="88" w:firstLine="0"/>
        <w:jc w:val="both"/>
        <w:rPr>
          <w:rFonts w:ascii="Cambria" w:hAnsi="Cambria" w:cs="Arial"/>
          <w:b/>
          <w:color w:val="0C0C0C"/>
          <w:sz w:val="20"/>
          <w:szCs w:val="20"/>
          <w:u w:val="single"/>
        </w:rPr>
      </w:pPr>
      <w:r w:rsidRPr="00986E81">
        <w:rPr>
          <w:rFonts w:ascii="Cambria" w:hAnsi="Cambria" w:cs="Arial"/>
          <w:b/>
          <w:color w:val="0C0C0C"/>
          <w:sz w:val="20"/>
          <w:szCs w:val="20"/>
          <w:u w:val="single"/>
        </w:rPr>
        <w:t>Responsibilities:</w:t>
      </w:r>
    </w:p>
    <w:p w14:paraId="28BC99FA" w14:textId="77777777" w:rsidR="00A54638" w:rsidRPr="00986E81" w:rsidRDefault="00A54638" w:rsidP="0009381C">
      <w:pPr>
        <w:pStyle w:val="TableParagraph"/>
        <w:spacing w:before="1"/>
        <w:ind w:left="88" w:firstLine="0"/>
        <w:jc w:val="both"/>
        <w:rPr>
          <w:rFonts w:ascii="Cambria" w:hAnsi="Cambria" w:cs="Arial"/>
          <w:b/>
          <w:sz w:val="20"/>
          <w:szCs w:val="20"/>
          <w:u w:val="single"/>
        </w:rPr>
      </w:pPr>
    </w:p>
    <w:p w14:paraId="666BCCB5" w14:textId="77777777"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Collaborated with data scientists and utilized Azure Data Factory, including Azure Data Factory data flows and data catalogs, to develop a Spending Classification model on corporate card data, enhancing data organization and analysis capabilities.</w:t>
      </w:r>
    </w:p>
    <w:p w14:paraId="50992122" w14:textId="7A73A0AC"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Designed and implemented comprehensive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data flows for corporate spending classification, integrating with </w:t>
      </w:r>
      <w:r w:rsidRPr="00986E81">
        <w:rPr>
          <w:rFonts w:ascii="Cambria" w:hAnsi="Cambria" w:cs="Arial"/>
          <w:b/>
          <w:bCs/>
          <w:color w:val="0C0C0C"/>
          <w:sz w:val="20"/>
          <w:szCs w:val="20"/>
        </w:rPr>
        <w:t>Azure Data Lake Storage</w:t>
      </w:r>
      <w:r w:rsidRPr="00986E81">
        <w:rPr>
          <w:rFonts w:ascii="Cambria" w:hAnsi="Cambria" w:cs="Arial"/>
          <w:color w:val="0C0C0C"/>
          <w:sz w:val="20"/>
          <w:szCs w:val="20"/>
        </w:rPr>
        <w:t xml:space="preserve"> and utilizing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for advanced transformations, while maintaining robust data catalogs for enhanced metadata management and governance practices.</w:t>
      </w:r>
    </w:p>
    <w:p w14:paraId="1D98E5FA" w14:textId="40E7DB73"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high-performance data processing frameworks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implementing parallel processing techniques and optimizing cluster configurations, resulting in 25% reduction in ETL processing time and improved data availability across enterprise systems.</w:t>
      </w:r>
    </w:p>
    <w:p w14:paraId="0DBB6C62" w14:textId="19DA9316" w:rsidR="00A54638"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real-time streaming solutions using </w:t>
      </w:r>
      <w:r w:rsidRPr="00986E81">
        <w:rPr>
          <w:rFonts w:ascii="Cambria" w:hAnsi="Cambria" w:cs="Arial"/>
          <w:b/>
          <w:bCs/>
          <w:color w:val="0C0C0C"/>
          <w:sz w:val="20"/>
          <w:szCs w:val="20"/>
        </w:rPr>
        <w:t>Azure Stream Analytics</w:t>
      </w:r>
      <w:r w:rsidRPr="00986E81">
        <w:rPr>
          <w:rFonts w:ascii="Cambria" w:hAnsi="Cambria" w:cs="Arial"/>
          <w:color w:val="0C0C0C"/>
          <w:sz w:val="20"/>
          <w:szCs w:val="20"/>
        </w:rPr>
        <w:t xml:space="preserve">, </w:t>
      </w:r>
      <w:r w:rsidRPr="00986E81">
        <w:rPr>
          <w:rFonts w:ascii="Cambria" w:hAnsi="Cambria" w:cs="Arial"/>
          <w:b/>
          <w:bCs/>
          <w:color w:val="0C0C0C"/>
          <w:sz w:val="20"/>
          <w:szCs w:val="20"/>
        </w:rPr>
        <w:t>Azure Event Hubs</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implementing complex event processing patterns with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Structured Streaming for immediate data analysis and insights with automated monitoring capabilities.</w:t>
      </w:r>
    </w:p>
    <w:p w14:paraId="117B6679" w14:textId="5FB034F2" w:rsidR="00D218B5" w:rsidRPr="00986E81" w:rsidRDefault="00D218B5"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D218B5">
        <w:rPr>
          <w:rFonts w:ascii="Cambria" w:hAnsi="Cambria" w:cs="Arial"/>
          <w:color w:val="0C0C0C"/>
          <w:sz w:val="20"/>
          <w:szCs w:val="20"/>
        </w:rPr>
        <w:t xml:space="preserve">Redesigned </w:t>
      </w:r>
      <w:r w:rsidRPr="00D218B5">
        <w:rPr>
          <w:rFonts w:ascii="Cambria" w:hAnsi="Cambria" w:cs="Arial"/>
          <w:b/>
          <w:bCs/>
          <w:color w:val="0C0C0C"/>
          <w:sz w:val="20"/>
          <w:szCs w:val="20"/>
        </w:rPr>
        <w:t>AWS Kinesis log ingestion processes</w:t>
      </w:r>
      <w:r w:rsidRPr="00D218B5">
        <w:rPr>
          <w:rFonts w:ascii="Cambria" w:hAnsi="Cambria" w:cs="Arial"/>
          <w:color w:val="0C0C0C"/>
          <w:sz w:val="20"/>
          <w:szCs w:val="20"/>
        </w:rPr>
        <w:t xml:space="preserve"> within </w:t>
      </w:r>
      <w:r w:rsidRPr="00D218B5">
        <w:rPr>
          <w:rFonts w:ascii="Cambria" w:hAnsi="Cambria" w:cs="Arial"/>
          <w:b/>
          <w:bCs/>
          <w:color w:val="0C0C0C"/>
          <w:sz w:val="20"/>
          <w:szCs w:val="20"/>
        </w:rPr>
        <w:t>Azure Event Hubs</w:t>
      </w:r>
      <w:r w:rsidRPr="00D218B5">
        <w:rPr>
          <w:rFonts w:ascii="Cambria" w:hAnsi="Cambria" w:cs="Arial"/>
          <w:color w:val="0C0C0C"/>
          <w:sz w:val="20"/>
          <w:szCs w:val="20"/>
        </w:rPr>
        <w:t xml:space="preserve"> and </w:t>
      </w:r>
      <w:r w:rsidRPr="00D218B5">
        <w:rPr>
          <w:rFonts w:ascii="Cambria" w:hAnsi="Cambria" w:cs="Arial"/>
          <w:b/>
          <w:bCs/>
          <w:color w:val="0C0C0C"/>
          <w:sz w:val="20"/>
          <w:szCs w:val="20"/>
        </w:rPr>
        <w:t>Databricks</w:t>
      </w:r>
      <w:r w:rsidRPr="00D218B5">
        <w:rPr>
          <w:rFonts w:ascii="Cambria" w:hAnsi="Cambria" w:cs="Arial"/>
          <w:color w:val="0C0C0C"/>
          <w:sz w:val="20"/>
          <w:szCs w:val="20"/>
        </w:rPr>
        <w:t xml:space="preserve"> </w:t>
      </w:r>
      <w:r w:rsidRPr="00D218B5">
        <w:rPr>
          <w:rFonts w:ascii="Cambria" w:hAnsi="Cambria" w:cs="Arial"/>
          <w:b/>
          <w:bCs/>
          <w:color w:val="0C0C0C"/>
          <w:sz w:val="20"/>
          <w:szCs w:val="20"/>
        </w:rPr>
        <w:t>Structured Streaming</w:t>
      </w:r>
      <w:r w:rsidRPr="00D218B5">
        <w:rPr>
          <w:rFonts w:ascii="Cambria" w:hAnsi="Cambria" w:cs="Arial"/>
          <w:color w:val="0C0C0C"/>
          <w:sz w:val="20"/>
          <w:szCs w:val="20"/>
        </w:rPr>
        <w:t>, ensuring seamless continuity of analytics workloads during cloud migration</w:t>
      </w:r>
    </w:p>
    <w:p w14:paraId="01E803AD" w14:textId="75BCEA30" w:rsidR="00D978E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Conducted assessment and migration of legacy ETL jobs and infrastructure into </w:t>
      </w:r>
      <w:r w:rsidRPr="00986E81">
        <w:rPr>
          <w:rFonts w:ascii="Cambria" w:hAnsi="Cambria" w:cs="Arial"/>
          <w:b/>
          <w:bCs/>
          <w:color w:val="0C0C0C"/>
          <w:sz w:val="20"/>
          <w:szCs w:val="20"/>
        </w:rPr>
        <w:t>Azure IaaS/PaaS services</w:t>
      </w:r>
      <w:r w:rsidRPr="00986E81">
        <w:rPr>
          <w:rFonts w:ascii="Cambria" w:hAnsi="Cambria" w:cs="Arial"/>
          <w:color w:val="0C0C0C"/>
          <w:sz w:val="20"/>
          <w:szCs w:val="20"/>
        </w:rPr>
        <w:t xml:space="preserve">, leveraging Azure </w:t>
      </w:r>
      <w:r w:rsidRPr="00986E81">
        <w:rPr>
          <w:rFonts w:ascii="Cambria" w:hAnsi="Cambria" w:cs="Arial"/>
          <w:b/>
          <w:bCs/>
          <w:color w:val="0C0C0C"/>
          <w:sz w:val="20"/>
          <w:szCs w:val="20"/>
        </w:rPr>
        <w:t xml:space="preserve">Migrate and </w:t>
      </w:r>
      <w:proofErr w:type="spellStart"/>
      <w:r w:rsidRPr="00986E81">
        <w:rPr>
          <w:rFonts w:ascii="Cambria" w:hAnsi="Cambria" w:cs="Arial"/>
          <w:b/>
          <w:bCs/>
          <w:color w:val="0C0C0C"/>
          <w:sz w:val="20"/>
          <w:szCs w:val="20"/>
        </w:rPr>
        <w:t>IaC</w:t>
      </w:r>
      <w:proofErr w:type="spellEnd"/>
      <w:r w:rsidRPr="00986E81">
        <w:rPr>
          <w:rFonts w:ascii="Cambria" w:hAnsi="Cambria" w:cs="Arial"/>
          <w:b/>
          <w:bCs/>
          <w:color w:val="0C0C0C"/>
          <w:sz w:val="20"/>
          <w:szCs w:val="20"/>
        </w:rPr>
        <w:t xml:space="preserve"> </w:t>
      </w:r>
      <w:r w:rsidRPr="00986E81">
        <w:rPr>
          <w:rFonts w:ascii="Cambria" w:hAnsi="Cambria" w:cs="Arial"/>
          <w:color w:val="0C0C0C"/>
          <w:sz w:val="20"/>
          <w:szCs w:val="20"/>
        </w:rPr>
        <w:t>templates to reduce provisioning time and improve maintainability.</w:t>
      </w:r>
    </w:p>
    <w:p w14:paraId="44EAFDF3" w14:textId="3AC7600C" w:rsidR="00D218B5" w:rsidRPr="00986E81" w:rsidRDefault="00D218B5"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D218B5">
        <w:rPr>
          <w:rFonts w:ascii="Cambria" w:hAnsi="Cambria" w:cs="Arial"/>
          <w:color w:val="0C0C0C"/>
          <w:sz w:val="20"/>
          <w:szCs w:val="20"/>
        </w:rPr>
        <w:t xml:space="preserve">Partnered with infrastructure </w:t>
      </w:r>
      <w:r w:rsidRPr="00D218B5">
        <w:rPr>
          <w:rFonts w:ascii="Cambria" w:hAnsi="Cambria" w:cs="Arial"/>
          <w:color w:val="0C0C0C"/>
          <w:sz w:val="20"/>
          <w:szCs w:val="20"/>
        </w:rPr>
        <w:t>teams</w:t>
      </w:r>
      <w:r w:rsidRPr="00D218B5">
        <w:rPr>
          <w:rFonts w:ascii="Cambria" w:hAnsi="Cambria" w:cs="Arial"/>
          <w:color w:val="0C0C0C"/>
          <w:sz w:val="20"/>
          <w:szCs w:val="20"/>
        </w:rPr>
        <w:t xml:space="preserve"> </w:t>
      </w:r>
      <w:r w:rsidRPr="00D218B5">
        <w:rPr>
          <w:rFonts w:ascii="Cambria" w:hAnsi="Cambria" w:cs="Arial"/>
          <w:b/>
          <w:bCs/>
          <w:color w:val="0C0C0C"/>
          <w:sz w:val="20"/>
          <w:szCs w:val="20"/>
        </w:rPr>
        <w:t>migrate select AWS S3 and Glue-based workflows</w:t>
      </w:r>
      <w:r w:rsidRPr="00D218B5">
        <w:rPr>
          <w:rFonts w:ascii="Cambria" w:hAnsi="Cambria" w:cs="Arial"/>
          <w:color w:val="0C0C0C"/>
          <w:sz w:val="20"/>
          <w:szCs w:val="20"/>
        </w:rPr>
        <w:t xml:space="preserve"> into </w:t>
      </w:r>
      <w:r w:rsidRPr="00D218B5">
        <w:rPr>
          <w:rFonts w:ascii="Cambria" w:hAnsi="Cambria" w:cs="Arial"/>
          <w:b/>
          <w:bCs/>
          <w:color w:val="0C0C0C"/>
          <w:sz w:val="20"/>
          <w:szCs w:val="20"/>
        </w:rPr>
        <w:t>Azure Databricks</w:t>
      </w:r>
      <w:r w:rsidRPr="00D218B5">
        <w:rPr>
          <w:rFonts w:ascii="Cambria" w:hAnsi="Cambria" w:cs="Arial"/>
          <w:color w:val="0C0C0C"/>
          <w:sz w:val="20"/>
          <w:szCs w:val="20"/>
        </w:rPr>
        <w:t xml:space="preserve">, re-engineering ingestion patterns and optimizing </w:t>
      </w:r>
      <w:proofErr w:type="spellStart"/>
      <w:r w:rsidRPr="00D218B5">
        <w:rPr>
          <w:rFonts w:ascii="Cambria" w:hAnsi="Cambria" w:cs="Arial"/>
          <w:b/>
          <w:bCs/>
          <w:color w:val="0C0C0C"/>
          <w:sz w:val="20"/>
          <w:szCs w:val="20"/>
        </w:rPr>
        <w:t>PySpark</w:t>
      </w:r>
      <w:proofErr w:type="spellEnd"/>
      <w:r w:rsidRPr="00D218B5">
        <w:rPr>
          <w:rFonts w:ascii="Cambria" w:hAnsi="Cambria" w:cs="Arial"/>
          <w:color w:val="0C0C0C"/>
          <w:sz w:val="20"/>
          <w:szCs w:val="20"/>
        </w:rPr>
        <w:t xml:space="preserve"> transformations to align with </w:t>
      </w:r>
      <w:r w:rsidRPr="00D218B5">
        <w:rPr>
          <w:rFonts w:ascii="Cambria" w:hAnsi="Cambria" w:cs="Arial"/>
          <w:b/>
          <w:bCs/>
          <w:color w:val="0C0C0C"/>
          <w:sz w:val="20"/>
          <w:szCs w:val="20"/>
        </w:rPr>
        <w:t>Delta Lake standards</w:t>
      </w:r>
      <w:r w:rsidRPr="00D218B5">
        <w:rPr>
          <w:rFonts w:ascii="Cambria" w:hAnsi="Cambria" w:cs="Arial"/>
          <w:color w:val="0C0C0C"/>
          <w:sz w:val="20"/>
          <w:szCs w:val="20"/>
        </w:rPr>
        <w:t>.</w:t>
      </w:r>
    </w:p>
    <w:p w14:paraId="3A1BEE93" w14:textId="0BF1F72F" w:rsidR="00D978E1" w:rsidRPr="00986E8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Managed Azure cloud security configurations including NSGs, managed identities, and private endpoints, implementing least-privilege access and secret rotation in collaboration with Cloud Security teams.</w:t>
      </w:r>
    </w:p>
    <w:p w14:paraId="722275D8" w14:textId="3DEA0286" w:rsidR="00D978E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Built highly available data solutions across regions using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failover groups and cross-region replication, ensuring business continuity and disaster recovery.</w:t>
      </w:r>
    </w:p>
    <w:p w14:paraId="77E9059F" w14:textId="70DBDA00" w:rsidR="000156A0" w:rsidRPr="000156A0" w:rsidRDefault="000156A0" w:rsidP="000156A0">
      <w:pPr>
        <w:pStyle w:val="ListParagraph"/>
        <w:numPr>
          <w:ilvl w:val="0"/>
          <w:numId w:val="5"/>
        </w:numPr>
        <w:spacing w:after="0" w:line="256" w:lineRule="auto"/>
        <w:ind w:right="-46"/>
        <w:jc w:val="both"/>
        <w:rPr>
          <w:rFonts w:ascii="Cambria" w:hAnsi="Cambria"/>
          <w:color w:val="000000" w:themeColor="text1"/>
          <w:sz w:val="20"/>
          <w:szCs w:val="20"/>
        </w:rPr>
      </w:pPr>
      <w:r>
        <w:rPr>
          <w:rFonts w:ascii="Cambria" w:hAnsi="Cambria"/>
          <w:color w:val="000000" w:themeColor="text1"/>
          <w:sz w:val="20"/>
          <w:szCs w:val="20"/>
        </w:rPr>
        <w:t xml:space="preserve">Integrated </w:t>
      </w:r>
      <w:r>
        <w:rPr>
          <w:rFonts w:ascii="Cambria" w:hAnsi="Cambria"/>
          <w:b/>
          <w:bCs/>
          <w:color w:val="000000" w:themeColor="text1"/>
          <w:sz w:val="20"/>
          <w:szCs w:val="20"/>
        </w:rPr>
        <w:t>Kusto queries</w:t>
      </w:r>
      <w:r>
        <w:rPr>
          <w:rFonts w:ascii="Cambria" w:hAnsi="Cambria"/>
          <w:color w:val="000000" w:themeColor="text1"/>
          <w:sz w:val="20"/>
          <w:szCs w:val="20"/>
        </w:rPr>
        <w:t xml:space="preserve"> into </w:t>
      </w:r>
      <w:r>
        <w:rPr>
          <w:rFonts w:ascii="Cambria" w:hAnsi="Cambria"/>
          <w:b/>
          <w:bCs/>
          <w:color w:val="000000" w:themeColor="text1"/>
          <w:sz w:val="20"/>
          <w:szCs w:val="20"/>
        </w:rPr>
        <w:t>Power BI</w:t>
      </w:r>
      <w:r>
        <w:rPr>
          <w:rFonts w:ascii="Cambria" w:hAnsi="Cambria"/>
          <w:color w:val="000000" w:themeColor="text1"/>
          <w:sz w:val="20"/>
          <w:szCs w:val="20"/>
        </w:rPr>
        <w:t xml:space="preserve"> and </w:t>
      </w:r>
      <w:r>
        <w:rPr>
          <w:rFonts w:ascii="Cambria" w:hAnsi="Cambria"/>
          <w:b/>
          <w:bCs/>
          <w:color w:val="000000" w:themeColor="text1"/>
          <w:sz w:val="20"/>
          <w:szCs w:val="20"/>
        </w:rPr>
        <w:t>Azure Monitor</w:t>
      </w:r>
      <w:r>
        <w:rPr>
          <w:rFonts w:ascii="Cambria" w:hAnsi="Cambria"/>
          <w:color w:val="000000" w:themeColor="text1"/>
          <w:sz w:val="20"/>
          <w:szCs w:val="20"/>
        </w:rPr>
        <w:t xml:space="preserve"> for real-time data visualization.</w:t>
      </w:r>
    </w:p>
    <w:p w14:paraId="0BD71FC2" w14:textId="694EC498" w:rsidR="00D978E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Collaborated with infrastructure and security teams to audit and improve network, access, and policy governance using Azure Blueprints and Policy definitions.</w:t>
      </w:r>
    </w:p>
    <w:p w14:paraId="23A0F34A" w14:textId="29A19462" w:rsidR="000A2B01" w:rsidRPr="00986E81" w:rsidRDefault="000A2B0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0A2B01">
        <w:rPr>
          <w:rFonts w:ascii="Cambria" w:hAnsi="Cambria" w:cs="Arial"/>
          <w:color w:val="0C0C0C"/>
          <w:sz w:val="20"/>
          <w:szCs w:val="20"/>
        </w:rPr>
        <w:t xml:space="preserve">Utilized </w:t>
      </w:r>
      <w:r w:rsidRPr="000A2B01">
        <w:rPr>
          <w:rFonts w:ascii="Cambria" w:hAnsi="Cambria" w:cs="Arial"/>
          <w:b/>
          <w:bCs/>
          <w:color w:val="0C0C0C"/>
          <w:sz w:val="20"/>
          <w:szCs w:val="20"/>
        </w:rPr>
        <w:t>DLT</w:t>
      </w:r>
      <w:r w:rsidRPr="000A2B01">
        <w:rPr>
          <w:rFonts w:ascii="Cambria" w:hAnsi="Cambria" w:cs="Arial"/>
          <w:color w:val="0C0C0C"/>
          <w:sz w:val="20"/>
          <w:szCs w:val="20"/>
        </w:rPr>
        <w:t xml:space="preserve"> </w:t>
      </w:r>
      <w:r w:rsidRPr="000A2B01">
        <w:rPr>
          <w:rFonts w:ascii="Cambria" w:hAnsi="Cambria" w:cs="Arial"/>
          <w:b/>
          <w:bCs/>
          <w:color w:val="0C0C0C"/>
          <w:sz w:val="20"/>
          <w:szCs w:val="20"/>
        </w:rPr>
        <w:t>Delta Live Tables</w:t>
      </w:r>
      <w:r>
        <w:rPr>
          <w:rFonts w:ascii="Cambria" w:hAnsi="Cambria" w:cs="Arial"/>
          <w:color w:val="0C0C0C"/>
          <w:sz w:val="20"/>
          <w:szCs w:val="20"/>
        </w:rPr>
        <w:t xml:space="preserve"> </w:t>
      </w:r>
      <w:r w:rsidRPr="000A2B01">
        <w:rPr>
          <w:rFonts w:ascii="Cambria" w:hAnsi="Cambria" w:cs="Arial"/>
          <w:color w:val="0C0C0C"/>
          <w:sz w:val="20"/>
          <w:szCs w:val="20"/>
        </w:rPr>
        <w:t xml:space="preserve">event logs and lineage tracking to provide end-to-end visibility of data flow, ensuring compliance with enterprise data governance and accelerating </w:t>
      </w:r>
      <w:r w:rsidRPr="000A2B01">
        <w:rPr>
          <w:rFonts w:ascii="Cambria" w:hAnsi="Cambria" w:cs="Arial"/>
          <w:b/>
          <w:bCs/>
          <w:color w:val="0C0C0C"/>
          <w:sz w:val="20"/>
          <w:szCs w:val="20"/>
        </w:rPr>
        <w:t>root-cause analysis</w:t>
      </w:r>
      <w:r w:rsidRPr="000A2B01">
        <w:rPr>
          <w:rFonts w:ascii="Cambria" w:hAnsi="Cambria" w:cs="Arial"/>
          <w:color w:val="0C0C0C"/>
          <w:sz w:val="20"/>
          <w:szCs w:val="20"/>
        </w:rPr>
        <w:t xml:space="preserve"> of pipeline issues.</w:t>
      </w:r>
    </w:p>
    <w:p w14:paraId="36F21DEB" w14:textId="57381B28" w:rsidR="00D978E1" w:rsidRPr="00986E8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Delivered internal knowledge-sharing sessions to upskill analysts and developers on </w:t>
      </w:r>
      <w:r w:rsidRPr="00986E81">
        <w:rPr>
          <w:rFonts w:ascii="Cambria" w:hAnsi="Cambria" w:cs="Arial"/>
          <w:b/>
          <w:bCs/>
          <w:color w:val="0C0C0C"/>
          <w:sz w:val="20"/>
          <w:szCs w:val="20"/>
        </w:rPr>
        <w:t>ADF pipeline</w:t>
      </w:r>
      <w:r w:rsidRPr="00986E81">
        <w:rPr>
          <w:rFonts w:ascii="Cambria" w:hAnsi="Cambria" w:cs="Arial"/>
          <w:color w:val="0C0C0C"/>
          <w:sz w:val="20"/>
          <w:szCs w:val="20"/>
        </w:rPr>
        <w:t xml:space="preserve"> optimization and Python-based transformations.</w:t>
      </w:r>
    </w:p>
    <w:p w14:paraId="6A39A6CB" w14:textId="71497154"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automated data quality frameworks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and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creating comprehensive validation rules and data profiling mechanisms that reduced data errors by 15% across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while ensuring data consistency.</w:t>
      </w:r>
    </w:p>
    <w:p w14:paraId="1F6F7D0C" w14:textId="53194C05" w:rsidR="00C35700" w:rsidRPr="00986E81" w:rsidRDefault="00C35700"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Design and implement scalable infrastructure using </w:t>
      </w:r>
      <w:r w:rsidRPr="00986E81">
        <w:rPr>
          <w:rFonts w:ascii="Cambria" w:hAnsi="Cambria" w:cs="Arial"/>
          <w:b/>
          <w:bCs/>
          <w:color w:val="0C0C0C"/>
          <w:sz w:val="20"/>
          <w:szCs w:val="20"/>
        </w:rPr>
        <w:t>Terraform</w:t>
      </w:r>
      <w:r w:rsidRPr="00986E81">
        <w:rPr>
          <w:rFonts w:ascii="Cambria" w:hAnsi="Cambria" w:cs="Arial"/>
          <w:color w:val="0C0C0C"/>
          <w:sz w:val="20"/>
          <w:szCs w:val="20"/>
        </w:rPr>
        <w:t xml:space="preserve"> to provision resources across cloud platforms</w:t>
      </w:r>
    </w:p>
    <w:p w14:paraId="40C0A69E" w14:textId="298DA884"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Architected scalable data warehouse solutions using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SQL</w:t>
      </w:r>
      <w:r w:rsidRPr="00986E81">
        <w:rPr>
          <w:rFonts w:ascii="Cambria" w:hAnsi="Cambria" w:cs="Arial"/>
          <w:color w:val="0C0C0C"/>
          <w:sz w:val="20"/>
          <w:szCs w:val="20"/>
        </w:rPr>
        <w:t>, implementing star schema design patterns and optimizing query performance through intelligent materialized views, statistics management, and advanced partitioning strategies.</w:t>
      </w:r>
    </w:p>
    <w:p w14:paraId="4EC53BE0" w14:textId="3A869350"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lastRenderedPageBreak/>
        <w:t xml:space="preserve">Developed sophisticated ETL workflows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data flows, implementing dynamic mapping patterns and leveraging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activities for complex transformations while maintaining robust error-handling mechanisms and comprehensive logging solutions.</w:t>
      </w:r>
    </w:p>
    <w:p w14:paraId="7F96E107" w14:textId="57CE4937"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Created advanced data processing solutions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and </w:t>
      </w:r>
      <w:r w:rsidRPr="00986E81">
        <w:rPr>
          <w:rFonts w:ascii="Cambria" w:hAnsi="Cambria" w:cs="Arial"/>
          <w:b/>
          <w:bCs/>
          <w:color w:val="0C0C0C"/>
          <w:sz w:val="20"/>
          <w:szCs w:val="20"/>
        </w:rPr>
        <w:t>SQL</w:t>
      </w:r>
      <w:r w:rsidRPr="00986E81">
        <w:rPr>
          <w:rFonts w:ascii="Cambria" w:hAnsi="Cambria" w:cs="Arial"/>
          <w:color w:val="0C0C0C"/>
          <w:sz w:val="20"/>
          <w:szCs w:val="20"/>
        </w:rPr>
        <w:t>, implementing sophisticated transformation logic, optimization techniques, and custom UDFs that improved processing efficiency while ensuring scalable performance.</w:t>
      </w:r>
    </w:p>
    <w:p w14:paraId="5A43D5E2" w14:textId="1FDBA510"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Integrated machine learning pipelines within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ML libraries, implementing feature engineering workflows and model training processes with automated deployment pipelines and performance monitoring mechanisms.</w:t>
      </w:r>
    </w:p>
    <w:p w14:paraId="7771212E" w14:textId="485827BC"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streaming data ingestion frameworks using </w:t>
      </w:r>
      <w:r w:rsidRPr="00986E81">
        <w:rPr>
          <w:rFonts w:ascii="Cambria" w:hAnsi="Cambria" w:cs="Arial"/>
          <w:b/>
          <w:bCs/>
          <w:color w:val="0C0C0C"/>
          <w:sz w:val="20"/>
          <w:szCs w:val="20"/>
        </w:rPr>
        <w:t>Azure Stream Analytics</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Event Hubs</w:t>
      </w:r>
      <w:r w:rsidRPr="00986E81">
        <w:rPr>
          <w:rFonts w:ascii="Cambria" w:hAnsi="Cambria" w:cs="Arial"/>
          <w:color w:val="0C0C0C"/>
          <w:sz w:val="20"/>
          <w:szCs w:val="20"/>
        </w:rPr>
        <w:t xml:space="preserve">, implementing real-time processing patterns for web server logs storage in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with automated partition management.</w:t>
      </w:r>
    </w:p>
    <w:p w14:paraId="4A12D8FF" w14:textId="78F937BA"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Built robust ETL processes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implementing incremental loading patterns and optimizing data integration from diverse sources while maintaining data lineage and governance requirements.</w:t>
      </w:r>
    </w:p>
    <w:p w14:paraId="501B8F12" w14:textId="0BDBD202"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Orchestrated end-to-end data pipelines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integrating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custom activities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notebooks for complex transformations while implementing efficient data movement patterns between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zones with monitoring.</w:t>
      </w:r>
    </w:p>
    <w:p w14:paraId="2C6F2D0B" w14:textId="0B145EE3"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delta lake architecture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enabling ACID transactions and time travel capabilities while optimizing data storage patterns in </w:t>
      </w:r>
      <w:r w:rsidRPr="00986E81">
        <w:rPr>
          <w:rFonts w:ascii="Cambria" w:hAnsi="Cambria" w:cs="Arial"/>
          <w:b/>
          <w:bCs/>
          <w:color w:val="0C0C0C"/>
          <w:sz w:val="20"/>
          <w:szCs w:val="20"/>
        </w:rPr>
        <w:t>Data Lake Storage Gen2</w:t>
      </w:r>
      <w:r w:rsidRPr="00986E81">
        <w:rPr>
          <w:rFonts w:ascii="Cambria" w:hAnsi="Cambria" w:cs="Arial"/>
          <w:color w:val="0C0C0C"/>
          <w:sz w:val="20"/>
          <w:szCs w:val="20"/>
        </w:rPr>
        <w:t xml:space="preserve"> through efficient partitioning strategies.</w:t>
      </w:r>
    </w:p>
    <w:p w14:paraId="401FC7D4" w14:textId="2788DADF"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data quality frameworks combining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validation flows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jobs, implementing comprehensive data profiling and cleansing routines with automated quality metric reporting.</w:t>
      </w:r>
    </w:p>
    <w:p w14:paraId="1E41D8C6" w14:textId="48415D86"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automated testing frameworks for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using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SQL</w:t>
      </w:r>
      <w:r w:rsidRPr="00986E81">
        <w:rPr>
          <w:rFonts w:ascii="Cambria" w:hAnsi="Cambria" w:cs="Arial"/>
          <w:color w:val="0C0C0C"/>
          <w:sz w:val="20"/>
          <w:szCs w:val="20"/>
        </w:rPr>
        <w:t>, implementing performance optimization techniques and monitoring solutions for complex analytical workloads with detailed execution metrics.</w:t>
      </w:r>
    </w:p>
    <w:p w14:paraId="5F25E5B7" w14:textId="0EADC695"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Created advanced data processing workflows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RDD operations and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functions, implementing sophisticated aggregation patterns for large-scale data transformation requirements with optimized resource utilization.</w:t>
      </w:r>
    </w:p>
    <w:p w14:paraId="4BEA89C0" w14:textId="3BA800FF"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incremental loading patterns in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combining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activities with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stored procedures, optimizing data movement between various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storage layers with automated validation checks.</w:t>
      </w:r>
    </w:p>
    <w:p w14:paraId="7FB376A5" w14:textId="77777777"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real-time data processing solutions using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streaming capabilities with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implementing complex transformations and loading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dedicated pools with automated performance optimization.</w:t>
      </w:r>
    </w:p>
    <w:p w14:paraId="22DB875D" w14:textId="77777777" w:rsidR="00A54638" w:rsidRPr="00986E81" w:rsidRDefault="00A54638" w:rsidP="0009381C">
      <w:pPr>
        <w:pStyle w:val="TableParagraph"/>
        <w:numPr>
          <w:ilvl w:val="0"/>
          <w:numId w:val="5"/>
        </w:numPr>
        <w:tabs>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Facilitated seamless integration of transformed data with </w:t>
      </w:r>
      <w:r w:rsidRPr="00986E81">
        <w:rPr>
          <w:rFonts w:ascii="Cambria" w:hAnsi="Cambria" w:cs="Arial"/>
          <w:b/>
          <w:bCs/>
          <w:color w:val="0C0C0C"/>
          <w:sz w:val="20"/>
          <w:szCs w:val="20"/>
        </w:rPr>
        <w:t>Power BI for visualization</w:t>
      </w:r>
      <w:r w:rsidRPr="00986E81">
        <w:rPr>
          <w:rFonts w:ascii="Cambria" w:hAnsi="Cambria" w:cs="Arial"/>
          <w:color w:val="0C0C0C"/>
          <w:sz w:val="20"/>
          <w:szCs w:val="20"/>
        </w:rPr>
        <w:t>, empowering stakeholders to derive actionable insights that led to informed decision-making with significant cost savings.</w:t>
      </w:r>
    </w:p>
    <w:p w14:paraId="5AE4B228" w14:textId="77777777"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Collaborated effectively with cross-functional teams, including business analysts, data scientists, and data engineers, ensuring alignment with business objectives and delivery of high-impact data solutions</w:t>
      </w:r>
    </w:p>
    <w:p w14:paraId="12938B4A" w14:textId="77777777" w:rsidR="00A54638" w:rsidRPr="00986E81" w:rsidRDefault="00A54638" w:rsidP="0009381C">
      <w:pPr>
        <w:pStyle w:val="TableParagraph"/>
        <w:tabs>
          <w:tab w:val="left" w:pos="505"/>
          <w:tab w:val="left" w:pos="506"/>
        </w:tabs>
        <w:ind w:left="506" w:right="72" w:firstLine="0"/>
        <w:jc w:val="both"/>
        <w:rPr>
          <w:rFonts w:ascii="Cambria" w:hAnsi="Cambria" w:cs="Arial"/>
          <w:sz w:val="20"/>
          <w:szCs w:val="20"/>
        </w:rPr>
      </w:pPr>
    </w:p>
    <w:p w14:paraId="415358CB" w14:textId="77777777" w:rsidR="00A54638" w:rsidRPr="00986E81" w:rsidRDefault="00A54638" w:rsidP="0009381C">
      <w:pPr>
        <w:pStyle w:val="TableParagraph"/>
        <w:tabs>
          <w:tab w:val="left" w:pos="505"/>
          <w:tab w:val="left" w:pos="506"/>
        </w:tabs>
        <w:ind w:left="0" w:right="77" w:firstLine="0"/>
        <w:jc w:val="both"/>
        <w:rPr>
          <w:rFonts w:ascii="Cambria" w:hAnsi="Cambria" w:cs="Arial"/>
          <w:sz w:val="20"/>
          <w:szCs w:val="20"/>
        </w:rPr>
      </w:pPr>
    </w:p>
    <w:p w14:paraId="35824574" w14:textId="12B6071E" w:rsidR="00A54638" w:rsidRPr="00986E81" w:rsidRDefault="00A54638" w:rsidP="0009381C">
      <w:pPr>
        <w:pStyle w:val="TableParagraph"/>
        <w:tabs>
          <w:tab w:val="left" w:pos="505"/>
          <w:tab w:val="left" w:pos="506"/>
          <w:tab w:val="left" w:pos="8712"/>
        </w:tabs>
        <w:ind w:left="0" w:right="77" w:firstLine="0"/>
        <w:jc w:val="both"/>
        <w:rPr>
          <w:rFonts w:ascii="Cambria" w:hAnsi="Cambria" w:cs="Arial"/>
          <w:b/>
          <w:bCs/>
          <w:sz w:val="20"/>
          <w:szCs w:val="20"/>
        </w:rPr>
      </w:pPr>
      <w:r w:rsidRPr="00986E81">
        <w:rPr>
          <w:rFonts w:ascii="Cambria" w:hAnsi="Cambria" w:cs="Arial"/>
          <w:b/>
          <w:bCs/>
          <w:sz w:val="20"/>
          <w:szCs w:val="20"/>
        </w:rPr>
        <w:t>Scotia Bank, New York, NY</w:t>
      </w:r>
      <w:r w:rsidR="00A87E6C" w:rsidRPr="00986E81">
        <w:rPr>
          <w:rFonts w:ascii="Cambria" w:hAnsi="Cambria" w:cs="Arial"/>
          <w:b/>
          <w:bCs/>
          <w:sz w:val="20"/>
          <w:szCs w:val="20"/>
        </w:rPr>
        <w:t xml:space="preserve">                                                                                                 Apr 2019 </w:t>
      </w:r>
      <w:r w:rsidR="00A87E6C" w:rsidRPr="00986E81">
        <w:rPr>
          <w:rFonts w:ascii="Cambria" w:hAnsi="Cambria" w:cs="Arial"/>
          <w:b/>
          <w:bCs/>
          <w:color w:val="0C0C0C"/>
          <w:sz w:val="20"/>
          <w:szCs w:val="20"/>
        </w:rPr>
        <w:t xml:space="preserve">– </w:t>
      </w:r>
      <w:r w:rsidR="00A87E6C" w:rsidRPr="00986E81">
        <w:rPr>
          <w:rFonts w:ascii="Cambria" w:hAnsi="Cambria" w:cs="Arial"/>
          <w:b/>
          <w:bCs/>
          <w:sz w:val="20"/>
          <w:szCs w:val="20"/>
        </w:rPr>
        <w:t>June 2021</w:t>
      </w:r>
    </w:p>
    <w:p w14:paraId="61AF4795" w14:textId="373AF953" w:rsidR="00A54638" w:rsidRPr="00986E81" w:rsidRDefault="00A54638" w:rsidP="0009381C">
      <w:pPr>
        <w:pStyle w:val="TableParagraph"/>
        <w:tabs>
          <w:tab w:val="left" w:pos="505"/>
          <w:tab w:val="left" w:pos="506"/>
        </w:tabs>
        <w:ind w:left="0" w:right="77" w:firstLine="0"/>
        <w:jc w:val="both"/>
        <w:rPr>
          <w:rFonts w:ascii="Cambria" w:hAnsi="Cambria" w:cs="Arial"/>
          <w:b/>
          <w:bCs/>
          <w:sz w:val="20"/>
          <w:szCs w:val="20"/>
        </w:rPr>
      </w:pPr>
      <w:r w:rsidRPr="00986E81">
        <w:rPr>
          <w:rFonts w:ascii="Cambria" w:hAnsi="Cambria" w:cs="Arial"/>
          <w:b/>
          <w:bCs/>
          <w:sz w:val="20"/>
          <w:szCs w:val="20"/>
        </w:rPr>
        <w:t>Data Engineer</w:t>
      </w:r>
    </w:p>
    <w:p w14:paraId="1C5A142B" w14:textId="77777777" w:rsidR="00A54638" w:rsidRPr="00986E81" w:rsidRDefault="00A54638" w:rsidP="0009381C">
      <w:pPr>
        <w:pStyle w:val="TableParagraph"/>
        <w:ind w:left="88" w:firstLine="0"/>
        <w:jc w:val="both"/>
        <w:rPr>
          <w:rFonts w:ascii="Cambria" w:hAnsi="Cambria" w:cs="Arial"/>
          <w:b/>
          <w:color w:val="0C0C0C"/>
          <w:sz w:val="20"/>
          <w:szCs w:val="20"/>
        </w:rPr>
      </w:pPr>
    </w:p>
    <w:p w14:paraId="46C484D2" w14:textId="77777777" w:rsidR="00A54638" w:rsidRPr="00986E81" w:rsidRDefault="00A54638" w:rsidP="0009381C">
      <w:pPr>
        <w:pStyle w:val="TableParagraph"/>
        <w:shd w:val="clear" w:color="auto" w:fill="E7E6E6" w:themeFill="background2"/>
        <w:ind w:left="88" w:firstLine="0"/>
        <w:jc w:val="both"/>
        <w:rPr>
          <w:rFonts w:ascii="Cambria" w:hAnsi="Cambria" w:cs="Arial"/>
          <w:b/>
          <w:sz w:val="20"/>
          <w:szCs w:val="20"/>
          <w:u w:val="single"/>
        </w:rPr>
      </w:pPr>
      <w:r w:rsidRPr="00986E81">
        <w:rPr>
          <w:rFonts w:ascii="Cambria" w:hAnsi="Cambria" w:cs="Arial"/>
          <w:b/>
          <w:color w:val="0C0C0C"/>
          <w:sz w:val="20"/>
          <w:szCs w:val="20"/>
          <w:u w:val="single"/>
        </w:rPr>
        <w:t>Responsibilities:</w:t>
      </w:r>
    </w:p>
    <w:p w14:paraId="7C2845E6" w14:textId="77777777" w:rsidR="00A54638" w:rsidRPr="00986E81" w:rsidRDefault="00A54638" w:rsidP="0009381C">
      <w:pPr>
        <w:pStyle w:val="TableParagraph"/>
        <w:tabs>
          <w:tab w:val="left" w:pos="505"/>
          <w:tab w:val="left" w:pos="506"/>
        </w:tabs>
        <w:ind w:left="0" w:right="76" w:firstLine="0"/>
        <w:jc w:val="both"/>
        <w:rPr>
          <w:rFonts w:ascii="Cambria" w:hAnsi="Cambria" w:cs="Arial"/>
          <w:color w:val="0C0C0C"/>
          <w:sz w:val="20"/>
          <w:szCs w:val="20"/>
        </w:rPr>
      </w:pPr>
      <w:r w:rsidRPr="00986E81">
        <w:rPr>
          <w:rFonts w:ascii="Cambria" w:hAnsi="Cambria" w:cs="Arial"/>
          <w:color w:val="0C0C0C"/>
          <w:sz w:val="20"/>
          <w:szCs w:val="20"/>
        </w:rPr>
        <w:t>.</w:t>
      </w:r>
    </w:p>
    <w:p w14:paraId="300E920D" w14:textId="6C7BB1F4"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enterprise-scale ETL pipelines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with custom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activities, integrating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leveraging </w:t>
      </w:r>
      <w:r w:rsidRPr="00986E81">
        <w:rPr>
          <w:rFonts w:ascii="Cambria" w:hAnsi="Cambria" w:cs="Arial"/>
          <w:b/>
          <w:bCs/>
          <w:color w:val="0C0C0C"/>
          <w:sz w:val="20"/>
          <w:szCs w:val="20"/>
        </w:rPr>
        <w:t>Data Lake Storage Gen2</w:t>
      </w:r>
      <w:r w:rsidRPr="00986E81">
        <w:rPr>
          <w:rFonts w:ascii="Cambria" w:hAnsi="Cambria" w:cs="Arial"/>
          <w:color w:val="0C0C0C"/>
          <w:sz w:val="20"/>
          <w:szCs w:val="20"/>
        </w:rPr>
        <w:t xml:space="preserve"> for staging, and implementing optimized data flows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dedicated pools.</w:t>
      </w:r>
    </w:p>
    <w:p w14:paraId="3A05BC30" w14:textId="6066BE72"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advanced data processing frameworks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and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implementing Delta Lake patterns for ACID compliance, optimizing cluster configurations through automated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scripts, and establishing efficient data movement patterns into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w:t>
      </w:r>
    </w:p>
    <w:p w14:paraId="09115183" w14:textId="60A50F54"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sophisticated data transformation workflows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mapping data flows, orchestrating complex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jobs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utilizing dynamic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queries for data validation, and maintaining optimized storage patterns in </w:t>
      </w:r>
      <w:r w:rsidRPr="00986E81">
        <w:rPr>
          <w:rFonts w:ascii="Cambria" w:hAnsi="Cambria" w:cs="Arial"/>
          <w:b/>
          <w:bCs/>
          <w:color w:val="0C0C0C"/>
          <w:sz w:val="20"/>
          <w:szCs w:val="20"/>
        </w:rPr>
        <w:t>Data Lake Storage Gen2</w:t>
      </w:r>
      <w:r w:rsidRPr="00986E81">
        <w:rPr>
          <w:rFonts w:ascii="Cambria" w:hAnsi="Cambria" w:cs="Arial"/>
          <w:color w:val="0C0C0C"/>
          <w:sz w:val="20"/>
          <w:szCs w:val="20"/>
        </w:rPr>
        <w:t>.</w:t>
      </w:r>
    </w:p>
    <w:p w14:paraId="54BEC6CD" w14:textId="7F0C572C" w:rsidR="00D978E1" w:rsidRPr="00986E8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Wrote utility scripts in Perl and PowerShell for file ingestion validation, log processing, and automated notification for Azure Data Factory pipeline status monitoring.</w:t>
      </w:r>
    </w:p>
    <w:p w14:paraId="0F453B15" w14:textId="2AFDA0E2" w:rsidR="00D978E1" w:rsidRPr="00986E8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Contributed to </w:t>
      </w:r>
      <w:r w:rsidRPr="00986E81">
        <w:rPr>
          <w:rFonts w:ascii="Cambria" w:hAnsi="Cambria" w:cs="Arial"/>
          <w:b/>
          <w:bCs/>
          <w:color w:val="0C0C0C"/>
          <w:sz w:val="20"/>
          <w:szCs w:val="20"/>
        </w:rPr>
        <w:t>Azure platform governance</w:t>
      </w:r>
      <w:r w:rsidRPr="00986E81">
        <w:rPr>
          <w:rFonts w:ascii="Cambria" w:hAnsi="Cambria" w:cs="Arial"/>
          <w:color w:val="0C0C0C"/>
          <w:sz w:val="20"/>
          <w:szCs w:val="20"/>
        </w:rPr>
        <w:t xml:space="preserve"> by helping define tagging standards, access policies, and deployment automation processes in Terraform integrated with </w:t>
      </w:r>
      <w:r w:rsidRPr="00986E81">
        <w:rPr>
          <w:rFonts w:ascii="Cambria" w:hAnsi="Cambria" w:cs="Arial"/>
          <w:b/>
          <w:bCs/>
          <w:color w:val="0C0C0C"/>
          <w:sz w:val="20"/>
          <w:szCs w:val="20"/>
        </w:rPr>
        <w:t>Azure DevOps</w:t>
      </w:r>
      <w:r w:rsidRPr="00986E81">
        <w:rPr>
          <w:rFonts w:ascii="Cambria" w:hAnsi="Cambria" w:cs="Arial"/>
          <w:color w:val="0C0C0C"/>
          <w:sz w:val="20"/>
          <w:szCs w:val="20"/>
        </w:rPr>
        <w:t xml:space="preserve"> pipelines.</w:t>
      </w:r>
    </w:p>
    <w:p w14:paraId="66FEDBFB" w14:textId="29FED703" w:rsidR="00D978E1" w:rsidRPr="00986E8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Partnered with infrastructure teams to modernize access control models, migrating from legacy user-based permissions to Azure RBAC with policy enforcement across </w:t>
      </w:r>
      <w:r w:rsidRPr="00986E81">
        <w:rPr>
          <w:rFonts w:ascii="Cambria" w:hAnsi="Cambria" w:cs="Arial"/>
          <w:b/>
          <w:bCs/>
          <w:color w:val="0C0C0C"/>
          <w:sz w:val="20"/>
          <w:szCs w:val="20"/>
        </w:rPr>
        <w:t>Data Lake and Synapse</w:t>
      </w:r>
      <w:r w:rsidRPr="00986E81">
        <w:rPr>
          <w:rFonts w:ascii="Cambria" w:hAnsi="Cambria" w:cs="Arial"/>
          <w:color w:val="0C0C0C"/>
          <w:sz w:val="20"/>
          <w:szCs w:val="20"/>
        </w:rPr>
        <w:t>.</w:t>
      </w:r>
    </w:p>
    <w:p w14:paraId="4AEB4312" w14:textId="6CE2E0DE" w:rsidR="00D978E1" w:rsidRDefault="00D978E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Supported efforts to scale platform adoption by helping application teams onboard to Azure through shared </w:t>
      </w:r>
      <w:proofErr w:type="spellStart"/>
      <w:r w:rsidRPr="00986E81">
        <w:rPr>
          <w:rFonts w:ascii="Cambria" w:hAnsi="Cambria" w:cs="Arial"/>
          <w:b/>
          <w:bCs/>
          <w:color w:val="0C0C0C"/>
          <w:sz w:val="20"/>
          <w:szCs w:val="20"/>
        </w:rPr>
        <w:t>IaC</w:t>
      </w:r>
      <w:proofErr w:type="spellEnd"/>
      <w:r w:rsidRPr="00986E81">
        <w:rPr>
          <w:rFonts w:ascii="Cambria" w:hAnsi="Cambria" w:cs="Arial"/>
          <w:b/>
          <w:bCs/>
          <w:color w:val="0C0C0C"/>
          <w:sz w:val="20"/>
          <w:szCs w:val="20"/>
        </w:rPr>
        <w:t xml:space="preserve"> modules</w:t>
      </w:r>
      <w:r w:rsidRPr="00986E81">
        <w:rPr>
          <w:rFonts w:ascii="Cambria" w:hAnsi="Cambria" w:cs="Arial"/>
          <w:color w:val="0C0C0C"/>
          <w:sz w:val="20"/>
          <w:szCs w:val="20"/>
        </w:rPr>
        <w:t xml:space="preserve"> and reusable </w:t>
      </w:r>
      <w:r w:rsidRPr="00986E81">
        <w:rPr>
          <w:rFonts w:ascii="Cambria" w:hAnsi="Cambria" w:cs="Arial"/>
          <w:b/>
          <w:bCs/>
          <w:color w:val="0C0C0C"/>
          <w:sz w:val="20"/>
          <w:szCs w:val="20"/>
        </w:rPr>
        <w:t>Terraform</w:t>
      </w:r>
      <w:r w:rsidRPr="00986E81">
        <w:rPr>
          <w:rFonts w:ascii="Cambria" w:hAnsi="Cambria" w:cs="Arial"/>
          <w:color w:val="0C0C0C"/>
          <w:sz w:val="20"/>
          <w:szCs w:val="20"/>
        </w:rPr>
        <w:t xml:space="preserve"> templates.</w:t>
      </w:r>
    </w:p>
    <w:p w14:paraId="41B81E12" w14:textId="74033BEC" w:rsidR="000A2B01" w:rsidRPr="00986E81" w:rsidRDefault="000A2B01"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0A2B01">
        <w:rPr>
          <w:rFonts w:ascii="Cambria" w:hAnsi="Cambria" w:cs="Arial"/>
          <w:color w:val="0C0C0C"/>
          <w:sz w:val="20"/>
          <w:szCs w:val="20"/>
        </w:rPr>
        <w:t xml:space="preserve">Optimized </w:t>
      </w:r>
      <w:r w:rsidRPr="000A2B01">
        <w:rPr>
          <w:rFonts w:ascii="Cambria" w:hAnsi="Cambria" w:cs="Arial"/>
          <w:b/>
          <w:bCs/>
          <w:color w:val="0C0C0C"/>
          <w:sz w:val="20"/>
          <w:szCs w:val="20"/>
        </w:rPr>
        <w:t>DLT</w:t>
      </w:r>
      <w:r>
        <w:rPr>
          <w:rFonts w:ascii="Cambria" w:hAnsi="Cambria" w:cs="Arial"/>
          <w:b/>
          <w:bCs/>
          <w:color w:val="0C0C0C"/>
          <w:sz w:val="20"/>
          <w:szCs w:val="20"/>
        </w:rPr>
        <w:t xml:space="preserve"> Delta Live Tables</w:t>
      </w:r>
      <w:r w:rsidRPr="000A2B01">
        <w:rPr>
          <w:rFonts w:ascii="Cambria" w:hAnsi="Cambria" w:cs="Arial"/>
          <w:color w:val="0C0C0C"/>
          <w:sz w:val="20"/>
          <w:szCs w:val="20"/>
        </w:rPr>
        <w:t xml:space="preserve"> workloads by tuning cluster configurations and partitioning strategies, reducing processing costs by 20% while maintaining SLA requirements for near real-time data refreshes.</w:t>
      </w:r>
    </w:p>
    <w:p w14:paraId="7870BA6B" w14:textId="3749E348"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lastRenderedPageBreak/>
        <w:t xml:space="preserve">Created comprehensive data quality frameworks combining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validation flows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jobs, implementing automated profiling using custom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modules, performing complex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validations, and maintaining quality metrics in </w:t>
      </w:r>
      <w:r w:rsidRPr="00986E81">
        <w:rPr>
          <w:rFonts w:ascii="Cambria" w:hAnsi="Cambria" w:cs="Arial"/>
          <w:b/>
          <w:bCs/>
          <w:color w:val="0C0C0C"/>
          <w:sz w:val="20"/>
          <w:szCs w:val="20"/>
        </w:rPr>
        <w:t>Data Lake Storage</w:t>
      </w:r>
      <w:r w:rsidRPr="00986E81">
        <w:rPr>
          <w:rFonts w:ascii="Cambria" w:hAnsi="Cambria" w:cs="Arial"/>
          <w:color w:val="0C0C0C"/>
          <w:sz w:val="20"/>
          <w:szCs w:val="20"/>
        </w:rPr>
        <w:t>.</w:t>
      </w:r>
    </w:p>
    <w:p w14:paraId="64C8152A" w14:textId="110D2370" w:rsidR="00C35700" w:rsidRPr="00986E81" w:rsidRDefault="00C35700"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Build </w:t>
      </w:r>
      <w:r w:rsidRPr="00986E81">
        <w:rPr>
          <w:rFonts w:ascii="Cambria" w:hAnsi="Cambria" w:cs="Arial"/>
          <w:b/>
          <w:bCs/>
          <w:color w:val="0C0C0C"/>
          <w:sz w:val="20"/>
          <w:szCs w:val="20"/>
        </w:rPr>
        <w:t>data pipelines for digital marketing platforms</w:t>
      </w:r>
      <w:r w:rsidRPr="00986E81">
        <w:rPr>
          <w:rFonts w:ascii="Cambria" w:hAnsi="Cambria" w:cs="Arial"/>
          <w:color w:val="0C0C0C"/>
          <w:sz w:val="20"/>
          <w:szCs w:val="20"/>
        </w:rPr>
        <w:t xml:space="preserve"> such as Adobe, Salesforce, Facebook Ads, Google Ads, etc.</w:t>
      </w:r>
    </w:p>
    <w:p w14:paraId="17ACA50B" w14:textId="28A10BDD"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metadata-driven pipelines in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integrating with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utilizing dynamic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stored procedures, implementing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-based validation frameworks, and orchestrating complex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large-scale processing.</w:t>
      </w:r>
    </w:p>
    <w:p w14:paraId="5544485F" w14:textId="4550D46F"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real-time streaming solutions using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with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Structured Streaming, implementing complex event processing patterns, utilizing </w:t>
      </w:r>
      <w:r w:rsidRPr="00986E81">
        <w:rPr>
          <w:rFonts w:ascii="Cambria" w:hAnsi="Cambria" w:cs="Arial"/>
          <w:b/>
          <w:bCs/>
          <w:color w:val="0C0C0C"/>
          <w:sz w:val="20"/>
          <w:szCs w:val="20"/>
        </w:rPr>
        <w:t>Azure Event Hubs</w:t>
      </w:r>
      <w:r w:rsidRPr="00986E81">
        <w:rPr>
          <w:rFonts w:ascii="Cambria" w:hAnsi="Cambria" w:cs="Arial"/>
          <w:color w:val="0C0C0C"/>
          <w:sz w:val="20"/>
          <w:szCs w:val="20"/>
        </w:rPr>
        <w:t xml:space="preserve"> for ingestion, and loading transformed data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dedicated pools through optimized pipelines.</w:t>
      </w:r>
    </w:p>
    <w:p w14:paraId="37995940" w14:textId="77777777" w:rsidR="00A54638" w:rsidRPr="00986E81" w:rsidRDefault="00A54638" w:rsidP="0009381C">
      <w:pPr>
        <w:numPr>
          <w:ilvl w:val="0"/>
          <w:numId w:val="5"/>
        </w:numPr>
        <w:shd w:val="clear" w:color="auto" w:fill="FFFFFF"/>
        <w:spacing w:after="0" w:line="240" w:lineRule="auto"/>
        <w:ind w:right="-46"/>
        <w:jc w:val="both"/>
        <w:rPr>
          <w:rFonts w:ascii="Cambria" w:eastAsia="Times New Roman" w:hAnsi="Cambria" w:cs="Arial"/>
          <w:color w:val="000000" w:themeColor="text1"/>
          <w:sz w:val="20"/>
          <w:szCs w:val="20"/>
          <w:lang w:eastAsia="en-IN"/>
        </w:rPr>
      </w:pPr>
      <w:r w:rsidRPr="00986E81">
        <w:rPr>
          <w:rFonts w:ascii="Cambria" w:eastAsia="Times New Roman" w:hAnsi="Cambria" w:cs="Arial"/>
          <w:color w:val="000000" w:themeColor="text1"/>
          <w:sz w:val="20"/>
          <w:szCs w:val="20"/>
          <w:lang w:eastAsia="en-IN"/>
        </w:rPr>
        <w:t xml:space="preserve">Automated </w:t>
      </w:r>
      <w:r w:rsidRPr="00986E81">
        <w:rPr>
          <w:rFonts w:ascii="Cambria" w:eastAsia="Times New Roman" w:hAnsi="Cambria" w:cs="Arial"/>
          <w:b/>
          <w:bCs/>
          <w:color w:val="000000" w:themeColor="text1"/>
          <w:sz w:val="20"/>
          <w:szCs w:val="20"/>
          <w:lang w:eastAsia="en-IN"/>
        </w:rPr>
        <w:t>log analysis and anomaly detection</w:t>
      </w:r>
      <w:r w:rsidRPr="00986E81">
        <w:rPr>
          <w:rFonts w:ascii="Cambria" w:eastAsia="Times New Roman" w:hAnsi="Cambria" w:cs="Arial"/>
          <w:color w:val="000000" w:themeColor="text1"/>
          <w:sz w:val="20"/>
          <w:szCs w:val="20"/>
          <w:lang w:eastAsia="en-IN"/>
        </w:rPr>
        <w:t xml:space="preserve"> using advanced </w:t>
      </w:r>
      <w:r w:rsidRPr="00986E81">
        <w:rPr>
          <w:rFonts w:ascii="Cambria" w:eastAsia="Times New Roman" w:hAnsi="Cambria" w:cs="Arial"/>
          <w:b/>
          <w:bCs/>
          <w:color w:val="000000" w:themeColor="text1"/>
          <w:sz w:val="20"/>
          <w:szCs w:val="20"/>
          <w:lang w:eastAsia="en-IN"/>
        </w:rPr>
        <w:t>KQL functions</w:t>
      </w:r>
      <w:r w:rsidRPr="00986E81">
        <w:rPr>
          <w:rFonts w:ascii="Cambria" w:eastAsia="Times New Roman" w:hAnsi="Cambria" w:cs="Arial"/>
          <w:color w:val="000000" w:themeColor="text1"/>
          <w:sz w:val="20"/>
          <w:szCs w:val="20"/>
          <w:lang w:eastAsia="en-IN"/>
        </w:rPr>
        <w:t xml:space="preserve"> and time-series analysis.</w:t>
      </w:r>
    </w:p>
    <w:p w14:paraId="1101C5F1" w14:textId="48F2742D"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Architected scalable data lake solutions in </w:t>
      </w:r>
      <w:r w:rsidRPr="00986E81">
        <w:rPr>
          <w:rFonts w:ascii="Cambria" w:hAnsi="Cambria" w:cs="Arial"/>
          <w:b/>
          <w:bCs/>
          <w:color w:val="0C0C0C"/>
          <w:sz w:val="20"/>
          <w:szCs w:val="20"/>
        </w:rPr>
        <w:t>Azure Data Lake Storage Gen2</w:t>
      </w:r>
      <w:r w:rsidRPr="00986E81">
        <w:rPr>
          <w:rFonts w:ascii="Cambria" w:hAnsi="Cambria" w:cs="Arial"/>
          <w:color w:val="0C0C0C"/>
          <w:sz w:val="20"/>
          <w:szCs w:val="20"/>
        </w:rPr>
        <w:t xml:space="preserve">, implementing efficient zone management through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pipelines, utilizing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for transformations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and optimizing data access patterns with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views.</w:t>
      </w:r>
    </w:p>
    <w:p w14:paraId="0C13724A" w14:textId="185FB1A0"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automated deployment frameworks for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pipelines and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notebooks using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scripts, managed version control through Git integration, and established CI/CD practices for </w:t>
      </w:r>
      <w:r w:rsidRPr="00986E81">
        <w:rPr>
          <w:rFonts w:ascii="Cambria" w:hAnsi="Cambria" w:cs="Arial"/>
          <w:b/>
          <w:bCs/>
          <w:color w:val="0C0C0C"/>
          <w:sz w:val="20"/>
          <w:szCs w:val="20"/>
        </w:rPr>
        <w:t>Synapse SQL</w:t>
      </w:r>
      <w:r w:rsidRPr="00986E81">
        <w:rPr>
          <w:rFonts w:ascii="Cambria" w:hAnsi="Cambria" w:cs="Arial"/>
          <w:color w:val="0C0C0C"/>
          <w:sz w:val="20"/>
          <w:szCs w:val="20"/>
        </w:rPr>
        <w:t xml:space="preserve"> scripts and stored procedures.</w:t>
      </w:r>
    </w:p>
    <w:p w14:paraId="61143C26" w14:textId="2A2E0159"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Built advanced analytics frameworks in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combining serverless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pools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integration, implementing complex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on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content, and utilizing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UDFs for custom business logic processing.</w:t>
      </w:r>
    </w:p>
    <w:p w14:paraId="605471A4" w14:textId="41F66BFA"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incremental loading patterns in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using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activities with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stored procedures, optimizing delta loads through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and maintaining data freshness in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zones.</w:t>
      </w:r>
    </w:p>
    <w:p w14:paraId="229899BD" w14:textId="25993BF3"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Created sophisticated data processing workflows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using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RDD operations and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functions, implementing custom partitioning strategies, optimizing Delta Lake operations in </w:t>
      </w:r>
      <w:r w:rsidRPr="00986E81">
        <w:rPr>
          <w:rFonts w:ascii="Cambria" w:hAnsi="Cambria" w:cs="Arial"/>
          <w:b/>
          <w:bCs/>
          <w:color w:val="0C0C0C"/>
          <w:sz w:val="20"/>
          <w:szCs w:val="20"/>
        </w:rPr>
        <w:t>Data Lake Storage</w:t>
      </w:r>
      <w:r w:rsidRPr="00986E81">
        <w:rPr>
          <w:rFonts w:ascii="Cambria" w:hAnsi="Cambria" w:cs="Arial"/>
          <w:color w:val="0C0C0C"/>
          <w:sz w:val="20"/>
          <w:szCs w:val="20"/>
        </w:rPr>
        <w:t>, and maintaining efficient data access patterns.</w:t>
      </w:r>
    </w:p>
    <w:p w14:paraId="534EB67C" w14:textId="029DA2DC"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enterprise-grade data pipelines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with dynamic pipeline generation through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orchestrating complex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and implementing optimized loading strategies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pools.</w:t>
      </w:r>
    </w:p>
    <w:p w14:paraId="0DBB9030" w14:textId="747D93A2"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automated testing frameworks for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using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and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integrating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complex data validation and maintaining quality checks across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zones through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jobs.</w:t>
      </w:r>
    </w:p>
    <w:p w14:paraId="6F972C72" w14:textId="10959329"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real-time processing solutions combining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streaming capabilities with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implementing windowed aggregations and complex transformations, utilizing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for orchestration, and loading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dedicated pools.</w:t>
      </w:r>
    </w:p>
    <w:p w14:paraId="1590F54C" w14:textId="553B4643"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Built scalable ETL frameworks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mapping data flows, integrating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implementing complex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operations in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and maintaining optimized storage in </w:t>
      </w:r>
      <w:r w:rsidRPr="00986E81">
        <w:rPr>
          <w:rFonts w:ascii="Cambria" w:hAnsi="Cambria" w:cs="Arial"/>
          <w:b/>
          <w:bCs/>
          <w:color w:val="0C0C0C"/>
          <w:sz w:val="20"/>
          <w:szCs w:val="20"/>
        </w:rPr>
        <w:t>Data Lake</w:t>
      </w:r>
      <w:r w:rsidRPr="00986E81">
        <w:rPr>
          <w:rFonts w:ascii="Cambria" w:hAnsi="Cambria" w:cs="Arial"/>
          <w:color w:val="0C0C0C"/>
          <w:sz w:val="20"/>
          <w:szCs w:val="20"/>
        </w:rPr>
        <w:t>.</w:t>
      </w:r>
    </w:p>
    <w:p w14:paraId="751F1D07" w14:textId="5E036549"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Architected comprehensive data processing solutions combining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orchestration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implementing advanced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UDFs, optimizing data movement patterns through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and loading into </w:t>
      </w:r>
      <w:r w:rsidRPr="00986E81">
        <w:rPr>
          <w:rFonts w:ascii="Cambria" w:hAnsi="Cambria" w:cs="Arial"/>
          <w:b/>
          <w:bCs/>
          <w:color w:val="0C0C0C"/>
          <w:sz w:val="20"/>
          <w:szCs w:val="20"/>
        </w:rPr>
        <w:t>Azure Synapse</w:t>
      </w:r>
      <w:r w:rsidRPr="00986E81">
        <w:rPr>
          <w:rFonts w:ascii="Cambria" w:hAnsi="Cambria" w:cs="Arial"/>
          <w:color w:val="0C0C0C"/>
          <w:sz w:val="20"/>
          <w:szCs w:val="20"/>
        </w:rPr>
        <w:t>.</w:t>
      </w:r>
    </w:p>
    <w:p w14:paraId="45A98D21" w14:textId="02D557DA"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w:t>
      </w:r>
      <w:r w:rsidR="000A2B01" w:rsidRPr="00986E81">
        <w:rPr>
          <w:rFonts w:ascii="Cambria" w:hAnsi="Cambria" w:cs="Arial"/>
          <w:color w:val="0C0C0C"/>
          <w:sz w:val="20"/>
          <w:szCs w:val="20"/>
        </w:rPr>
        <w:t>sophisticated</w:t>
      </w:r>
      <w:r w:rsidRPr="00986E81">
        <w:rPr>
          <w:rFonts w:ascii="Cambria" w:hAnsi="Cambria" w:cs="Arial"/>
          <w:color w:val="0C0C0C"/>
          <w:sz w:val="20"/>
          <w:szCs w:val="20"/>
        </w:rPr>
        <w:t xml:space="preserve"> data capture frameworks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with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source tracking, implementing delta processing through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maintaining historical versions in </w:t>
      </w:r>
      <w:r w:rsidRPr="00986E81">
        <w:rPr>
          <w:rFonts w:ascii="Cambria" w:hAnsi="Cambria" w:cs="Arial"/>
          <w:b/>
          <w:bCs/>
          <w:color w:val="0C0C0C"/>
          <w:sz w:val="20"/>
          <w:szCs w:val="20"/>
        </w:rPr>
        <w:t>Data Lake Storage</w:t>
      </w:r>
      <w:r w:rsidRPr="00986E81">
        <w:rPr>
          <w:rFonts w:ascii="Cambria" w:hAnsi="Cambria" w:cs="Arial"/>
          <w:color w:val="0C0C0C"/>
          <w:sz w:val="20"/>
          <w:szCs w:val="20"/>
        </w:rPr>
        <w:t>, and enabling point-in-time data recovery.</w:t>
      </w:r>
    </w:p>
    <w:p w14:paraId="2668916A" w14:textId="2891831D"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Engineered scalable data transformation pipelines combining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flows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notebooks, implementing complex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operations, utilizing custom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libraries, and optimizing </w:t>
      </w:r>
      <w:r w:rsidRPr="00986E81">
        <w:rPr>
          <w:rFonts w:ascii="Cambria" w:hAnsi="Cambria" w:cs="Arial"/>
          <w:b/>
          <w:bCs/>
          <w:color w:val="0C0C0C"/>
          <w:sz w:val="20"/>
          <w:szCs w:val="20"/>
        </w:rPr>
        <w:t>Data Lake Storage</w:t>
      </w:r>
      <w:r w:rsidRPr="00986E81">
        <w:rPr>
          <w:rFonts w:ascii="Cambria" w:hAnsi="Cambria" w:cs="Arial"/>
          <w:color w:val="0C0C0C"/>
          <w:sz w:val="20"/>
          <w:szCs w:val="20"/>
        </w:rPr>
        <w:t xml:space="preserve"> processing performance.</w:t>
      </w:r>
    </w:p>
    <w:p w14:paraId="149F5904" w14:textId="715FAA34"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Created end-to-end analytics frameworks using </w:t>
      </w:r>
      <w:r w:rsidRPr="00986E81">
        <w:rPr>
          <w:rFonts w:ascii="Cambria" w:hAnsi="Cambria" w:cs="Arial"/>
          <w:b/>
          <w:bCs/>
          <w:color w:val="0C0C0C"/>
          <w:sz w:val="20"/>
          <w:szCs w:val="20"/>
        </w:rPr>
        <w:t>Azure Synapse Analytics</w:t>
      </w:r>
      <w:r w:rsidRPr="00986E81">
        <w:rPr>
          <w:rFonts w:ascii="Cambria" w:hAnsi="Cambria" w:cs="Arial"/>
          <w:color w:val="0C0C0C"/>
          <w:sz w:val="20"/>
          <w:szCs w:val="20"/>
        </w:rPr>
        <w:t xml:space="preserve"> with integrated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pools, implementing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orchestrating data movement through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and maintaining optimized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zones.</w:t>
      </w:r>
    </w:p>
    <w:p w14:paraId="4026A932" w14:textId="7E116F58"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automated metadata management solutions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control flows, implementing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scripts for lineage tracking, utilizing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for validation, and maintaining metadata in </w:t>
      </w:r>
      <w:r w:rsidRPr="00986E81">
        <w:rPr>
          <w:rFonts w:ascii="Cambria" w:hAnsi="Cambria" w:cs="Arial"/>
          <w:b/>
          <w:bCs/>
          <w:color w:val="0C0C0C"/>
          <w:sz w:val="20"/>
          <w:szCs w:val="20"/>
        </w:rPr>
        <w:t>Azure Synapse</w:t>
      </w:r>
      <w:r w:rsidRPr="00986E81">
        <w:rPr>
          <w:rFonts w:ascii="Cambria" w:hAnsi="Cambria" w:cs="Arial"/>
          <w:color w:val="0C0C0C"/>
          <w:sz w:val="20"/>
          <w:szCs w:val="20"/>
        </w:rPr>
        <w:t>.</w:t>
      </w:r>
    </w:p>
    <w:p w14:paraId="2635CC97" w14:textId="7DE976E1"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Built robust data processing architectures combining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with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operations, implementing advanced </w:t>
      </w:r>
      <w:r w:rsidRPr="00986E81">
        <w:rPr>
          <w:rFonts w:ascii="Cambria" w:hAnsi="Cambria" w:cs="Arial"/>
          <w:b/>
          <w:bCs/>
          <w:color w:val="0C0C0C"/>
          <w:sz w:val="20"/>
          <w:szCs w:val="20"/>
        </w:rPr>
        <w:t>SQL</w:t>
      </w:r>
      <w:r w:rsidRPr="00986E81">
        <w:rPr>
          <w:rFonts w:ascii="Cambria" w:hAnsi="Cambria" w:cs="Arial"/>
          <w:color w:val="0C0C0C"/>
          <w:sz w:val="20"/>
          <w:szCs w:val="20"/>
        </w:rPr>
        <w:t xml:space="preserve"> transformations in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orchestrating workflows through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optimizing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storage patterns.</w:t>
      </w:r>
    </w:p>
    <w:p w14:paraId="78F68622" w14:textId="008295F2"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Implemented comprehensive data governance frameworks using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pipelines with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validation, orchestrating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quality checks in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and maintaining compliance controls across </w:t>
      </w:r>
      <w:r w:rsidRPr="00986E81">
        <w:rPr>
          <w:rFonts w:ascii="Cambria" w:hAnsi="Cambria" w:cs="Arial"/>
          <w:b/>
          <w:bCs/>
          <w:color w:val="0C0C0C"/>
          <w:sz w:val="20"/>
          <w:szCs w:val="20"/>
        </w:rPr>
        <w:t>Data Lake</w:t>
      </w:r>
      <w:r w:rsidRPr="00986E81">
        <w:rPr>
          <w:rFonts w:ascii="Cambria" w:hAnsi="Cambria" w:cs="Arial"/>
          <w:color w:val="0C0C0C"/>
          <w:sz w:val="20"/>
          <w:szCs w:val="20"/>
        </w:rPr>
        <w:t xml:space="preserve"> zones and </w:t>
      </w:r>
      <w:r w:rsidRPr="00986E81">
        <w:rPr>
          <w:rFonts w:ascii="Cambria" w:hAnsi="Cambria" w:cs="Arial"/>
          <w:b/>
          <w:bCs/>
          <w:color w:val="0C0C0C"/>
          <w:sz w:val="20"/>
          <w:szCs w:val="20"/>
        </w:rPr>
        <w:t>Synapse</w:t>
      </w:r>
      <w:r w:rsidRPr="00986E81">
        <w:rPr>
          <w:rFonts w:ascii="Cambria" w:hAnsi="Cambria" w:cs="Arial"/>
          <w:color w:val="0C0C0C"/>
          <w:sz w:val="20"/>
          <w:szCs w:val="20"/>
        </w:rPr>
        <w:t xml:space="preserve"> pools.</w:t>
      </w:r>
    </w:p>
    <w:p w14:paraId="12B6DEE0" w14:textId="77777777" w:rsidR="00A54638" w:rsidRPr="00986E81" w:rsidRDefault="00A54638" w:rsidP="0009381C">
      <w:pPr>
        <w:pStyle w:val="TableParagraph"/>
        <w:numPr>
          <w:ilvl w:val="0"/>
          <w:numId w:val="5"/>
        </w:numPr>
        <w:tabs>
          <w:tab w:val="left" w:pos="505"/>
          <w:tab w:val="left" w:pos="506"/>
        </w:tabs>
        <w:ind w:right="76"/>
        <w:jc w:val="both"/>
        <w:rPr>
          <w:rFonts w:ascii="Cambria" w:hAnsi="Cambria" w:cs="Arial"/>
          <w:color w:val="0C0C0C"/>
          <w:sz w:val="20"/>
          <w:szCs w:val="20"/>
        </w:rPr>
      </w:pPr>
      <w:r w:rsidRPr="00986E81">
        <w:rPr>
          <w:rFonts w:ascii="Cambria" w:hAnsi="Cambria" w:cs="Arial"/>
          <w:color w:val="0C0C0C"/>
          <w:sz w:val="20"/>
          <w:szCs w:val="20"/>
        </w:rPr>
        <w:t xml:space="preserve">Developed scalable batch processing frameworks combining </w:t>
      </w:r>
      <w:r w:rsidRPr="00986E81">
        <w:rPr>
          <w:rFonts w:ascii="Cambria" w:hAnsi="Cambria" w:cs="Arial"/>
          <w:b/>
          <w:bCs/>
          <w:color w:val="0C0C0C"/>
          <w:sz w:val="20"/>
          <w:szCs w:val="20"/>
        </w:rPr>
        <w:t>Azure Data Factory</w:t>
      </w:r>
      <w:r w:rsidRPr="00986E81">
        <w:rPr>
          <w:rFonts w:ascii="Cambria" w:hAnsi="Cambria" w:cs="Arial"/>
          <w:color w:val="0C0C0C"/>
          <w:sz w:val="20"/>
          <w:szCs w:val="20"/>
        </w:rPr>
        <w:t xml:space="preserve"> orchestration with </w:t>
      </w:r>
      <w:r w:rsidRPr="00986E81">
        <w:rPr>
          <w:rFonts w:ascii="Cambria" w:hAnsi="Cambria" w:cs="Arial"/>
          <w:b/>
          <w:bCs/>
          <w:color w:val="0C0C0C"/>
          <w:sz w:val="20"/>
          <w:szCs w:val="20"/>
        </w:rPr>
        <w:t>Azure Databricks</w:t>
      </w:r>
      <w:r w:rsidRPr="00986E81">
        <w:rPr>
          <w:rFonts w:ascii="Cambria" w:hAnsi="Cambria" w:cs="Arial"/>
          <w:color w:val="0C0C0C"/>
          <w:sz w:val="20"/>
          <w:szCs w:val="20"/>
        </w:rPr>
        <w:t xml:space="preserve">, implementing advanced </w:t>
      </w:r>
      <w:proofErr w:type="spellStart"/>
      <w:r w:rsidRPr="00986E81">
        <w:rPr>
          <w:rFonts w:ascii="Cambria" w:hAnsi="Cambria" w:cs="Arial"/>
          <w:b/>
          <w:bCs/>
          <w:color w:val="0C0C0C"/>
          <w:sz w:val="20"/>
          <w:szCs w:val="20"/>
        </w:rPr>
        <w:t>PySpark</w:t>
      </w:r>
      <w:proofErr w:type="spellEnd"/>
      <w:r w:rsidRPr="00986E81">
        <w:rPr>
          <w:rFonts w:ascii="Cambria" w:hAnsi="Cambria" w:cs="Arial"/>
          <w:color w:val="0C0C0C"/>
          <w:sz w:val="20"/>
          <w:szCs w:val="20"/>
        </w:rPr>
        <w:t xml:space="preserve"> transformations, utilizing custom </w:t>
      </w:r>
      <w:r w:rsidRPr="00986E81">
        <w:rPr>
          <w:rFonts w:ascii="Cambria" w:hAnsi="Cambria" w:cs="Arial"/>
          <w:b/>
          <w:bCs/>
          <w:color w:val="0C0C0C"/>
          <w:sz w:val="20"/>
          <w:szCs w:val="20"/>
        </w:rPr>
        <w:t>Python</w:t>
      </w:r>
      <w:r w:rsidRPr="00986E81">
        <w:rPr>
          <w:rFonts w:ascii="Cambria" w:hAnsi="Cambria" w:cs="Arial"/>
          <w:color w:val="0C0C0C"/>
          <w:sz w:val="20"/>
          <w:szCs w:val="20"/>
        </w:rPr>
        <w:t xml:space="preserve"> functions, and optimizing loads into </w:t>
      </w:r>
      <w:r w:rsidRPr="00986E81">
        <w:rPr>
          <w:rFonts w:ascii="Cambria" w:hAnsi="Cambria" w:cs="Arial"/>
          <w:b/>
          <w:bCs/>
          <w:color w:val="0C0C0C"/>
          <w:sz w:val="20"/>
          <w:szCs w:val="20"/>
        </w:rPr>
        <w:t>Azure Synapse</w:t>
      </w:r>
      <w:r w:rsidRPr="00986E81">
        <w:rPr>
          <w:rFonts w:ascii="Cambria" w:hAnsi="Cambria" w:cs="Arial"/>
          <w:color w:val="0C0C0C"/>
          <w:sz w:val="20"/>
          <w:szCs w:val="20"/>
        </w:rPr>
        <w:t xml:space="preserve"> through </w:t>
      </w:r>
      <w:r w:rsidRPr="00986E81">
        <w:rPr>
          <w:rFonts w:ascii="Cambria" w:hAnsi="Cambria" w:cs="Arial"/>
          <w:b/>
          <w:bCs/>
          <w:color w:val="0C0C0C"/>
          <w:sz w:val="20"/>
          <w:szCs w:val="20"/>
        </w:rPr>
        <w:t>Data Lake</w:t>
      </w:r>
      <w:r w:rsidRPr="00986E81">
        <w:rPr>
          <w:rFonts w:ascii="Cambria" w:hAnsi="Cambria" w:cs="Arial"/>
          <w:color w:val="0C0C0C"/>
          <w:sz w:val="20"/>
          <w:szCs w:val="20"/>
        </w:rPr>
        <w:t>.</w:t>
      </w:r>
    </w:p>
    <w:p w14:paraId="0C90E024" w14:textId="77777777" w:rsidR="00A54638" w:rsidRDefault="00A54638" w:rsidP="0009381C">
      <w:pPr>
        <w:pStyle w:val="TableParagraph"/>
        <w:numPr>
          <w:ilvl w:val="0"/>
          <w:numId w:val="5"/>
        </w:numPr>
        <w:jc w:val="both"/>
        <w:rPr>
          <w:rFonts w:ascii="Cambria" w:hAnsi="Cambria" w:cs="Arial"/>
          <w:color w:val="0C0C0C"/>
          <w:sz w:val="20"/>
          <w:szCs w:val="20"/>
        </w:rPr>
      </w:pPr>
      <w:r w:rsidRPr="00986E81">
        <w:rPr>
          <w:rFonts w:ascii="Cambria" w:hAnsi="Cambria" w:cs="Arial"/>
          <w:color w:val="0C0C0C"/>
          <w:sz w:val="20"/>
          <w:szCs w:val="20"/>
        </w:rPr>
        <w:t xml:space="preserve">Collaborated with the analytics team to create interactive Power BI dashboards, surfacing real-time insights from </w:t>
      </w:r>
      <w:r w:rsidRPr="00986E81">
        <w:rPr>
          <w:rFonts w:ascii="Cambria" w:hAnsi="Cambria" w:cs="Arial"/>
          <w:color w:val="0C0C0C"/>
          <w:sz w:val="20"/>
          <w:szCs w:val="20"/>
        </w:rPr>
        <w:lastRenderedPageBreak/>
        <w:t xml:space="preserve">customer behavior data to </w:t>
      </w:r>
      <w:proofErr w:type="spellStart"/>
      <w:r w:rsidRPr="00986E81">
        <w:rPr>
          <w:rFonts w:ascii="Cambria" w:hAnsi="Cambria" w:cs="Arial"/>
          <w:color w:val="0C0C0C"/>
          <w:sz w:val="20"/>
          <w:szCs w:val="20"/>
        </w:rPr>
        <w:t>Yext’s</w:t>
      </w:r>
      <w:proofErr w:type="spellEnd"/>
      <w:r w:rsidRPr="00986E81">
        <w:rPr>
          <w:rFonts w:ascii="Cambria" w:hAnsi="Cambria" w:cs="Arial"/>
          <w:color w:val="0C0C0C"/>
          <w:sz w:val="20"/>
          <w:szCs w:val="20"/>
        </w:rPr>
        <w:t xml:space="preserve"> product and marketing teams, enabling data-driven decision-making.</w:t>
      </w:r>
    </w:p>
    <w:p w14:paraId="40B58C33" w14:textId="29E5A779" w:rsidR="00D218B5" w:rsidRPr="00986E81" w:rsidRDefault="00D218B5" w:rsidP="0009381C">
      <w:pPr>
        <w:pStyle w:val="TableParagraph"/>
        <w:numPr>
          <w:ilvl w:val="0"/>
          <w:numId w:val="5"/>
        </w:numPr>
        <w:jc w:val="both"/>
        <w:rPr>
          <w:rFonts w:ascii="Cambria" w:hAnsi="Cambria" w:cs="Arial"/>
          <w:color w:val="0C0C0C"/>
          <w:sz w:val="20"/>
          <w:szCs w:val="20"/>
        </w:rPr>
      </w:pPr>
      <w:r w:rsidRPr="00D218B5">
        <w:rPr>
          <w:rFonts w:ascii="Cambria" w:hAnsi="Cambria" w:cs="Arial"/>
          <w:color w:val="0C0C0C"/>
          <w:sz w:val="20"/>
          <w:szCs w:val="20"/>
        </w:rPr>
        <w:t xml:space="preserve">Integrated curated datasets from </w:t>
      </w:r>
      <w:r w:rsidRPr="00D218B5">
        <w:rPr>
          <w:rFonts w:ascii="Cambria" w:hAnsi="Cambria" w:cs="Arial"/>
          <w:b/>
          <w:bCs/>
          <w:color w:val="0C0C0C"/>
          <w:sz w:val="20"/>
          <w:szCs w:val="20"/>
        </w:rPr>
        <w:t>Databricks gold layer into Power BI</w:t>
      </w:r>
      <w:r w:rsidRPr="00D218B5">
        <w:rPr>
          <w:rFonts w:ascii="Cambria" w:hAnsi="Cambria" w:cs="Arial"/>
          <w:color w:val="0C0C0C"/>
          <w:sz w:val="20"/>
          <w:szCs w:val="20"/>
        </w:rPr>
        <w:t>, supporting wealth management analytics and compliance dashboards with refreshed near real-time insights</w:t>
      </w:r>
    </w:p>
    <w:p w14:paraId="2CF3715D" w14:textId="77777777" w:rsidR="00A54638" w:rsidRPr="00986E81" w:rsidRDefault="00A54638" w:rsidP="0009381C">
      <w:pPr>
        <w:pStyle w:val="TableParagraph"/>
        <w:tabs>
          <w:tab w:val="left" w:pos="505"/>
          <w:tab w:val="left" w:pos="506"/>
        </w:tabs>
        <w:ind w:left="88" w:right="76" w:firstLine="0"/>
        <w:jc w:val="both"/>
        <w:rPr>
          <w:rFonts w:ascii="Cambria" w:hAnsi="Cambria" w:cs="Arial"/>
          <w:sz w:val="20"/>
          <w:szCs w:val="20"/>
        </w:rPr>
      </w:pPr>
    </w:p>
    <w:p w14:paraId="1250BDAD" w14:textId="5BBE8C00" w:rsidR="00A54638" w:rsidRPr="00986E81" w:rsidRDefault="00A54638" w:rsidP="0009381C">
      <w:pPr>
        <w:tabs>
          <w:tab w:val="left" w:pos="8748"/>
        </w:tabs>
        <w:spacing w:after="0"/>
        <w:jc w:val="both"/>
        <w:rPr>
          <w:rFonts w:ascii="Cambria" w:hAnsi="Cambria" w:cs="Arial"/>
          <w:b/>
          <w:bCs/>
          <w:color w:val="0C0C0C"/>
          <w:sz w:val="20"/>
          <w:szCs w:val="20"/>
        </w:rPr>
      </w:pPr>
      <w:r w:rsidRPr="00986E81">
        <w:rPr>
          <w:rFonts w:ascii="Cambria" w:hAnsi="Cambria" w:cs="Arial"/>
          <w:b/>
          <w:bCs/>
          <w:color w:val="0C0C0C"/>
          <w:sz w:val="20"/>
          <w:szCs w:val="20"/>
        </w:rPr>
        <w:t>GE Healthacare, Atlanta, GA</w:t>
      </w:r>
      <w:r w:rsidR="00A87E6C" w:rsidRPr="00986E81">
        <w:rPr>
          <w:rFonts w:ascii="Cambria" w:hAnsi="Cambria" w:cs="Arial"/>
          <w:b/>
          <w:bCs/>
          <w:color w:val="0C0C0C"/>
          <w:sz w:val="20"/>
          <w:szCs w:val="20"/>
        </w:rPr>
        <w:tab/>
        <w:t>Jan 2017 – Mar 2019</w:t>
      </w:r>
    </w:p>
    <w:p w14:paraId="3E8954DD" w14:textId="38E113F8" w:rsidR="00A54638" w:rsidRPr="00986E81" w:rsidRDefault="00A54638" w:rsidP="0009381C">
      <w:pPr>
        <w:spacing w:after="0"/>
        <w:jc w:val="both"/>
        <w:rPr>
          <w:rFonts w:ascii="Cambria" w:hAnsi="Cambria" w:cs="Arial"/>
          <w:b/>
          <w:bCs/>
          <w:color w:val="0C0C0C"/>
          <w:sz w:val="20"/>
          <w:szCs w:val="20"/>
        </w:rPr>
      </w:pPr>
      <w:r w:rsidRPr="00986E81">
        <w:rPr>
          <w:rFonts w:ascii="Cambria" w:hAnsi="Cambria" w:cs="Arial"/>
          <w:b/>
          <w:bCs/>
          <w:color w:val="0C0C0C"/>
          <w:sz w:val="20"/>
          <w:szCs w:val="20"/>
        </w:rPr>
        <w:t>Data Engineer</w:t>
      </w:r>
    </w:p>
    <w:p w14:paraId="358972E9" w14:textId="77777777" w:rsidR="00A54638" w:rsidRPr="00986E81" w:rsidRDefault="00A54638" w:rsidP="0009381C">
      <w:pPr>
        <w:pStyle w:val="TableParagraph"/>
        <w:spacing w:line="229" w:lineRule="exact"/>
        <w:ind w:left="0" w:firstLine="0"/>
        <w:jc w:val="both"/>
        <w:rPr>
          <w:rFonts w:ascii="Cambria" w:hAnsi="Cambria" w:cs="Arial"/>
          <w:b/>
          <w:color w:val="0C0C0C"/>
          <w:sz w:val="20"/>
          <w:szCs w:val="20"/>
        </w:rPr>
      </w:pPr>
    </w:p>
    <w:p w14:paraId="750A1933" w14:textId="77777777" w:rsidR="00A54638" w:rsidRPr="00986E81" w:rsidRDefault="00A54638" w:rsidP="0009381C">
      <w:pPr>
        <w:pStyle w:val="TableParagraph"/>
        <w:shd w:val="clear" w:color="auto" w:fill="E7E6E6" w:themeFill="background2"/>
        <w:spacing w:line="229" w:lineRule="exact"/>
        <w:ind w:left="88" w:firstLine="0"/>
        <w:jc w:val="both"/>
        <w:rPr>
          <w:rFonts w:ascii="Cambria" w:hAnsi="Cambria" w:cs="Arial"/>
          <w:b/>
          <w:color w:val="0C0C0C"/>
          <w:sz w:val="20"/>
          <w:szCs w:val="20"/>
          <w:u w:val="single"/>
        </w:rPr>
      </w:pPr>
      <w:r w:rsidRPr="00986E81">
        <w:rPr>
          <w:rFonts w:ascii="Cambria" w:hAnsi="Cambria" w:cs="Arial"/>
          <w:b/>
          <w:color w:val="0C0C0C"/>
          <w:sz w:val="20"/>
          <w:szCs w:val="20"/>
          <w:u w:val="single"/>
        </w:rPr>
        <w:t>Responsibilities:</w:t>
      </w:r>
    </w:p>
    <w:p w14:paraId="1F75C173"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Developed and optimized complex </w:t>
      </w:r>
      <w:r w:rsidRPr="00986E81">
        <w:rPr>
          <w:rFonts w:ascii="Cambria" w:hAnsi="Cambria" w:cs="Arial"/>
          <w:b/>
          <w:bCs/>
          <w:sz w:val="20"/>
          <w:szCs w:val="20"/>
        </w:rPr>
        <w:t>MapReduce</w:t>
      </w:r>
      <w:r w:rsidRPr="00986E81">
        <w:rPr>
          <w:rFonts w:ascii="Cambria" w:hAnsi="Cambria" w:cs="Arial"/>
          <w:sz w:val="20"/>
          <w:szCs w:val="20"/>
        </w:rPr>
        <w:t xml:space="preserve"> jobs to handle large-scale data, achieving a </w:t>
      </w:r>
      <w:r w:rsidRPr="00986E81">
        <w:rPr>
          <w:rFonts w:ascii="Cambria" w:hAnsi="Cambria" w:cs="Arial"/>
          <w:b/>
          <w:bCs/>
          <w:sz w:val="20"/>
          <w:szCs w:val="20"/>
        </w:rPr>
        <w:t>30% improvement</w:t>
      </w:r>
      <w:r w:rsidRPr="00986E81">
        <w:rPr>
          <w:rFonts w:ascii="Cambria" w:hAnsi="Cambria" w:cs="Arial"/>
          <w:sz w:val="20"/>
          <w:szCs w:val="20"/>
        </w:rPr>
        <w:t xml:space="preserve"> in processing performance and enabling efficient, scalable solutions for data-driven decision-making.</w:t>
      </w:r>
    </w:p>
    <w:p w14:paraId="038B1F70"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Built and maintained robust </w:t>
      </w:r>
      <w:r w:rsidRPr="00986E81">
        <w:rPr>
          <w:rFonts w:ascii="Cambria" w:hAnsi="Cambria" w:cs="Arial"/>
          <w:b/>
          <w:bCs/>
          <w:sz w:val="20"/>
          <w:szCs w:val="20"/>
        </w:rPr>
        <w:t>HDFS</w:t>
      </w:r>
      <w:r w:rsidRPr="00986E81">
        <w:rPr>
          <w:rFonts w:ascii="Cambria" w:hAnsi="Cambria" w:cs="Arial"/>
          <w:sz w:val="20"/>
          <w:szCs w:val="20"/>
        </w:rPr>
        <w:t xml:space="preserve"> (</w:t>
      </w:r>
      <w:r w:rsidRPr="00986E81">
        <w:rPr>
          <w:rFonts w:ascii="Cambria" w:hAnsi="Cambria" w:cs="Arial"/>
          <w:b/>
          <w:bCs/>
          <w:sz w:val="20"/>
          <w:szCs w:val="20"/>
        </w:rPr>
        <w:t>Hadoop Distributed File System</w:t>
      </w:r>
      <w:r w:rsidRPr="00986E81">
        <w:rPr>
          <w:rFonts w:ascii="Cambria" w:hAnsi="Cambria" w:cs="Arial"/>
          <w:sz w:val="20"/>
          <w:szCs w:val="20"/>
        </w:rPr>
        <w:t xml:space="preserve">) structures, ensuring the efficient storage and access of </w:t>
      </w:r>
      <w:r w:rsidRPr="00986E81">
        <w:rPr>
          <w:rFonts w:ascii="Cambria" w:hAnsi="Cambria" w:cs="Arial"/>
          <w:b/>
          <w:bCs/>
          <w:sz w:val="20"/>
          <w:szCs w:val="20"/>
        </w:rPr>
        <w:t>petabyte-scale</w:t>
      </w:r>
      <w:r w:rsidRPr="00986E81">
        <w:rPr>
          <w:rFonts w:ascii="Cambria" w:hAnsi="Cambria" w:cs="Arial"/>
          <w:sz w:val="20"/>
          <w:szCs w:val="20"/>
        </w:rPr>
        <w:t xml:space="preserve"> datasets essential for critical analytics.</w:t>
      </w:r>
    </w:p>
    <w:p w14:paraId="0B41CA2E"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Created and optimized </w:t>
      </w:r>
      <w:r w:rsidRPr="00986E81">
        <w:rPr>
          <w:rFonts w:ascii="Cambria" w:hAnsi="Cambria" w:cs="Arial"/>
          <w:b/>
          <w:bCs/>
          <w:sz w:val="20"/>
          <w:szCs w:val="20"/>
        </w:rPr>
        <w:t>Hive</w:t>
      </w:r>
      <w:r w:rsidRPr="00986E81">
        <w:rPr>
          <w:rFonts w:ascii="Cambria" w:hAnsi="Cambria" w:cs="Arial"/>
          <w:sz w:val="20"/>
          <w:szCs w:val="20"/>
        </w:rPr>
        <w:t xml:space="preserve"> queries, </w:t>
      </w:r>
      <w:r w:rsidRPr="00986E81">
        <w:rPr>
          <w:rFonts w:ascii="Cambria" w:hAnsi="Cambria" w:cs="Arial"/>
          <w:b/>
          <w:bCs/>
          <w:sz w:val="20"/>
          <w:szCs w:val="20"/>
        </w:rPr>
        <w:t>HiveQL</w:t>
      </w:r>
      <w:r w:rsidRPr="00986E81">
        <w:rPr>
          <w:rFonts w:ascii="Cambria" w:hAnsi="Cambria" w:cs="Arial"/>
          <w:sz w:val="20"/>
          <w:szCs w:val="20"/>
        </w:rPr>
        <w:t xml:space="preserve"> scripts, and </w:t>
      </w:r>
      <w:r w:rsidRPr="00986E81">
        <w:rPr>
          <w:rFonts w:ascii="Cambria" w:hAnsi="Cambria" w:cs="Arial"/>
          <w:b/>
          <w:bCs/>
          <w:sz w:val="20"/>
          <w:szCs w:val="20"/>
        </w:rPr>
        <w:t>Apache Pig</w:t>
      </w:r>
      <w:r w:rsidRPr="00986E81">
        <w:rPr>
          <w:rFonts w:ascii="Cambria" w:hAnsi="Cambria" w:cs="Arial"/>
          <w:sz w:val="20"/>
          <w:szCs w:val="20"/>
        </w:rPr>
        <w:t xml:space="preserve"> scripts to streamline </w:t>
      </w:r>
      <w:r w:rsidRPr="00986E81">
        <w:rPr>
          <w:rFonts w:ascii="Cambria" w:hAnsi="Cambria" w:cs="Arial"/>
          <w:b/>
          <w:bCs/>
          <w:sz w:val="20"/>
          <w:szCs w:val="20"/>
        </w:rPr>
        <w:t>ETL</w:t>
      </w:r>
      <w:r w:rsidRPr="00986E81">
        <w:rPr>
          <w:rFonts w:ascii="Cambria" w:hAnsi="Cambria" w:cs="Arial"/>
          <w:sz w:val="20"/>
          <w:szCs w:val="20"/>
        </w:rPr>
        <w:t xml:space="preserve"> workflows, reducing query execution times by </w:t>
      </w:r>
      <w:r w:rsidRPr="00986E81">
        <w:rPr>
          <w:rFonts w:ascii="Cambria" w:hAnsi="Cambria" w:cs="Arial"/>
          <w:b/>
          <w:bCs/>
          <w:sz w:val="20"/>
          <w:szCs w:val="20"/>
        </w:rPr>
        <w:t>25%</w:t>
      </w:r>
      <w:r w:rsidRPr="00986E81">
        <w:rPr>
          <w:rFonts w:ascii="Cambria" w:hAnsi="Cambria" w:cs="Arial"/>
          <w:sz w:val="20"/>
          <w:szCs w:val="20"/>
        </w:rPr>
        <w:t xml:space="preserve"> and simplifying complex data transformations, which improved the pipeline's overall robustness and efficiency.</w:t>
      </w:r>
    </w:p>
    <w:p w14:paraId="3C803164" w14:textId="77777777" w:rsidR="00986E81" w:rsidRPr="00986E81" w:rsidRDefault="00986E81" w:rsidP="0009381C">
      <w:pPr>
        <w:numPr>
          <w:ilvl w:val="0"/>
          <w:numId w:val="4"/>
        </w:numPr>
        <w:spacing w:after="0" w:line="240" w:lineRule="auto"/>
        <w:ind w:right="-46"/>
        <w:jc w:val="both"/>
        <w:textAlignment w:val="baseline"/>
        <w:rPr>
          <w:rFonts w:ascii="Cambria" w:eastAsia="Times New Roman" w:hAnsi="Cambria" w:cstheme="minorHAnsi"/>
          <w:color w:val="000000"/>
          <w:sz w:val="20"/>
          <w:szCs w:val="20"/>
          <w:lang w:eastAsia="en-IN"/>
        </w:rPr>
      </w:pPr>
      <w:r w:rsidRPr="00986E81">
        <w:rPr>
          <w:rFonts w:ascii="Cambria" w:eastAsia="Times New Roman" w:hAnsi="Cambria" w:cstheme="minorHAnsi"/>
          <w:color w:val="000000"/>
          <w:sz w:val="20"/>
          <w:szCs w:val="20"/>
          <w:lang w:eastAsia="en-IN"/>
        </w:rPr>
        <w:t xml:space="preserve">Created </w:t>
      </w:r>
      <w:r w:rsidRPr="00986E81">
        <w:rPr>
          <w:rFonts w:ascii="Cambria" w:eastAsia="Times New Roman" w:hAnsi="Cambria" w:cstheme="minorHAnsi"/>
          <w:b/>
          <w:bCs/>
          <w:color w:val="000000"/>
          <w:sz w:val="20"/>
          <w:szCs w:val="20"/>
          <w:lang w:eastAsia="en-IN"/>
        </w:rPr>
        <w:t>ETL</w:t>
      </w:r>
      <w:r w:rsidRPr="00986E81">
        <w:rPr>
          <w:rFonts w:ascii="Cambria" w:eastAsia="Times New Roman" w:hAnsi="Cambria" w:cstheme="minorHAnsi"/>
          <w:color w:val="000000"/>
          <w:sz w:val="20"/>
          <w:szCs w:val="20"/>
          <w:lang w:eastAsia="en-IN"/>
        </w:rPr>
        <w:t xml:space="preserve"> workflows for processing large volumes of healthcare claims data, adhering to </w:t>
      </w:r>
      <w:r w:rsidRPr="00986E81">
        <w:rPr>
          <w:rFonts w:ascii="Cambria" w:eastAsia="Times New Roman" w:hAnsi="Cambria" w:cstheme="minorHAnsi"/>
          <w:b/>
          <w:bCs/>
          <w:color w:val="000000"/>
          <w:sz w:val="20"/>
          <w:szCs w:val="20"/>
          <w:lang w:eastAsia="en-IN"/>
        </w:rPr>
        <w:t>HIPAA and CMS</w:t>
      </w:r>
      <w:r w:rsidRPr="00986E81">
        <w:rPr>
          <w:rFonts w:ascii="Cambria" w:eastAsia="Times New Roman" w:hAnsi="Cambria" w:cstheme="minorHAnsi"/>
          <w:color w:val="000000"/>
          <w:sz w:val="20"/>
          <w:szCs w:val="20"/>
          <w:lang w:eastAsia="en-IN"/>
        </w:rPr>
        <w:t xml:space="preserve"> guidelines.</w:t>
      </w:r>
    </w:p>
    <w:p w14:paraId="2E65ABE0" w14:textId="5D6CCD97" w:rsidR="00C21A64" w:rsidRPr="00C21A64" w:rsidRDefault="00C21A64" w:rsidP="0009381C">
      <w:pPr>
        <w:numPr>
          <w:ilvl w:val="0"/>
          <w:numId w:val="4"/>
        </w:numPr>
        <w:shd w:val="clear" w:color="auto" w:fill="FFFFFF"/>
        <w:spacing w:after="0" w:line="240" w:lineRule="auto"/>
        <w:ind w:right="-46"/>
        <w:jc w:val="both"/>
        <w:textAlignment w:val="baseline"/>
        <w:rPr>
          <w:rFonts w:ascii="Cambria" w:eastAsia="Times New Roman" w:hAnsi="Cambria" w:cs="Times New Roman"/>
          <w:color w:val="000000"/>
          <w:sz w:val="20"/>
          <w:szCs w:val="20"/>
          <w:lang w:eastAsia="en-IN"/>
        </w:rPr>
      </w:pPr>
      <w:r w:rsidRPr="00C21A64">
        <w:rPr>
          <w:rFonts w:ascii="Cambria" w:eastAsia="Times New Roman" w:hAnsi="Cambria" w:cs="Times New Roman"/>
          <w:color w:val="000000"/>
          <w:sz w:val="20"/>
          <w:szCs w:val="20"/>
          <w:lang w:eastAsia="en-IN"/>
        </w:rPr>
        <w:t xml:space="preserve">Designed ETL frameworks to ingest and normalize </w:t>
      </w:r>
      <w:r w:rsidRPr="00C21A64">
        <w:rPr>
          <w:rFonts w:ascii="Cambria" w:eastAsia="Times New Roman" w:hAnsi="Cambria" w:cs="Times New Roman"/>
          <w:b/>
          <w:bCs/>
          <w:color w:val="000000"/>
          <w:sz w:val="20"/>
          <w:szCs w:val="20"/>
          <w:lang w:eastAsia="en-IN"/>
        </w:rPr>
        <w:t>FHIR-compliant clinical and claims data</w:t>
      </w:r>
      <w:r w:rsidRPr="00C21A64">
        <w:rPr>
          <w:rFonts w:ascii="Cambria" w:eastAsia="Times New Roman" w:hAnsi="Cambria" w:cs="Times New Roman"/>
          <w:color w:val="000000"/>
          <w:sz w:val="20"/>
          <w:szCs w:val="20"/>
          <w:lang w:eastAsia="en-IN"/>
        </w:rPr>
        <w:t xml:space="preserve"> from multiple healthcare providers, improving interoperability and downstream analytics accuracy by 15%.</w:t>
      </w:r>
    </w:p>
    <w:p w14:paraId="67C3C267" w14:textId="04F099E2" w:rsidR="00986E81" w:rsidRPr="00986E81" w:rsidRDefault="00986E81" w:rsidP="0009381C">
      <w:pPr>
        <w:numPr>
          <w:ilvl w:val="0"/>
          <w:numId w:val="4"/>
        </w:numPr>
        <w:shd w:val="clear" w:color="auto" w:fill="FFFFFF"/>
        <w:spacing w:after="0" w:line="240" w:lineRule="auto"/>
        <w:ind w:right="-46"/>
        <w:jc w:val="both"/>
        <w:textAlignment w:val="baseline"/>
        <w:rPr>
          <w:rFonts w:ascii="Cambria" w:eastAsia="Times New Roman" w:hAnsi="Cambria" w:cs="Times New Roman"/>
          <w:b/>
          <w:bCs/>
          <w:color w:val="000000"/>
          <w:sz w:val="20"/>
          <w:szCs w:val="20"/>
          <w:lang w:eastAsia="en-IN"/>
        </w:rPr>
      </w:pPr>
      <w:r w:rsidRPr="00C21A64">
        <w:rPr>
          <w:rFonts w:ascii="Cambria" w:eastAsia="Times New Roman" w:hAnsi="Cambria" w:cs="Times New Roman"/>
          <w:color w:val="000000"/>
          <w:sz w:val="20"/>
          <w:szCs w:val="20"/>
          <w:lang w:eastAsia="en-IN"/>
        </w:rPr>
        <w:t xml:space="preserve">Implemented end-to-end data security framework for sensitive data handling in </w:t>
      </w:r>
      <w:r w:rsidRPr="00C21A64">
        <w:rPr>
          <w:rFonts w:ascii="Cambria" w:eastAsia="Times New Roman" w:hAnsi="Cambria" w:cs="Times New Roman"/>
          <w:b/>
          <w:bCs/>
          <w:color w:val="000000"/>
          <w:sz w:val="20"/>
          <w:szCs w:val="20"/>
          <w:lang w:eastAsia="en-IN"/>
        </w:rPr>
        <w:t>Azure Data Lake Storage Gen2</w:t>
      </w:r>
      <w:r w:rsidRPr="00C21A64">
        <w:rPr>
          <w:rFonts w:ascii="Cambria" w:eastAsia="Times New Roman" w:hAnsi="Cambria" w:cs="Times New Roman"/>
          <w:color w:val="000000"/>
          <w:sz w:val="20"/>
          <w:szCs w:val="20"/>
          <w:lang w:eastAsia="en-IN"/>
        </w:rPr>
        <w:t xml:space="preserve">, utilizing </w:t>
      </w:r>
      <w:r w:rsidRPr="00C21A64">
        <w:rPr>
          <w:rFonts w:ascii="Cambria" w:eastAsia="Times New Roman" w:hAnsi="Cambria" w:cs="Times New Roman"/>
          <w:b/>
          <w:bCs/>
          <w:color w:val="000000"/>
          <w:sz w:val="20"/>
          <w:szCs w:val="20"/>
          <w:lang w:eastAsia="en-IN"/>
        </w:rPr>
        <w:t>Azure Key Vault integration</w:t>
      </w:r>
      <w:r w:rsidRPr="00C21A64">
        <w:rPr>
          <w:rFonts w:ascii="Cambria" w:eastAsia="Times New Roman" w:hAnsi="Cambria" w:cs="Times New Roman"/>
          <w:color w:val="000000"/>
          <w:sz w:val="20"/>
          <w:szCs w:val="20"/>
          <w:lang w:eastAsia="en-IN"/>
        </w:rPr>
        <w:t xml:space="preserve"> and column-level encryption in Azure SQL Database, ensuring </w:t>
      </w:r>
      <w:r w:rsidRPr="00C21A64">
        <w:rPr>
          <w:rFonts w:ascii="Cambria" w:eastAsia="Times New Roman" w:hAnsi="Cambria" w:cs="Times New Roman"/>
          <w:b/>
          <w:bCs/>
          <w:color w:val="000000"/>
          <w:sz w:val="20"/>
          <w:szCs w:val="20"/>
          <w:lang w:eastAsia="en-IN"/>
        </w:rPr>
        <w:t>HIPAA compliance</w:t>
      </w:r>
      <w:r w:rsidRPr="00C21A64">
        <w:rPr>
          <w:rFonts w:ascii="Cambria" w:eastAsia="Times New Roman" w:hAnsi="Cambria" w:cs="Times New Roman"/>
          <w:color w:val="000000"/>
          <w:sz w:val="20"/>
          <w:szCs w:val="20"/>
          <w:lang w:eastAsia="en-IN"/>
        </w:rPr>
        <w:t xml:space="preserve"> across all data platforms</w:t>
      </w:r>
      <w:r w:rsidRPr="00986E81">
        <w:rPr>
          <w:rFonts w:ascii="Cambria" w:eastAsia="Times New Roman" w:hAnsi="Cambria" w:cs="Times New Roman"/>
          <w:b/>
          <w:bCs/>
          <w:color w:val="000000"/>
          <w:sz w:val="20"/>
          <w:szCs w:val="20"/>
          <w:lang w:eastAsia="en-IN"/>
        </w:rPr>
        <w:t>.</w:t>
      </w:r>
    </w:p>
    <w:p w14:paraId="6DC6B926" w14:textId="7F1152E9" w:rsidR="00986E81" w:rsidRPr="00986E81" w:rsidRDefault="00986E81" w:rsidP="0009381C">
      <w:pPr>
        <w:numPr>
          <w:ilvl w:val="0"/>
          <w:numId w:val="4"/>
        </w:numPr>
        <w:shd w:val="clear" w:color="auto" w:fill="FFFFFF"/>
        <w:spacing w:after="0" w:line="240" w:lineRule="auto"/>
        <w:ind w:right="-46"/>
        <w:jc w:val="both"/>
        <w:textAlignment w:val="baseline"/>
        <w:rPr>
          <w:rFonts w:ascii="Cambria" w:eastAsia="Times New Roman" w:hAnsi="Cambria" w:cs="Times New Roman"/>
          <w:b/>
          <w:bCs/>
          <w:color w:val="000000"/>
          <w:sz w:val="20"/>
          <w:szCs w:val="20"/>
          <w:lang w:eastAsia="en-IN"/>
        </w:rPr>
      </w:pPr>
      <w:r w:rsidRPr="00C21A64">
        <w:rPr>
          <w:rFonts w:ascii="Cambria" w:eastAsia="Times New Roman" w:hAnsi="Cambria" w:cs="Times New Roman"/>
          <w:color w:val="000000"/>
          <w:sz w:val="20"/>
          <w:szCs w:val="20"/>
          <w:lang w:eastAsia="en-IN"/>
        </w:rPr>
        <w:t xml:space="preserve">Developed streaming data pipelines using </w:t>
      </w:r>
      <w:r w:rsidRPr="00C21A64">
        <w:rPr>
          <w:rFonts w:ascii="Cambria" w:eastAsia="Times New Roman" w:hAnsi="Cambria" w:cs="Times New Roman"/>
          <w:b/>
          <w:bCs/>
          <w:color w:val="000000"/>
          <w:sz w:val="20"/>
          <w:szCs w:val="20"/>
          <w:lang w:eastAsia="en-IN"/>
        </w:rPr>
        <w:t>Apache Kafka and Spark Streaming</w:t>
      </w:r>
      <w:r w:rsidRPr="00C21A64">
        <w:rPr>
          <w:rFonts w:ascii="Cambria" w:eastAsia="Times New Roman" w:hAnsi="Cambria" w:cs="Times New Roman"/>
          <w:color w:val="000000"/>
          <w:sz w:val="20"/>
          <w:szCs w:val="20"/>
          <w:lang w:eastAsia="en-IN"/>
        </w:rPr>
        <w:t xml:space="preserve"> to process </w:t>
      </w:r>
      <w:r w:rsidRPr="00C21A64">
        <w:rPr>
          <w:rFonts w:ascii="Cambria" w:eastAsia="Times New Roman" w:hAnsi="Cambria" w:cs="Times New Roman"/>
          <w:b/>
          <w:bCs/>
          <w:color w:val="000000"/>
          <w:sz w:val="20"/>
          <w:szCs w:val="20"/>
          <w:lang w:eastAsia="en-IN"/>
        </w:rPr>
        <w:t>HL7 messages</w:t>
      </w:r>
      <w:r w:rsidRPr="00C21A64">
        <w:rPr>
          <w:rFonts w:ascii="Cambria" w:eastAsia="Times New Roman" w:hAnsi="Cambria" w:cs="Times New Roman"/>
          <w:color w:val="000000"/>
          <w:sz w:val="20"/>
          <w:szCs w:val="20"/>
          <w:lang w:eastAsia="en-IN"/>
        </w:rPr>
        <w:t xml:space="preserve"> from hospital information systems, enabling near real-time integration of patient admissions, discharges, and transfers into analytics platforms</w:t>
      </w:r>
      <w:r w:rsidRPr="00986E81">
        <w:rPr>
          <w:rFonts w:ascii="Cambria" w:eastAsia="Times New Roman" w:hAnsi="Cambria" w:cs="Times New Roman"/>
          <w:b/>
          <w:bCs/>
          <w:color w:val="000000"/>
          <w:sz w:val="20"/>
          <w:szCs w:val="20"/>
          <w:lang w:eastAsia="en-IN"/>
        </w:rPr>
        <w:t>.</w:t>
      </w:r>
    </w:p>
    <w:p w14:paraId="75F60CEA"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Leveraged </w:t>
      </w:r>
      <w:r w:rsidRPr="00986E81">
        <w:rPr>
          <w:rFonts w:ascii="Cambria" w:hAnsi="Cambria" w:cs="Arial"/>
          <w:b/>
          <w:bCs/>
          <w:sz w:val="20"/>
          <w:szCs w:val="20"/>
        </w:rPr>
        <w:t>Apache Oozie</w:t>
      </w:r>
      <w:r w:rsidRPr="00986E81">
        <w:rPr>
          <w:rFonts w:ascii="Cambria" w:hAnsi="Cambria" w:cs="Arial"/>
          <w:sz w:val="20"/>
          <w:szCs w:val="20"/>
        </w:rPr>
        <w:t xml:space="preserve"> and </w:t>
      </w:r>
      <w:r w:rsidRPr="00986E81">
        <w:rPr>
          <w:rFonts w:ascii="Cambria" w:hAnsi="Cambria" w:cs="Arial"/>
          <w:b/>
          <w:bCs/>
          <w:sz w:val="20"/>
          <w:szCs w:val="20"/>
        </w:rPr>
        <w:t>Control-M</w:t>
      </w:r>
      <w:r w:rsidRPr="00986E81">
        <w:rPr>
          <w:rFonts w:ascii="Cambria" w:hAnsi="Cambria" w:cs="Arial"/>
          <w:sz w:val="20"/>
          <w:szCs w:val="20"/>
        </w:rPr>
        <w:t xml:space="preserve"> to manage and automate multi-step data processing workflows, ensuring reliable data ingestion, transformation, and processing schedules, contributing to consistent, on-time data availability.</w:t>
      </w:r>
    </w:p>
    <w:p w14:paraId="7B5A74C6"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Integrated </w:t>
      </w:r>
      <w:r w:rsidRPr="00986E81">
        <w:rPr>
          <w:rFonts w:ascii="Cambria" w:hAnsi="Cambria" w:cs="Arial"/>
          <w:b/>
          <w:bCs/>
          <w:sz w:val="20"/>
          <w:szCs w:val="20"/>
        </w:rPr>
        <w:t>Apache Kafka</w:t>
      </w:r>
      <w:r w:rsidRPr="00986E81">
        <w:rPr>
          <w:rFonts w:ascii="Cambria" w:hAnsi="Cambria" w:cs="Arial"/>
          <w:sz w:val="20"/>
          <w:szCs w:val="20"/>
        </w:rPr>
        <w:t xml:space="preserve"> for real-time data streaming and processing with </w:t>
      </w:r>
      <w:r w:rsidRPr="00986E81">
        <w:rPr>
          <w:rFonts w:ascii="Cambria" w:hAnsi="Cambria" w:cs="Arial"/>
          <w:b/>
          <w:bCs/>
          <w:sz w:val="20"/>
          <w:szCs w:val="20"/>
        </w:rPr>
        <w:t>Hadoop</w:t>
      </w:r>
      <w:r w:rsidRPr="00986E81">
        <w:rPr>
          <w:rFonts w:ascii="Cambria" w:hAnsi="Cambria" w:cs="Arial"/>
          <w:sz w:val="20"/>
          <w:szCs w:val="20"/>
        </w:rPr>
        <w:t xml:space="preserve">, accelerating data ingestion speeds by </w:t>
      </w:r>
      <w:r w:rsidRPr="00986E81">
        <w:rPr>
          <w:rFonts w:ascii="Cambria" w:hAnsi="Cambria" w:cs="Arial"/>
          <w:b/>
          <w:bCs/>
          <w:sz w:val="20"/>
          <w:szCs w:val="20"/>
        </w:rPr>
        <w:t>40%</w:t>
      </w:r>
      <w:r w:rsidRPr="00986E81">
        <w:rPr>
          <w:rFonts w:ascii="Cambria" w:hAnsi="Cambria" w:cs="Arial"/>
          <w:sz w:val="20"/>
          <w:szCs w:val="20"/>
        </w:rPr>
        <w:t xml:space="preserve"> and enabling timely, actionable insights for business stakeholders.</w:t>
      </w:r>
    </w:p>
    <w:p w14:paraId="7D86F14D"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Developed and optimized </w:t>
      </w:r>
      <w:proofErr w:type="spellStart"/>
      <w:r w:rsidRPr="00986E81">
        <w:rPr>
          <w:rFonts w:ascii="Cambria" w:hAnsi="Cambria" w:cs="Arial"/>
          <w:b/>
          <w:bCs/>
          <w:sz w:val="20"/>
          <w:szCs w:val="20"/>
        </w:rPr>
        <w:t>PySpark</w:t>
      </w:r>
      <w:proofErr w:type="spellEnd"/>
      <w:r w:rsidRPr="00986E81">
        <w:rPr>
          <w:rFonts w:ascii="Cambria" w:hAnsi="Cambria" w:cs="Arial"/>
          <w:sz w:val="20"/>
          <w:szCs w:val="20"/>
        </w:rPr>
        <w:t xml:space="preserve"> and </w:t>
      </w:r>
      <w:r w:rsidRPr="00986E81">
        <w:rPr>
          <w:rFonts w:ascii="Cambria" w:hAnsi="Cambria" w:cs="Arial"/>
          <w:b/>
          <w:bCs/>
          <w:sz w:val="20"/>
          <w:szCs w:val="20"/>
        </w:rPr>
        <w:t>Scala</w:t>
      </w:r>
      <w:r w:rsidRPr="00986E81">
        <w:rPr>
          <w:rFonts w:ascii="Cambria" w:hAnsi="Cambria" w:cs="Arial"/>
          <w:sz w:val="20"/>
          <w:szCs w:val="20"/>
        </w:rPr>
        <w:t xml:space="preserve"> scripts for large-scale data processing, boosting efficiency by </w:t>
      </w:r>
      <w:r w:rsidRPr="00986E81">
        <w:rPr>
          <w:rFonts w:ascii="Cambria" w:hAnsi="Cambria" w:cs="Arial"/>
          <w:b/>
          <w:bCs/>
          <w:sz w:val="20"/>
          <w:szCs w:val="20"/>
        </w:rPr>
        <w:t>20%</w:t>
      </w:r>
      <w:r w:rsidRPr="00986E81">
        <w:rPr>
          <w:rFonts w:ascii="Cambria" w:hAnsi="Cambria" w:cs="Arial"/>
          <w:sz w:val="20"/>
          <w:szCs w:val="20"/>
        </w:rPr>
        <w:t xml:space="preserve"> and providing fast, reliable insights from extensive datasets.</w:t>
      </w:r>
    </w:p>
    <w:p w14:paraId="7CA52D7D"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Performance tuning of </w:t>
      </w:r>
      <w:r w:rsidRPr="00986E81">
        <w:rPr>
          <w:rFonts w:ascii="Cambria" w:hAnsi="Cambria" w:cs="Arial"/>
          <w:b/>
          <w:bCs/>
          <w:sz w:val="20"/>
          <w:szCs w:val="20"/>
        </w:rPr>
        <w:t>Hadoop</w:t>
      </w:r>
      <w:r w:rsidRPr="00986E81">
        <w:rPr>
          <w:rFonts w:ascii="Cambria" w:hAnsi="Cambria" w:cs="Arial"/>
          <w:sz w:val="20"/>
          <w:szCs w:val="20"/>
        </w:rPr>
        <w:t xml:space="preserve"> and </w:t>
      </w:r>
      <w:r w:rsidRPr="00986E81">
        <w:rPr>
          <w:rFonts w:ascii="Cambria" w:hAnsi="Cambria" w:cs="Arial"/>
          <w:b/>
          <w:bCs/>
          <w:sz w:val="20"/>
          <w:szCs w:val="20"/>
        </w:rPr>
        <w:t>Spark</w:t>
      </w:r>
      <w:r w:rsidRPr="00986E81">
        <w:rPr>
          <w:rFonts w:ascii="Cambria" w:hAnsi="Cambria" w:cs="Arial"/>
          <w:sz w:val="20"/>
          <w:szCs w:val="20"/>
        </w:rPr>
        <w:t xml:space="preserve"> clusters, reducing job execution times by up to </w:t>
      </w:r>
      <w:r w:rsidRPr="00986E81">
        <w:rPr>
          <w:rFonts w:ascii="Cambria" w:hAnsi="Cambria" w:cs="Arial"/>
          <w:b/>
          <w:bCs/>
          <w:sz w:val="20"/>
          <w:szCs w:val="20"/>
        </w:rPr>
        <w:t>40%</w:t>
      </w:r>
      <w:r w:rsidRPr="00986E81">
        <w:rPr>
          <w:rFonts w:ascii="Cambria" w:hAnsi="Cambria" w:cs="Arial"/>
          <w:sz w:val="20"/>
          <w:szCs w:val="20"/>
        </w:rPr>
        <w:t xml:space="preserve"> and enhancing computational resource utilization through refined configuration management with </w:t>
      </w:r>
      <w:r w:rsidRPr="00986E81">
        <w:rPr>
          <w:rFonts w:ascii="Cambria" w:hAnsi="Cambria" w:cs="Arial"/>
          <w:b/>
          <w:bCs/>
          <w:sz w:val="20"/>
          <w:szCs w:val="20"/>
        </w:rPr>
        <w:t>YARN</w:t>
      </w:r>
      <w:r w:rsidRPr="00986E81">
        <w:rPr>
          <w:rFonts w:ascii="Cambria" w:hAnsi="Cambria" w:cs="Arial"/>
          <w:sz w:val="20"/>
          <w:szCs w:val="20"/>
        </w:rPr>
        <w:t xml:space="preserve">, </w:t>
      </w:r>
      <w:r w:rsidRPr="00986E81">
        <w:rPr>
          <w:rFonts w:ascii="Cambria" w:hAnsi="Cambria" w:cs="Arial"/>
          <w:b/>
          <w:bCs/>
          <w:sz w:val="20"/>
          <w:szCs w:val="20"/>
        </w:rPr>
        <w:t>Python</w:t>
      </w:r>
      <w:r w:rsidRPr="00986E81">
        <w:rPr>
          <w:rFonts w:ascii="Cambria" w:hAnsi="Cambria" w:cs="Arial"/>
          <w:sz w:val="20"/>
          <w:szCs w:val="20"/>
        </w:rPr>
        <w:t xml:space="preserve">, and </w:t>
      </w:r>
      <w:r w:rsidRPr="00986E81">
        <w:rPr>
          <w:rFonts w:ascii="Cambria" w:hAnsi="Cambria" w:cs="Arial"/>
          <w:b/>
          <w:bCs/>
          <w:sz w:val="20"/>
          <w:szCs w:val="20"/>
        </w:rPr>
        <w:t>YAML</w:t>
      </w:r>
      <w:r w:rsidRPr="00986E81">
        <w:rPr>
          <w:rFonts w:ascii="Cambria" w:hAnsi="Cambria" w:cs="Arial"/>
          <w:sz w:val="20"/>
          <w:szCs w:val="20"/>
        </w:rPr>
        <w:t>.</w:t>
      </w:r>
    </w:p>
    <w:p w14:paraId="67CF0D44"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Engineered solutions on </w:t>
      </w:r>
      <w:r w:rsidRPr="00986E81">
        <w:rPr>
          <w:rFonts w:ascii="Cambria" w:hAnsi="Cambria" w:cs="Arial"/>
          <w:b/>
          <w:bCs/>
          <w:sz w:val="20"/>
          <w:szCs w:val="20"/>
        </w:rPr>
        <w:t>Apache Cassandra</w:t>
      </w:r>
      <w:r w:rsidRPr="00986E81">
        <w:rPr>
          <w:rFonts w:ascii="Cambria" w:hAnsi="Cambria" w:cs="Arial"/>
          <w:sz w:val="20"/>
          <w:szCs w:val="20"/>
        </w:rPr>
        <w:t xml:space="preserve"> and </w:t>
      </w:r>
      <w:r w:rsidRPr="00986E81">
        <w:rPr>
          <w:rFonts w:ascii="Cambria" w:hAnsi="Cambria" w:cs="Arial"/>
          <w:b/>
          <w:bCs/>
          <w:sz w:val="20"/>
          <w:szCs w:val="20"/>
        </w:rPr>
        <w:t>HBase</w:t>
      </w:r>
      <w:r w:rsidRPr="00986E81">
        <w:rPr>
          <w:rFonts w:ascii="Cambria" w:hAnsi="Cambria" w:cs="Arial"/>
          <w:sz w:val="20"/>
          <w:szCs w:val="20"/>
        </w:rPr>
        <w:t xml:space="preserve"> for distributed database management and high-speed, low-latency data retrieval, enhancing performance for mission-critical applications.</w:t>
      </w:r>
    </w:p>
    <w:p w14:paraId="0D3CE976"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Implemented </w:t>
      </w:r>
      <w:r w:rsidRPr="00986E81">
        <w:rPr>
          <w:rFonts w:ascii="Cambria" w:hAnsi="Cambria" w:cs="Arial"/>
          <w:b/>
          <w:bCs/>
          <w:sz w:val="20"/>
          <w:szCs w:val="20"/>
        </w:rPr>
        <w:t>Apache Flume</w:t>
      </w:r>
      <w:r w:rsidRPr="00986E81">
        <w:rPr>
          <w:rFonts w:ascii="Cambria" w:hAnsi="Cambria" w:cs="Arial"/>
          <w:sz w:val="20"/>
          <w:szCs w:val="20"/>
        </w:rPr>
        <w:t xml:space="preserve"> for efficient log data streaming to </w:t>
      </w:r>
      <w:r w:rsidRPr="00986E81">
        <w:rPr>
          <w:rFonts w:ascii="Cambria" w:hAnsi="Cambria" w:cs="Arial"/>
          <w:b/>
          <w:bCs/>
          <w:sz w:val="20"/>
          <w:szCs w:val="20"/>
        </w:rPr>
        <w:t>HDFS</w:t>
      </w:r>
      <w:r w:rsidRPr="00986E81">
        <w:rPr>
          <w:rFonts w:ascii="Cambria" w:hAnsi="Cambria" w:cs="Arial"/>
          <w:sz w:val="20"/>
          <w:szCs w:val="20"/>
        </w:rPr>
        <w:t xml:space="preserve"> and deployed </w:t>
      </w:r>
      <w:r w:rsidRPr="00986E81">
        <w:rPr>
          <w:rFonts w:ascii="Cambria" w:hAnsi="Cambria" w:cs="Arial"/>
          <w:b/>
          <w:bCs/>
          <w:sz w:val="20"/>
          <w:szCs w:val="20"/>
        </w:rPr>
        <w:t>Apache Zookeeper</w:t>
      </w:r>
      <w:r w:rsidRPr="00986E81">
        <w:rPr>
          <w:rFonts w:ascii="Cambria" w:hAnsi="Cambria" w:cs="Arial"/>
          <w:sz w:val="20"/>
          <w:szCs w:val="20"/>
        </w:rPr>
        <w:t xml:space="preserve"> for distributed coordination, improving reliability and fault tolerance across </w:t>
      </w:r>
      <w:r w:rsidRPr="00986E81">
        <w:rPr>
          <w:rFonts w:ascii="Cambria" w:hAnsi="Cambria" w:cs="Arial"/>
          <w:b/>
          <w:bCs/>
          <w:sz w:val="20"/>
          <w:szCs w:val="20"/>
        </w:rPr>
        <w:t>Hadoop</w:t>
      </w:r>
      <w:r w:rsidRPr="00986E81">
        <w:rPr>
          <w:rFonts w:ascii="Cambria" w:hAnsi="Cambria" w:cs="Arial"/>
          <w:sz w:val="20"/>
          <w:szCs w:val="20"/>
        </w:rPr>
        <w:t xml:space="preserve"> clusters.</w:t>
      </w:r>
    </w:p>
    <w:p w14:paraId="74D4FBBA"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Designed and implemented scalable </w:t>
      </w:r>
      <w:r w:rsidRPr="00986E81">
        <w:rPr>
          <w:rFonts w:ascii="Cambria" w:hAnsi="Cambria" w:cs="Arial"/>
          <w:b/>
          <w:bCs/>
          <w:sz w:val="20"/>
          <w:szCs w:val="20"/>
        </w:rPr>
        <w:t>Cosmos DB</w:t>
      </w:r>
      <w:r w:rsidRPr="00986E81">
        <w:rPr>
          <w:rFonts w:ascii="Cambria" w:hAnsi="Cambria" w:cs="Arial"/>
          <w:sz w:val="20"/>
          <w:szCs w:val="20"/>
        </w:rPr>
        <w:t xml:space="preserve"> architectures for globally distributed data storage, ensuring enhanced availability and optimized performance for applications with expansive data needs.</w:t>
      </w:r>
    </w:p>
    <w:p w14:paraId="29CA00B0"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Worked closely with cross-functional teams to design, implement, and maintain comprehensive </w:t>
      </w:r>
      <w:r w:rsidRPr="00986E81">
        <w:rPr>
          <w:rFonts w:ascii="Cambria" w:hAnsi="Cambria" w:cs="Arial"/>
          <w:b/>
          <w:bCs/>
          <w:sz w:val="20"/>
          <w:szCs w:val="20"/>
        </w:rPr>
        <w:t>Big Data</w:t>
      </w:r>
      <w:r w:rsidRPr="00986E81">
        <w:rPr>
          <w:rFonts w:ascii="Cambria" w:hAnsi="Cambria" w:cs="Arial"/>
          <w:sz w:val="20"/>
          <w:szCs w:val="20"/>
        </w:rPr>
        <w:t xml:space="preserve"> solutions using the </w:t>
      </w:r>
      <w:r w:rsidRPr="00986E81">
        <w:rPr>
          <w:rFonts w:ascii="Cambria" w:hAnsi="Cambria" w:cs="Arial"/>
          <w:b/>
          <w:bCs/>
          <w:sz w:val="20"/>
          <w:szCs w:val="20"/>
        </w:rPr>
        <w:t>Hadoop</w:t>
      </w:r>
      <w:r w:rsidRPr="00986E81">
        <w:rPr>
          <w:rFonts w:ascii="Cambria" w:hAnsi="Cambria" w:cs="Arial"/>
          <w:sz w:val="20"/>
          <w:szCs w:val="20"/>
        </w:rPr>
        <w:t xml:space="preserve"> ecosystem, </w:t>
      </w:r>
      <w:r w:rsidRPr="00986E81">
        <w:rPr>
          <w:rFonts w:ascii="Cambria" w:hAnsi="Cambria" w:cs="Arial"/>
          <w:b/>
          <w:bCs/>
          <w:sz w:val="20"/>
          <w:szCs w:val="20"/>
        </w:rPr>
        <w:t>Informatica</w:t>
      </w:r>
      <w:r w:rsidRPr="00986E81">
        <w:rPr>
          <w:rFonts w:ascii="Cambria" w:hAnsi="Cambria" w:cs="Arial"/>
          <w:sz w:val="20"/>
          <w:szCs w:val="20"/>
        </w:rPr>
        <w:t xml:space="preserve">, </w:t>
      </w:r>
      <w:r w:rsidRPr="00986E81">
        <w:rPr>
          <w:rFonts w:ascii="Cambria" w:hAnsi="Cambria" w:cs="Arial"/>
          <w:b/>
          <w:bCs/>
          <w:sz w:val="20"/>
          <w:szCs w:val="20"/>
        </w:rPr>
        <w:t>Talend</w:t>
      </w:r>
      <w:r w:rsidRPr="00986E81">
        <w:rPr>
          <w:rFonts w:ascii="Cambria" w:hAnsi="Cambria" w:cs="Arial"/>
          <w:sz w:val="20"/>
          <w:szCs w:val="20"/>
        </w:rPr>
        <w:t xml:space="preserve">, and </w:t>
      </w:r>
      <w:r w:rsidRPr="00986E81">
        <w:rPr>
          <w:rFonts w:ascii="Cambria" w:hAnsi="Cambria" w:cs="Arial"/>
          <w:b/>
          <w:bCs/>
          <w:sz w:val="20"/>
          <w:szCs w:val="20"/>
        </w:rPr>
        <w:t>SSIS</w:t>
      </w:r>
      <w:r w:rsidRPr="00986E81">
        <w:rPr>
          <w:rFonts w:ascii="Cambria" w:hAnsi="Cambria" w:cs="Arial"/>
          <w:sz w:val="20"/>
          <w:szCs w:val="20"/>
        </w:rPr>
        <w:t>, tailored to meet evolving business needs.</w:t>
      </w:r>
    </w:p>
    <w:p w14:paraId="45892BFD"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hAnsi="Cambria" w:cs="Arial"/>
          <w:sz w:val="20"/>
          <w:szCs w:val="20"/>
        </w:rPr>
        <w:t xml:space="preserve">Regularly conducted performance tuning on </w:t>
      </w:r>
      <w:r w:rsidRPr="00986E81">
        <w:rPr>
          <w:rFonts w:ascii="Cambria" w:hAnsi="Cambria" w:cs="Arial"/>
          <w:b/>
          <w:bCs/>
          <w:sz w:val="20"/>
          <w:szCs w:val="20"/>
        </w:rPr>
        <w:t>Hive</w:t>
      </w:r>
      <w:r w:rsidRPr="00986E81">
        <w:rPr>
          <w:rFonts w:ascii="Cambria" w:hAnsi="Cambria" w:cs="Arial"/>
          <w:sz w:val="20"/>
          <w:szCs w:val="20"/>
        </w:rPr>
        <w:t xml:space="preserve">, </w:t>
      </w:r>
      <w:r w:rsidRPr="00986E81">
        <w:rPr>
          <w:rFonts w:ascii="Cambria" w:hAnsi="Cambria" w:cs="Arial"/>
          <w:b/>
          <w:bCs/>
          <w:sz w:val="20"/>
          <w:szCs w:val="20"/>
        </w:rPr>
        <w:t>Spark</w:t>
      </w:r>
      <w:r w:rsidRPr="00986E81">
        <w:rPr>
          <w:rFonts w:ascii="Cambria" w:hAnsi="Cambria" w:cs="Arial"/>
          <w:sz w:val="20"/>
          <w:szCs w:val="20"/>
        </w:rPr>
        <w:t xml:space="preserve">, </w:t>
      </w:r>
      <w:r w:rsidRPr="00986E81">
        <w:rPr>
          <w:rFonts w:ascii="Cambria" w:hAnsi="Cambria" w:cs="Arial"/>
          <w:b/>
          <w:bCs/>
          <w:sz w:val="20"/>
          <w:szCs w:val="20"/>
        </w:rPr>
        <w:t>Informatica</w:t>
      </w:r>
      <w:r w:rsidRPr="00986E81">
        <w:rPr>
          <w:rFonts w:ascii="Cambria" w:hAnsi="Cambria" w:cs="Arial"/>
          <w:sz w:val="20"/>
          <w:szCs w:val="20"/>
        </w:rPr>
        <w:t xml:space="preserve">, and </w:t>
      </w:r>
      <w:r w:rsidRPr="00986E81">
        <w:rPr>
          <w:rFonts w:ascii="Cambria" w:hAnsi="Cambria" w:cs="Arial"/>
          <w:b/>
          <w:bCs/>
          <w:sz w:val="20"/>
          <w:szCs w:val="20"/>
        </w:rPr>
        <w:t>SSIS</w:t>
      </w:r>
      <w:r w:rsidRPr="00986E81">
        <w:rPr>
          <w:rFonts w:ascii="Cambria" w:hAnsi="Cambria" w:cs="Arial"/>
          <w:sz w:val="20"/>
          <w:szCs w:val="20"/>
        </w:rPr>
        <w:t xml:space="preserve"> jobs, significantly improving job execution speed, resource utilization, and system resilience.</w:t>
      </w:r>
    </w:p>
    <w:p w14:paraId="3A6970C3" w14:textId="77777777" w:rsidR="00A54638" w:rsidRPr="00986E81" w:rsidRDefault="00A54638" w:rsidP="0009381C">
      <w:pPr>
        <w:pStyle w:val="TableParagraph"/>
        <w:tabs>
          <w:tab w:val="left" w:pos="505"/>
          <w:tab w:val="left" w:pos="506"/>
        </w:tabs>
        <w:ind w:left="506" w:right="76" w:firstLine="0"/>
        <w:jc w:val="both"/>
        <w:rPr>
          <w:rFonts w:ascii="Cambria" w:hAnsi="Cambria" w:cs="Arial"/>
          <w:sz w:val="20"/>
          <w:szCs w:val="20"/>
        </w:rPr>
      </w:pPr>
    </w:p>
    <w:p w14:paraId="7A17B93C" w14:textId="65C47A67" w:rsidR="00A54638" w:rsidRPr="00986E81" w:rsidRDefault="00A54638" w:rsidP="0009381C">
      <w:pPr>
        <w:tabs>
          <w:tab w:val="left" w:pos="8580"/>
        </w:tabs>
        <w:spacing w:after="0"/>
        <w:jc w:val="both"/>
        <w:rPr>
          <w:rFonts w:ascii="Cambria" w:hAnsi="Cambria" w:cs="Arial"/>
          <w:b/>
          <w:bCs/>
          <w:color w:val="0C0C0C"/>
          <w:sz w:val="20"/>
          <w:szCs w:val="20"/>
        </w:rPr>
      </w:pPr>
      <w:r w:rsidRPr="00986E81">
        <w:rPr>
          <w:rFonts w:ascii="Cambria" w:hAnsi="Cambria" w:cs="Arial"/>
          <w:b/>
          <w:bCs/>
          <w:color w:val="0C0C0C"/>
          <w:sz w:val="20"/>
          <w:szCs w:val="20"/>
        </w:rPr>
        <w:t xml:space="preserve">Polaris, Chennai, India </w:t>
      </w:r>
      <w:r w:rsidR="00A87E6C" w:rsidRPr="00986E81">
        <w:rPr>
          <w:rFonts w:ascii="Cambria" w:hAnsi="Cambria" w:cs="Arial"/>
          <w:b/>
          <w:bCs/>
          <w:color w:val="0C0C0C"/>
          <w:sz w:val="20"/>
          <w:szCs w:val="20"/>
        </w:rPr>
        <w:t xml:space="preserve">                                                                                                             Nov 2014 – Sep 2016</w:t>
      </w:r>
    </w:p>
    <w:p w14:paraId="7B2A2F2D" w14:textId="2DC7E6B3" w:rsidR="00A54638" w:rsidRPr="00986E81" w:rsidRDefault="00A54638" w:rsidP="0009381C">
      <w:pPr>
        <w:spacing w:after="0"/>
        <w:jc w:val="both"/>
        <w:rPr>
          <w:rFonts w:ascii="Cambria" w:hAnsi="Cambria" w:cs="Arial"/>
          <w:b/>
          <w:bCs/>
          <w:color w:val="0C0C0C"/>
          <w:sz w:val="20"/>
          <w:szCs w:val="20"/>
        </w:rPr>
      </w:pPr>
      <w:r w:rsidRPr="00986E81">
        <w:rPr>
          <w:rFonts w:ascii="Cambria" w:hAnsi="Cambria" w:cs="Arial"/>
          <w:b/>
          <w:bCs/>
          <w:color w:val="0C0C0C"/>
          <w:sz w:val="20"/>
          <w:szCs w:val="20"/>
        </w:rPr>
        <w:t>Hadoop Developer</w:t>
      </w:r>
    </w:p>
    <w:p w14:paraId="1C60BF45" w14:textId="77777777" w:rsidR="00A54638" w:rsidRPr="00986E81" w:rsidRDefault="00A54638" w:rsidP="0009381C">
      <w:pPr>
        <w:pStyle w:val="TableParagraph"/>
        <w:spacing w:line="229" w:lineRule="exact"/>
        <w:ind w:left="0" w:firstLine="0"/>
        <w:jc w:val="both"/>
        <w:rPr>
          <w:rFonts w:ascii="Cambria" w:hAnsi="Cambria" w:cs="Arial"/>
          <w:b/>
          <w:color w:val="0C0C0C"/>
          <w:sz w:val="20"/>
          <w:szCs w:val="20"/>
        </w:rPr>
      </w:pPr>
    </w:p>
    <w:p w14:paraId="46967F86" w14:textId="77777777" w:rsidR="00A54638" w:rsidRPr="00986E81" w:rsidRDefault="00A54638" w:rsidP="0009381C">
      <w:pPr>
        <w:pStyle w:val="TableParagraph"/>
        <w:shd w:val="clear" w:color="auto" w:fill="E7E6E6" w:themeFill="background2"/>
        <w:spacing w:line="229" w:lineRule="exact"/>
        <w:ind w:left="88" w:firstLine="0"/>
        <w:jc w:val="both"/>
        <w:rPr>
          <w:rFonts w:ascii="Cambria" w:hAnsi="Cambria" w:cs="Arial"/>
          <w:b/>
          <w:color w:val="0C0C0C"/>
          <w:sz w:val="20"/>
          <w:szCs w:val="20"/>
          <w:u w:val="single"/>
        </w:rPr>
      </w:pPr>
      <w:r w:rsidRPr="00986E81">
        <w:rPr>
          <w:rFonts w:ascii="Cambria" w:hAnsi="Cambria" w:cs="Arial"/>
          <w:b/>
          <w:color w:val="0C0C0C"/>
          <w:sz w:val="20"/>
          <w:szCs w:val="20"/>
          <w:u w:val="single"/>
        </w:rPr>
        <w:t>Responsibilities:</w:t>
      </w:r>
    </w:p>
    <w:p w14:paraId="6E697A27" w14:textId="77777777" w:rsidR="00A87E6C" w:rsidRPr="00986E81" w:rsidRDefault="00A87E6C" w:rsidP="0009381C">
      <w:pPr>
        <w:pStyle w:val="TableParagraph"/>
        <w:spacing w:line="229" w:lineRule="exact"/>
        <w:ind w:left="88" w:firstLine="0"/>
        <w:jc w:val="both"/>
        <w:rPr>
          <w:rFonts w:ascii="Cambria" w:hAnsi="Cambria" w:cs="Arial"/>
          <w:b/>
          <w:color w:val="0C0C0C"/>
          <w:sz w:val="20"/>
          <w:szCs w:val="20"/>
          <w:u w:val="single"/>
        </w:rPr>
      </w:pPr>
    </w:p>
    <w:p w14:paraId="16A72022"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Responsible for importing data to HDFS using Sqoop from different RDBMS servers and exporting data using Sqoop to the RDBMS servers after aggregation for other ETL operations.</w:t>
      </w:r>
    </w:p>
    <w:p w14:paraId="248873C6"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 xml:space="preserve">Responsible for data extraction and data ingestion from different data sources into Hadoop Data Lake by creating </w:t>
      </w:r>
      <w:r w:rsidRPr="00986E81">
        <w:rPr>
          <w:rFonts w:ascii="Cambria" w:eastAsia="Times New Roman" w:hAnsi="Cambria" w:cs="Arial"/>
          <w:b/>
          <w:bCs/>
          <w:color w:val="000000"/>
          <w:sz w:val="20"/>
          <w:szCs w:val="20"/>
          <w:lang w:eastAsia="en-IN"/>
        </w:rPr>
        <w:t>ETL pipelines</w:t>
      </w:r>
      <w:r w:rsidRPr="00986E81">
        <w:rPr>
          <w:rFonts w:ascii="Cambria" w:eastAsia="Times New Roman" w:hAnsi="Cambria" w:cs="Arial"/>
          <w:color w:val="000000"/>
          <w:sz w:val="20"/>
          <w:szCs w:val="20"/>
          <w:lang w:eastAsia="en-IN"/>
        </w:rPr>
        <w:t xml:space="preserve"> using </w:t>
      </w:r>
      <w:r w:rsidRPr="00986E81">
        <w:rPr>
          <w:rFonts w:ascii="Cambria" w:eastAsia="Times New Roman" w:hAnsi="Cambria" w:cs="Arial"/>
          <w:b/>
          <w:bCs/>
          <w:color w:val="000000"/>
          <w:sz w:val="20"/>
          <w:szCs w:val="20"/>
          <w:lang w:eastAsia="en-IN"/>
        </w:rPr>
        <w:t>Pig</w:t>
      </w:r>
      <w:r w:rsidRPr="00986E81">
        <w:rPr>
          <w:rFonts w:ascii="Cambria" w:eastAsia="Times New Roman" w:hAnsi="Cambria" w:cs="Arial"/>
          <w:color w:val="000000"/>
          <w:sz w:val="20"/>
          <w:szCs w:val="20"/>
          <w:lang w:eastAsia="en-IN"/>
        </w:rPr>
        <w:t xml:space="preserve">, and </w:t>
      </w:r>
      <w:r w:rsidRPr="00986E81">
        <w:rPr>
          <w:rFonts w:ascii="Cambria" w:eastAsia="Times New Roman" w:hAnsi="Cambria" w:cs="Arial"/>
          <w:b/>
          <w:bCs/>
          <w:color w:val="000000"/>
          <w:sz w:val="20"/>
          <w:szCs w:val="20"/>
          <w:lang w:eastAsia="en-IN"/>
        </w:rPr>
        <w:t>Hive</w:t>
      </w:r>
      <w:r w:rsidRPr="00986E81">
        <w:rPr>
          <w:rFonts w:ascii="Cambria" w:eastAsia="Times New Roman" w:hAnsi="Cambria" w:cs="Arial"/>
          <w:color w:val="000000"/>
          <w:sz w:val="20"/>
          <w:szCs w:val="20"/>
          <w:lang w:eastAsia="en-IN"/>
        </w:rPr>
        <w:t>.</w:t>
      </w:r>
    </w:p>
    <w:p w14:paraId="21CE27FB"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 xml:space="preserve">Developed data pipeline using </w:t>
      </w:r>
      <w:r w:rsidRPr="00986E81">
        <w:rPr>
          <w:rFonts w:ascii="Cambria" w:eastAsia="Times New Roman" w:hAnsi="Cambria" w:cs="Arial"/>
          <w:b/>
          <w:bCs/>
          <w:color w:val="000000"/>
          <w:sz w:val="20"/>
          <w:szCs w:val="20"/>
          <w:lang w:eastAsia="en-IN"/>
        </w:rPr>
        <w:t>Flume, Sqoop, Pig</w:t>
      </w:r>
      <w:r w:rsidRPr="00986E81">
        <w:rPr>
          <w:rFonts w:ascii="Cambria" w:eastAsia="Times New Roman" w:hAnsi="Cambria" w:cs="Arial"/>
          <w:color w:val="000000"/>
          <w:sz w:val="20"/>
          <w:szCs w:val="20"/>
          <w:lang w:eastAsia="en-IN"/>
        </w:rPr>
        <w:t xml:space="preserve"> and </w:t>
      </w:r>
      <w:r w:rsidRPr="00986E81">
        <w:rPr>
          <w:rFonts w:ascii="Cambria" w:eastAsia="Times New Roman" w:hAnsi="Cambria" w:cs="Arial"/>
          <w:b/>
          <w:bCs/>
          <w:color w:val="000000"/>
          <w:sz w:val="20"/>
          <w:szCs w:val="20"/>
          <w:lang w:eastAsia="en-IN"/>
        </w:rPr>
        <w:t>Java MapReduce</w:t>
      </w:r>
      <w:r w:rsidRPr="00986E81">
        <w:rPr>
          <w:rFonts w:ascii="Cambria" w:eastAsia="Times New Roman" w:hAnsi="Cambria" w:cs="Arial"/>
          <w:color w:val="000000"/>
          <w:sz w:val="20"/>
          <w:szCs w:val="20"/>
          <w:lang w:eastAsia="en-IN"/>
        </w:rPr>
        <w:t xml:space="preserve"> to ingest customer behavioral data into </w:t>
      </w:r>
      <w:r w:rsidRPr="00986E81">
        <w:rPr>
          <w:rFonts w:ascii="Cambria" w:eastAsia="Times New Roman" w:hAnsi="Cambria" w:cs="Arial"/>
          <w:b/>
          <w:bCs/>
          <w:color w:val="000000"/>
          <w:sz w:val="20"/>
          <w:szCs w:val="20"/>
          <w:lang w:eastAsia="en-IN"/>
        </w:rPr>
        <w:t>HDFS</w:t>
      </w:r>
      <w:r w:rsidRPr="00986E81">
        <w:rPr>
          <w:rFonts w:ascii="Cambria" w:eastAsia="Times New Roman" w:hAnsi="Cambria" w:cs="Arial"/>
          <w:color w:val="000000"/>
          <w:sz w:val="20"/>
          <w:szCs w:val="20"/>
          <w:lang w:eastAsia="en-IN"/>
        </w:rPr>
        <w:t xml:space="preserve"> for analysis.</w:t>
      </w:r>
    </w:p>
    <w:p w14:paraId="7CE092BC"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 xml:space="preserve">Built </w:t>
      </w:r>
      <w:r w:rsidRPr="00986E81">
        <w:rPr>
          <w:rFonts w:ascii="Cambria" w:eastAsia="Times New Roman" w:hAnsi="Cambria" w:cs="Arial"/>
          <w:b/>
          <w:bCs/>
          <w:color w:val="000000"/>
          <w:sz w:val="20"/>
          <w:szCs w:val="20"/>
          <w:lang w:eastAsia="en-IN"/>
        </w:rPr>
        <w:t>C# unit tests and integration tests</w:t>
      </w:r>
      <w:r w:rsidRPr="00986E81">
        <w:rPr>
          <w:rFonts w:ascii="Cambria" w:eastAsia="Times New Roman" w:hAnsi="Cambria" w:cs="Arial"/>
          <w:color w:val="000000"/>
          <w:sz w:val="20"/>
          <w:szCs w:val="20"/>
          <w:lang w:eastAsia="en-IN"/>
        </w:rPr>
        <w:t xml:space="preserve"> for </w:t>
      </w:r>
      <w:r w:rsidRPr="00986E81">
        <w:rPr>
          <w:rFonts w:ascii="Cambria" w:eastAsia="Times New Roman" w:hAnsi="Cambria" w:cs="Arial"/>
          <w:b/>
          <w:bCs/>
          <w:color w:val="000000"/>
          <w:sz w:val="20"/>
          <w:szCs w:val="20"/>
          <w:lang w:eastAsia="en-IN"/>
        </w:rPr>
        <w:t>data processing applications</w:t>
      </w:r>
      <w:r w:rsidRPr="00986E81">
        <w:rPr>
          <w:rFonts w:ascii="Cambria" w:eastAsia="Times New Roman" w:hAnsi="Cambria" w:cs="Arial"/>
          <w:color w:val="000000"/>
          <w:sz w:val="20"/>
          <w:szCs w:val="20"/>
          <w:lang w:eastAsia="en-IN"/>
        </w:rPr>
        <w:t xml:space="preserve"> to ensure </w:t>
      </w:r>
      <w:r w:rsidRPr="00986E81">
        <w:rPr>
          <w:rFonts w:ascii="Cambria" w:eastAsia="Times New Roman" w:hAnsi="Cambria" w:cs="Arial"/>
          <w:b/>
          <w:bCs/>
          <w:color w:val="000000"/>
          <w:sz w:val="20"/>
          <w:szCs w:val="20"/>
          <w:lang w:eastAsia="en-IN"/>
        </w:rPr>
        <w:t>code reliability</w:t>
      </w:r>
      <w:r w:rsidRPr="00986E81">
        <w:rPr>
          <w:rFonts w:ascii="Cambria" w:eastAsia="Times New Roman" w:hAnsi="Cambria" w:cs="Arial"/>
          <w:color w:val="000000"/>
          <w:sz w:val="20"/>
          <w:szCs w:val="20"/>
          <w:lang w:eastAsia="en-IN"/>
        </w:rPr>
        <w:t>.</w:t>
      </w:r>
    </w:p>
    <w:p w14:paraId="4E6A2C3C"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 xml:space="preserve">Monitoring the Hadoop cluster functioning through MCS and </w:t>
      </w:r>
      <w:proofErr w:type="gramStart"/>
      <w:r w:rsidRPr="00986E81">
        <w:rPr>
          <w:rFonts w:ascii="Cambria" w:eastAsia="Times New Roman" w:hAnsi="Cambria" w:cs="Arial"/>
          <w:color w:val="000000"/>
          <w:sz w:val="20"/>
          <w:szCs w:val="20"/>
          <w:lang w:eastAsia="en-IN"/>
        </w:rPr>
        <w:t>worked</w:t>
      </w:r>
      <w:proofErr w:type="gramEnd"/>
      <w:r w:rsidRPr="00986E81">
        <w:rPr>
          <w:rFonts w:ascii="Cambria" w:eastAsia="Times New Roman" w:hAnsi="Cambria" w:cs="Arial"/>
          <w:color w:val="000000"/>
          <w:sz w:val="20"/>
          <w:szCs w:val="20"/>
          <w:lang w:eastAsia="en-IN"/>
        </w:rPr>
        <w:t xml:space="preserve"> on </w:t>
      </w:r>
      <w:r w:rsidRPr="00986E81">
        <w:rPr>
          <w:rFonts w:ascii="Cambria" w:eastAsia="Times New Roman" w:hAnsi="Cambria" w:cs="Arial"/>
          <w:b/>
          <w:bCs/>
          <w:color w:val="000000"/>
          <w:sz w:val="20"/>
          <w:szCs w:val="20"/>
          <w:lang w:eastAsia="en-IN"/>
        </w:rPr>
        <w:t>NoSQL</w:t>
      </w:r>
      <w:r w:rsidRPr="00986E81">
        <w:rPr>
          <w:rFonts w:ascii="Cambria" w:eastAsia="Times New Roman" w:hAnsi="Cambria" w:cs="Arial"/>
          <w:color w:val="000000"/>
          <w:sz w:val="20"/>
          <w:szCs w:val="20"/>
          <w:lang w:eastAsia="en-IN"/>
        </w:rPr>
        <w:t xml:space="preserve"> databases including </w:t>
      </w:r>
      <w:r w:rsidRPr="00986E81">
        <w:rPr>
          <w:rFonts w:ascii="Cambria" w:eastAsia="Times New Roman" w:hAnsi="Cambria" w:cs="Arial"/>
          <w:b/>
          <w:bCs/>
          <w:color w:val="000000"/>
          <w:sz w:val="20"/>
          <w:szCs w:val="20"/>
          <w:lang w:eastAsia="en-IN"/>
        </w:rPr>
        <w:t>HBase</w:t>
      </w:r>
      <w:r w:rsidRPr="00986E81">
        <w:rPr>
          <w:rFonts w:ascii="Cambria" w:eastAsia="Times New Roman" w:hAnsi="Cambria" w:cs="Arial"/>
          <w:color w:val="000000"/>
          <w:sz w:val="20"/>
          <w:szCs w:val="20"/>
          <w:lang w:eastAsia="en-IN"/>
        </w:rPr>
        <w:t>.</w:t>
      </w:r>
    </w:p>
    <w:p w14:paraId="5A2FD00A"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Written and executed Test Cases and reviewed with Business &amp; Development Teams.</w:t>
      </w:r>
    </w:p>
    <w:p w14:paraId="774CEC17" w14:textId="77777777" w:rsidR="00A54638" w:rsidRPr="00986E81" w:rsidRDefault="00A54638" w:rsidP="0009381C">
      <w:pPr>
        <w:numPr>
          <w:ilvl w:val="0"/>
          <w:numId w:val="4"/>
        </w:numPr>
        <w:spacing w:after="0" w:line="240" w:lineRule="auto"/>
        <w:ind w:right="-46"/>
        <w:jc w:val="both"/>
        <w:textAlignment w:val="baseline"/>
        <w:rPr>
          <w:rFonts w:ascii="Cambria" w:eastAsia="Times New Roman" w:hAnsi="Cambria" w:cs="Arial"/>
          <w:color w:val="000000"/>
          <w:sz w:val="20"/>
          <w:szCs w:val="20"/>
          <w:lang w:eastAsia="en-IN"/>
        </w:rPr>
      </w:pPr>
      <w:r w:rsidRPr="00986E81">
        <w:rPr>
          <w:rFonts w:ascii="Cambria" w:eastAsia="Times New Roman" w:hAnsi="Cambria" w:cs="Arial"/>
          <w:color w:val="000000"/>
          <w:sz w:val="20"/>
          <w:szCs w:val="20"/>
          <w:lang w:eastAsia="en-IN"/>
        </w:rPr>
        <w:t xml:space="preserve">Implemented Defect Tracking process using </w:t>
      </w:r>
      <w:r w:rsidRPr="00986E81">
        <w:rPr>
          <w:rFonts w:ascii="Cambria" w:eastAsia="Times New Roman" w:hAnsi="Cambria" w:cs="Arial"/>
          <w:b/>
          <w:bCs/>
          <w:color w:val="000000"/>
          <w:sz w:val="20"/>
          <w:szCs w:val="20"/>
          <w:lang w:eastAsia="en-IN"/>
        </w:rPr>
        <w:t>JIRA</w:t>
      </w:r>
      <w:r w:rsidRPr="00986E81">
        <w:rPr>
          <w:rFonts w:ascii="Cambria" w:eastAsia="Times New Roman" w:hAnsi="Cambria" w:cs="Arial"/>
          <w:color w:val="000000"/>
          <w:sz w:val="20"/>
          <w:szCs w:val="20"/>
          <w:lang w:eastAsia="en-IN"/>
        </w:rPr>
        <w:t xml:space="preserve"> tool by assigning bugs to Development Team</w:t>
      </w:r>
    </w:p>
    <w:p w14:paraId="5D0A341A" w14:textId="77777777" w:rsidR="00A54638" w:rsidRPr="00986E81" w:rsidRDefault="00A54638" w:rsidP="0009381C">
      <w:pPr>
        <w:pStyle w:val="TableParagraph"/>
        <w:numPr>
          <w:ilvl w:val="0"/>
          <w:numId w:val="4"/>
        </w:numPr>
        <w:tabs>
          <w:tab w:val="left" w:pos="505"/>
          <w:tab w:val="left" w:pos="506"/>
        </w:tabs>
        <w:ind w:right="76"/>
        <w:jc w:val="both"/>
        <w:rPr>
          <w:rFonts w:ascii="Cambria" w:hAnsi="Cambria" w:cs="Arial"/>
          <w:sz w:val="20"/>
          <w:szCs w:val="20"/>
        </w:rPr>
      </w:pPr>
      <w:r w:rsidRPr="00986E81">
        <w:rPr>
          <w:rFonts w:ascii="Cambria" w:eastAsia="Times New Roman" w:hAnsi="Cambria" w:cs="Arial"/>
          <w:color w:val="000000"/>
          <w:sz w:val="20"/>
          <w:szCs w:val="20"/>
          <w:lang w:eastAsia="en-IN"/>
        </w:rPr>
        <w:t>Automated Regression tool (</w:t>
      </w:r>
      <w:proofErr w:type="spellStart"/>
      <w:r w:rsidRPr="00986E81">
        <w:rPr>
          <w:rFonts w:ascii="Cambria" w:eastAsia="Times New Roman" w:hAnsi="Cambria" w:cs="Arial"/>
          <w:color w:val="000000"/>
          <w:sz w:val="20"/>
          <w:szCs w:val="20"/>
          <w:lang w:eastAsia="en-IN"/>
        </w:rPr>
        <w:t>Qute</w:t>
      </w:r>
      <w:proofErr w:type="spellEnd"/>
      <w:r w:rsidRPr="00986E81">
        <w:rPr>
          <w:rFonts w:ascii="Cambria" w:eastAsia="Times New Roman" w:hAnsi="Cambria" w:cs="Arial"/>
          <w:color w:val="000000"/>
          <w:sz w:val="20"/>
          <w:szCs w:val="20"/>
          <w:lang w:eastAsia="en-IN"/>
        </w:rPr>
        <w:t>) and reduced manual effort and increased team productivity</w:t>
      </w:r>
    </w:p>
    <w:p w14:paraId="7C40DC99" w14:textId="77777777" w:rsidR="00A54638" w:rsidRPr="00986E81" w:rsidRDefault="00A54638" w:rsidP="0009381C">
      <w:pPr>
        <w:pStyle w:val="TableParagraph"/>
        <w:ind w:left="87" w:right="68" w:firstLine="0"/>
        <w:jc w:val="both"/>
        <w:rPr>
          <w:rFonts w:ascii="Cambria" w:hAnsi="Cambria" w:cs="Arial"/>
          <w:sz w:val="20"/>
          <w:szCs w:val="20"/>
        </w:rPr>
      </w:pPr>
    </w:p>
    <w:p w14:paraId="12164578" w14:textId="77777777" w:rsidR="00B44DB2" w:rsidRPr="00986E81" w:rsidRDefault="00B44DB2" w:rsidP="0009381C">
      <w:pPr>
        <w:pStyle w:val="TableParagraph"/>
        <w:tabs>
          <w:tab w:val="left" w:pos="508"/>
          <w:tab w:val="left" w:pos="509"/>
        </w:tabs>
        <w:ind w:left="506" w:right="510" w:firstLine="0"/>
        <w:jc w:val="both"/>
        <w:rPr>
          <w:rFonts w:ascii="Cambria" w:hAnsi="Cambria" w:cs="Arial"/>
          <w:sz w:val="20"/>
          <w:szCs w:val="20"/>
        </w:rPr>
      </w:pPr>
    </w:p>
    <w:sectPr w:rsidR="00B44DB2" w:rsidRPr="00986E81" w:rsidSect="00DF27FB">
      <w:pgSz w:w="12240" w:h="15840"/>
      <w:pgMar w:top="547" w:right="720" w:bottom="418"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D85"/>
    <w:multiLevelType w:val="hybridMultilevel"/>
    <w:tmpl w:val="5F0A930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DC39B6"/>
    <w:multiLevelType w:val="hybridMultilevel"/>
    <w:tmpl w:val="AA809770"/>
    <w:lvl w:ilvl="0" w:tplc="4F2CD86E">
      <w:start w:val="1"/>
      <w:numFmt w:val="bullet"/>
      <w:lvlText w:val=""/>
      <w:lvlJc w:val="left"/>
      <w:pPr>
        <w:ind w:left="603" w:hanging="360"/>
      </w:pPr>
      <w:rPr>
        <w:rFonts w:ascii="Wingdings" w:hAnsi="Wingdings" w:hint="default"/>
        <w:color w:val="385623" w:themeColor="accent6" w:themeShade="80"/>
        <w:sz w:val="20"/>
        <w:szCs w:val="22"/>
      </w:rPr>
    </w:lvl>
    <w:lvl w:ilvl="1" w:tplc="40090003">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15:restartNumberingAfterBreak="0">
    <w:nsid w:val="12AC095D"/>
    <w:multiLevelType w:val="hybridMultilevel"/>
    <w:tmpl w:val="EF86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334AB"/>
    <w:multiLevelType w:val="hybridMultilevel"/>
    <w:tmpl w:val="9E7C9568"/>
    <w:lvl w:ilvl="0" w:tplc="3A4CD5C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F1DC0B48">
      <w:numFmt w:val="bullet"/>
      <w:lvlText w:val="•"/>
      <w:lvlJc w:val="left"/>
      <w:pPr>
        <w:ind w:left="1531" w:hanging="418"/>
      </w:pPr>
      <w:rPr>
        <w:rFonts w:hint="default"/>
        <w:lang w:val="en-US" w:eastAsia="en-US" w:bidi="ar-SA"/>
      </w:rPr>
    </w:lvl>
    <w:lvl w:ilvl="2" w:tplc="379A8D98">
      <w:numFmt w:val="bullet"/>
      <w:lvlText w:val="•"/>
      <w:lvlJc w:val="left"/>
      <w:pPr>
        <w:ind w:left="2562" w:hanging="418"/>
      </w:pPr>
      <w:rPr>
        <w:rFonts w:hint="default"/>
        <w:lang w:val="en-US" w:eastAsia="en-US" w:bidi="ar-SA"/>
      </w:rPr>
    </w:lvl>
    <w:lvl w:ilvl="3" w:tplc="9E141322">
      <w:numFmt w:val="bullet"/>
      <w:lvlText w:val="•"/>
      <w:lvlJc w:val="left"/>
      <w:pPr>
        <w:ind w:left="3594" w:hanging="418"/>
      </w:pPr>
      <w:rPr>
        <w:rFonts w:hint="default"/>
        <w:lang w:val="en-US" w:eastAsia="en-US" w:bidi="ar-SA"/>
      </w:rPr>
    </w:lvl>
    <w:lvl w:ilvl="4" w:tplc="803C0440">
      <w:numFmt w:val="bullet"/>
      <w:lvlText w:val="•"/>
      <w:lvlJc w:val="left"/>
      <w:pPr>
        <w:ind w:left="4625" w:hanging="418"/>
      </w:pPr>
      <w:rPr>
        <w:rFonts w:hint="default"/>
        <w:lang w:val="en-US" w:eastAsia="en-US" w:bidi="ar-SA"/>
      </w:rPr>
    </w:lvl>
    <w:lvl w:ilvl="5" w:tplc="5A8627B8">
      <w:numFmt w:val="bullet"/>
      <w:lvlText w:val="•"/>
      <w:lvlJc w:val="left"/>
      <w:pPr>
        <w:ind w:left="5657" w:hanging="418"/>
      </w:pPr>
      <w:rPr>
        <w:rFonts w:hint="default"/>
        <w:lang w:val="en-US" w:eastAsia="en-US" w:bidi="ar-SA"/>
      </w:rPr>
    </w:lvl>
    <w:lvl w:ilvl="6" w:tplc="3FE49466">
      <w:numFmt w:val="bullet"/>
      <w:lvlText w:val="•"/>
      <w:lvlJc w:val="left"/>
      <w:pPr>
        <w:ind w:left="6688" w:hanging="418"/>
      </w:pPr>
      <w:rPr>
        <w:rFonts w:hint="default"/>
        <w:lang w:val="en-US" w:eastAsia="en-US" w:bidi="ar-SA"/>
      </w:rPr>
    </w:lvl>
    <w:lvl w:ilvl="7" w:tplc="A52271DA">
      <w:numFmt w:val="bullet"/>
      <w:lvlText w:val="•"/>
      <w:lvlJc w:val="left"/>
      <w:pPr>
        <w:ind w:left="7719" w:hanging="418"/>
      </w:pPr>
      <w:rPr>
        <w:rFonts w:hint="default"/>
        <w:lang w:val="en-US" w:eastAsia="en-US" w:bidi="ar-SA"/>
      </w:rPr>
    </w:lvl>
    <w:lvl w:ilvl="8" w:tplc="597417F0">
      <w:numFmt w:val="bullet"/>
      <w:lvlText w:val="•"/>
      <w:lvlJc w:val="left"/>
      <w:pPr>
        <w:ind w:left="8751" w:hanging="418"/>
      </w:pPr>
      <w:rPr>
        <w:rFonts w:hint="default"/>
        <w:lang w:val="en-US" w:eastAsia="en-US" w:bidi="ar-SA"/>
      </w:rPr>
    </w:lvl>
  </w:abstractNum>
  <w:abstractNum w:abstractNumId="4" w15:restartNumberingAfterBreak="0">
    <w:nsid w:val="1E235034"/>
    <w:multiLevelType w:val="multilevel"/>
    <w:tmpl w:val="2840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7255E"/>
    <w:multiLevelType w:val="hybridMultilevel"/>
    <w:tmpl w:val="9AF4E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D0A76"/>
    <w:multiLevelType w:val="hybridMultilevel"/>
    <w:tmpl w:val="1352986A"/>
    <w:lvl w:ilvl="0" w:tplc="9EE4F83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018A4D0E">
      <w:numFmt w:val="bullet"/>
      <w:lvlText w:val="•"/>
      <w:lvlJc w:val="left"/>
      <w:pPr>
        <w:ind w:left="1531" w:hanging="418"/>
      </w:pPr>
      <w:rPr>
        <w:rFonts w:hint="default"/>
        <w:lang w:val="en-US" w:eastAsia="en-US" w:bidi="ar-SA"/>
      </w:rPr>
    </w:lvl>
    <w:lvl w:ilvl="2" w:tplc="9E26C0D6">
      <w:numFmt w:val="bullet"/>
      <w:lvlText w:val="•"/>
      <w:lvlJc w:val="left"/>
      <w:pPr>
        <w:ind w:left="2562" w:hanging="418"/>
      </w:pPr>
      <w:rPr>
        <w:rFonts w:hint="default"/>
        <w:lang w:val="en-US" w:eastAsia="en-US" w:bidi="ar-SA"/>
      </w:rPr>
    </w:lvl>
    <w:lvl w:ilvl="3" w:tplc="46D23A70">
      <w:numFmt w:val="bullet"/>
      <w:lvlText w:val="•"/>
      <w:lvlJc w:val="left"/>
      <w:pPr>
        <w:ind w:left="3594" w:hanging="418"/>
      </w:pPr>
      <w:rPr>
        <w:rFonts w:hint="default"/>
        <w:lang w:val="en-US" w:eastAsia="en-US" w:bidi="ar-SA"/>
      </w:rPr>
    </w:lvl>
    <w:lvl w:ilvl="4" w:tplc="4F341640">
      <w:numFmt w:val="bullet"/>
      <w:lvlText w:val="•"/>
      <w:lvlJc w:val="left"/>
      <w:pPr>
        <w:ind w:left="4625" w:hanging="418"/>
      </w:pPr>
      <w:rPr>
        <w:rFonts w:hint="default"/>
        <w:lang w:val="en-US" w:eastAsia="en-US" w:bidi="ar-SA"/>
      </w:rPr>
    </w:lvl>
    <w:lvl w:ilvl="5" w:tplc="E26E2C00">
      <w:numFmt w:val="bullet"/>
      <w:lvlText w:val="•"/>
      <w:lvlJc w:val="left"/>
      <w:pPr>
        <w:ind w:left="5657" w:hanging="418"/>
      </w:pPr>
      <w:rPr>
        <w:rFonts w:hint="default"/>
        <w:lang w:val="en-US" w:eastAsia="en-US" w:bidi="ar-SA"/>
      </w:rPr>
    </w:lvl>
    <w:lvl w:ilvl="6" w:tplc="57A614D4">
      <w:numFmt w:val="bullet"/>
      <w:lvlText w:val="•"/>
      <w:lvlJc w:val="left"/>
      <w:pPr>
        <w:ind w:left="6688" w:hanging="418"/>
      </w:pPr>
      <w:rPr>
        <w:rFonts w:hint="default"/>
        <w:lang w:val="en-US" w:eastAsia="en-US" w:bidi="ar-SA"/>
      </w:rPr>
    </w:lvl>
    <w:lvl w:ilvl="7" w:tplc="64EC177A">
      <w:numFmt w:val="bullet"/>
      <w:lvlText w:val="•"/>
      <w:lvlJc w:val="left"/>
      <w:pPr>
        <w:ind w:left="7719" w:hanging="418"/>
      </w:pPr>
      <w:rPr>
        <w:rFonts w:hint="default"/>
        <w:lang w:val="en-US" w:eastAsia="en-US" w:bidi="ar-SA"/>
      </w:rPr>
    </w:lvl>
    <w:lvl w:ilvl="8" w:tplc="FBEC29CE">
      <w:numFmt w:val="bullet"/>
      <w:lvlText w:val="•"/>
      <w:lvlJc w:val="left"/>
      <w:pPr>
        <w:ind w:left="8751" w:hanging="418"/>
      </w:pPr>
      <w:rPr>
        <w:rFonts w:hint="default"/>
        <w:lang w:val="en-US" w:eastAsia="en-US" w:bidi="ar-SA"/>
      </w:rPr>
    </w:lvl>
  </w:abstractNum>
  <w:abstractNum w:abstractNumId="7" w15:restartNumberingAfterBreak="0">
    <w:nsid w:val="38E31C99"/>
    <w:multiLevelType w:val="hybridMultilevel"/>
    <w:tmpl w:val="B2586DB0"/>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8" w15:restartNumberingAfterBreak="0">
    <w:nsid w:val="3A1E5AFB"/>
    <w:multiLevelType w:val="hybridMultilevel"/>
    <w:tmpl w:val="21D2B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6F44E64"/>
    <w:multiLevelType w:val="hybridMultilevel"/>
    <w:tmpl w:val="44666984"/>
    <w:lvl w:ilvl="0" w:tplc="47FABF66">
      <w:numFmt w:val="bullet"/>
      <w:lvlText w:val=""/>
      <w:lvlJc w:val="left"/>
      <w:pPr>
        <w:ind w:left="676" w:hanging="360"/>
      </w:pPr>
      <w:rPr>
        <w:rFonts w:ascii="Symbol" w:eastAsia="Symbol" w:hAnsi="Symbol" w:cs="Symbol" w:hint="default"/>
        <w:b w:val="0"/>
        <w:bCs w:val="0"/>
        <w:i w:val="0"/>
        <w:iCs w:val="0"/>
        <w:spacing w:val="0"/>
        <w:w w:val="99"/>
        <w:sz w:val="20"/>
        <w:szCs w:val="20"/>
        <w:lang w:val="en-US" w:eastAsia="en-US" w:bidi="ar-SA"/>
      </w:rPr>
    </w:lvl>
    <w:lvl w:ilvl="1" w:tplc="64A6B112">
      <w:numFmt w:val="bullet"/>
      <w:lvlText w:val="•"/>
      <w:lvlJc w:val="left"/>
      <w:pPr>
        <w:ind w:left="1654" w:hanging="360"/>
      </w:pPr>
      <w:rPr>
        <w:rFonts w:hint="default"/>
        <w:lang w:val="en-US" w:eastAsia="en-US" w:bidi="ar-SA"/>
      </w:rPr>
    </w:lvl>
    <w:lvl w:ilvl="2" w:tplc="937ECB80">
      <w:numFmt w:val="bullet"/>
      <w:lvlText w:val="•"/>
      <w:lvlJc w:val="left"/>
      <w:pPr>
        <w:ind w:left="2629" w:hanging="360"/>
      </w:pPr>
      <w:rPr>
        <w:rFonts w:hint="default"/>
        <w:lang w:val="en-US" w:eastAsia="en-US" w:bidi="ar-SA"/>
      </w:rPr>
    </w:lvl>
    <w:lvl w:ilvl="3" w:tplc="AA6A1F20">
      <w:numFmt w:val="bullet"/>
      <w:lvlText w:val="•"/>
      <w:lvlJc w:val="left"/>
      <w:pPr>
        <w:ind w:left="3603" w:hanging="360"/>
      </w:pPr>
      <w:rPr>
        <w:rFonts w:hint="default"/>
        <w:lang w:val="en-US" w:eastAsia="en-US" w:bidi="ar-SA"/>
      </w:rPr>
    </w:lvl>
    <w:lvl w:ilvl="4" w:tplc="5B762D50">
      <w:numFmt w:val="bullet"/>
      <w:lvlText w:val="•"/>
      <w:lvlJc w:val="left"/>
      <w:pPr>
        <w:ind w:left="4578" w:hanging="360"/>
      </w:pPr>
      <w:rPr>
        <w:rFonts w:hint="default"/>
        <w:lang w:val="en-US" w:eastAsia="en-US" w:bidi="ar-SA"/>
      </w:rPr>
    </w:lvl>
    <w:lvl w:ilvl="5" w:tplc="ACE0B26E">
      <w:numFmt w:val="bullet"/>
      <w:lvlText w:val="•"/>
      <w:lvlJc w:val="left"/>
      <w:pPr>
        <w:ind w:left="5553" w:hanging="360"/>
      </w:pPr>
      <w:rPr>
        <w:rFonts w:hint="default"/>
        <w:lang w:val="en-US" w:eastAsia="en-US" w:bidi="ar-SA"/>
      </w:rPr>
    </w:lvl>
    <w:lvl w:ilvl="6" w:tplc="9F26DC3E">
      <w:numFmt w:val="bullet"/>
      <w:lvlText w:val="•"/>
      <w:lvlJc w:val="left"/>
      <w:pPr>
        <w:ind w:left="6527" w:hanging="360"/>
      </w:pPr>
      <w:rPr>
        <w:rFonts w:hint="default"/>
        <w:lang w:val="en-US" w:eastAsia="en-US" w:bidi="ar-SA"/>
      </w:rPr>
    </w:lvl>
    <w:lvl w:ilvl="7" w:tplc="E9C23B40">
      <w:numFmt w:val="bullet"/>
      <w:lvlText w:val="•"/>
      <w:lvlJc w:val="left"/>
      <w:pPr>
        <w:ind w:left="7502" w:hanging="360"/>
      </w:pPr>
      <w:rPr>
        <w:rFonts w:hint="default"/>
        <w:lang w:val="en-US" w:eastAsia="en-US" w:bidi="ar-SA"/>
      </w:rPr>
    </w:lvl>
    <w:lvl w:ilvl="8" w:tplc="6A4A2DAC">
      <w:numFmt w:val="bullet"/>
      <w:lvlText w:val="•"/>
      <w:lvlJc w:val="left"/>
      <w:pPr>
        <w:ind w:left="8477" w:hanging="360"/>
      </w:pPr>
      <w:rPr>
        <w:rFonts w:hint="default"/>
        <w:lang w:val="en-US" w:eastAsia="en-US" w:bidi="ar-SA"/>
      </w:rPr>
    </w:lvl>
  </w:abstractNum>
  <w:abstractNum w:abstractNumId="10" w15:restartNumberingAfterBreak="0">
    <w:nsid w:val="4BFA7A30"/>
    <w:multiLevelType w:val="multilevel"/>
    <w:tmpl w:val="C7F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73CFF"/>
    <w:multiLevelType w:val="multilevel"/>
    <w:tmpl w:val="8A20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21C85"/>
    <w:multiLevelType w:val="hybridMultilevel"/>
    <w:tmpl w:val="89D4059A"/>
    <w:lvl w:ilvl="0" w:tplc="3E98C184">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92BA74F8">
      <w:numFmt w:val="bullet"/>
      <w:lvlText w:val="•"/>
      <w:lvlJc w:val="left"/>
      <w:pPr>
        <w:ind w:left="1531" w:hanging="418"/>
      </w:pPr>
      <w:rPr>
        <w:rFonts w:hint="default"/>
        <w:lang w:val="en-US" w:eastAsia="en-US" w:bidi="ar-SA"/>
      </w:rPr>
    </w:lvl>
    <w:lvl w:ilvl="2" w:tplc="C910027A">
      <w:numFmt w:val="bullet"/>
      <w:lvlText w:val="•"/>
      <w:lvlJc w:val="left"/>
      <w:pPr>
        <w:ind w:left="2562" w:hanging="418"/>
      </w:pPr>
      <w:rPr>
        <w:rFonts w:hint="default"/>
        <w:lang w:val="en-US" w:eastAsia="en-US" w:bidi="ar-SA"/>
      </w:rPr>
    </w:lvl>
    <w:lvl w:ilvl="3" w:tplc="604488EE">
      <w:numFmt w:val="bullet"/>
      <w:lvlText w:val="•"/>
      <w:lvlJc w:val="left"/>
      <w:pPr>
        <w:ind w:left="3594" w:hanging="418"/>
      </w:pPr>
      <w:rPr>
        <w:rFonts w:hint="default"/>
        <w:lang w:val="en-US" w:eastAsia="en-US" w:bidi="ar-SA"/>
      </w:rPr>
    </w:lvl>
    <w:lvl w:ilvl="4" w:tplc="990CEF84">
      <w:numFmt w:val="bullet"/>
      <w:lvlText w:val="•"/>
      <w:lvlJc w:val="left"/>
      <w:pPr>
        <w:ind w:left="4625" w:hanging="418"/>
      </w:pPr>
      <w:rPr>
        <w:rFonts w:hint="default"/>
        <w:lang w:val="en-US" w:eastAsia="en-US" w:bidi="ar-SA"/>
      </w:rPr>
    </w:lvl>
    <w:lvl w:ilvl="5" w:tplc="1D129E7C">
      <w:numFmt w:val="bullet"/>
      <w:lvlText w:val="•"/>
      <w:lvlJc w:val="left"/>
      <w:pPr>
        <w:ind w:left="5657" w:hanging="418"/>
      </w:pPr>
      <w:rPr>
        <w:rFonts w:hint="default"/>
        <w:lang w:val="en-US" w:eastAsia="en-US" w:bidi="ar-SA"/>
      </w:rPr>
    </w:lvl>
    <w:lvl w:ilvl="6" w:tplc="8AE4ECDC">
      <w:numFmt w:val="bullet"/>
      <w:lvlText w:val="•"/>
      <w:lvlJc w:val="left"/>
      <w:pPr>
        <w:ind w:left="6688" w:hanging="418"/>
      </w:pPr>
      <w:rPr>
        <w:rFonts w:hint="default"/>
        <w:lang w:val="en-US" w:eastAsia="en-US" w:bidi="ar-SA"/>
      </w:rPr>
    </w:lvl>
    <w:lvl w:ilvl="7" w:tplc="51549AEC">
      <w:numFmt w:val="bullet"/>
      <w:lvlText w:val="•"/>
      <w:lvlJc w:val="left"/>
      <w:pPr>
        <w:ind w:left="7719" w:hanging="418"/>
      </w:pPr>
      <w:rPr>
        <w:rFonts w:hint="default"/>
        <w:lang w:val="en-US" w:eastAsia="en-US" w:bidi="ar-SA"/>
      </w:rPr>
    </w:lvl>
    <w:lvl w:ilvl="8" w:tplc="CFB27042">
      <w:numFmt w:val="bullet"/>
      <w:lvlText w:val="•"/>
      <w:lvlJc w:val="left"/>
      <w:pPr>
        <w:ind w:left="8751" w:hanging="418"/>
      </w:pPr>
      <w:rPr>
        <w:rFonts w:hint="default"/>
        <w:lang w:val="en-US" w:eastAsia="en-US" w:bidi="ar-SA"/>
      </w:rPr>
    </w:lvl>
  </w:abstractNum>
  <w:abstractNum w:abstractNumId="13" w15:restartNumberingAfterBreak="0">
    <w:nsid w:val="5AA12653"/>
    <w:multiLevelType w:val="multilevel"/>
    <w:tmpl w:val="F25C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D7BDE"/>
    <w:multiLevelType w:val="hybridMultilevel"/>
    <w:tmpl w:val="77E2928E"/>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5" w15:restartNumberingAfterBreak="0">
    <w:nsid w:val="6A6D13B5"/>
    <w:multiLevelType w:val="hybridMultilevel"/>
    <w:tmpl w:val="79567C1C"/>
    <w:lvl w:ilvl="0" w:tplc="ABCC3448">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F5EC2656">
      <w:numFmt w:val="bullet"/>
      <w:lvlText w:val="•"/>
      <w:lvlJc w:val="left"/>
      <w:pPr>
        <w:ind w:left="1531" w:hanging="418"/>
      </w:pPr>
      <w:rPr>
        <w:rFonts w:hint="default"/>
        <w:lang w:val="en-US" w:eastAsia="en-US" w:bidi="ar-SA"/>
      </w:rPr>
    </w:lvl>
    <w:lvl w:ilvl="2" w:tplc="16787BB6">
      <w:numFmt w:val="bullet"/>
      <w:lvlText w:val="•"/>
      <w:lvlJc w:val="left"/>
      <w:pPr>
        <w:ind w:left="2562" w:hanging="418"/>
      </w:pPr>
      <w:rPr>
        <w:rFonts w:hint="default"/>
        <w:lang w:val="en-US" w:eastAsia="en-US" w:bidi="ar-SA"/>
      </w:rPr>
    </w:lvl>
    <w:lvl w:ilvl="3" w:tplc="87344450">
      <w:numFmt w:val="bullet"/>
      <w:lvlText w:val="•"/>
      <w:lvlJc w:val="left"/>
      <w:pPr>
        <w:ind w:left="3594" w:hanging="418"/>
      </w:pPr>
      <w:rPr>
        <w:rFonts w:hint="default"/>
        <w:lang w:val="en-US" w:eastAsia="en-US" w:bidi="ar-SA"/>
      </w:rPr>
    </w:lvl>
    <w:lvl w:ilvl="4" w:tplc="1EF03C2C">
      <w:numFmt w:val="bullet"/>
      <w:lvlText w:val="•"/>
      <w:lvlJc w:val="left"/>
      <w:pPr>
        <w:ind w:left="4625" w:hanging="418"/>
      </w:pPr>
      <w:rPr>
        <w:rFonts w:hint="default"/>
        <w:lang w:val="en-US" w:eastAsia="en-US" w:bidi="ar-SA"/>
      </w:rPr>
    </w:lvl>
    <w:lvl w:ilvl="5" w:tplc="D86A1332">
      <w:numFmt w:val="bullet"/>
      <w:lvlText w:val="•"/>
      <w:lvlJc w:val="left"/>
      <w:pPr>
        <w:ind w:left="5657" w:hanging="418"/>
      </w:pPr>
      <w:rPr>
        <w:rFonts w:hint="default"/>
        <w:lang w:val="en-US" w:eastAsia="en-US" w:bidi="ar-SA"/>
      </w:rPr>
    </w:lvl>
    <w:lvl w:ilvl="6" w:tplc="BC9AF41C">
      <w:numFmt w:val="bullet"/>
      <w:lvlText w:val="•"/>
      <w:lvlJc w:val="left"/>
      <w:pPr>
        <w:ind w:left="6688" w:hanging="418"/>
      </w:pPr>
      <w:rPr>
        <w:rFonts w:hint="default"/>
        <w:lang w:val="en-US" w:eastAsia="en-US" w:bidi="ar-SA"/>
      </w:rPr>
    </w:lvl>
    <w:lvl w:ilvl="7" w:tplc="6666C4E8">
      <w:numFmt w:val="bullet"/>
      <w:lvlText w:val="•"/>
      <w:lvlJc w:val="left"/>
      <w:pPr>
        <w:ind w:left="7719" w:hanging="418"/>
      </w:pPr>
      <w:rPr>
        <w:rFonts w:hint="default"/>
        <w:lang w:val="en-US" w:eastAsia="en-US" w:bidi="ar-SA"/>
      </w:rPr>
    </w:lvl>
    <w:lvl w:ilvl="8" w:tplc="A386D06A">
      <w:numFmt w:val="bullet"/>
      <w:lvlText w:val="•"/>
      <w:lvlJc w:val="left"/>
      <w:pPr>
        <w:ind w:left="8751" w:hanging="418"/>
      </w:pPr>
      <w:rPr>
        <w:rFonts w:hint="default"/>
        <w:lang w:val="en-US" w:eastAsia="en-US" w:bidi="ar-SA"/>
      </w:rPr>
    </w:lvl>
  </w:abstractNum>
  <w:abstractNum w:abstractNumId="16" w15:restartNumberingAfterBreak="0">
    <w:nsid w:val="6C9C6910"/>
    <w:multiLevelType w:val="hybridMultilevel"/>
    <w:tmpl w:val="AD38C99A"/>
    <w:lvl w:ilvl="0" w:tplc="AD5645FE">
      <w:numFmt w:val="bullet"/>
      <w:lvlText w:val=""/>
      <w:lvlJc w:val="left"/>
      <w:pPr>
        <w:ind w:left="506" w:hanging="420"/>
      </w:pPr>
      <w:rPr>
        <w:rFonts w:ascii="Wingdings" w:eastAsia="Wingdings" w:hAnsi="Wingdings" w:cs="Wingdings" w:hint="default"/>
        <w:color w:val="0C0C0C"/>
        <w:w w:val="100"/>
        <w:sz w:val="16"/>
        <w:szCs w:val="16"/>
        <w:lang w:val="en-US" w:eastAsia="en-US" w:bidi="ar-SA"/>
      </w:rPr>
    </w:lvl>
    <w:lvl w:ilvl="1" w:tplc="8C96CAA6">
      <w:numFmt w:val="bullet"/>
      <w:lvlText w:val="•"/>
      <w:lvlJc w:val="left"/>
      <w:pPr>
        <w:ind w:left="1531" w:hanging="420"/>
      </w:pPr>
      <w:rPr>
        <w:rFonts w:hint="default"/>
        <w:lang w:val="en-US" w:eastAsia="en-US" w:bidi="ar-SA"/>
      </w:rPr>
    </w:lvl>
    <w:lvl w:ilvl="2" w:tplc="D570C49A">
      <w:numFmt w:val="bullet"/>
      <w:lvlText w:val="•"/>
      <w:lvlJc w:val="left"/>
      <w:pPr>
        <w:ind w:left="2562" w:hanging="420"/>
      </w:pPr>
      <w:rPr>
        <w:rFonts w:hint="default"/>
        <w:lang w:val="en-US" w:eastAsia="en-US" w:bidi="ar-SA"/>
      </w:rPr>
    </w:lvl>
    <w:lvl w:ilvl="3" w:tplc="FFE6C956">
      <w:numFmt w:val="bullet"/>
      <w:lvlText w:val="•"/>
      <w:lvlJc w:val="left"/>
      <w:pPr>
        <w:ind w:left="3594" w:hanging="420"/>
      </w:pPr>
      <w:rPr>
        <w:rFonts w:hint="default"/>
        <w:lang w:val="en-US" w:eastAsia="en-US" w:bidi="ar-SA"/>
      </w:rPr>
    </w:lvl>
    <w:lvl w:ilvl="4" w:tplc="88349B60">
      <w:numFmt w:val="bullet"/>
      <w:lvlText w:val="•"/>
      <w:lvlJc w:val="left"/>
      <w:pPr>
        <w:ind w:left="4625" w:hanging="420"/>
      </w:pPr>
      <w:rPr>
        <w:rFonts w:hint="default"/>
        <w:lang w:val="en-US" w:eastAsia="en-US" w:bidi="ar-SA"/>
      </w:rPr>
    </w:lvl>
    <w:lvl w:ilvl="5" w:tplc="4752A30C">
      <w:numFmt w:val="bullet"/>
      <w:lvlText w:val="•"/>
      <w:lvlJc w:val="left"/>
      <w:pPr>
        <w:ind w:left="5657" w:hanging="420"/>
      </w:pPr>
      <w:rPr>
        <w:rFonts w:hint="default"/>
        <w:lang w:val="en-US" w:eastAsia="en-US" w:bidi="ar-SA"/>
      </w:rPr>
    </w:lvl>
    <w:lvl w:ilvl="6" w:tplc="9FB469E8">
      <w:numFmt w:val="bullet"/>
      <w:lvlText w:val="•"/>
      <w:lvlJc w:val="left"/>
      <w:pPr>
        <w:ind w:left="6688" w:hanging="420"/>
      </w:pPr>
      <w:rPr>
        <w:rFonts w:hint="default"/>
        <w:lang w:val="en-US" w:eastAsia="en-US" w:bidi="ar-SA"/>
      </w:rPr>
    </w:lvl>
    <w:lvl w:ilvl="7" w:tplc="85184EB8">
      <w:numFmt w:val="bullet"/>
      <w:lvlText w:val="•"/>
      <w:lvlJc w:val="left"/>
      <w:pPr>
        <w:ind w:left="7719" w:hanging="420"/>
      </w:pPr>
      <w:rPr>
        <w:rFonts w:hint="default"/>
        <w:lang w:val="en-US" w:eastAsia="en-US" w:bidi="ar-SA"/>
      </w:rPr>
    </w:lvl>
    <w:lvl w:ilvl="8" w:tplc="7166B136">
      <w:numFmt w:val="bullet"/>
      <w:lvlText w:val="•"/>
      <w:lvlJc w:val="left"/>
      <w:pPr>
        <w:ind w:left="8751" w:hanging="420"/>
      </w:pPr>
      <w:rPr>
        <w:rFonts w:hint="default"/>
        <w:lang w:val="en-US" w:eastAsia="en-US" w:bidi="ar-SA"/>
      </w:rPr>
    </w:lvl>
  </w:abstractNum>
  <w:abstractNum w:abstractNumId="17" w15:restartNumberingAfterBreak="0">
    <w:nsid w:val="6E5B6A05"/>
    <w:multiLevelType w:val="hybridMultilevel"/>
    <w:tmpl w:val="3C028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79A7615F"/>
    <w:multiLevelType w:val="hybridMultilevel"/>
    <w:tmpl w:val="A614CACA"/>
    <w:lvl w:ilvl="0" w:tplc="255E0F76">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tplc="61FC65BC">
      <w:numFmt w:val="bullet"/>
      <w:lvlText w:val="•"/>
      <w:lvlJc w:val="left"/>
      <w:pPr>
        <w:ind w:left="1531" w:hanging="418"/>
      </w:pPr>
      <w:rPr>
        <w:rFonts w:hint="default"/>
        <w:lang w:val="en-US" w:eastAsia="en-US" w:bidi="ar-SA"/>
      </w:rPr>
    </w:lvl>
    <w:lvl w:ilvl="2" w:tplc="52E23D04">
      <w:numFmt w:val="bullet"/>
      <w:lvlText w:val="•"/>
      <w:lvlJc w:val="left"/>
      <w:pPr>
        <w:ind w:left="2562" w:hanging="418"/>
      </w:pPr>
      <w:rPr>
        <w:rFonts w:hint="default"/>
        <w:lang w:val="en-US" w:eastAsia="en-US" w:bidi="ar-SA"/>
      </w:rPr>
    </w:lvl>
    <w:lvl w:ilvl="3" w:tplc="3550BC6A">
      <w:numFmt w:val="bullet"/>
      <w:lvlText w:val="•"/>
      <w:lvlJc w:val="left"/>
      <w:pPr>
        <w:ind w:left="3594" w:hanging="418"/>
      </w:pPr>
      <w:rPr>
        <w:rFonts w:hint="default"/>
        <w:lang w:val="en-US" w:eastAsia="en-US" w:bidi="ar-SA"/>
      </w:rPr>
    </w:lvl>
    <w:lvl w:ilvl="4" w:tplc="D1B0E52E">
      <w:numFmt w:val="bullet"/>
      <w:lvlText w:val="•"/>
      <w:lvlJc w:val="left"/>
      <w:pPr>
        <w:ind w:left="4625" w:hanging="418"/>
      </w:pPr>
      <w:rPr>
        <w:rFonts w:hint="default"/>
        <w:lang w:val="en-US" w:eastAsia="en-US" w:bidi="ar-SA"/>
      </w:rPr>
    </w:lvl>
    <w:lvl w:ilvl="5" w:tplc="B030B97A">
      <w:numFmt w:val="bullet"/>
      <w:lvlText w:val="•"/>
      <w:lvlJc w:val="left"/>
      <w:pPr>
        <w:ind w:left="5657" w:hanging="418"/>
      </w:pPr>
      <w:rPr>
        <w:rFonts w:hint="default"/>
        <w:lang w:val="en-US" w:eastAsia="en-US" w:bidi="ar-SA"/>
      </w:rPr>
    </w:lvl>
    <w:lvl w:ilvl="6" w:tplc="F27C3130">
      <w:numFmt w:val="bullet"/>
      <w:lvlText w:val="•"/>
      <w:lvlJc w:val="left"/>
      <w:pPr>
        <w:ind w:left="6688" w:hanging="418"/>
      </w:pPr>
      <w:rPr>
        <w:rFonts w:hint="default"/>
        <w:lang w:val="en-US" w:eastAsia="en-US" w:bidi="ar-SA"/>
      </w:rPr>
    </w:lvl>
    <w:lvl w:ilvl="7" w:tplc="6B424624">
      <w:numFmt w:val="bullet"/>
      <w:lvlText w:val="•"/>
      <w:lvlJc w:val="left"/>
      <w:pPr>
        <w:ind w:left="7719" w:hanging="418"/>
      </w:pPr>
      <w:rPr>
        <w:rFonts w:hint="default"/>
        <w:lang w:val="en-US" w:eastAsia="en-US" w:bidi="ar-SA"/>
      </w:rPr>
    </w:lvl>
    <w:lvl w:ilvl="8" w:tplc="435693C4">
      <w:numFmt w:val="bullet"/>
      <w:lvlText w:val="•"/>
      <w:lvlJc w:val="left"/>
      <w:pPr>
        <w:ind w:left="8751" w:hanging="418"/>
      </w:pPr>
      <w:rPr>
        <w:rFonts w:hint="default"/>
        <w:lang w:val="en-US" w:eastAsia="en-US" w:bidi="ar-SA"/>
      </w:rPr>
    </w:lvl>
  </w:abstractNum>
  <w:num w:numId="1" w16cid:durableId="664935712">
    <w:abstractNumId w:val="16"/>
  </w:num>
  <w:num w:numId="2" w16cid:durableId="1271934594">
    <w:abstractNumId w:val="12"/>
  </w:num>
  <w:num w:numId="3" w16cid:durableId="1048142082">
    <w:abstractNumId w:val="6"/>
  </w:num>
  <w:num w:numId="4" w16cid:durableId="954753315">
    <w:abstractNumId w:val="15"/>
  </w:num>
  <w:num w:numId="5" w16cid:durableId="1877161746">
    <w:abstractNumId w:val="3"/>
  </w:num>
  <w:num w:numId="6" w16cid:durableId="2008046458">
    <w:abstractNumId w:val="18"/>
  </w:num>
  <w:num w:numId="7" w16cid:durableId="1053625798">
    <w:abstractNumId w:val="2"/>
  </w:num>
  <w:num w:numId="8" w16cid:durableId="1074014996">
    <w:abstractNumId w:val="14"/>
  </w:num>
  <w:num w:numId="9" w16cid:durableId="1845051447">
    <w:abstractNumId w:val="7"/>
  </w:num>
  <w:num w:numId="10" w16cid:durableId="877090202">
    <w:abstractNumId w:val="11"/>
  </w:num>
  <w:num w:numId="11" w16cid:durableId="2141603548">
    <w:abstractNumId w:val="5"/>
  </w:num>
  <w:num w:numId="12" w16cid:durableId="105539775">
    <w:abstractNumId w:val="10"/>
  </w:num>
  <w:num w:numId="13" w16cid:durableId="37364384">
    <w:abstractNumId w:val="13"/>
  </w:num>
  <w:num w:numId="14" w16cid:durableId="1953589187">
    <w:abstractNumId w:val="8"/>
  </w:num>
  <w:num w:numId="15" w16cid:durableId="363560759">
    <w:abstractNumId w:val="17"/>
  </w:num>
  <w:num w:numId="16" w16cid:durableId="1768622678">
    <w:abstractNumId w:val="4"/>
  </w:num>
  <w:num w:numId="17" w16cid:durableId="706104639">
    <w:abstractNumId w:val="1"/>
  </w:num>
  <w:num w:numId="18" w16cid:durableId="1241406374">
    <w:abstractNumId w:val="0"/>
  </w:num>
  <w:num w:numId="19" w16cid:durableId="6375301">
    <w:abstractNumId w:val="9"/>
  </w:num>
  <w:num w:numId="20" w16cid:durableId="1692100938">
    <w:abstractNumId w:val="8"/>
  </w:num>
  <w:num w:numId="21" w16cid:durableId="470770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0E9"/>
    <w:rsid w:val="00012A80"/>
    <w:rsid w:val="000156A0"/>
    <w:rsid w:val="000455F3"/>
    <w:rsid w:val="0009381C"/>
    <w:rsid w:val="000A2B01"/>
    <w:rsid w:val="000B3791"/>
    <w:rsid w:val="000D4905"/>
    <w:rsid w:val="0010015C"/>
    <w:rsid w:val="0010500C"/>
    <w:rsid w:val="00134EBF"/>
    <w:rsid w:val="001405EC"/>
    <w:rsid w:val="00141C92"/>
    <w:rsid w:val="0015216F"/>
    <w:rsid w:val="00166AC9"/>
    <w:rsid w:val="00167718"/>
    <w:rsid w:val="00177D20"/>
    <w:rsid w:val="001A7DCA"/>
    <w:rsid w:val="001E49A6"/>
    <w:rsid w:val="001E7455"/>
    <w:rsid w:val="001F054A"/>
    <w:rsid w:val="0021615E"/>
    <w:rsid w:val="00260B10"/>
    <w:rsid w:val="00282C9B"/>
    <w:rsid w:val="002A083C"/>
    <w:rsid w:val="002A487D"/>
    <w:rsid w:val="002A696A"/>
    <w:rsid w:val="00332D22"/>
    <w:rsid w:val="0033470B"/>
    <w:rsid w:val="003604EB"/>
    <w:rsid w:val="0037189B"/>
    <w:rsid w:val="00390C3E"/>
    <w:rsid w:val="003930E9"/>
    <w:rsid w:val="003D7673"/>
    <w:rsid w:val="003F45FB"/>
    <w:rsid w:val="003F7C3B"/>
    <w:rsid w:val="004165AB"/>
    <w:rsid w:val="004210BD"/>
    <w:rsid w:val="00450916"/>
    <w:rsid w:val="004541EF"/>
    <w:rsid w:val="00454635"/>
    <w:rsid w:val="004556EB"/>
    <w:rsid w:val="004B0F78"/>
    <w:rsid w:val="004E3D8E"/>
    <w:rsid w:val="0053200F"/>
    <w:rsid w:val="00532B7C"/>
    <w:rsid w:val="00533A96"/>
    <w:rsid w:val="00541CCE"/>
    <w:rsid w:val="00571C22"/>
    <w:rsid w:val="00573099"/>
    <w:rsid w:val="00573A1B"/>
    <w:rsid w:val="00592758"/>
    <w:rsid w:val="005B2CEE"/>
    <w:rsid w:val="005C00A8"/>
    <w:rsid w:val="005C0D40"/>
    <w:rsid w:val="005C7E6D"/>
    <w:rsid w:val="005E1FEF"/>
    <w:rsid w:val="005E5110"/>
    <w:rsid w:val="005F213A"/>
    <w:rsid w:val="00606EF0"/>
    <w:rsid w:val="00626CFB"/>
    <w:rsid w:val="00633538"/>
    <w:rsid w:val="006427D1"/>
    <w:rsid w:val="0065080E"/>
    <w:rsid w:val="00656F2F"/>
    <w:rsid w:val="00670014"/>
    <w:rsid w:val="0068483F"/>
    <w:rsid w:val="00687C72"/>
    <w:rsid w:val="006965BC"/>
    <w:rsid w:val="006A777D"/>
    <w:rsid w:val="006F5747"/>
    <w:rsid w:val="006F7026"/>
    <w:rsid w:val="00727A14"/>
    <w:rsid w:val="00736D25"/>
    <w:rsid w:val="00751F86"/>
    <w:rsid w:val="00785238"/>
    <w:rsid w:val="00790BF8"/>
    <w:rsid w:val="00792B7B"/>
    <w:rsid w:val="007B0025"/>
    <w:rsid w:val="007C7286"/>
    <w:rsid w:val="007D713B"/>
    <w:rsid w:val="007D71AB"/>
    <w:rsid w:val="007D7B01"/>
    <w:rsid w:val="00800DB7"/>
    <w:rsid w:val="00814E0E"/>
    <w:rsid w:val="00891987"/>
    <w:rsid w:val="00894E56"/>
    <w:rsid w:val="008F386C"/>
    <w:rsid w:val="008F6F73"/>
    <w:rsid w:val="008F7396"/>
    <w:rsid w:val="00934D1D"/>
    <w:rsid w:val="00942388"/>
    <w:rsid w:val="00945D67"/>
    <w:rsid w:val="00972DEC"/>
    <w:rsid w:val="00986E81"/>
    <w:rsid w:val="00991C03"/>
    <w:rsid w:val="00992E62"/>
    <w:rsid w:val="00996C27"/>
    <w:rsid w:val="009B0370"/>
    <w:rsid w:val="009C4088"/>
    <w:rsid w:val="009F00CA"/>
    <w:rsid w:val="00A2357E"/>
    <w:rsid w:val="00A43D0C"/>
    <w:rsid w:val="00A46E9D"/>
    <w:rsid w:val="00A54638"/>
    <w:rsid w:val="00A84818"/>
    <w:rsid w:val="00A87E6C"/>
    <w:rsid w:val="00AA102C"/>
    <w:rsid w:val="00AC7CEE"/>
    <w:rsid w:val="00B048F8"/>
    <w:rsid w:val="00B1473D"/>
    <w:rsid w:val="00B246DB"/>
    <w:rsid w:val="00B44DB2"/>
    <w:rsid w:val="00B453D4"/>
    <w:rsid w:val="00B7487F"/>
    <w:rsid w:val="00B823A7"/>
    <w:rsid w:val="00BA0686"/>
    <w:rsid w:val="00BA2974"/>
    <w:rsid w:val="00BA6C62"/>
    <w:rsid w:val="00BB1E3E"/>
    <w:rsid w:val="00BD0412"/>
    <w:rsid w:val="00BD57AB"/>
    <w:rsid w:val="00BF5C1C"/>
    <w:rsid w:val="00C17F2E"/>
    <w:rsid w:val="00C21A64"/>
    <w:rsid w:val="00C32974"/>
    <w:rsid w:val="00C35700"/>
    <w:rsid w:val="00C45F25"/>
    <w:rsid w:val="00C47674"/>
    <w:rsid w:val="00C55D70"/>
    <w:rsid w:val="00C63BBD"/>
    <w:rsid w:val="00CA0088"/>
    <w:rsid w:val="00CB23DB"/>
    <w:rsid w:val="00CB2C75"/>
    <w:rsid w:val="00CD79CC"/>
    <w:rsid w:val="00CF108C"/>
    <w:rsid w:val="00D00879"/>
    <w:rsid w:val="00D057AC"/>
    <w:rsid w:val="00D06ADB"/>
    <w:rsid w:val="00D119D8"/>
    <w:rsid w:val="00D218B5"/>
    <w:rsid w:val="00D37B1A"/>
    <w:rsid w:val="00D438AC"/>
    <w:rsid w:val="00D43D9D"/>
    <w:rsid w:val="00D44871"/>
    <w:rsid w:val="00D47BF7"/>
    <w:rsid w:val="00D978E1"/>
    <w:rsid w:val="00DA1542"/>
    <w:rsid w:val="00DA1997"/>
    <w:rsid w:val="00DE7444"/>
    <w:rsid w:val="00DF27FB"/>
    <w:rsid w:val="00E20EE7"/>
    <w:rsid w:val="00E3109F"/>
    <w:rsid w:val="00E93135"/>
    <w:rsid w:val="00EC3AC0"/>
    <w:rsid w:val="00EF738F"/>
    <w:rsid w:val="00F02D78"/>
    <w:rsid w:val="00F03292"/>
    <w:rsid w:val="00F37339"/>
    <w:rsid w:val="00F960E0"/>
    <w:rsid w:val="00FA5082"/>
    <w:rsid w:val="00FD315F"/>
    <w:rsid w:val="00FD496A"/>
    <w:rsid w:val="00FE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61D0"/>
  <w15:chartTrackingRefBased/>
  <w15:docId w15:val="{69D3E71D-B277-40FF-B159-A0DD9765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0E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930E9"/>
    <w:pPr>
      <w:widowControl w:val="0"/>
      <w:autoSpaceDE w:val="0"/>
      <w:autoSpaceDN w:val="0"/>
      <w:spacing w:after="0" w:line="240" w:lineRule="auto"/>
      <w:ind w:left="505" w:hanging="418"/>
    </w:pPr>
    <w:rPr>
      <w:rFonts w:ascii="Arial MT" w:eastAsia="Arial MT" w:hAnsi="Arial MT" w:cs="Arial MT"/>
      <w:kern w:val="0"/>
      <w14:ligatures w14:val="none"/>
    </w:rPr>
  </w:style>
  <w:style w:type="character" w:styleId="Hyperlink">
    <w:name w:val="Hyperlink"/>
    <w:basedOn w:val="DefaultParagraphFont"/>
    <w:uiPriority w:val="99"/>
    <w:unhideWhenUsed/>
    <w:rsid w:val="00FE4691"/>
    <w:rPr>
      <w:color w:val="0563C1" w:themeColor="hyperlink"/>
      <w:u w:val="single"/>
    </w:rPr>
  </w:style>
  <w:style w:type="character" w:customStyle="1" w:styleId="UnresolvedMention1">
    <w:name w:val="Unresolved Mention1"/>
    <w:basedOn w:val="DefaultParagraphFont"/>
    <w:uiPriority w:val="99"/>
    <w:semiHidden/>
    <w:unhideWhenUsed/>
    <w:rsid w:val="00FE4691"/>
    <w:rPr>
      <w:color w:val="605E5C"/>
      <w:shd w:val="clear" w:color="auto" w:fill="E1DFDD"/>
    </w:rPr>
  </w:style>
  <w:style w:type="character" w:styleId="FollowedHyperlink">
    <w:name w:val="FollowedHyperlink"/>
    <w:basedOn w:val="DefaultParagraphFont"/>
    <w:uiPriority w:val="99"/>
    <w:semiHidden/>
    <w:unhideWhenUsed/>
    <w:rsid w:val="001E7455"/>
    <w:rPr>
      <w:color w:val="954F72" w:themeColor="followedHyperlink"/>
      <w:u w:val="single"/>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1"/>
    <w:qFormat/>
    <w:rsid w:val="001E7455"/>
    <w:pPr>
      <w:spacing w:after="200" w:line="276" w:lineRule="auto"/>
      <w:ind w:left="720"/>
      <w:contextualSpacing/>
    </w:pPr>
    <w:rPr>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E7455"/>
    <w:rPr>
      <w:kern w:val="0"/>
      <w14:ligatures w14:val="none"/>
    </w:rPr>
  </w:style>
  <w:style w:type="table" w:styleId="TableGrid">
    <w:name w:val="Table Grid"/>
    <w:basedOn w:val="TableNormal"/>
    <w:uiPriority w:val="39"/>
    <w:rsid w:val="004B0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51F86"/>
    <w:rPr>
      <w:color w:val="605E5C"/>
      <w:shd w:val="clear" w:color="auto" w:fill="E1DFDD"/>
    </w:rPr>
  </w:style>
  <w:style w:type="character" w:styleId="Strong">
    <w:name w:val="Strong"/>
    <w:basedOn w:val="DefaultParagraphFont"/>
    <w:uiPriority w:val="22"/>
    <w:qFormat/>
    <w:rsid w:val="00C45F25"/>
    <w:rPr>
      <w:b/>
      <w:bCs/>
    </w:rPr>
  </w:style>
  <w:style w:type="paragraph" w:styleId="NoSpacing">
    <w:name w:val="No Spacing"/>
    <w:link w:val="NoSpacingChar"/>
    <w:uiPriority w:val="1"/>
    <w:qFormat/>
    <w:rsid w:val="00A87E6C"/>
    <w:pPr>
      <w:spacing w:after="0" w:line="240" w:lineRule="auto"/>
    </w:pPr>
    <w:rPr>
      <w:kern w:val="0"/>
      <w14:ligatures w14:val="none"/>
    </w:rPr>
  </w:style>
  <w:style w:type="character" w:customStyle="1" w:styleId="NoSpacingChar">
    <w:name w:val="No Spacing Char"/>
    <w:link w:val="NoSpacing"/>
    <w:uiPriority w:val="1"/>
    <w:qFormat/>
    <w:locked/>
    <w:rsid w:val="00A87E6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1223">
      <w:bodyDiv w:val="1"/>
      <w:marLeft w:val="0"/>
      <w:marRight w:val="0"/>
      <w:marTop w:val="0"/>
      <w:marBottom w:val="0"/>
      <w:divBdr>
        <w:top w:val="none" w:sz="0" w:space="0" w:color="auto"/>
        <w:left w:val="none" w:sz="0" w:space="0" w:color="auto"/>
        <w:bottom w:val="none" w:sz="0" w:space="0" w:color="auto"/>
        <w:right w:val="none" w:sz="0" w:space="0" w:color="auto"/>
      </w:divBdr>
    </w:div>
    <w:div w:id="389957594">
      <w:bodyDiv w:val="1"/>
      <w:marLeft w:val="0"/>
      <w:marRight w:val="0"/>
      <w:marTop w:val="0"/>
      <w:marBottom w:val="0"/>
      <w:divBdr>
        <w:top w:val="none" w:sz="0" w:space="0" w:color="auto"/>
        <w:left w:val="none" w:sz="0" w:space="0" w:color="auto"/>
        <w:bottom w:val="none" w:sz="0" w:space="0" w:color="auto"/>
        <w:right w:val="none" w:sz="0" w:space="0" w:color="auto"/>
      </w:divBdr>
    </w:div>
    <w:div w:id="543716689">
      <w:bodyDiv w:val="1"/>
      <w:marLeft w:val="0"/>
      <w:marRight w:val="0"/>
      <w:marTop w:val="0"/>
      <w:marBottom w:val="0"/>
      <w:divBdr>
        <w:top w:val="none" w:sz="0" w:space="0" w:color="auto"/>
        <w:left w:val="none" w:sz="0" w:space="0" w:color="auto"/>
        <w:bottom w:val="none" w:sz="0" w:space="0" w:color="auto"/>
        <w:right w:val="none" w:sz="0" w:space="0" w:color="auto"/>
      </w:divBdr>
    </w:div>
    <w:div w:id="626425196">
      <w:bodyDiv w:val="1"/>
      <w:marLeft w:val="0"/>
      <w:marRight w:val="0"/>
      <w:marTop w:val="0"/>
      <w:marBottom w:val="0"/>
      <w:divBdr>
        <w:top w:val="none" w:sz="0" w:space="0" w:color="auto"/>
        <w:left w:val="none" w:sz="0" w:space="0" w:color="auto"/>
        <w:bottom w:val="none" w:sz="0" w:space="0" w:color="auto"/>
        <w:right w:val="none" w:sz="0" w:space="0" w:color="auto"/>
      </w:divBdr>
    </w:div>
    <w:div w:id="780955602">
      <w:bodyDiv w:val="1"/>
      <w:marLeft w:val="0"/>
      <w:marRight w:val="0"/>
      <w:marTop w:val="0"/>
      <w:marBottom w:val="0"/>
      <w:divBdr>
        <w:top w:val="none" w:sz="0" w:space="0" w:color="auto"/>
        <w:left w:val="none" w:sz="0" w:space="0" w:color="auto"/>
        <w:bottom w:val="none" w:sz="0" w:space="0" w:color="auto"/>
        <w:right w:val="none" w:sz="0" w:space="0" w:color="auto"/>
      </w:divBdr>
    </w:div>
    <w:div w:id="837575094">
      <w:bodyDiv w:val="1"/>
      <w:marLeft w:val="0"/>
      <w:marRight w:val="0"/>
      <w:marTop w:val="0"/>
      <w:marBottom w:val="0"/>
      <w:divBdr>
        <w:top w:val="none" w:sz="0" w:space="0" w:color="auto"/>
        <w:left w:val="none" w:sz="0" w:space="0" w:color="auto"/>
        <w:bottom w:val="none" w:sz="0" w:space="0" w:color="auto"/>
        <w:right w:val="none" w:sz="0" w:space="0" w:color="auto"/>
      </w:divBdr>
    </w:div>
    <w:div w:id="883370158">
      <w:bodyDiv w:val="1"/>
      <w:marLeft w:val="0"/>
      <w:marRight w:val="0"/>
      <w:marTop w:val="0"/>
      <w:marBottom w:val="0"/>
      <w:divBdr>
        <w:top w:val="none" w:sz="0" w:space="0" w:color="auto"/>
        <w:left w:val="none" w:sz="0" w:space="0" w:color="auto"/>
        <w:bottom w:val="none" w:sz="0" w:space="0" w:color="auto"/>
        <w:right w:val="none" w:sz="0" w:space="0" w:color="auto"/>
      </w:divBdr>
    </w:div>
    <w:div w:id="918178303">
      <w:bodyDiv w:val="1"/>
      <w:marLeft w:val="0"/>
      <w:marRight w:val="0"/>
      <w:marTop w:val="0"/>
      <w:marBottom w:val="0"/>
      <w:divBdr>
        <w:top w:val="none" w:sz="0" w:space="0" w:color="auto"/>
        <w:left w:val="none" w:sz="0" w:space="0" w:color="auto"/>
        <w:bottom w:val="none" w:sz="0" w:space="0" w:color="auto"/>
        <w:right w:val="none" w:sz="0" w:space="0" w:color="auto"/>
      </w:divBdr>
    </w:div>
    <w:div w:id="1020158252">
      <w:bodyDiv w:val="1"/>
      <w:marLeft w:val="0"/>
      <w:marRight w:val="0"/>
      <w:marTop w:val="0"/>
      <w:marBottom w:val="0"/>
      <w:divBdr>
        <w:top w:val="none" w:sz="0" w:space="0" w:color="auto"/>
        <w:left w:val="none" w:sz="0" w:space="0" w:color="auto"/>
        <w:bottom w:val="none" w:sz="0" w:space="0" w:color="auto"/>
        <w:right w:val="none" w:sz="0" w:space="0" w:color="auto"/>
      </w:divBdr>
    </w:div>
    <w:div w:id="1125389661">
      <w:bodyDiv w:val="1"/>
      <w:marLeft w:val="0"/>
      <w:marRight w:val="0"/>
      <w:marTop w:val="0"/>
      <w:marBottom w:val="0"/>
      <w:divBdr>
        <w:top w:val="none" w:sz="0" w:space="0" w:color="auto"/>
        <w:left w:val="none" w:sz="0" w:space="0" w:color="auto"/>
        <w:bottom w:val="none" w:sz="0" w:space="0" w:color="auto"/>
        <w:right w:val="none" w:sz="0" w:space="0" w:color="auto"/>
      </w:divBdr>
    </w:div>
    <w:div w:id="1126392115">
      <w:bodyDiv w:val="1"/>
      <w:marLeft w:val="0"/>
      <w:marRight w:val="0"/>
      <w:marTop w:val="0"/>
      <w:marBottom w:val="0"/>
      <w:divBdr>
        <w:top w:val="none" w:sz="0" w:space="0" w:color="auto"/>
        <w:left w:val="none" w:sz="0" w:space="0" w:color="auto"/>
        <w:bottom w:val="none" w:sz="0" w:space="0" w:color="auto"/>
        <w:right w:val="none" w:sz="0" w:space="0" w:color="auto"/>
      </w:divBdr>
    </w:div>
    <w:div w:id="1364206510">
      <w:bodyDiv w:val="1"/>
      <w:marLeft w:val="0"/>
      <w:marRight w:val="0"/>
      <w:marTop w:val="0"/>
      <w:marBottom w:val="0"/>
      <w:divBdr>
        <w:top w:val="none" w:sz="0" w:space="0" w:color="auto"/>
        <w:left w:val="none" w:sz="0" w:space="0" w:color="auto"/>
        <w:bottom w:val="none" w:sz="0" w:space="0" w:color="auto"/>
        <w:right w:val="none" w:sz="0" w:space="0" w:color="auto"/>
      </w:divBdr>
      <w:divsChild>
        <w:div w:id="1469783354">
          <w:marLeft w:val="0"/>
          <w:marRight w:val="0"/>
          <w:marTop w:val="0"/>
          <w:marBottom w:val="0"/>
          <w:divBdr>
            <w:top w:val="none" w:sz="0" w:space="0" w:color="auto"/>
            <w:left w:val="none" w:sz="0" w:space="0" w:color="auto"/>
            <w:bottom w:val="none" w:sz="0" w:space="0" w:color="auto"/>
            <w:right w:val="none" w:sz="0" w:space="0" w:color="auto"/>
          </w:divBdr>
          <w:divsChild>
            <w:div w:id="334233956">
              <w:marLeft w:val="0"/>
              <w:marRight w:val="0"/>
              <w:marTop w:val="0"/>
              <w:marBottom w:val="0"/>
              <w:divBdr>
                <w:top w:val="none" w:sz="0" w:space="0" w:color="auto"/>
                <w:left w:val="none" w:sz="0" w:space="0" w:color="auto"/>
                <w:bottom w:val="none" w:sz="0" w:space="0" w:color="auto"/>
                <w:right w:val="none" w:sz="0" w:space="0" w:color="auto"/>
              </w:divBdr>
              <w:divsChild>
                <w:div w:id="830754021">
                  <w:marLeft w:val="0"/>
                  <w:marRight w:val="0"/>
                  <w:marTop w:val="0"/>
                  <w:marBottom w:val="0"/>
                  <w:divBdr>
                    <w:top w:val="none" w:sz="0" w:space="0" w:color="auto"/>
                    <w:left w:val="none" w:sz="0" w:space="0" w:color="auto"/>
                    <w:bottom w:val="none" w:sz="0" w:space="0" w:color="auto"/>
                    <w:right w:val="none" w:sz="0" w:space="0" w:color="auto"/>
                  </w:divBdr>
                  <w:divsChild>
                    <w:div w:id="379984519">
                      <w:marLeft w:val="0"/>
                      <w:marRight w:val="0"/>
                      <w:marTop w:val="0"/>
                      <w:marBottom w:val="0"/>
                      <w:divBdr>
                        <w:top w:val="none" w:sz="0" w:space="0" w:color="auto"/>
                        <w:left w:val="none" w:sz="0" w:space="0" w:color="auto"/>
                        <w:bottom w:val="none" w:sz="0" w:space="0" w:color="auto"/>
                        <w:right w:val="none" w:sz="0" w:space="0" w:color="auto"/>
                      </w:divBdr>
                      <w:divsChild>
                        <w:div w:id="1693071141">
                          <w:marLeft w:val="0"/>
                          <w:marRight w:val="0"/>
                          <w:marTop w:val="0"/>
                          <w:marBottom w:val="0"/>
                          <w:divBdr>
                            <w:top w:val="none" w:sz="0" w:space="0" w:color="auto"/>
                            <w:left w:val="none" w:sz="0" w:space="0" w:color="auto"/>
                            <w:bottom w:val="none" w:sz="0" w:space="0" w:color="auto"/>
                            <w:right w:val="none" w:sz="0" w:space="0" w:color="auto"/>
                          </w:divBdr>
                          <w:divsChild>
                            <w:div w:id="114670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0627">
                      <w:marLeft w:val="0"/>
                      <w:marRight w:val="0"/>
                      <w:marTop w:val="0"/>
                      <w:marBottom w:val="0"/>
                      <w:divBdr>
                        <w:top w:val="none" w:sz="0" w:space="0" w:color="auto"/>
                        <w:left w:val="none" w:sz="0" w:space="0" w:color="auto"/>
                        <w:bottom w:val="none" w:sz="0" w:space="0" w:color="auto"/>
                        <w:right w:val="none" w:sz="0" w:space="0" w:color="auto"/>
                      </w:divBdr>
                      <w:divsChild>
                        <w:div w:id="1651326960">
                          <w:marLeft w:val="0"/>
                          <w:marRight w:val="0"/>
                          <w:marTop w:val="0"/>
                          <w:marBottom w:val="0"/>
                          <w:divBdr>
                            <w:top w:val="none" w:sz="0" w:space="0" w:color="auto"/>
                            <w:left w:val="none" w:sz="0" w:space="0" w:color="auto"/>
                            <w:bottom w:val="none" w:sz="0" w:space="0" w:color="auto"/>
                            <w:right w:val="none" w:sz="0" w:space="0" w:color="auto"/>
                          </w:divBdr>
                          <w:divsChild>
                            <w:div w:id="1292325169">
                              <w:marLeft w:val="0"/>
                              <w:marRight w:val="0"/>
                              <w:marTop w:val="0"/>
                              <w:marBottom w:val="0"/>
                              <w:divBdr>
                                <w:top w:val="none" w:sz="0" w:space="0" w:color="auto"/>
                                <w:left w:val="none" w:sz="0" w:space="0" w:color="auto"/>
                                <w:bottom w:val="none" w:sz="0" w:space="0" w:color="auto"/>
                                <w:right w:val="none" w:sz="0" w:space="0" w:color="auto"/>
                              </w:divBdr>
                              <w:divsChild>
                                <w:div w:id="11183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230102">
      <w:bodyDiv w:val="1"/>
      <w:marLeft w:val="0"/>
      <w:marRight w:val="0"/>
      <w:marTop w:val="0"/>
      <w:marBottom w:val="0"/>
      <w:divBdr>
        <w:top w:val="none" w:sz="0" w:space="0" w:color="auto"/>
        <w:left w:val="none" w:sz="0" w:space="0" w:color="auto"/>
        <w:bottom w:val="none" w:sz="0" w:space="0" w:color="auto"/>
        <w:right w:val="none" w:sz="0" w:space="0" w:color="auto"/>
      </w:divBdr>
    </w:div>
    <w:div w:id="1386248750">
      <w:bodyDiv w:val="1"/>
      <w:marLeft w:val="0"/>
      <w:marRight w:val="0"/>
      <w:marTop w:val="0"/>
      <w:marBottom w:val="0"/>
      <w:divBdr>
        <w:top w:val="none" w:sz="0" w:space="0" w:color="auto"/>
        <w:left w:val="none" w:sz="0" w:space="0" w:color="auto"/>
        <w:bottom w:val="none" w:sz="0" w:space="0" w:color="auto"/>
        <w:right w:val="none" w:sz="0" w:space="0" w:color="auto"/>
      </w:divBdr>
    </w:div>
    <w:div w:id="1426656268">
      <w:bodyDiv w:val="1"/>
      <w:marLeft w:val="0"/>
      <w:marRight w:val="0"/>
      <w:marTop w:val="0"/>
      <w:marBottom w:val="0"/>
      <w:divBdr>
        <w:top w:val="none" w:sz="0" w:space="0" w:color="auto"/>
        <w:left w:val="none" w:sz="0" w:space="0" w:color="auto"/>
        <w:bottom w:val="none" w:sz="0" w:space="0" w:color="auto"/>
        <w:right w:val="none" w:sz="0" w:space="0" w:color="auto"/>
      </w:divBdr>
    </w:div>
    <w:div w:id="1584996290">
      <w:bodyDiv w:val="1"/>
      <w:marLeft w:val="0"/>
      <w:marRight w:val="0"/>
      <w:marTop w:val="0"/>
      <w:marBottom w:val="0"/>
      <w:divBdr>
        <w:top w:val="none" w:sz="0" w:space="0" w:color="auto"/>
        <w:left w:val="none" w:sz="0" w:space="0" w:color="auto"/>
        <w:bottom w:val="none" w:sz="0" w:space="0" w:color="auto"/>
        <w:right w:val="none" w:sz="0" w:space="0" w:color="auto"/>
      </w:divBdr>
    </w:div>
    <w:div w:id="1681011074">
      <w:bodyDiv w:val="1"/>
      <w:marLeft w:val="0"/>
      <w:marRight w:val="0"/>
      <w:marTop w:val="0"/>
      <w:marBottom w:val="0"/>
      <w:divBdr>
        <w:top w:val="none" w:sz="0" w:space="0" w:color="auto"/>
        <w:left w:val="none" w:sz="0" w:space="0" w:color="auto"/>
        <w:bottom w:val="none" w:sz="0" w:space="0" w:color="auto"/>
        <w:right w:val="none" w:sz="0" w:space="0" w:color="auto"/>
      </w:divBdr>
    </w:div>
    <w:div w:id="1690907257">
      <w:bodyDiv w:val="1"/>
      <w:marLeft w:val="0"/>
      <w:marRight w:val="0"/>
      <w:marTop w:val="0"/>
      <w:marBottom w:val="0"/>
      <w:divBdr>
        <w:top w:val="none" w:sz="0" w:space="0" w:color="auto"/>
        <w:left w:val="none" w:sz="0" w:space="0" w:color="auto"/>
        <w:bottom w:val="none" w:sz="0" w:space="0" w:color="auto"/>
        <w:right w:val="none" w:sz="0" w:space="0" w:color="auto"/>
      </w:divBdr>
    </w:div>
    <w:div w:id="1720089273">
      <w:bodyDiv w:val="1"/>
      <w:marLeft w:val="0"/>
      <w:marRight w:val="0"/>
      <w:marTop w:val="0"/>
      <w:marBottom w:val="0"/>
      <w:divBdr>
        <w:top w:val="none" w:sz="0" w:space="0" w:color="auto"/>
        <w:left w:val="none" w:sz="0" w:space="0" w:color="auto"/>
        <w:bottom w:val="none" w:sz="0" w:space="0" w:color="auto"/>
        <w:right w:val="none" w:sz="0" w:space="0" w:color="auto"/>
      </w:divBdr>
    </w:div>
    <w:div w:id="1824734447">
      <w:bodyDiv w:val="1"/>
      <w:marLeft w:val="0"/>
      <w:marRight w:val="0"/>
      <w:marTop w:val="0"/>
      <w:marBottom w:val="0"/>
      <w:divBdr>
        <w:top w:val="none" w:sz="0" w:space="0" w:color="auto"/>
        <w:left w:val="none" w:sz="0" w:space="0" w:color="auto"/>
        <w:bottom w:val="none" w:sz="0" w:space="0" w:color="auto"/>
        <w:right w:val="none" w:sz="0" w:space="0" w:color="auto"/>
      </w:divBdr>
    </w:div>
    <w:div w:id="1828861386">
      <w:bodyDiv w:val="1"/>
      <w:marLeft w:val="0"/>
      <w:marRight w:val="0"/>
      <w:marTop w:val="0"/>
      <w:marBottom w:val="0"/>
      <w:divBdr>
        <w:top w:val="none" w:sz="0" w:space="0" w:color="auto"/>
        <w:left w:val="none" w:sz="0" w:space="0" w:color="auto"/>
        <w:bottom w:val="none" w:sz="0" w:space="0" w:color="auto"/>
        <w:right w:val="none" w:sz="0" w:space="0" w:color="auto"/>
      </w:divBdr>
    </w:div>
    <w:div w:id="1867526425">
      <w:bodyDiv w:val="1"/>
      <w:marLeft w:val="0"/>
      <w:marRight w:val="0"/>
      <w:marTop w:val="0"/>
      <w:marBottom w:val="0"/>
      <w:divBdr>
        <w:top w:val="none" w:sz="0" w:space="0" w:color="auto"/>
        <w:left w:val="none" w:sz="0" w:space="0" w:color="auto"/>
        <w:bottom w:val="none" w:sz="0" w:space="0" w:color="auto"/>
        <w:right w:val="none" w:sz="0" w:space="0" w:color="auto"/>
      </w:divBdr>
    </w:div>
    <w:div w:id="1877961447">
      <w:bodyDiv w:val="1"/>
      <w:marLeft w:val="0"/>
      <w:marRight w:val="0"/>
      <w:marTop w:val="0"/>
      <w:marBottom w:val="0"/>
      <w:divBdr>
        <w:top w:val="none" w:sz="0" w:space="0" w:color="auto"/>
        <w:left w:val="none" w:sz="0" w:space="0" w:color="auto"/>
        <w:bottom w:val="none" w:sz="0" w:space="0" w:color="auto"/>
        <w:right w:val="none" w:sz="0" w:space="0" w:color="auto"/>
      </w:divBdr>
    </w:div>
    <w:div w:id="1898935158">
      <w:bodyDiv w:val="1"/>
      <w:marLeft w:val="0"/>
      <w:marRight w:val="0"/>
      <w:marTop w:val="0"/>
      <w:marBottom w:val="0"/>
      <w:divBdr>
        <w:top w:val="none" w:sz="0" w:space="0" w:color="auto"/>
        <w:left w:val="none" w:sz="0" w:space="0" w:color="auto"/>
        <w:bottom w:val="none" w:sz="0" w:space="0" w:color="auto"/>
        <w:right w:val="none" w:sz="0" w:space="0" w:color="auto"/>
      </w:divBdr>
    </w:div>
    <w:div w:id="1993219371">
      <w:bodyDiv w:val="1"/>
      <w:marLeft w:val="0"/>
      <w:marRight w:val="0"/>
      <w:marTop w:val="0"/>
      <w:marBottom w:val="0"/>
      <w:divBdr>
        <w:top w:val="none" w:sz="0" w:space="0" w:color="auto"/>
        <w:left w:val="none" w:sz="0" w:space="0" w:color="auto"/>
        <w:bottom w:val="none" w:sz="0" w:space="0" w:color="auto"/>
        <w:right w:val="none" w:sz="0" w:space="0" w:color="auto"/>
      </w:divBdr>
    </w:div>
    <w:div w:id="2003266881">
      <w:bodyDiv w:val="1"/>
      <w:marLeft w:val="0"/>
      <w:marRight w:val="0"/>
      <w:marTop w:val="0"/>
      <w:marBottom w:val="0"/>
      <w:divBdr>
        <w:top w:val="none" w:sz="0" w:space="0" w:color="auto"/>
        <w:left w:val="none" w:sz="0" w:space="0" w:color="auto"/>
        <w:bottom w:val="none" w:sz="0" w:space="0" w:color="auto"/>
        <w:right w:val="none" w:sz="0" w:space="0" w:color="auto"/>
      </w:divBdr>
    </w:div>
    <w:div w:id="2015955961">
      <w:bodyDiv w:val="1"/>
      <w:marLeft w:val="0"/>
      <w:marRight w:val="0"/>
      <w:marTop w:val="0"/>
      <w:marBottom w:val="0"/>
      <w:divBdr>
        <w:top w:val="none" w:sz="0" w:space="0" w:color="auto"/>
        <w:left w:val="none" w:sz="0" w:space="0" w:color="auto"/>
        <w:bottom w:val="none" w:sz="0" w:space="0" w:color="auto"/>
        <w:right w:val="none" w:sz="0" w:space="0" w:color="auto"/>
      </w:divBdr>
    </w:div>
    <w:div w:id="2022966845">
      <w:bodyDiv w:val="1"/>
      <w:marLeft w:val="0"/>
      <w:marRight w:val="0"/>
      <w:marTop w:val="0"/>
      <w:marBottom w:val="0"/>
      <w:divBdr>
        <w:top w:val="none" w:sz="0" w:space="0" w:color="auto"/>
        <w:left w:val="none" w:sz="0" w:space="0" w:color="auto"/>
        <w:bottom w:val="none" w:sz="0" w:space="0" w:color="auto"/>
        <w:right w:val="none" w:sz="0" w:space="0" w:color="auto"/>
      </w:divBdr>
    </w:div>
    <w:div w:id="2022968586">
      <w:bodyDiv w:val="1"/>
      <w:marLeft w:val="0"/>
      <w:marRight w:val="0"/>
      <w:marTop w:val="0"/>
      <w:marBottom w:val="0"/>
      <w:divBdr>
        <w:top w:val="none" w:sz="0" w:space="0" w:color="auto"/>
        <w:left w:val="none" w:sz="0" w:space="0" w:color="auto"/>
        <w:bottom w:val="none" w:sz="0" w:space="0" w:color="auto"/>
        <w:right w:val="none" w:sz="0" w:space="0" w:color="auto"/>
      </w:divBdr>
    </w:div>
    <w:div w:id="213976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oojitha-r-68622b193/"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7</Pages>
  <Words>5289</Words>
  <Characters>30152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Voorukonda</dc:creator>
  <cp:keywords/>
  <dc:description/>
  <cp:lastModifiedBy>poojitha yata</cp:lastModifiedBy>
  <cp:revision>28</cp:revision>
  <dcterms:created xsi:type="dcterms:W3CDTF">2025-05-16T18:49:00Z</dcterms:created>
  <dcterms:modified xsi:type="dcterms:W3CDTF">2025-09-03T14:13:00Z</dcterms:modified>
</cp:coreProperties>
</file>