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1DD4" w14:textId="77777777" w:rsidR="000F6D30" w:rsidRPr="000F6D30" w:rsidRDefault="000F6D30" w:rsidP="000F6D3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Pramod Parshepu</w:t>
      </w:r>
    </w:p>
    <w:p w14:paraId="3DE1195E" w14:textId="77777777" w:rsidR="000F6D30" w:rsidRPr="000F6D30" w:rsidRDefault="000F6D30" w:rsidP="000F6D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Senior Oracle HCM Consultant</w:t>
      </w:r>
    </w:p>
    <w:p w14:paraId="0583278F" w14:textId="7F96FACB" w:rsidR="000F6D30" w:rsidRPr="000F6D30" w:rsidRDefault="000F6D30" w:rsidP="000F6D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PramodParshepu@gmail.com | [9139998970] | </w:t>
      </w:r>
      <w:hyperlink r:id="rId5" w:tgtFrame="_blank" w:history="1">
        <w:r w:rsidRPr="000F6D3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www.linkedin.com/in/reddy-pr</w:t>
        </w:r>
      </w:hyperlink>
    </w:p>
    <w:p w14:paraId="13914EC0" w14:textId="77777777" w:rsidR="000F6D30" w:rsidRPr="000F6D30" w:rsidRDefault="004A2127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127">
        <w:rPr>
          <w:rFonts w:ascii="Times New Roman" w:eastAsia="Times New Roman" w:hAnsi="Times New Roman" w:cs="Times New Roman"/>
          <w:noProof/>
          <w:kern w:val="0"/>
        </w:rPr>
        <w:pict w14:anchorId="78E5642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886DF43" w14:textId="77777777" w:rsidR="000F6D30" w:rsidRPr="000F6D30" w:rsidRDefault="000F6D30" w:rsidP="000F6D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Summary</w:t>
      </w:r>
    </w:p>
    <w:p w14:paraId="792FDA10" w14:textId="77777777" w:rsidR="000F6D30" w:rsidRPr="000F6D30" w:rsidRDefault="000F6D30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Senior Oracle HCM Consultant with over 10 years of progressive experience in end to end implementation, configuration, and support of Oracle HCM Cloud. Proven expertise in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Time and Labor (OTL)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with a strong focus on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entry rules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processing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 integration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. Skilled in implementing Core HR, Benefits, and Absence Management for global enterprises. Demonstrated success in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 gathering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management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to deliver scalable, compliant, and high performing HR solutions.</w:t>
      </w:r>
    </w:p>
    <w:p w14:paraId="3BCD9804" w14:textId="77777777" w:rsidR="000F6D30" w:rsidRPr="000F6D30" w:rsidRDefault="004A2127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127">
        <w:rPr>
          <w:rFonts w:ascii="Times New Roman" w:eastAsia="Times New Roman" w:hAnsi="Times New Roman" w:cs="Times New Roman"/>
          <w:noProof/>
          <w:kern w:val="0"/>
        </w:rPr>
        <w:pict w14:anchorId="28C281E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94DA333" w14:textId="77777777" w:rsidR="000F6D30" w:rsidRPr="000F6D30" w:rsidRDefault="000F6D30" w:rsidP="000F6D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Skills</w:t>
      </w:r>
    </w:p>
    <w:p w14:paraId="127ABBE3" w14:textId="77777777" w:rsidR="000F6D30" w:rsidRPr="000F6D30" w:rsidRDefault="000F6D30" w:rsidP="000F6D3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HCM Modules: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HR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Benefits,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Absence Management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and Labor (OTL)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, Advanced Workforce Scheduling, Compensation, Talent Management, Recruiting, Performance Management</w:t>
      </w:r>
    </w:p>
    <w:p w14:paraId="0986BD93" w14:textId="77777777" w:rsidR="000F6D30" w:rsidRPr="000F6D30" w:rsidRDefault="000F6D30" w:rsidP="000F6D3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HCM Tools &amp; Utilities: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HCM Data Loader (HDL), HCM Extracts, File Based Loader (FBL), Fast Formulas, Functional Setup Manager (FSM)</w:t>
      </w:r>
    </w:p>
    <w:p w14:paraId="1123562B" w14:textId="77777777" w:rsidR="000F6D30" w:rsidRPr="000F6D30" w:rsidRDefault="000F6D30" w:rsidP="000F6D3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&amp; Analytics: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Oracle BI Publisher, OTBI, Oracle Analytics Cloud (OAC), SQL Reports, Excel Macros</w:t>
      </w:r>
    </w:p>
    <w:p w14:paraId="13AD7814" w14:textId="77777777" w:rsidR="000F6D30" w:rsidRPr="000F6D30" w:rsidRDefault="000F6D30" w:rsidP="000F6D3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&amp; Middleware: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Oracle Integration Cloud (OIC), REST APIs, SOAP Web Services, Payroll Interface, SFTP, Filebased Integrations</w:t>
      </w:r>
    </w:p>
    <w:p w14:paraId="00E4638C" w14:textId="77777777" w:rsidR="000F6D30" w:rsidRPr="000F6D30" w:rsidRDefault="000F6D30" w:rsidP="000F6D3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&amp; Programming: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SQL, PL/SQL, XML, JavaScript (for OTBI custom visuals), Shell Scripting (for automation)</w:t>
      </w:r>
    </w:p>
    <w:p w14:paraId="54CBA1E3" w14:textId="77777777" w:rsidR="000F6D30" w:rsidRPr="000F6D30" w:rsidRDefault="000F6D30" w:rsidP="000F6D3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Platforms: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Fusion HCM Cloud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, Oracle E Business Suite (EBS) HRMS</w:t>
      </w:r>
    </w:p>
    <w:p w14:paraId="230E6BDE" w14:textId="77777777" w:rsidR="000F6D30" w:rsidRPr="000F6D30" w:rsidRDefault="000F6D30" w:rsidP="000F6D3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ERP &amp; External Systems: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PeopleSoft Financials, Workday Recruiting, Kronos Workforce Management</w:t>
      </w:r>
    </w:p>
    <w:p w14:paraId="7B4CDFE3" w14:textId="77777777" w:rsidR="000F6D30" w:rsidRPr="000F6D30" w:rsidRDefault="000F6D30" w:rsidP="000F6D3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&amp; Security: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HIPAA, SOX, GDPR, Role Based Access Control (RBAC), Data Encryption, Audit Logging</w:t>
      </w:r>
    </w:p>
    <w:p w14:paraId="4F36092A" w14:textId="77777777" w:rsidR="000F6D30" w:rsidRPr="000F6D30" w:rsidRDefault="000F6D30" w:rsidP="000F6D3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&amp; Quality Tools: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HP ALM, JIRA, Regression Testing, UAT Coordination, SIT Execution</w:t>
      </w:r>
    </w:p>
    <w:p w14:paraId="670A7A47" w14:textId="77777777" w:rsidR="000F6D30" w:rsidRPr="000F6D30" w:rsidRDefault="004A2127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127">
        <w:rPr>
          <w:rFonts w:ascii="Times New Roman" w:eastAsia="Times New Roman" w:hAnsi="Times New Roman" w:cs="Times New Roman"/>
          <w:noProof/>
          <w:kern w:val="0"/>
        </w:rPr>
        <w:pict w14:anchorId="3609BDD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801F6D2" w14:textId="77777777" w:rsidR="000F6D30" w:rsidRPr="000F6D30" w:rsidRDefault="000F6D30" w:rsidP="000F6D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1E66A7E3" w14:textId="77777777" w:rsidR="000F6D30" w:rsidRPr="000F6D30" w:rsidRDefault="000F6D30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Oracle HCM Consultant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Sempra Energy, San Diego, California | Dec 2022 – Present</w:t>
      </w:r>
    </w:p>
    <w:p w14:paraId="634381E2" w14:textId="77777777" w:rsidR="000F6D30" w:rsidRPr="000F6D30" w:rsidRDefault="000F6D30" w:rsidP="000F6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Led the implementation and optimisation of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HCM Cloud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modules including Advanced Workforce Scheduling,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and Labor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HR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Absence Management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for a workforce of 15,000+ in a regulated energy and utilities environment.</w:t>
      </w:r>
    </w:p>
    <w:p w14:paraId="2FDAB3D0" w14:textId="77777777" w:rsidR="000F6D30" w:rsidRPr="000F6D30" w:rsidRDefault="000F6D30" w:rsidP="000F6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Designed and configured complex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Formulas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to automate payroll calculations, overtime computation, and compliance with union rules and multi state labor regulations.</w:t>
      </w:r>
    </w:p>
    <w:p w14:paraId="7430FDF0" w14:textId="77777777" w:rsidR="000F6D30" w:rsidRPr="000F6D30" w:rsidRDefault="000F6D30" w:rsidP="000F6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Architected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Integration Cloud (OIC)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solutions integrating HCM with external timekeeping, benefits,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systems to enable secure and real time data exchange.</w:t>
      </w:r>
    </w:p>
    <w:p w14:paraId="168AD60D" w14:textId="77777777" w:rsidR="000F6D30" w:rsidRPr="000F6D30" w:rsidRDefault="000F6D30" w:rsidP="000F6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Enhanced role based access controls, security profiles, and approval hierarchies in alignment with SOX and GDPR compliance frameworks for a regulated utility.</w:t>
      </w:r>
    </w:p>
    <w:p w14:paraId="67427FEB" w14:textId="77777777" w:rsidR="000F6D30" w:rsidRPr="000F6D30" w:rsidRDefault="000F6D30" w:rsidP="000F6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Developed custom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OTBI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dashboards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 Publisher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reports to provide audit ready workforce analytics for leadership, reducing manual reporting efforts by over 60%.</w:t>
      </w:r>
    </w:p>
    <w:p w14:paraId="7D325A58" w14:textId="77777777" w:rsidR="000F6D30" w:rsidRPr="000F6D30" w:rsidRDefault="000F6D30" w:rsidP="000F6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Partnered with HR and business leaders to streamline talent management, goal tracking, and performance processes, improving HR service delivery and employee engagement.</w:t>
      </w:r>
    </w:p>
    <w:p w14:paraId="0FC0EB77" w14:textId="77777777" w:rsidR="000F6D30" w:rsidRPr="000F6D30" w:rsidRDefault="000F6D30" w:rsidP="000F6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Conducted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analysis sessions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and solution design workshops with HR, IT, and compliance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; prepared functional design documents (FDDs) and performed fit gap analysis.</w:t>
      </w:r>
    </w:p>
    <w:p w14:paraId="7715F3B1" w14:textId="77777777" w:rsidR="000F6D30" w:rsidRPr="000F6D30" w:rsidRDefault="000F6D30" w:rsidP="000F6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Managed data migration activities using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HCM Data Loader (HDL)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and HCM Extracts; validated migrated data through SQL audits and reconciliation reports.</w:t>
      </w:r>
    </w:p>
    <w:p w14:paraId="2032C7BC" w14:textId="77777777" w:rsidR="000F6D30" w:rsidRPr="000F6D30" w:rsidRDefault="000F6D30" w:rsidP="000F6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Spearheaded integration development and maintenance between Oracle HCM,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, and other enterprise applications ensuring consistency and integrity of HR master data.</w:t>
      </w:r>
    </w:p>
    <w:p w14:paraId="5725497E" w14:textId="77777777" w:rsidR="000F6D30" w:rsidRPr="000F6D30" w:rsidRDefault="000F6D30" w:rsidP="000F6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Oversaw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Integration Testing (SIT)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Acceptance Testing (UAT)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, and performance validation during quarterly Oracle release cycles, managing release governance to protect production stability.</w:t>
      </w:r>
    </w:p>
    <w:p w14:paraId="4C814A94" w14:textId="77777777" w:rsidR="000F6D30" w:rsidRPr="000F6D30" w:rsidRDefault="000F6D30" w:rsidP="000F6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Provided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go live support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including troubleshooting, patch analysis, regression testing, and enhancements to improve system performance and user adoption.</w:t>
      </w:r>
    </w:p>
    <w:p w14:paraId="1716E782" w14:textId="77777777" w:rsidR="000F6D30" w:rsidRPr="000F6D30" w:rsidRDefault="000F6D30" w:rsidP="000F6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Collaborated with compliance and InfoSec teams to ensure data encryption, retention, and audit readiness across HR systems and integration flows.</w:t>
      </w:r>
    </w:p>
    <w:p w14:paraId="64BC349A" w14:textId="77777777" w:rsidR="000F6D30" w:rsidRPr="000F6D30" w:rsidRDefault="000F6D30" w:rsidP="000F6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Supported merger and acquisition HR transitions, ensuring seamless onboarding and HR data integration for acquired entities within the Oracle ecosystem.</w:t>
      </w:r>
    </w:p>
    <w:p w14:paraId="233AD1A3" w14:textId="77777777" w:rsidR="000F6D30" w:rsidRPr="000F6D30" w:rsidRDefault="000F6D30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Environment: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Oracle Fusion HCM Cloud (Core HR, Time &amp; Labor, Absence, Payroll), HCM Data Loader (HDL), HCM Extracts, Oracle Integration Cloud (OIC), BI Publisher, OTBI, Fast Formulas, REST/SOAP APIs, Payroll Interface, SQL, PL/SQL, SFTP, Functional Setup Manager (FSM), Role Based Security, BPM, JIRA, Confluence, ServiceNow, Okta/Azure AD, HP ALM, MS 365</w:t>
      </w:r>
    </w:p>
    <w:p w14:paraId="22891DF4" w14:textId="77777777" w:rsidR="000F6D30" w:rsidRPr="000F6D30" w:rsidRDefault="004A2127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127">
        <w:rPr>
          <w:rFonts w:ascii="Times New Roman" w:eastAsia="Times New Roman" w:hAnsi="Times New Roman" w:cs="Times New Roman"/>
          <w:noProof/>
          <w:kern w:val="0"/>
        </w:rPr>
        <w:pict w14:anchorId="3C8E0FC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14ED4EA" w14:textId="77777777" w:rsidR="000F6D30" w:rsidRPr="000F6D30" w:rsidRDefault="000F6D30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Oracle HCM Consultant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Great American Insurance Group, Cincinnati, Ohio | Nov 2019 – Oct 2022</w:t>
      </w:r>
    </w:p>
    <w:p w14:paraId="484ABC1F" w14:textId="77777777" w:rsidR="000F6D30" w:rsidRPr="000F6D30" w:rsidRDefault="000F6D30" w:rsidP="000F6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Led the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to end implementation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HCM Cloud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modules including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HR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Benefits,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and Labor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, and Compensation for a multi state financial enterprise.</w:t>
      </w:r>
    </w:p>
    <w:p w14:paraId="761FC40E" w14:textId="77777777" w:rsidR="000F6D30" w:rsidRPr="000F6D30" w:rsidRDefault="000F6D30" w:rsidP="000F6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Coordinated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 workshops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with HR,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and Compliance teams to map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processes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and statutory needs into Oracle HCM configurations.</w:t>
      </w:r>
    </w:p>
    <w:p w14:paraId="3BB14DBD" w14:textId="77777777" w:rsidR="000F6D30" w:rsidRPr="000F6D30" w:rsidRDefault="000F6D30" w:rsidP="000F6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Designed and configured enterprise structures,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definitions, benefits eligibility profiles, and compensation plans, ensuring compliance with state wise insurance regulations.</w:t>
      </w:r>
    </w:p>
    <w:p w14:paraId="1C0020DB" w14:textId="77777777" w:rsidR="000F6D30" w:rsidRPr="000F6D30" w:rsidRDefault="000F6D30" w:rsidP="000F6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Implemented automated employee enrollment workflows and self service transactions, reducing manual intervention and improving HR operational efficiency.</w:t>
      </w:r>
    </w:p>
    <w:p w14:paraId="4BF93931" w14:textId="77777777" w:rsidR="000F6D30" w:rsidRPr="000F6D30" w:rsidRDefault="000F6D30" w:rsidP="000F6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OTBI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 Publisher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reports for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reconciliation and exception reduction, providing audit transparency aligned to SOX control standards.</w:t>
      </w:r>
    </w:p>
    <w:p w14:paraId="3313D927" w14:textId="77777777" w:rsidR="000F6D30" w:rsidRPr="000F6D30" w:rsidRDefault="000F6D30" w:rsidP="000F6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Managed data migration activities using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HCM Data Loader (HDL)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and spreadsheet loaders, ensuring high data accuracy through SQL validations and error handling.</w:t>
      </w:r>
    </w:p>
    <w:p w14:paraId="1B7E8A88" w14:textId="77777777" w:rsidR="000F6D30" w:rsidRPr="000F6D30" w:rsidRDefault="000F6D30" w:rsidP="000F6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Integrated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HCM Cloud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with PeopleSoft Financials and Workday Recruiting using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Integration Cloud (OIC)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, REST APIs, and file based interfaces.</w:t>
      </w:r>
    </w:p>
    <w:p w14:paraId="60954352" w14:textId="77777777" w:rsidR="000F6D30" w:rsidRPr="000F6D30" w:rsidRDefault="000F6D30" w:rsidP="000F6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Partnered with Information Security and Compliance teams to implement data encryption, audit trails, and GDPR/SOX compliant data retention policies.</w:t>
      </w:r>
    </w:p>
    <w:p w14:paraId="5944784E" w14:textId="77777777" w:rsidR="000F6D30" w:rsidRPr="000F6D30" w:rsidRDefault="000F6D30" w:rsidP="000F6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Led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Integration Testing (SIT)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Acceptance Testing (UAT)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, and performance validation during major implementation phases and quarterly Oracle Cloud updates.</w:t>
      </w:r>
    </w:p>
    <w:p w14:paraId="32C8282C" w14:textId="77777777" w:rsidR="000F6D30" w:rsidRPr="000F6D30" w:rsidRDefault="000F6D30" w:rsidP="000F6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Delivered knowledge transfer sessions and training documentation for HR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business users to support new module rollouts.</w:t>
      </w:r>
    </w:p>
    <w:p w14:paraId="43B9DFAC" w14:textId="77777777" w:rsidR="000F6D30" w:rsidRPr="000F6D30" w:rsidRDefault="000F6D30" w:rsidP="000F6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Provided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production support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root cause analysis for recurring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discrepancies, and resolution of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issues.</w:t>
      </w:r>
    </w:p>
    <w:p w14:paraId="4CC6B275" w14:textId="77777777" w:rsidR="000F6D30" w:rsidRPr="000F6D30" w:rsidRDefault="000F6D30" w:rsidP="000F6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Acted as a mentor to junior consultants, guiding them in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configuration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issue analysis,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facing skills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best practices.</w:t>
      </w:r>
    </w:p>
    <w:p w14:paraId="7DB91EB2" w14:textId="77777777" w:rsidR="000F6D30" w:rsidRPr="000F6D30" w:rsidRDefault="000F6D30" w:rsidP="000F6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Supported the release management process by coordinating regression testing, patch impact analysis, and defect triage during Oracle’s quarterly updates.</w:t>
      </w:r>
    </w:p>
    <w:p w14:paraId="41DB9DF5" w14:textId="77777777" w:rsidR="000F6D30" w:rsidRPr="000F6D30" w:rsidRDefault="000F6D30" w:rsidP="000F6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Engaged with project managers and technical architects to ensure on time, audit ready, and business aligned delivery across all phases of HCM Cloud deployment.</w:t>
      </w:r>
    </w:p>
    <w:p w14:paraId="21478D42" w14:textId="77777777" w:rsidR="000F6D30" w:rsidRPr="000F6D30" w:rsidRDefault="000F6D30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Environment: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Oracle Fusion HCM Cloud (Core HR, T&amp;L, Absence, Payroll), HCM Data Loader (HDL), Oracle Integration Cloud (OIC), BI Publisher, OTBI, Fast Formulas, REST/SOAP APIs, PeopleSoft Financials, Workday Recruiting, SQL, PL/SQL, Payroll Interface, SFTP, Functional Setup Manager (FSM), HP ALM, JIRA, ServiceNow, Azure AD SSO, MS 365</w:t>
      </w:r>
    </w:p>
    <w:p w14:paraId="5102DADE" w14:textId="77777777" w:rsidR="000F6D30" w:rsidRPr="000F6D30" w:rsidRDefault="004A2127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127">
        <w:rPr>
          <w:rFonts w:ascii="Times New Roman" w:eastAsia="Times New Roman" w:hAnsi="Times New Roman" w:cs="Times New Roman"/>
          <w:noProof/>
          <w:kern w:val="0"/>
        </w:rPr>
        <w:pict w14:anchorId="4E68507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9351D5" w14:textId="77777777" w:rsidR="000F6D30" w:rsidRPr="000F6D30" w:rsidRDefault="000F6D30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HCM Consultant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Molina Healthcare, Long Beach, California | March 2017 – Sep 2019</w:t>
      </w:r>
    </w:p>
    <w:p w14:paraId="2FB75AC1" w14:textId="77777777" w:rsidR="000F6D30" w:rsidRPr="000F6D30" w:rsidRDefault="000F6D30" w:rsidP="000F6D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HCM Cloud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modules including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HR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Absence Management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, and Performance Management for a large healthcare workforce exceeding 10,000 employees.</w:t>
      </w:r>
    </w:p>
    <w:p w14:paraId="28217A0D" w14:textId="77777777" w:rsidR="000F6D30" w:rsidRPr="000F6D30" w:rsidRDefault="000F6D30" w:rsidP="000F6D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Conducted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workshops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with HR and compliance teams to gather business rules for workforce management, leave policies, and HIPAA data privacy requirements.</w:t>
      </w:r>
    </w:p>
    <w:p w14:paraId="275419B1" w14:textId="77777777" w:rsidR="000F6D30" w:rsidRPr="000F6D30" w:rsidRDefault="000F6D30" w:rsidP="000F6D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Configured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entry rules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workforce structures,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workflows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in line with 24/7 clinical staffing models, shift differentials, and on call/overtime policies.</w:t>
      </w:r>
    </w:p>
    <w:p w14:paraId="606A7464" w14:textId="77777777" w:rsidR="000F6D30" w:rsidRPr="000F6D30" w:rsidRDefault="000F6D30" w:rsidP="000F6D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Standardized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&amp; Labor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Absence Management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to enforce consistent overtime computation and leave administration under healthcare labor policies.</w:t>
      </w:r>
    </w:p>
    <w:p w14:paraId="6EFFF90A" w14:textId="77777777" w:rsidR="000F6D30" w:rsidRPr="000F6D30" w:rsidRDefault="000F6D30" w:rsidP="000F6D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Designed and customized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HCM Extracts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Formulas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HDL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templates for onboarding, employee movement, and data synchronization with downstream systems.</w:t>
      </w:r>
    </w:p>
    <w:p w14:paraId="6D01F73B" w14:textId="77777777" w:rsidR="000F6D30" w:rsidRPr="000F6D30" w:rsidRDefault="000F6D30" w:rsidP="000F6D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Developed real time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with Kronos and external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vendor systems using HCM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APIs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Integration Cloud (OIC)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for seamless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processing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768359" w14:textId="77777777" w:rsidR="000F6D30" w:rsidRPr="000F6D30" w:rsidRDefault="000F6D30" w:rsidP="000F6D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Ensured HIPAA, ACA, FLSA, and SOX compliance by implementing data encryption, secure file transfers (SFTP), and audit ready logging mechanisms.</w:t>
      </w:r>
    </w:p>
    <w:p w14:paraId="0099E359" w14:textId="77777777" w:rsidR="000F6D30" w:rsidRPr="000F6D30" w:rsidRDefault="000F6D30" w:rsidP="000F6D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OTBI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 Publisher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compliance dashboards for compliance assurance, providing insights on overtime accuracy, leave utilization, and FLSA exceptions.</w:t>
      </w:r>
    </w:p>
    <w:p w14:paraId="2AB3841B" w14:textId="77777777" w:rsidR="000F6D30" w:rsidRPr="000F6D30" w:rsidRDefault="000F6D30" w:rsidP="000F6D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Coordinated with technical teams to perform quarterly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Cloud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patch analysis, regression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, and release documentation as per healthcare audit standards.</w:t>
      </w:r>
    </w:p>
    <w:p w14:paraId="43DFD12F" w14:textId="77777777" w:rsidR="000F6D30" w:rsidRPr="000F6D30" w:rsidRDefault="000F6D30" w:rsidP="000F6D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Supported data migration from legacy HR systems, validated critical employee and benefits data using SQL scripts, and managed cutover execution during go live.</w:t>
      </w:r>
    </w:p>
    <w:p w14:paraId="7C68C117" w14:textId="77777777" w:rsidR="000F6D30" w:rsidRPr="000F6D30" w:rsidRDefault="000F6D30" w:rsidP="000F6D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Delivered end user training sessions and change management documentation for HR,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, and Compliance users to enable smooth system adoption.</w:t>
      </w:r>
    </w:p>
    <w:p w14:paraId="59C47CC0" w14:textId="77777777" w:rsidR="000F6D30" w:rsidRPr="000F6D30" w:rsidRDefault="000F6D30" w:rsidP="000F6D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Assisted in defining and optimizing HR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processes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such as onboarding, transfers, and absence tracking to improve operational efficiency and reduce manual dependency.</w:t>
      </w:r>
    </w:p>
    <w:p w14:paraId="61F2B315" w14:textId="77777777" w:rsidR="000F6D30" w:rsidRPr="000F6D30" w:rsidRDefault="000F6D30" w:rsidP="000F6D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Collaborated with project managers, solution architects, and compliance officers to ensure timely delivery, data integrity, and adherence to internal audit standards.</w:t>
      </w:r>
    </w:p>
    <w:p w14:paraId="36CD0498" w14:textId="77777777" w:rsidR="000F6D30" w:rsidRPr="000F6D30" w:rsidRDefault="000F6D30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Environment: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Oracle Fusion HCM Cloud (Core HR, T&amp;L, Absence, Payroll), HCM Data Loader (HDL), HCM Extracts, Fast Formulas, Oracle Integration Cloud (OIC), REST/SOAP APIs, BI Publisher, OTBI, SQL, PL/SQL, Kronos, SFTP, Functional Setup Manager (FSM), JIRA, Confluence, ServiceNow, Okta/Azure AD SSO, HP ALM, MS 365</w:t>
      </w:r>
    </w:p>
    <w:p w14:paraId="72361E7F" w14:textId="77777777" w:rsidR="000F6D30" w:rsidRPr="000F6D30" w:rsidRDefault="004A2127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127">
        <w:rPr>
          <w:rFonts w:ascii="Times New Roman" w:eastAsia="Times New Roman" w:hAnsi="Times New Roman" w:cs="Times New Roman"/>
          <w:noProof/>
          <w:kern w:val="0"/>
        </w:rPr>
        <w:pict w14:anchorId="700AF6E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3CE1D4" w14:textId="77777777" w:rsidR="000F6D30" w:rsidRPr="000F6D30" w:rsidRDefault="000F6D30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HCM Consultant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Chemours Company, Haryana, INDIA | July 2015 – Feb 2017</w:t>
      </w:r>
    </w:p>
    <w:p w14:paraId="37B046E0" w14:textId="77777777" w:rsidR="000F6D30" w:rsidRPr="000F6D30" w:rsidRDefault="000F6D30" w:rsidP="000F6D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Participated in the global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Fusion HCM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modules such as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HR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, Benefits, and Talent Management for a chemical manufacturing organisation.</w:t>
      </w:r>
    </w:p>
    <w:p w14:paraId="009BD672" w14:textId="77777777" w:rsidR="000F6D30" w:rsidRPr="000F6D30" w:rsidRDefault="000F6D30" w:rsidP="000F6D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Configured enterprise structures, grade ladders, job frameworks, and workforce profiles aligning with business hierarchy and HR policies.</w:t>
      </w:r>
    </w:p>
    <w:p w14:paraId="757E896F" w14:textId="77777777" w:rsidR="000F6D30" w:rsidRPr="000F6D30" w:rsidRDefault="000F6D30" w:rsidP="000F6D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Developed and executed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HCM Data Loader (HDL)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templates and spreadsheet loaders for large scale employee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data migration; validated migrated data through SQL queries.</w:t>
      </w:r>
    </w:p>
    <w:p w14:paraId="126B661B" w14:textId="77777777" w:rsidR="000F6D30" w:rsidRPr="000F6D30" w:rsidRDefault="000F6D30" w:rsidP="000F6D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Designed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Formulas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, absence accruals, and benefits eligibility, ensuring compliance with corporate and statutory requirements.</w:t>
      </w:r>
    </w:p>
    <w:p w14:paraId="3D38E5B6" w14:textId="77777777" w:rsidR="000F6D30" w:rsidRPr="000F6D30" w:rsidRDefault="000F6D30" w:rsidP="000F6D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custom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 validation rules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and streamlined retro pay, costing,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approval processes.</w:t>
      </w:r>
    </w:p>
    <w:p w14:paraId="4AD15108" w14:textId="77777777" w:rsidR="000F6D30" w:rsidRPr="000F6D30" w:rsidRDefault="000F6D30" w:rsidP="000F6D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Integrated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Fusion HCM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EBS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Financials using SOAP/REST web services and file based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, maintaining accurate HR GL account mappings.</w:t>
      </w:r>
    </w:p>
    <w:p w14:paraId="5B1E788C" w14:textId="77777777" w:rsidR="000F6D30" w:rsidRPr="000F6D30" w:rsidRDefault="000F6D30" w:rsidP="000F6D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Built and delivered custom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 Publisher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reports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OTBI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dashboards for HR analytics, including headcount, attrition,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cost summaries.</w:t>
      </w:r>
    </w:p>
    <w:p w14:paraId="3B036821" w14:textId="77777777" w:rsidR="000F6D30" w:rsidRPr="000F6D30" w:rsidRDefault="000F6D30" w:rsidP="000F6D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Collaborated with business and HR teams to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gather requirements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, analyse existing processes, and prepare functional design documents and configuration workbooks.</w:t>
      </w:r>
    </w:p>
    <w:p w14:paraId="0CBE8897" w14:textId="77777777" w:rsidR="000F6D30" w:rsidRPr="000F6D30" w:rsidRDefault="000F6D30" w:rsidP="000F6D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Conducted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Integration Testing (SIT)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Acceptance Testing (UAT)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, and coordinated defect resolution ensuring timely signoffs and quality delivery.</w:t>
      </w:r>
    </w:p>
    <w:p w14:paraId="048AD117" w14:textId="77777777" w:rsidR="000F6D30" w:rsidRPr="000F6D30" w:rsidRDefault="000F6D30" w:rsidP="000F6D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Delivered end user training, created knowledge base documents, and supported business teams during go live and post implementation hypercare.</w:t>
      </w:r>
    </w:p>
    <w:p w14:paraId="5C8416BA" w14:textId="77777777" w:rsidR="000F6D30" w:rsidRPr="000F6D30" w:rsidRDefault="000F6D30" w:rsidP="000F6D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Provided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go live support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by troubleshooting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issues, monitoring scheduled jobs, and implementing quarterly patch updates.</w:t>
      </w:r>
    </w:p>
    <w:p w14:paraId="5268C053" w14:textId="77777777" w:rsidR="000F6D30" w:rsidRPr="000F6D30" w:rsidRDefault="000F6D30" w:rsidP="000F6D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>Contributed to HR system separation activities post corporate restructuring by designing secure and independent HCM architecture for the new entity.</w:t>
      </w:r>
    </w:p>
    <w:p w14:paraId="17A7196E" w14:textId="77777777" w:rsidR="000F6D30" w:rsidRPr="000F6D30" w:rsidRDefault="000F6D30" w:rsidP="000F6D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Worked with IT teams to tune concurrent programs and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HDL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batch performance, reducing processing time during </w:t>
      </w: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and data loads.</w:t>
      </w:r>
    </w:p>
    <w:p w14:paraId="00874C4F" w14:textId="77777777" w:rsidR="000F6D30" w:rsidRPr="000F6D30" w:rsidRDefault="000F6D30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Environment:</w:t>
      </w:r>
      <w:r w:rsidRPr="000F6D30">
        <w:rPr>
          <w:rFonts w:ascii="Times New Roman" w:eastAsia="Times New Roman" w:hAnsi="Times New Roman" w:cs="Times New Roman"/>
          <w:kern w:val="0"/>
          <w14:ligatures w14:val="none"/>
        </w:rPr>
        <w:t xml:space="preserve"> Oracle Fusion HCM (Core HR, T&amp;L, Absence, Payroll), Oracle E Business Suite (EBS) HRMS, HCM Data Loader (HDL), BI Publisher, OTBI, SQL, PL/SQL, Fast Formulas, Payroll Interface, File Based Loader (FBL), Web Services (SOAP/REST), Oracle Integration Cloud (OIC), Functional Setup Manager (FSM), HP ALM, JIRA, ServiceNow, Azure AD SSO, MS 365</w:t>
      </w:r>
    </w:p>
    <w:p w14:paraId="618720C7" w14:textId="77777777" w:rsidR="000F6D30" w:rsidRPr="000F6D30" w:rsidRDefault="004A2127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127">
        <w:rPr>
          <w:rFonts w:ascii="Times New Roman" w:eastAsia="Times New Roman" w:hAnsi="Times New Roman" w:cs="Times New Roman"/>
          <w:noProof/>
          <w:kern w:val="0"/>
        </w:rPr>
        <w:pict w14:anchorId="00ABF46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016756" w14:textId="77777777" w:rsidR="000F6D30" w:rsidRPr="000F6D30" w:rsidRDefault="000F6D30" w:rsidP="000F6D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Certifications</w:t>
      </w:r>
    </w:p>
    <w:p w14:paraId="08E6028C" w14:textId="77777777" w:rsidR="000F6D30" w:rsidRPr="000F6D30" w:rsidRDefault="000F6D30" w:rsidP="000F6D3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Fusion Cloud Applications HCM Process Essentials Certified - Rel 1</w:t>
      </w:r>
    </w:p>
    <w:p w14:paraId="7AFC6017" w14:textId="77777777" w:rsidR="000F6D30" w:rsidRPr="000F6D30" w:rsidRDefault="004A2127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127">
        <w:rPr>
          <w:rFonts w:ascii="Times New Roman" w:eastAsia="Times New Roman" w:hAnsi="Times New Roman" w:cs="Times New Roman"/>
          <w:noProof/>
          <w:kern w:val="0"/>
        </w:rPr>
        <w:pict w14:anchorId="4EB4DDC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DA16D9" w14:textId="36C857F2" w:rsidR="000F6D30" w:rsidRPr="000F6D30" w:rsidRDefault="004A2127" w:rsidP="000F6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127">
        <w:rPr>
          <w:rFonts w:ascii="Times New Roman" w:eastAsia="Times New Roman" w:hAnsi="Times New Roman" w:cs="Times New Roman"/>
          <w:noProof/>
          <w:kern w:val="0"/>
        </w:rPr>
        <w:pict w14:anchorId="1EC346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0F6D30" w:rsidRPr="000F6D30" w:rsidSect="000F6D30">
      <w:pgSz w:w="12240" w:h="2016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A03"/>
    <w:multiLevelType w:val="multilevel"/>
    <w:tmpl w:val="9952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3C20"/>
    <w:multiLevelType w:val="multilevel"/>
    <w:tmpl w:val="B9C2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B3C5A"/>
    <w:multiLevelType w:val="multilevel"/>
    <w:tmpl w:val="098A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62727"/>
    <w:multiLevelType w:val="multilevel"/>
    <w:tmpl w:val="5736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560E1"/>
    <w:multiLevelType w:val="multilevel"/>
    <w:tmpl w:val="A574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91879"/>
    <w:multiLevelType w:val="multilevel"/>
    <w:tmpl w:val="0FE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902F1"/>
    <w:multiLevelType w:val="multilevel"/>
    <w:tmpl w:val="134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1195F"/>
    <w:multiLevelType w:val="multilevel"/>
    <w:tmpl w:val="2D9E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122C4"/>
    <w:multiLevelType w:val="multilevel"/>
    <w:tmpl w:val="00A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927290">
    <w:abstractNumId w:val="0"/>
  </w:num>
  <w:num w:numId="2" w16cid:durableId="2066875827">
    <w:abstractNumId w:val="1"/>
  </w:num>
  <w:num w:numId="3" w16cid:durableId="782916666">
    <w:abstractNumId w:val="6"/>
  </w:num>
  <w:num w:numId="4" w16cid:durableId="897319326">
    <w:abstractNumId w:val="8"/>
  </w:num>
  <w:num w:numId="5" w16cid:durableId="1691369179">
    <w:abstractNumId w:val="4"/>
  </w:num>
  <w:num w:numId="6" w16cid:durableId="761607700">
    <w:abstractNumId w:val="2"/>
  </w:num>
  <w:num w:numId="7" w16cid:durableId="170679159">
    <w:abstractNumId w:val="7"/>
  </w:num>
  <w:num w:numId="8" w16cid:durableId="1011563604">
    <w:abstractNumId w:val="3"/>
  </w:num>
  <w:num w:numId="9" w16cid:durableId="556665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30"/>
    <w:rsid w:val="000F6D30"/>
    <w:rsid w:val="004A2127"/>
    <w:rsid w:val="00B2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65D8A"/>
  <w15:chartTrackingRefBased/>
  <w15:docId w15:val="{76082EBF-5748-1241-99CE-1A92A919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6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6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F6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D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6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F6D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linkedin.com/in/reddy-pr&amp;authuser=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1807</Words>
  <Characters>10306</Characters>
  <Application>Microsoft Office Word</Application>
  <DocSecurity>0</DocSecurity>
  <Lines>85</Lines>
  <Paragraphs>24</Paragraphs>
  <ScaleCrop>false</ScaleCrop>
  <Company/>
  <LinksUpToDate>false</LinksUpToDate>
  <CharactersWithSpaces>12089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Reddy Parshepu</dc:creator>
  <cp:keywords/>
  <dc:description/>
  <cp:lastModifiedBy>Pramod Reddy Parshepu</cp:lastModifiedBy>
  <cp:revision>1</cp:revision>
  <dcterms:created xsi:type="dcterms:W3CDTF">2025-11-11T17:21:00Z</dcterms:created>
  <dcterms:modified xsi:type="dcterms:W3CDTF">2025-11-11T17:21:00Z</dcterms:modified>
</cp:coreProperties>
</file>