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4888B" w14:textId="0A6F248D" w:rsidR="00450383" w:rsidRPr="00450383" w:rsidRDefault="00F9717D" w:rsidP="00450383">
      <w:pPr>
        <w:rPr>
          <w:rFonts w:ascii="Calibri" w:hAnsi="Calibri" w:cs="Calibri"/>
          <w:b/>
          <w:bCs/>
          <w:lang w:val="en-US"/>
        </w:rPr>
      </w:pPr>
      <w:r w:rsidRPr="00F9717D">
        <w:rPr>
          <w:rFonts w:ascii="Calibri" w:hAnsi="Calibri" w:cs="Calibri"/>
          <w:noProof/>
          <w:sz w:val="32"/>
          <w:szCs w:val="32"/>
          <w:lang w:val="en-US" w:eastAsia="en-US"/>
        </w:rPr>
        <w:drawing>
          <wp:anchor distT="0" distB="0" distL="114300" distR="114300" simplePos="0" relativeHeight="251690496" behindDoc="0" locked="0" layoutInCell="1" allowOverlap="1" wp14:anchorId="3A7D18F4" wp14:editId="73795DC2">
            <wp:simplePos x="0" y="0"/>
            <wp:positionH relativeFrom="column">
              <wp:posOffset>5596255</wp:posOffset>
            </wp:positionH>
            <wp:positionV relativeFrom="paragraph">
              <wp:posOffset>6985</wp:posOffset>
            </wp:positionV>
            <wp:extent cx="896620" cy="795655"/>
            <wp:effectExtent l="0" t="0" r="0" b="4445"/>
            <wp:wrapSquare wrapText="bothSides" distT="0" distB="0" distL="114300" distR="114300"/>
            <wp:docPr id="2" name="image2.pn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close-up of a logo&#10;&#10;AI-generated content may be incorrect."/>
                    <pic:cNvPicPr preferRelativeResize="0"/>
                  </pic:nvPicPr>
                  <pic:blipFill>
                    <a:blip r:embed="rId8"/>
                    <a:srcRect/>
                    <a:stretch>
                      <a:fillRect/>
                    </a:stretch>
                  </pic:blipFill>
                  <pic:spPr>
                    <a:xfrm>
                      <a:off x="0" y="0"/>
                      <a:ext cx="896620" cy="795655"/>
                    </a:xfrm>
                    <a:prstGeom prst="rect">
                      <a:avLst/>
                    </a:prstGeom>
                    <a:ln/>
                  </pic:spPr>
                </pic:pic>
              </a:graphicData>
            </a:graphic>
            <wp14:sizeRelH relativeFrom="margin">
              <wp14:pctWidth>0</wp14:pctWidth>
            </wp14:sizeRelH>
            <wp14:sizeRelV relativeFrom="margin">
              <wp14:pctHeight>0</wp14:pctHeight>
            </wp14:sizeRelV>
          </wp:anchor>
        </w:drawing>
      </w:r>
      <w:r w:rsidRPr="00F9717D">
        <w:rPr>
          <w:rFonts w:ascii="Calibri" w:hAnsi="Calibri" w:cs="Calibri"/>
          <w:noProof/>
          <w:sz w:val="32"/>
          <w:szCs w:val="32"/>
          <w:lang w:val="en-US" w:eastAsia="en-US"/>
        </w:rPr>
        <w:drawing>
          <wp:anchor distT="0" distB="0" distL="114300" distR="114300" simplePos="0" relativeHeight="251673088" behindDoc="0" locked="0" layoutInCell="1" allowOverlap="1" wp14:anchorId="7BC890AC" wp14:editId="4B266368">
            <wp:simplePos x="0" y="0"/>
            <wp:positionH relativeFrom="column">
              <wp:posOffset>4602480</wp:posOffset>
            </wp:positionH>
            <wp:positionV relativeFrom="paragraph">
              <wp:posOffset>-61595</wp:posOffset>
            </wp:positionV>
            <wp:extent cx="869315" cy="869315"/>
            <wp:effectExtent l="0" t="0" r="6985" b="6985"/>
            <wp:wrapSquare wrapText="bothSides" distT="0" distB="0" distL="114300" distR="114300"/>
            <wp:docPr id="1" name="image3.png" descr="A logo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3.png" descr="A logo of a company&#10;&#10;AI-generated content may be incorrect."/>
                    <pic:cNvPicPr preferRelativeResize="0"/>
                  </pic:nvPicPr>
                  <pic:blipFill>
                    <a:blip r:embed="rId9"/>
                    <a:srcRect/>
                    <a:stretch>
                      <a:fillRect/>
                    </a:stretch>
                  </pic:blipFill>
                  <pic:spPr>
                    <a:xfrm>
                      <a:off x="0" y="0"/>
                      <a:ext cx="869315" cy="869315"/>
                    </a:xfrm>
                    <a:prstGeom prst="rect">
                      <a:avLst/>
                    </a:prstGeom>
                    <a:ln/>
                  </pic:spPr>
                </pic:pic>
              </a:graphicData>
            </a:graphic>
            <wp14:sizeRelH relativeFrom="margin">
              <wp14:pctWidth>0</wp14:pctWidth>
            </wp14:sizeRelH>
            <wp14:sizeRelV relativeFrom="margin">
              <wp14:pctHeight>0</wp14:pctHeight>
            </wp14:sizeRelV>
          </wp:anchor>
        </w:drawing>
      </w:r>
      <w:r w:rsidR="007A161D" w:rsidRPr="00F9717D">
        <w:rPr>
          <w:rFonts w:ascii="Calibri" w:hAnsi="Calibri" w:cs="Calibri"/>
          <w:b/>
          <w:bCs/>
          <w:sz w:val="32"/>
          <w:szCs w:val="32"/>
        </w:rPr>
        <w:t>Pravalika Parimi</w:t>
      </w:r>
      <w:r w:rsidR="003C332A" w:rsidRPr="00F9717D">
        <w:rPr>
          <w:rFonts w:ascii="Calibri" w:hAnsi="Calibri" w:cs="Calibri"/>
          <w:b/>
          <w:bCs/>
          <w:u w:val="single"/>
        </w:rPr>
        <w:br/>
      </w:r>
      <w:r w:rsidR="003C332A" w:rsidRPr="00F9717D">
        <w:rPr>
          <w:rFonts w:ascii="Calibri" w:hAnsi="Calibri" w:cs="Calibri"/>
          <w:b/>
          <w:bCs/>
        </w:rPr>
        <w:t>Senior Network Engineer</w:t>
      </w:r>
      <w:r w:rsidR="003C332A" w:rsidRPr="00F9717D">
        <w:rPr>
          <w:rFonts w:ascii="Calibri" w:hAnsi="Calibri" w:cs="Calibri"/>
          <w:b/>
          <w:bCs/>
          <w:u w:val="single"/>
        </w:rPr>
        <w:br/>
      </w:r>
      <w:r w:rsidR="00076CB8" w:rsidRPr="00076CB8">
        <w:rPr>
          <w:rFonts w:ascii="Calibri" w:hAnsi="Calibri" w:cs="Calibri"/>
          <w:b/>
          <w:bCs/>
          <w:lang w:val="en-US"/>
        </w:rPr>
        <w:t>p.pravalika0920@gmail.com</w:t>
      </w:r>
      <w:r w:rsidRPr="00F9717D">
        <w:rPr>
          <w:rFonts w:ascii="Calibri" w:hAnsi="Calibri" w:cs="Calibri"/>
          <w:b/>
          <w:bCs/>
        </w:rPr>
        <w:t xml:space="preserve">                                   </w:t>
      </w:r>
      <w:r w:rsidR="003C332A" w:rsidRPr="00F9717D">
        <w:rPr>
          <w:rFonts w:ascii="Calibri" w:hAnsi="Calibri" w:cs="Calibri"/>
          <w:b/>
          <w:bCs/>
          <w:u w:val="single"/>
        </w:rPr>
        <w:br/>
      </w:r>
      <w:r w:rsidR="00450383">
        <w:rPr>
          <w:rFonts w:ascii="Calibri" w:hAnsi="Calibri" w:cs="Calibri"/>
          <w:b/>
          <w:bCs/>
          <w:lang w:val="en-US"/>
        </w:rPr>
        <w:t>+1</w:t>
      </w:r>
      <w:r w:rsidR="00450383" w:rsidRPr="00450383">
        <w:rPr>
          <w:rFonts w:ascii="Calibri" w:hAnsi="Calibri" w:cs="Calibri"/>
          <w:b/>
          <w:bCs/>
          <w:lang w:val="en-US"/>
        </w:rPr>
        <w:t>6086183345</w:t>
      </w:r>
    </w:p>
    <w:p w14:paraId="2C71FD2C" w14:textId="2C0A510C" w:rsidR="006904FE" w:rsidRPr="006904FE" w:rsidRDefault="003C332A">
      <w:pPr>
        <w:rPr>
          <w:rFonts w:ascii="Calibri" w:hAnsi="Calibri" w:cs="Calibri"/>
        </w:rPr>
      </w:pPr>
      <w:r w:rsidRPr="007A161D">
        <w:rPr>
          <w:b/>
          <w:bCs/>
          <w:sz w:val="28"/>
          <w:szCs w:val="28"/>
          <w:u w:val="single"/>
        </w:rPr>
        <w:br/>
      </w:r>
      <w:r>
        <w:rPr>
          <w:b/>
          <w:bCs/>
          <w:u w:val="single"/>
        </w:rPr>
        <w:br/>
      </w:r>
      <w:r w:rsidR="00B15070" w:rsidRPr="006904FE">
        <w:rPr>
          <w:rFonts w:ascii="Calibri" w:hAnsi="Calibri" w:cs="Calibri"/>
          <w:b/>
          <w:bCs/>
        </w:rPr>
        <w:t>Professional Summary</w:t>
      </w:r>
      <w:r w:rsidR="00B15070" w:rsidRPr="006904FE">
        <w:rPr>
          <w:rFonts w:ascii="Calibri" w:hAnsi="Calibri" w:cs="Calibri"/>
        </w:rPr>
        <w:t>:</w:t>
      </w:r>
    </w:p>
    <w:p w14:paraId="31AA99FF" w14:textId="009FDA60" w:rsidR="00F14375" w:rsidRPr="00A457DF" w:rsidRDefault="00F14375" w:rsidP="00F14375">
      <w:pPr>
        <w:pStyle w:val="ListParagraph"/>
        <w:numPr>
          <w:ilvl w:val="0"/>
          <w:numId w:val="5"/>
        </w:numPr>
        <w:spacing w:after="0" w:line="276" w:lineRule="auto"/>
        <w:ind w:left="0" w:right="-360"/>
        <w:rPr>
          <w:rFonts w:ascii="Calibri" w:hAnsi="Calibri" w:cs="Calibri"/>
          <w:sz w:val="22"/>
          <w:szCs w:val="22"/>
        </w:rPr>
      </w:pPr>
      <w:r w:rsidRPr="00A457DF">
        <w:rPr>
          <w:rFonts w:ascii="Calibri" w:hAnsi="Calibri" w:cs="Calibri"/>
          <w:sz w:val="22"/>
          <w:szCs w:val="22"/>
        </w:rPr>
        <w:t xml:space="preserve">Senior Network Security Engineer with </w:t>
      </w:r>
      <w:r w:rsidR="006904FE">
        <w:rPr>
          <w:rFonts w:ascii="Calibri" w:hAnsi="Calibri" w:cs="Calibri"/>
          <w:sz w:val="22"/>
          <w:szCs w:val="22"/>
        </w:rPr>
        <w:t>6</w:t>
      </w:r>
      <w:r w:rsidRPr="00A457DF">
        <w:rPr>
          <w:rFonts w:ascii="Calibri" w:hAnsi="Calibri" w:cs="Calibri"/>
          <w:sz w:val="22"/>
          <w:szCs w:val="22"/>
        </w:rPr>
        <w:t xml:space="preserve"> years of experience in designing, deploying, and securing large-scale enterprise networks across financial services, healthcare, and technology industries.</w:t>
      </w:r>
    </w:p>
    <w:p w14:paraId="78E29151" w14:textId="15F16FD5" w:rsidR="00F14375" w:rsidRPr="00A457DF" w:rsidRDefault="00F14375" w:rsidP="00F14375">
      <w:pPr>
        <w:pStyle w:val="ListParagraph"/>
        <w:numPr>
          <w:ilvl w:val="0"/>
          <w:numId w:val="5"/>
        </w:numPr>
        <w:spacing w:after="0" w:line="276" w:lineRule="auto"/>
        <w:ind w:left="0" w:right="-360"/>
        <w:rPr>
          <w:rFonts w:ascii="Calibri" w:hAnsi="Calibri" w:cs="Calibri"/>
          <w:sz w:val="22"/>
          <w:szCs w:val="22"/>
        </w:rPr>
      </w:pPr>
      <w:r w:rsidRPr="00A457DF">
        <w:rPr>
          <w:rFonts w:ascii="Calibri" w:hAnsi="Calibri" w:cs="Calibri"/>
          <w:sz w:val="22"/>
          <w:szCs w:val="22"/>
        </w:rPr>
        <w:t xml:space="preserve">Expertise in configuring, managing, and troubleshooting multi-vendor firewalls including Palo Alto NGFW (PA-5410, 5250, 5450, 3440, 3260; PAN-OS 7.x/8.x), Cisco Firepower FTD/FMC (1010, 1120, 1150, 3140, 3130), Cisco ASA, </w:t>
      </w:r>
      <w:r w:rsidR="006904FE">
        <w:rPr>
          <w:rFonts w:ascii="Calibri" w:hAnsi="Calibri" w:cs="Calibri"/>
          <w:sz w:val="22"/>
          <w:szCs w:val="22"/>
        </w:rPr>
        <w:t>9</w:t>
      </w:r>
      <w:r w:rsidRPr="00A457DF">
        <w:rPr>
          <w:rFonts w:ascii="Calibri" w:hAnsi="Calibri" w:cs="Calibri"/>
          <w:sz w:val="22"/>
          <w:szCs w:val="22"/>
        </w:rPr>
        <w:t xml:space="preserve">Fortinet FortiGate (1800F, 3200F, 500E), </w:t>
      </w:r>
      <w:proofErr w:type="spellStart"/>
      <w:r w:rsidRPr="00A457DF">
        <w:rPr>
          <w:rFonts w:ascii="Calibri" w:hAnsi="Calibri" w:cs="Calibri"/>
          <w:sz w:val="22"/>
          <w:szCs w:val="22"/>
        </w:rPr>
        <w:t>FortiAnalyzer</w:t>
      </w:r>
      <w:proofErr w:type="spellEnd"/>
      <w:r w:rsidRPr="00A457DF">
        <w:rPr>
          <w:rFonts w:ascii="Calibri" w:hAnsi="Calibri" w:cs="Calibri"/>
          <w:sz w:val="22"/>
          <w:szCs w:val="22"/>
        </w:rPr>
        <w:t xml:space="preserve">, Juniper SRX (550, 4600, 5400, 5600, 5800), Bluecoat </w:t>
      </w:r>
      <w:proofErr w:type="spellStart"/>
      <w:r w:rsidRPr="00A457DF">
        <w:rPr>
          <w:rFonts w:ascii="Calibri" w:hAnsi="Calibri" w:cs="Calibri"/>
          <w:sz w:val="22"/>
          <w:szCs w:val="22"/>
        </w:rPr>
        <w:t>ProxySG</w:t>
      </w:r>
      <w:proofErr w:type="spellEnd"/>
      <w:r w:rsidRPr="00A457DF">
        <w:rPr>
          <w:rFonts w:ascii="Calibri" w:hAnsi="Calibri" w:cs="Calibri"/>
          <w:sz w:val="22"/>
          <w:szCs w:val="22"/>
        </w:rPr>
        <w:t>, and Check Point Firewalls.</w:t>
      </w:r>
    </w:p>
    <w:p w14:paraId="26EDCDC8" w14:textId="4F33EF18" w:rsidR="00F14375" w:rsidRPr="00A457DF" w:rsidRDefault="00F14375" w:rsidP="00F14375">
      <w:pPr>
        <w:pStyle w:val="ListParagraph"/>
        <w:numPr>
          <w:ilvl w:val="0"/>
          <w:numId w:val="5"/>
        </w:numPr>
        <w:spacing w:after="0" w:line="276" w:lineRule="auto"/>
        <w:ind w:left="0" w:right="-360"/>
        <w:rPr>
          <w:rFonts w:ascii="Calibri" w:hAnsi="Calibri" w:cs="Calibri"/>
          <w:sz w:val="22"/>
          <w:szCs w:val="22"/>
        </w:rPr>
      </w:pPr>
      <w:r w:rsidRPr="00A457DF">
        <w:rPr>
          <w:rFonts w:ascii="Calibri" w:hAnsi="Calibri" w:cs="Calibri"/>
          <w:sz w:val="22"/>
          <w:szCs w:val="22"/>
        </w:rPr>
        <w:t>Skilled in developing and applying security policies, IPS configurations, URL filtering, DDoS mitigation strategies, and threat intelligence-based filtering to protect against advanced cyber threats.</w:t>
      </w:r>
    </w:p>
    <w:p w14:paraId="0BFC4727" w14:textId="1F928674" w:rsidR="00F14375" w:rsidRPr="00A457DF" w:rsidRDefault="00F14375" w:rsidP="00F14375">
      <w:pPr>
        <w:pStyle w:val="ListParagraph"/>
        <w:numPr>
          <w:ilvl w:val="0"/>
          <w:numId w:val="5"/>
        </w:numPr>
        <w:spacing w:after="0" w:line="276" w:lineRule="auto"/>
        <w:ind w:left="0" w:right="-360"/>
        <w:rPr>
          <w:rFonts w:ascii="Calibri" w:hAnsi="Calibri" w:cs="Calibri"/>
          <w:sz w:val="22"/>
          <w:szCs w:val="22"/>
        </w:rPr>
      </w:pPr>
      <w:r w:rsidRPr="00A457DF">
        <w:rPr>
          <w:rFonts w:ascii="Calibri" w:hAnsi="Calibri" w:cs="Calibri"/>
          <w:sz w:val="22"/>
          <w:szCs w:val="22"/>
        </w:rPr>
        <w:t>Proficient in advanced networking with Cisco Nexus (7010, 7018, 9400, 9500, 9800, 5548, 5600), ASR (9000, 1001, 1002), ISR 1100 series, and Catalyst platforms, including VLAN segmentation, HSRP, OSPF, BGP, IPv4/IPv6, and port-channel configurations.</w:t>
      </w:r>
    </w:p>
    <w:p w14:paraId="6842604F" w14:textId="6E589B5E" w:rsidR="00F14375" w:rsidRPr="00A457DF" w:rsidRDefault="00F14375" w:rsidP="00F14375">
      <w:pPr>
        <w:pStyle w:val="ListParagraph"/>
        <w:numPr>
          <w:ilvl w:val="0"/>
          <w:numId w:val="5"/>
        </w:numPr>
        <w:spacing w:after="0" w:line="276" w:lineRule="auto"/>
        <w:ind w:left="0" w:right="-360"/>
        <w:rPr>
          <w:rFonts w:ascii="Calibri" w:hAnsi="Calibri" w:cs="Calibri"/>
          <w:sz w:val="22"/>
          <w:szCs w:val="22"/>
        </w:rPr>
      </w:pPr>
      <w:r w:rsidRPr="00A457DF">
        <w:rPr>
          <w:rFonts w:ascii="Calibri" w:hAnsi="Calibri" w:cs="Calibri"/>
          <w:sz w:val="22"/>
          <w:szCs w:val="22"/>
        </w:rPr>
        <w:t>Extensive experience with Cisco ACI (APIC, Filters, Spine-Leaf architecture) and Cisco ISE (802.1x authentication) for secure, policy-driven network access control.</w:t>
      </w:r>
    </w:p>
    <w:p w14:paraId="557598EE" w14:textId="17A0C4AB" w:rsidR="00F14375" w:rsidRPr="00A457DF" w:rsidRDefault="00F14375" w:rsidP="00F14375">
      <w:pPr>
        <w:pStyle w:val="ListParagraph"/>
        <w:numPr>
          <w:ilvl w:val="0"/>
          <w:numId w:val="5"/>
        </w:numPr>
        <w:spacing w:after="0" w:line="276" w:lineRule="auto"/>
        <w:ind w:left="0" w:right="-360"/>
        <w:rPr>
          <w:rFonts w:ascii="Calibri" w:hAnsi="Calibri" w:cs="Calibri"/>
          <w:sz w:val="22"/>
          <w:szCs w:val="22"/>
        </w:rPr>
      </w:pPr>
      <w:r w:rsidRPr="00A457DF">
        <w:rPr>
          <w:rFonts w:ascii="Calibri" w:hAnsi="Calibri" w:cs="Calibri"/>
          <w:sz w:val="22"/>
          <w:szCs w:val="22"/>
        </w:rPr>
        <w:t xml:space="preserve">Hands-on expertise in SD-WAN solutions including Cisco Viptela (vManage, </w:t>
      </w:r>
      <w:proofErr w:type="spellStart"/>
      <w:r w:rsidRPr="00A457DF">
        <w:rPr>
          <w:rFonts w:ascii="Calibri" w:hAnsi="Calibri" w:cs="Calibri"/>
          <w:sz w:val="22"/>
          <w:szCs w:val="22"/>
        </w:rPr>
        <w:t>vSmart</w:t>
      </w:r>
      <w:proofErr w:type="spellEnd"/>
      <w:r w:rsidRPr="00A457DF">
        <w:rPr>
          <w:rFonts w:ascii="Calibri" w:hAnsi="Calibri" w:cs="Calibri"/>
          <w:sz w:val="22"/>
          <w:szCs w:val="22"/>
        </w:rPr>
        <w:t xml:space="preserve">, </w:t>
      </w:r>
      <w:proofErr w:type="spellStart"/>
      <w:r w:rsidRPr="00A457DF">
        <w:rPr>
          <w:rFonts w:ascii="Calibri" w:hAnsi="Calibri" w:cs="Calibri"/>
          <w:sz w:val="22"/>
          <w:szCs w:val="22"/>
        </w:rPr>
        <w:t>vBond</w:t>
      </w:r>
      <w:proofErr w:type="spellEnd"/>
      <w:r w:rsidRPr="00A457DF">
        <w:rPr>
          <w:rFonts w:ascii="Calibri" w:hAnsi="Calibri" w:cs="Calibri"/>
          <w:sz w:val="22"/>
          <w:szCs w:val="22"/>
        </w:rPr>
        <w:t>) and Cisco Meraki SD-WAN for application-aware routing, centralized management, and secure branch connectivity.</w:t>
      </w:r>
    </w:p>
    <w:p w14:paraId="1B78C153" w14:textId="6602F6A9" w:rsidR="00F14375" w:rsidRPr="00A457DF" w:rsidRDefault="00F14375" w:rsidP="00F14375">
      <w:pPr>
        <w:pStyle w:val="ListParagraph"/>
        <w:numPr>
          <w:ilvl w:val="0"/>
          <w:numId w:val="5"/>
        </w:numPr>
        <w:spacing w:after="0" w:line="276" w:lineRule="auto"/>
        <w:ind w:left="0" w:right="-360"/>
        <w:rPr>
          <w:rFonts w:ascii="Calibri" w:hAnsi="Calibri" w:cs="Calibri"/>
          <w:sz w:val="22"/>
          <w:szCs w:val="22"/>
        </w:rPr>
      </w:pPr>
      <w:r w:rsidRPr="00A457DF">
        <w:rPr>
          <w:rFonts w:ascii="Calibri" w:hAnsi="Calibri" w:cs="Calibri"/>
          <w:sz w:val="22"/>
          <w:szCs w:val="22"/>
        </w:rPr>
        <w:t>Strong background in cloud networking and security with AWS (VPC, Direct Connect, VPN Gateway, CloudFront, Security Groups) and Azure (</w:t>
      </w:r>
      <w:proofErr w:type="spellStart"/>
      <w:r w:rsidRPr="00A457DF">
        <w:rPr>
          <w:rFonts w:ascii="Calibri" w:hAnsi="Calibri" w:cs="Calibri"/>
          <w:sz w:val="22"/>
          <w:szCs w:val="22"/>
        </w:rPr>
        <w:t>VNets</w:t>
      </w:r>
      <w:proofErr w:type="spellEnd"/>
      <w:r w:rsidRPr="00A457DF">
        <w:rPr>
          <w:rFonts w:ascii="Calibri" w:hAnsi="Calibri" w:cs="Calibri"/>
          <w:sz w:val="22"/>
          <w:szCs w:val="22"/>
        </w:rPr>
        <w:t>, NSGs, ExpressRoute, VPN Gateway, Firewall Premium, Application Gateway WAF).</w:t>
      </w:r>
    </w:p>
    <w:p w14:paraId="029D3EFC" w14:textId="79580238" w:rsidR="00F14375" w:rsidRPr="00A457DF" w:rsidRDefault="00F14375" w:rsidP="00F14375">
      <w:pPr>
        <w:pStyle w:val="ListParagraph"/>
        <w:numPr>
          <w:ilvl w:val="0"/>
          <w:numId w:val="5"/>
        </w:numPr>
        <w:spacing w:after="0" w:line="276" w:lineRule="auto"/>
        <w:ind w:left="0" w:right="-360"/>
        <w:rPr>
          <w:rFonts w:ascii="Calibri" w:hAnsi="Calibri" w:cs="Calibri"/>
          <w:sz w:val="22"/>
          <w:szCs w:val="22"/>
        </w:rPr>
      </w:pPr>
      <w:r w:rsidRPr="00A457DF">
        <w:rPr>
          <w:rFonts w:ascii="Calibri" w:hAnsi="Calibri" w:cs="Calibri"/>
          <w:sz w:val="22"/>
          <w:szCs w:val="22"/>
        </w:rPr>
        <w:t xml:space="preserve">Experienced in load balancing and application delivery with F5 BIG-IP LTM/GTM (4300, 4340N, 4450) including SSL termination, </w:t>
      </w:r>
      <w:proofErr w:type="spellStart"/>
      <w:r w:rsidRPr="00A457DF">
        <w:rPr>
          <w:rFonts w:ascii="Calibri" w:hAnsi="Calibri" w:cs="Calibri"/>
          <w:sz w:val="22"/>
          <w:szCs w:val="22"/>
        </w:rPr>
        <w:t>iRules</w:t>
      </w:r>
      <w:proofErr w:type="spellEnd"/>
      <w:r w:rsidRPr="00A457DF">
        <w:rPr>
          <w:rFonts w:ascii="Calibri" w:hAnsi="Calibri" w:cs="Calibri"/>
          <w:sz w:val="22"/>
          <w:szCs w:val="22"/>
        </w:rPr>
        <w:t>, persistence profiles, and global traffic management.</w:t>
      </w:r>
    </w:p>
    <w:p w14:paraId="5F150EB1" w14:textId="3833FB3C" w:rsidR="00F14375" w:rsidRPr="00A457DF" w:rsidRDefault="00F14375" w:rsidP="00F14375">
      <w:pPr>
        <w:pStyle w:val="ListParagraph"/>
        <w:numPr>
          <w:ilvl w:val="0"/>
          <w:numId w:val="5"/>
        </w:numPr>
        <w:spacing w:after="0" w:line="276" w:lineRule="auto"/>
        <w:ind w:left="0" w:right="-360"/>
        <w:rPr>
          <w:rFonts w:ascii="Calibri" w:hAnsi="Calibri" w:cs="Calibri"/>
          <w:sz w:val="22"/>
          <w:szCs w:val="22"/>
        </w:rPr>
      </w:pPr>
      <w:r w:rsidRPr="00A457DF">
        <w:rPr>
          <w:rFonts w:ascii="Calibri" w:hAnsi="Calibri" w:cs="Calibri"/>
          <w:sz w:val="22"/>
          <w:szCs w:val="22"/>
        </w:rPr>
        <w:t xml:space="preserve">Proficient in monitoring and network analysis tools including Wireshark, </w:t>
      </w:r>
      <w:proofErr w:type="spellStart"/>
      <w:r w:rsidRPr="00A457DF">
        <w:rPr>
          <w:rFonts w:ascii="Calibri" w:hAnsi="Calibri" w:cs="Calibri"/>
          <w:sz w:val="22"/>
          <w:szCs w:val="22"/>
        </w:rPr>
        <w:t>PyShark</w:t>
      </w:r>
      <w:proofErr w:type="spellEnd"/>
      <w:r w:rsidRPr="00A457DF">
        <w:rPr>
          <w:rFonts w:ascii="Calibri" w:hAnsi="Calibri" w:cs="Calibri"/>
          <w:sz w:val="22"/>
          <w:szCs w:val="22"/>
        </w:rPr>
        <w:t xml:space="preserve">, </w:t>
      </w:r>
      <w:proofErr w:type="spellStart"/>
      <w:r w:rsidRPr="00A457DF">
        <w:rPr>
          <w:rFonts w:ascii="Calibri" w:hAnsi="Calibri" w:cs="Calibri"/>
          <w:sz w:val="22"/>
          <w:szCs w:val="22"/>
        </w:rPr>
        <w:t>Scapy</w:t>
      </w:r>
      <w:proofErr w:type="spellEnd"/>
      <w:r w:rsidRPr="00A457DF">
        <w:rPr>
          <w:rFonts w:ascii="Calibri" w:hAnsi="Calibri" w:cs="Calibri"/>
          <w:sz w:val="22"/>
          <w:szCs w:val="22"/>
        </w:rPr>
        <w:t>, SNMP, SolarWinds, Cisco Nexus Fabric Manager, and F5 Enterprise Manager.</w:t>
      </w:r>
    </w:p>
    <w:p w14:paraId="45E17949" w14:textId="1120F5C8" w:rsidR="00F14375" w:rsidRPr="00A457DF" w:rsidRDefault="00F14375" w:rsidP="00F14375">
      <w:pPr>
        <w:pStyle w:val="ListParagraph"/>
        <w:numPr>
          <w:ilvl w:val="0"/>
          <w:numId w:val="5"/>
        </w:numPr>
        <w:spacing w:after="0" w:line="276" w:lineRule="auto"/>
        <w:ind w:left="0" w:right="-360"/>
        <w:rPr>
          <w:rFonts w:ascii="Calibri" w:hAnsi="Calibri" w:cs="Calibri"/>
          <w:sz w:val="22"/>
          <w:szCs w:val="22"/>
        </w:rPr>
      </w:pPr>
      <w:r w:rsidRPr="00A457DF">
        <w:rPr>
          <w:rFonts w:ascii="Calibri" w:hAnsi="Calibri" w:cs="Calibri"/>
          <w:sz w:val="22"/>
          <w:szCs w:val="22"/>
        </w:rPr>
        <w:t>Automation and scripting expertise using Python (</w:t>
      </w:r>
      <w:proofErr w:type="spellStart"/>
      <w:r w:rsidRPr="00A457DF">
        <w:rPr>
          <w:rFonts w:ascii="Calibri" w:hAnsi="Calibri" w:cs="Calibri"/>
          <w:sz w:val="22"/>
          <w:szCs w:val="22"/>
        </w:rPr>
        <w:t>Netmiko</w:t>
      </w:r>
      <w:proofErr w:type="spellEnd"/>
      <w:r w:rsidRPr="00A457DF">
        <w:rPr>
          <w:rFonts w:ascii="Calibri" w:hAnsi="Calibri" w:cs="Calibri"/>
          <w:sz w:val="22"/>
          <w:szCs w:val="22"/>
        </w:rPr>
        <w:t xml:space="preserve">, </w:t>
      </w:r>
      <w:proofErr w:type="spellStart"/>
      <w:r w:rsidRPr="00A457DF">
        <w:rPr>
          <w:rFonts w:ascii="Calibri" w:hAnsi="Calibri" w:cs="Calibri"/>
          <w:sz w:val="22"/>
          <w:szCs w:val="22"/>
        </w:rPr>
        <w:t>PyShark</w:t>
      </w:r>
      <w:proofErr w:type="spellEnd"/>
      <w:r w:rsidRPr="00A457DF">
        <w:rPr>
          <w:rFonts w:ascii="Calibri" w:hAnsi="Calibri" w:cs="Calibri"/>
          <w:sz w:val="22"/>
          <w:szCs w:val="22"/>
        </w:rPr>
        <w:t xml:space="preserve">, </w:t>
      </w:r>
      <w:proofErr w:type="spellStart"/>
      <w:r w:rsidRPr="00A457DF">
        <w:rPr>
          <w:rFonts w:ascii="Calibri" w:hAnsi="Calibri" w:cs="Calibri"/>
          <w:sz w:val="22"/>
          <w:szCs w:val="22"/>
        </w:rPr>
        <w:t>Scapy</w:t>
      </w:r>
      <w:proofErr w:type="spellEnd"/>
      <w:r w:rsidRPr="00A457DF">
        <w:rPr>
          <w:rFonts w:ascii="Calibri" w:hAnsi="Calibri" w:cs="Calibri"/>
          <w:sz w:val="22"/>
          <w:szCs w:val="22"/>
        </w:rPr>
        <w:t>), Ansible, and Terraform for configuration management, compliance checks, and network provisioning.</w:t>
      </w:r>
    </w:p>
    <w:p w14:paraId="75F6CF51" w14:textId="6E54C520" w:rsidR="00F14375" w:rsidRPr="00A457DF" w:rsidRDefault="00F14375" w:rsidP="00F14375">
      <w:pPr>
        <w:pStyle w:val="ListParagraph"/>
        <w:numPr>
          <w:ilvl w:val="0"/>
          <w:numId w:val="5"/>
        </w:numPr>
        <w:spacing w:after="0" w:line="276" w:lineRule="auto"/>
        <w:ind w:left="0" w:right="-360"/>
        <w:rPr>
          <w:rFonts w:ascii="Calibri" w:hAnsi="Calibri" w:cs="Calibri"/>
          <w:sz w:val="22"/>
          <w:szCs w:val="22"/>
        </w:rPr>
      </w:pPr>
      <w:r w:rsidRPr="00A457DF">
        <w:rPr>
          <w:rFonts w:ascii="Calibri" w:hAnsi="Calibri" w:cs="Calibri"/>
          <w:sz w:val="22"/>
          <w:szCs w:val="22"/>
        </w:rPr>
        <w:t>Experienced in DNS, DHCP, and IPAM management with Infoblox, including upgrades, security enhancements, and integration with enforcement consoles (ISEC).</w:t>
      </w:r>
    </w:p>
    <w:p w14:paraId="7B80401D" w14:textId="77777777" w:rsidR="007255EC" w:rsidRDefault="007255EC" w:rsidP="00EF5FEE">
      <w:pPr>
        <w:rPr>
          <w:rFonts w:ascii="Calibri" w:hAnsi="Calibri" w:cs="Calibri"/>
          <w:b/>
          <w:bCs/>
          <w:u w:val="single"/>
        </w:rPr>
      </w:pPr>
    </w:p>
    <w:p w14:paraId="51E10FBE" w14:textId="07D99765" w:rsidR="006904FE" w:rsidRPr="00F9717D" w:rsidRDefault="00EF5FEE" w:rsidP="00EF5FEE">
      <w:pPr>
        <w:rPr>
          <w:rFonts w:ascii="Calibri" w:hAnsi="Calibri" w:cs="Calibri"/>
          <w:u w:val="single"/>
        </w:rPr>
      </w:pPr>
      <w:r w:rsidRPr="00F9717D">
        <w:rPr>
          <w:rFonts w:ascii="Calibri" w:hAnsi="Calibri" w:cs="Calibri"/>
          <w:b/>
          <w:bCs/>
          <w:u w:val="single"/>
        </w:rPr>
        <w:t>Technical Skills</w:t>
      </w:r>
      <w:r w:rsidRPr="00F9717D">
        <w:rPr>
          <w:rFonts w:ascii="Calibri" w:hAnsi="Calibri" w:cs="Calibri"/>
          <w:u w:val="single"/>
        </w:rPr>
        <w:t>:</w:t>
      </w:r>
    </w:p>
    <w:p w14:paraId="30B49031" w14:textId="77777777" w:rsidR="00F14375" w:rsidRPr="00F9717D" w:rsidRDefault="00F14375">
      <w:pPr>
        <w:rPr>
          <w:rFonts w:ascii="Calibri" w:hAnsi="Calibri" w:cs="Calibri"/>
          <w:u w:val="single"/>
        </w:rPr>
      </w:pPr>
    </w:p>
    <w:tbl>
      <w:tblPr>
        <w:tblStyle w:val="TableGrid"/>
        <w:tblW w:w="0" w:type="auto"/>
        <w:tblLook w:val="04A0" w:firstRow="1" w:lastRow="0" w:firstColumn="1" w:lastColumn="0" w:noHBand="0" w:noVBand="1"/>
      </w:tblPr>
      <w:tblGrid>
        <w:gridCol w:w="2765"/>
        <w:gridCol w:w="7447"/>
      </w:tblGrid>
      <w:tr w:rsidR="00F14375" w:rsidRPr="00F9717D" w14:paraId="5D8220A8" w14:textId="77777777" w:rsidTr="00F14375">
        <w:tc>
          <w:tcPr>
            <w:tcW w:w="2802" w:type="dxa"/>
            <w:vAlign w:val="center"/>
          </w:tcPr>
          <w:p w14:paraId="515DF4A6" w14:textId="693FACD9" w:rsidR="00F14375" w:rsidRPr="00A457DF" w:rsidRDefault="00F14375">
            <w:pPr>
              <w:rPr>
                <w:rFonts w:ascii="Calibri" w:hAnsi="Calibri" w:cs="Calibri"/>
                <w:sz w:val="22"/>
                <w:szCs w:val="22"/>
                <w:u w:val="single"/>
              </w:rPr>
            </w:pPr>
            <w:r w:rsidRPr="00A457DF">
              <w:rPr>
                <w:rStyle w:val="Strong"/>
                <w:rFonts w:ascii="Calibri" w:eastAsiaTheme="majorEastAsia" w:hAnsi="Calibri" w:cs="Calibri"/>
                <w:sz w:val="22"/>
                <w:szCs w:val="22"/>
              </w:rPr>
              <w:t>Category</w:t>
            </w:r>
          </w:p>
        </w:tc>
        <w:tc>
          <w:tcPr>
            <w:tcW w:w="7636" w:type="dxa"/>
            <w:vAlign w:val="center"/>
          </w:tcPr>
          <w:p w14:paraId="1C7F5F92" w14:textId="4AD6E370" w:rsidR="00F14375" w:rsidRPr="00A457DF" w:rsidRDefault="00F14375">
            <w:pPr>
              <w:rPr>
                <w:rFonts w:ascii="Calibri" w:hAnsi="Calibri" w:cs="Calibri"/>
                <w:sz w:val="22"/>
                <w:szCs w:val="22"/>
                <w:u w:val="single"/>
              </w:rPr>
            </w:pPr>
            <w:r w:rsidRPr="00A457DF">
              <w:rPr>
                <w:rStyle w:val="Strong"/>
                <w:rFonts w:ascii="Calibri" w:eastAsiaTheme="majorEastAsia" w:hAnsi="Calibri" w:cs="Calibri"/>
                <w:sz w:val="22"/>
                <w:szCs w:val="22"/>
              </w:rPr>
              <w:t>Technologies / Tools</w:t>
            </w:r>
          </w:p>
        </w:tc>
      </w:tr>
      <w:tr w:rsidR="00F14375" w:rsidRPr="00F9717D" w14:paraId="704109EA" w14:textId="77777777" w:rsidTr="00F14375">
        <w:tc>
          <w:tcPr>
            <w:tcW w:w="2802" w:type="dxa"/>
            <w:vAlign w:val="center"/>
          </w:tcPr>
          <w:p w14:paraId="642BA4D8" w14:textId="30E01B07" w:rsidR="00F14375" w:rsidRPr="00A457DF" w:rsidRDefault="00F14375">
            <w:pPr>
              <w:rPr>
                <w:rFonts w:ascii="Calibri" w:hAnsi="Calibri" w:cs="Calibri"/>
                <w:sz w:val="22"/>
                <w:szCs w:val="22"/>
                <w:u w:val="single"/>
              </w:rPr>
            </w:pPr>
            <w:r w:rsidRPr="00A457DF">
              <w:rPr>
                <w:rStyle w:val="Strong"/>
                <w:rFonts w:ascii="Calibri" w:eastAsiaTheme="majorEastAsia" w:hAnsi="Calibri" w:cs="Calibri"/>
                <w:sz w:val="22"/>
                <w:szCs w:val="22"/>
              </w:rPr>
              <w:t>Firewalls &amp; Security</w:t>
            </w:r>
          </w:p>
        </w:tc>
        <w:tc>
          <w:tcPr>
            <w:tcW w:w="7636" w:type="dxa"/>
            <w:vAlign w:val="center"/>
          </w:tcPr>
          <w:p w14:paraId="795FEE2C" w14:textId="20799F21" w:rsidR="00F14375" w:rsidRPr="00A457DF" w:rsidRDefault="00F14375">
            <w:pPr>
              <w:rPr>
                <w:rFonts w:ascii="Calibri" w:hAnsi="Calibri" w:cs="Calibri"/>
                <w:sz w:val="22"/>
                <w:szCs w:val="22"/>
                <w:u w:val="single"/>
              </w:rPr>
            </w:pPr>
            <w:r w:rsidRPr="00A457DF">
              <w:rPr>
                <w:rFonts w:ascii="Calibri" w:hAnsi="Calibri" w:cs="Calibri"/>
                <w:sz w:val="22"/>
                <w:szCs w:val="22"/>
              </w:rPr>
              <w:t xml:space="preserve">Palo Alto NGFW (PA-5410, 5250, 5450, 3440, 3260; PAN-OS 7.x/8.x), Panorama, Cisco Firepower FTD/FMC (1010, 1120, 1150, 3140, 3130), Cisco ASA, Fortinet FortiGate (1800F, 3200F, 500E), </w:t>
            </w:r>
            <w:proofErr w:type="spellStart"/>
            <w:r w:rsidRPr="00A457DF">
              <w:rPr>
                <w:rFonts w:ascii="Calibri" w:hAnsi="Calibri" w:cs="Calibri"/>
                <w:sz w:val="22"/>
                <w:szCs w:val="22"/>
              </w:rPr>
              <w:t>FortiAnalyzer</w:t>
            </w:r>
            <w:proofErr w:type="spellEnd"/>
            <w:r w:rsidRPr="00A457DF">
              <w:rPr>
                <w:rFonts w:ascii="Calibri" w:hAnsi="Calibri" w:cs="Calibri"/>
                <w:sz w:val="22"/>
                <w:szCs w:val="22"/>
              </w:rPr>
              <w:t xml:space="preserve">, Juniper SRX (550, 4600, 5400, 5600, 5800), Bluecoat </w:t>
            </w:r>
            <w:proofErr w:type="spellStart"/>
            <w:r w:rsidRPr="00A457DF">
              <w:rPr>
                <w:rFonts w:ascii="Calibri" w:hAnsi="Calibri" w:cs="Calibri"/>
                <w:sz w:val="22"/>
                <w:szCs w:val="22"/>
              </w:rPr>
              <w:t>ProxySG</w:t>
            </w:r>
            <w:proofErr w:type="spellEnd"/>
            <w:r w:rsidRPr="00A457DF">
              <w:rPr>
                <w:rFonts w:ascii="Calibri" w:hAnsi="Calibri" w:cs="Calibri"/>
                <w:sz w:val="22"/>
                <w:szCs w:val="22"/>
              </w:rPr>
              <w:t>, Check Point Firewalls, Cloudflare WAF, AWS CloudFront, Azure Firewall Premium</w:t>
            </w:r>
          </w:p>
        </w:tc>
      </w:tr>
      <w:tr w:rsidR="00F14375" w:rsidRPr="00F9717D" w14:paraId="6CA9DAA1" w14:textId="77777777" w:rsidTr="00F14375">
        <w:tc>
          <w:tcPr>
            <w:tcW w:w="2802" w:type="dxa"/>
            <w:vAlign w:val="center"/>
          </w:tcPr>
          <w:p w14:paraId="0A2640A2" w14:textId="74DA88AE" w:rsidR="00F14375" w:rsidRPr="00A457DF" w:rsidRDefault="00F14375">
            <w:pPr>
              <w:rPr>
                <w:rFonts w:ascii="Calibri" w:hAnsi="Calibri" w:cs="Calibri"/>
                <w:sz w:val="22"/>
                <w:szCs w:val="22"/>
                <w:u w:val="single"/>
              </w:rPr>
            </w:pPr>
            <w:r w:rsidRPr="00A457DF">
              <w:rPr>
                <w:rStyle w:val="Strong"/>
                <w:rFonts w:ascii="Calibri" w:eastAsiaTheme="majorEastAsia" w:hAnsi="Calibri" w:cs="Calibri"/>
                <w:sz w:val="22"/>
                <w:szCs w:val="22"/>
              </w:rPr>
              <w:t>Networking (Routing, Switching, Wireless)</w:t>
            </w:r>
          </w:p>
        </w:tc>
        <w:tc>
          <w:tcPr>
            <w:tcW w:w="7636" w:type="dxa"/>
            <w:vAlign w:val="center"/>
          </w:tcPr>
          <w:p w14:paraId="788A4C9B" w14:textId="7EBA774A" w:rsidR="00F14375" w:rsidRPr="00A457DF" w:rsidRDefault="00F14375">
            <w:pPr>
              <w:rPr>
                <w:rFonts w:ascii="Calibri" w:hAnsi="Calibri" w:cs="Calibri"/>
                <w:sz w:val="22"/>
                <w:szCs w:val="22"/>
                <w:u w:val="single"/>
              </w:rPr>
            </w:pPr>
            <w:r w:rsidRPr="00A457DF">
              <w:rPr>
                <w:rFonts w:ascii="Calibri" w:hAnsi="Calibri" w:cs="Calibri"/>
                <w:sz w:val="22"/>
                <w:szCs w:val="22"/>
              </w:rPr>
              <w:t>Cisco Nexus (7010, 7018, 9400, 9500, 9800, 5548, 5600), Cisco ASR (9000, 1001, 1002), ISR 1100 series, Catalyst Switches, VLANs, Port-channel, HSRP, OSPF, BGP, IPv4/IPv6, Aruba Wireless, Cisco Meraki Wireless, Cisco ACI (APIC, Filters, Spine-Leaf), Cisco ISE (802.1x)</w:t>
            </w:r>
          </w:p>
        </w:tc>
      </w:tr>
      <w:tr w:rsidR="00F14375" w:rsidRPr="00F9717D" w14:paraId="2902B2F7" w14:textId="77777777" w:rsidTr="00F14375">
        <w:tc>
          <w:tcPr>
            <w:tcW w:w="2802" w:type="dxa"/>
            <w:vAlign w:val="center"/>
          </w:tcPr>
          <w:p w14:paraId="4B354A4C" w14:textId="527F4A4B" w:rsidR="00F14375" w:rsidRPr="00A457DF" w:rsidRDefault="00F14375">
            <w:pPr>
              <w:rPr>
                <w:rFonts w:ascii="Calibri" w:hAnsi="Calibri" w:cs="Calibri"/>
                <w:sz w:val="22"/>
                <w:szCs w:val="22"/>
                <w:u w:val="single"/>
              </w:rPr>
            </w:pPr>
            <w:r w:rsidRPr="00A457DF">
              <w:rPr>
                <w:rStyle w:val="Strong"/>
                <w:rFonts w:ascii="Calibri" w:eastAsiaTheme="majorEastAsia" w:hAnsi="Calibri" w:cs="Calibri"/>
                <w:sz w:val="22"/>
                <w:szCs w:val="22"/>
              </w:rPr>
              <w:lastRenderedPageBreak/>
              <w:t>SD-WAN</w:t>
            </w:r>
          </w:p>
        </w:tc>
        <w:tc>
          <w:tcPr>
            <w:tcW w:w="7636" w:type="dxa"/>
            <w:vAlign w:val="center"/>
          </w:tcPr>
          <w:p w14:paraId="56703088" w14:textId="7851F530" w:rsidR="00F14375" w:rsidRPr="00A457DF" w:rsidRDefault="00F14375">
            <w:pPr>
              <w:rPr>
                <w:rFonts w:ascii="Calibri" w:hAnsi="Calibri" w:cs="Calibri"/>
                <w:sz w:val="22"/>
                <w:szCs w:val="22"/>
                <w:u w:val="single"/>
              </w:rPr>
            </w:pPr>
            <w:r w:rsidRPr="00A457DF">
              <w:rPr>
                <w:rFonts w:ascii="Calibri" w:hAnsi="Calibri" w:cs="Calibri"/>
                <w:sz w:val="22"/>
                <w:szCs w:val="22"/>
              </w:rPr>
              <w:t xml:space="preserve">Cisco Viptela (vManage, </w:t>
            </w:r>
            <w:proofErr w:type="spellStart"/>
            <w:r w:rsidRPr="00A457DF">
              <w:rPr>
                <w:rFonts w:ascii="Calibri" w:hAnsi="Calibri" w:cs="Calibri"/>
                <w:sz w:val="22"/>
                <w:szCs w:val="22"/>
              </w:rPr>
              <w:t>vSmart</w:t>
            </w:r>
            <w:proofErr w:type="spellEnd"/>
            <w:r w:rsidRPr="00A457DF">
              <w:rPr>
                <w:rFonts w:ascii="Calibri" w:hAnsi="Calibri" w:cs="Calibri"/>
                <w:sz w:val="22"/>
                <w:szCs w:val="22"/>
              </w:rPr>
              <w:t xml:space="preserve">, </w:t>
            </w:r>
            <w:proofErr w:type="spellStart"/>
            <w:r w:rsidRPr="00A457DF">
              <w:rPr>
                <w:rFonts w:ascii="Calibri" w:hAnsi="Calibri" w:cs="Calibri"/>
                <w:sz w:val="22"/>
                <w:szCs w:val="22"/>
              </w:rPr>
              <w:t>vBond</w:t>
            </w:r>
            <w:proofErr w:type="spellEnd"/>
            <w:r w:rsidRPr="00A457DF">
              <w:rPr>
                <w:rFonts w:ascii="Calibri" w:hAnsi="Calibri" w:cs="Calibri"/>
                <w:sz w:val="22"/>
                <w:szCs w:val="22"/>
              </w:rPr>
              <w:t>), Cisco Meraki SD-WAN</w:t>
            </w:r>
          </w:p>
        </w:tc>
      </w:tr>
      <w:tr w:rsidR="00F14375" w:rsidRPr="00F9717D" w14:paraId="25A510B8" w14:textId="77777777" w:rsidTr="00F14375">
        <w:tc>
          <w:tcPr>
            <w:tcW w:w="2802" w:type="dxa"/>
            <w:vAlign w:val="center"/>
          </w:tcPr>
          <w:p w14:paraId="6798743C" w14:textId="7B381963" w:rsidR="00F14375" w:rsidRPr="00A457DF" w:rsidRDefault="00F14375">
            <w:pPr>
              <w:rPr>
                <w:rFonts w:ascii="Calibri" w:hAnsi="Calibri" w:cs="Calibri"/>
                <w:sz w:val="22"/>
                <w:szCs w:val="22"/>
                <w:u w:val="single"/>
              </w:rPr>
            </w:pPr>
            <w:r w:rsidRPr="00A457DF">
              <w:rPr>
                <w:rStyle w:val="Strong"/>
                <w:rFonts w:ascii="Calibri" w:eastAsiaTheme="majorEastAsia" w:hAnsi="Calibri" w:cs="Calibri"/>
                <w:sz w:val="22"/>
                <w:szCs w:val="22"/>
              </w:rPr>
              <w:t>Cloud Networking</w:t>
            </w:r>
          </w:p>
        </w:tc>
        <w:tc>
          <w:tcPr>
            <w:tcW w:w="7636" w:type="dxa"/>
            <w:vAlign w:val="center"/>
          </w:tcPr>
          <w:p w14:paraId="5EB01F13" w14:textId="3232DAFC" w:rsidR="00F14375" w:rsidRPr="00A457DF" w:rsidRDefault="00F14375">
            <w:pPr>
              <w:rPr>
                <w:rFonts w:ascii="Calibri" w:hAnsi="Calibri" w:cs="Calibri"/>
                <w:sz w:val="22"/>
                <w:szCs w:val="22"/>
                <w:u w:val="single"/>
              </w:rPr>
            </w:pPr>
            <w:r w:rsidRPr="00A457DF">
              <w:rPr>
                <w:rFonts w:ascii="Calibri" w:hAnsi="Calibri" w:cs="Calibri"/>
                <w:sz w:val="22"/>
                <w:szCs w:val="22"/>
              </w:rPr>
              <w:t xml:space="preserve">AWS VPC, Direct Connect, VPN Gateway, Azure </w:t>
            </w:r>
            <w:proofErr w:type="spellStart"/>
            <w:r w:rsidRPr="00A457DF">
              <w:rPr>
                <w:rFonts w:ascii="Calibri" w:hAnsi="Calibri" w:cs="Calibri"/>
                <w:sz w:val="22"/>
                <w:szCs w:val="22"/>
              </w:rPr>
              <w:t>VNets</w:t>
            </w:r>
            <w:proofErr w:type="spellEnd"/>
            <w:r w:rsidRPr="00A457DF">
              <w:rPr>
                <w:rFonts w:ascii="Calibri" w:hAnsi="Calibri" w:cs="Calibri"/>
                <w:sz w:val="22"/>
                <w:szCs w:val="22"/>
              </w:rPr>
              <w:t>, NSGs, ExpressRoute, Azure VPN Gateway, Azure Application Gateway (WAF)</w:t>
            </w:r>
          </w:p>
        </w:tc>
      </w:tr>
      <w:tr w:rsidR="00F14375" w:rsidRPr="00F9717D" w14:paraId="094D4150" w14:textId="77777777" w:rsidTr="00F14375">
        <w:tc>
          <w:tcPr>
            <w:tcW w:w="2802" w:type="dxa"/>
            <w:vAlign w:val="center"/>
          </w:tcPr>
          <w:p w14:paraId="487F1D23" w14:textId="6407BE4D" w:rsidR="00F14375" w:rsidRPr="00A457DF" w:rsidRDefault="00F14375">
            <w:pPr>
              <w:rPr>
                <w:rFonts w:ascii="Calibri" w:hAnsi="Calibri" w:cs="Calibri"/>
                <w:sz w:val="22"/>
                <w:szCs w:val="22"/>
                <w:u w:val="single"/>
              </w:rPr>
            </w:pPr>
            <w:r w:rsidRPr="00A457DF">
              <w:rPr>
                <w:rStyle w:val="Strong"/>
                <w:rFonts w:ascii="Calibri" w:eastAsiaTheme="majorEastAsia" w:hAnsi="Calibri" w:cs="Calibri"/>
                <w:sz w:val="22"/>
                <w:szCs w:val="22"/>
              </w:rPr>
              <w:t>Load Balancing</w:t>
            </w:r>
          </w:p>
        </w:tc>
        <w:tc>
          <w:tcPr>
            <w:tcW w:w="7636" w:type="dxa"/>
            <w:vAlign w:val="center"/>
          </w:tcPr>
          <w:p w14:paraId="4F8DADB1" w14:textId="181C7820" w:rsidR="00F14375" w:rsidRPr="00A457DF" w:rsidRDefault="00F14375">
            <w:pPr>
              <w:rPr>
                <w:rFonts w:ascii="Calibri" w:hAnsi="Calibri" w:cs="Calibri"/>
                <w:sz w:val="22"/>
                <w:szCs w:val="22"/>
                <w:u w:val="single"/>
              </w:rPr>
            </w:pPr>
            <w:r w:rsidRPr="00A457DF">
              <w:rPr>
                <w:rFonts w:ascii="Calibri" w:hAnsi="Calibri" w:cs="Calibri"/>
                <w:sz w:val="22"/>
                <w:szCs w:val="22"/>
              </w:rPr>
              <w:t xml:space="preserve">F5 BIG-IP LTM/GTM (4300, 4340N, 4450), </w:t>
            </w:r>
            <w:proofErr w:type="spellStart"/>
            <w:r w:rsidRPr="00A457DF">
              <w:rPr>
                <w:rFonts w:ascii="Calibri" w:hAnsi="Calibri" w:cs="Calibri"/>
                <w:sz w:val="22"/>
                <w:szCs w:val="22"/>
              </w:rPr>
              <w:t>iRules</w:t>
            </w:r>
            <w:proofErr w:type="spellEnd"/>
            <w:r w:rsidRPr="00A457DF">
              <w:rPr>
                <w:rFonts w:ascii="Calibri" w:hAnsi="Calibri" w:cs="Calibri"/>
                <w:sz w:val="22"/>
                <w:szCs w:val="22"/>
              </w:rPr>
              <w:t>, SSL termination</w:t>
            </w:r>
          </w:p>
        </w:tc>
      </w:tr>
      <w:tr w:rsidR="00F14375" w:rsidRPr="00F9717D" w14:paraId="097D9F8F" w14:textId="77777777" w:rsidTr="00F14375">
        <w:tc>
          <w:tcPr>
            <w:tcW w:w="2802" w:type="dxa"/>
            <w:vAlign w:val="center"/>
          </w:tcPr>
          <w:p w14:paraId="73CF3DA7" w14:textId="17392989" w:rsidR="00F14375" w:rsidRPr="00A457DF" w:rsidRDefault="00F14375">
            <w:pPr>
              <w:rPr>
                <w:rFonts w:ascii="Calibri" w:hAnsi="Calibri" w:cs="Calibri"/>
                <w:sz w:val="22"/>
                <w:szCs w:val="22"/>
                <w:u w:val="single"/>
              </w:rPr>
            </w:pPr>
            <w:r w:rsidRPr="00A457DF">
              <w:rPr>
                <w:rStyle w:val="Strong"/>
                <w:rFonts w:ascii="Calibri" w:eastAsiaTheme="majorEastAsia" w:hAnsi="Calibri" w:cs="Calibri"/>
                <w:sz w:val="22"/>
                <w:szCs w:val="22"/>
              </w:rPr>
              <w:t>VPN Technologies</w:t>
            </w:r>
          </w:p>
        </w:tc>
        <w:tc>
          <w:tcPr>
            <w:tcW w:w="7636" w:type="dxa"/>
            <w:vAlign w:val="center"/>
          </w:tcPr>
          <w:p w14:paraId="707D1438" w14:textId="06FB324F" w:rsidR="00F14375" w:rsidRPr="00A457DF" w:rsidRDefault="00F14375">
            <w:pPr>
              <w:rPr>
                <w:rFonts w:ascii="Calibri" w:hAnsi="Calibri" w:cs="Calibri"/>
                <w:sz w:val="22"/>
                <w:szCs w:val="22"/>
                <w:u w:val="single"/>
              </w:rPr>
            </w:pPr>
            <w:r w:rsidRPr="00A457DF">
              <w:rPr>
                <w:rFonts w:ascii="Calibri" w:hAnsi="Calibri" w:cs="Calibri"/>
                <w:sz w:val="22"/>
                <w:szCs w:val="22"/>
              </w:rPr>
              <w:t xml:space="preserve">IPsec VPN, </w:t>
            </w:r>
            <w:proofErr w:type="spellStart"/>
            <w:r w:rsidRPr="00A457DF">
              <w:rPr>
                <w:rFonts w:ascii="Calibri" w:hAnsi="Calibri" w:cs="Calibri"/>
                <w:sz w:val="22"/>
                <w:szCs w:val="22"/>
              </w:rPr>
              <w:t>GlobalProtect</w:t>
            </w:r>
            <w:proofErr w:type="spellEnd"/>
            <w:r w:rsidRPr="00A457DF">
              <w:rPr>
                <w:rFonts w:ascii="Calibri" w:hAnsi="Calibri" w:cs="Calibri"/>
                <w:sz w:val="22"/>
                <w:szCs w:val="22"/>
              </w:rPr>
              <w:t xml:space="preserve"> VPN, GRE, DMVPN, IKEv2</w:t>
            </w:r>
          </w:p>
        </w:tc>
      </w:tr>
      <w:tr w:rsidR="00F14375" w:rsidRPr="00F9717D" w14:paraId="0F33B7E6" w14:textId="77777777" w:rsidTr="00F14375">
        <w:tc>
          <w:tcPr>
            <w:tcW w:w="2802" w:type="dxa"/>
            <w:vAlign w:val="center"/>
          </w:tcPr>
          <w:p w14:paraId="335EE420" w14:textId="6DC5A363" w:rsidR="00F14375" w:rsidRPr="00A457DF" w:rsidRDefault="00F14375">
            <w:pPr>
              <w:rPr>
                <w:rFonts w:ascii="Calibri" w:hAnsi="Calibri" w:cs="Calibri"/>
                <w:sz w:val="22"/>
                <w:szCs w:val="22"/>
                <w:u w:val="single"/>
              </w:rPr>
            </w:pPr>
            <w:r w:rsidRPr="00A457DF">
              <w:rPr>
                <w:rStyle w:val="Strong"/>
                <w:rFonts w:ascii="Calibri" w:eastAsiaTheme="majorEastAsia" w:hAnsi="Calibri" w:cs="Calibri"/>
                <w:sz w:val="22"/>
                <w:szCs w:val="22"/>
              </w:rPr>
              <w:t>Monitoring &amp; Analysis</w:t>
            </w:r>
          </w:p>
        </w:tc>
        <w:tc>
          <w:tcPr>
            <w:tcW w:w="7636" w:type="dxa"/>
            <w:vAlign w:val="center"/>
          </w:tcPr>
          <w:p w14:paraId="5A627BC9" w14:textId="521A10FD" w:rsidR="00F14375" w:rsidRPr="00A457DF" w:rsidRDefault="00F14375">
            <w:pPr>
              <w:rPr>
                <w:rFonts w:ascii="Calibri" w:hAnsi="Calibri" w:cs="Calibri"/>
                <w:sz w:val="22"/>
                <w:szCs w:val="22"/>
                <w:u w:val="single"/>
              </w:rPr>
            </w:pPr>
            <w:r w:rsidRPr="00A457DF">
              <w:rPr>
                <w:rFonts w:ascii="Calibri" w:hAnsi="Calibri" w:cs="Calibri"/>
                <w:sz w:val="22"/>
                <w:szCs w:val="22"/>
              </w:rPr>
              <w:t xml:space="preserve">Wireshark, </w:t>
            </w:r>
            <w:proofErr w:type="spellStart"/>
            <w:r w:rsidRPr="00A457DF">
              <w:rPr>
                <w:rFonts w:ascii="Calibri" w:hAnsi="Calibri" w:cs="Calibri"/>
                <w:sz w:val="22"/>
                <w:szCs w:val="22"/>
              </w:rPr>
              <w:t>PyShark</w:t>
            </w:r>
            <w:proofErr w:type="spellEnd"/>
            <w:r w:rsidRPr="00A457DF">
              <w:rPr>
                <w:rFonts w:ascii="Calibri" w:hAnsi="Calibri" w:cs="Calibri"/>
                <w:sz w:val="22"/>
                <w:szCs w:val="22"/>
              </w:rPr>
              <w:t xml:space="preserve">, </w:t>
            </w:r>
            <w:proofErr w:type="spellStart"/>
            <w:r w:rsidRPr="00A457DF">
              <w:rPr>
                <w:rFonts w:ascii="Calibri" w:hAnsi="Calibri" w:cs="Calibri"/>
                <w:sz w:val="22"/>
                <w:szCs w:val="22"/>
              </w:rPr>
              <w:t>Scapy</w:t>
            </w:r>
            <w:proofErr w:type="spellEnd"/>
            <w:r w:rsidRPr="00A457DF">
              <w:rPr>
                <w:rFonts w:ascii="Calibri" w:hAnsi="Calibri" w:cs="Calibri"/>
                <w:sz w:val="22"/>
                <w:szCs w:val="22"/>
              </w:rPr>
              <w:t>, SNMP, SolarWinds</w:t>
            </w:r>
          </w:p>
        </w:tc>
      </w:tr>
      <w:tr w:rsidR="00F14375" w:rsidRPr="00F9717D" w14:paraId="69726E49" w14:textId="77777777" w:rsidTr="00F14375">
        <w:tc>
          <w:tcPr>
            <w:tcW w:w="2802" w:type="dxa"/>
            <w:vAlign w:val="center"/>
          </w:tcPr>
          <w:p w14:paraId="4E2298EB" w14:textId="4D0A95D9" w:rsidR="00F14375" w:rsidRPr="00A457DF" w:rsidRDefault="00F14375">
            <w:pPr>
              <w:rPr>
                <w:rFonts w:ascii="Calibri" w:hAnsi="Calibri" w:cs="Calibri"/>
                <w:sz w:val="22"/>
                <w:szCs w:val="22"/>
                <w:u w:val="single"/>
              </w:rPr>
            </w:pPr>
            <w:r w:rsidRPr="00A457DF">
              <w:rPr>
                <w:rStyle w:val="Strong"/>
                <w:rFonts w:ascii="Calibri" w:eastAsiaTheme="majorEastAsia" w:hAnsi="Calibri" w:cs="Calibri"/>
                <w:sz w:val="22"/>
                <w:szCs w:val="22"/>
              </w:rPr>
              <w:t>Automation &amp; Scripting</w:t>
            </w:r>
          </w:p>
        </w:tc>
        <w:tc>
          <w:tcPr>
            <w:tcW w:w="7636" w:type="dxa"/>
            <w:vAlign w:val="center"/>
          </w:tcPr>
          <w:p w14:paraId="20514936" w14:textId="2A237ACD" w:rsidR="00F14375" w:rsidRPr="00A457DF" w:rsidRDefault="00F14375">
            <w:pPr>
              <w:rPr>
                <w:rFonts w:ascii="Calibri" w:hAnsi="Calibri" w:cs="Calibri"/>
                <w:sz w:val="22"/>
                <w:szCs w:val="22"/>
                <w:u w:val="single"/>
              </w:rPr>
            </w:pPr>
            <w:r w:rsidRPr="00A457DF">
              <w:rPr>
                <w:rFonts w:ascii="Calibri" w:hAnsi="Calibri" w:cs="Calibri"/>
                <w:sz w:val="22"/>
                <w:szCs w:val="22"/>
              </w:rPr>
              <w:t>Python (</w:t>
            </w:r>
            <w:proofErr w:type="spellStart"/>
            <w:r w:rsidRPr="00A457DF">
              <w:rPr>
                <w:rFonts w:ascii="Calibri" w:hAnsi="Calibri" w:cs="Calibri"/>
                <w:sz w:val="22"/>
                <w:szCs w:val="22"/>
              </w:rPr>
              <w:t>Netmiko</w:t>
            </w:r>
            <w:proofErr w:type="spellEnd"/>
            <w:r w:rsidRPr="00A457DF">
              <w:rPr>
                <w:rFonts w:ascii="Calibri" w:hAnsi="Calibri" w:cs="Calibri"/>
                <w:sz w:val="22"/>
                <w:szCs w:val="22"/>
              </w:rPr>
              <w:t xml:space="preserve">, </w:t>
            </w:r>
            <w:proofErr w:type="spellStart"/>
            <w:r w:rsidRPr="00A457DF">
              <w:rPr>
                <w:rFonts w:ascii="Calibri" w:hAnsi="Calibri" w:cs="Calibri"/>
                <w:sz w:val="22"/>
                <w:szCs w:val="22"/>
              </w:rPr>
              <w:t>Scapy</w:t>
            </w:r>
            <w:proofErr w:type="spellEnd"/>
            <w:r w:rsidRPr="00A457DF">
              <w:rPr>
                <w:rFonts w:ascii="Calibri" w:hAnsi="Calibri" w:cs="Calibri"/>
                <w:sz w:val="22"/>
                <w:szCs w:val="22"/>
              </w:rPr>
              <w:t xml:space="preserve">, </w:t>
            </w:r>
            <w:proofErr w:type="spellStart"/>
            <w:r w:rsidRPr="00A457DF">
              <w:rPr>
                <w:rFonts w:ascii="Calibri" w:hAnsi="Calibri" w:cs="Calibri"/>
                <w:sz w:val="22"/>
                <w:szCs w:val="22"/>
              </w:rPr>
              <w:t>PyShark</w:t>
            </w:r>
            <w:proofErr w:type="spellEnd"/>
            <w:r w:rsidRPr="00A457DF">
              <w:rPr>
                <w:rFonts w:ascii="Calibri" w:hAnsi="Calibri" w:cs="Calibri"/>
                <w:sz w:val="22"/>
                <w:szCs w:val="22"/>
              </w:rPr>
              <w:t>), Ansible, Terraform</w:t>
            </w:r>
          </w:p>
        </w:tc>
      </w:tr>
      <w:tr w:rsidR="00F14375" w:rsidRPr="00F9717D" w14:paraId="08E5CDCA" w14:textId="77777777" w:rsidTr="00F14375">
        <w:tc>
          <w:tcPr>
            <w:tcW w:w="2802" w:type="dxa"/>
            <w:vAlign w:val="center"/>
          </w:tcPr>
          <w:p w14:paraId="65FDE645" w14:textId="2E2AE390" w:rsidR="00F14375" w:rsidRPr="00A457DF" w:rsidRDefault="00F14375">
            <w:pPr>
              <w:rPr>
                <w:rFonts w:ascii="Calibri" w:hAnsi="Calibri" w:cs="Calibri"/>
                <w:sz w:val="22"/>
                <w:szCs w:val="22"/>
                <w:u w:val="single"/>
              </w:rPr>
            </w:pPr>
            <w:r w:rsidRPr="00A457DF">
              <w:rPr>
                <w:rStyle w:val="Strong"/>
                <w:rFonts w:ascii="Calibri" w:eastAsiaTheme="majorEastAsia" w:hAnsi="Calibri" w:cs="Calibri"/>
                <w:sz w:val="22"/>
                <w:szCs w:val="22"/>
              </w:rPr>
              <w:t>DNS, DHCP &amp; IPAM</w:t>
            </w:r>
          </w:p>
        </w:tc>
        <w:tc>
          <w:tcPr>
            <w:tcW w:w="7636" w:type="dxa"/>
            <w:vAlign w:val="center"/>
          </w:tcPr>
          <w:p w14:paraId="5877D9A7" w14:textId="3E68E407" w:rsidR="00F14375" w:rsidRPr="00A457DF" w:rsidRDefault="00F14375">
            <w:pPr>
              <w:rPr>
                <w:rFonts w:ascii="Calibri" w:hAnsi="Calibri" w:cs="Calibri"/>
                <w:sz w:val="22"/>
                <w:szCs w:val="22"/>
                <w:u w:val="single"/>
              </w:rPr>
            </w:pPr>
            <w:r w:rsidRPr="00A457DF">
              <w:rPr>
                <w:rFonts w:ascii="Calibri" w:hAnsi="Calibri" w:cs="Calibri"/>
                <w:sz w:val="22"/>
                <w:szCs w:val="22"/>
              </w:rPr>
              <w:t>Infoblox DNS/DHCP/IPAM, ISEC console</w:t>
            </w:r>
          </w:p>
        </w:tc>
      </w:tr>
      <w:tr w:rsidR="00F14375" w:rsidRPr="00F9717D" w14:paraId="5732D8E9" w14:textId="77777777" w:rsidTr="00F14375">
        <w:trPr>
          <w:trHeight w:val="296"/>
        </w:trPr>
        <w:tc>
          <w:tcPr>
            <w:tcW w:w="2802" w:type="dxa"/>
            <w:vAlign w:val="center"/>
          </w:tcPr>
          <w:p w14:paraId="731463FE" w14:textId="5900BCC7" w:rsidR="00F14375" w:rsidRPr="00A457DF" w:rsidRDefault="00F14375">
            <w:pPr>
              <w:rPr>
                <w:rFonts w:ascii="Calibri" w:hAnsi="Calibri" w:cs="Calibri"/>
                <w:sz w:val="22"/>
                <w:szCs w:val="22"/>
                <w:u w:val="single"/>
              </w:rPr>
            </w:pPr>
            <w:r w:rsidRPr="00A457DF">
              <w:rPr>
                <w:rStyle w:val="Strong"/>
                <w:rFonts w:ascii="Calibri" w:eastAsiaTheme="majorEastAsia" w:hAnsi="Calibri" w:cs="Calibri"/>
                <w:sz w:val="22"/>
                <w:szCs w:val="22"/>
              </w:rPr>
              <w:t>Documentation &amp; Compliance</w:t>
            </w:r>
          </w:p>
        </w:tc>
        <w:tc>
          <w:tcPr>
            <w:tcW w:w="7636" w:type="dxa"/>
            <w:vAlign w:val="center"/>
          </w:tcPr>
          <w:p w14:paraId="704D0E84" w14:textId="0C570F23" w:rsidR="00F14375" w:rsidRPr="00A457DF" w:rsidRDefault="00F14375">
            <w:pPr>
              <w:rPr>
                <w:rFonts w:ascii="Calibri" w:hAnsi="Calibri" w:cs="Calibri"/>
                <w:sz w:val="22"/>
                <w:szCs w:val="22"/>
                <w:u w:val="single"/>
              </w:rPr>
            </w:pPr>
            <w:r w:rsidRPr="00A457DF">
              <w:rPr>
                <w:rFonts w:ascii="Calibri" w:hAnsi="Calibri" w:cs="Calibri"/>
                <w:sz w:val="22"/>
                <w:szCs w:val="22"/>
              </w:rPr>
              <w:t>Visio, CIS benchmark audits</w:t>
            </w:r>
          </w:p>
        </w:tc>
      </w:tr>
    </w:tbl>
    <w:p w14:paraId="0F0C7B09" w14:textId="77777777" w:rsidR="00F14375" w:rsidRPr="00F9717D" w:rsidRDefault="00F14375">
      <w:pPr>
        <w:rPr>
          <w:rFonts w:ascii="Calibri" w:hAnsi="Calibri" w:cs="Calibri"/>
          <w:u w:val="single"/>
        </w:rPr>
      </w:pPr>
    </w:p>
    <w:p w14:paraId="25A9AB94" w14:textId="25167D39" w:rsidR="00B33F24" w:rsidRPr="00461902" w:rsidRDefault="00B33F24" w:rsidP="00EF5FEE">
      <w:pPr>
        <w:rPr>
          <w:rFonts w:ascii="Calibri" w:hAnsi="Calibri" w:cs="Calibri"/>
          <w:b/>
          <w:bCs/>
        </w:rPr>
      </w:pPr>
      <w:r w:rsidRPr="00461902">
        <w:rPr>
          <w:rFonts w:ascii="Calibri" w:hAnsi="Calibri" w:cs="Calibri"/>
          <w:b/>
          <w:bCs/>
        </w:rPr>
        <w:t>Fidelity Investments</w:t>
      </w:r>
      <w:r w:rsidR="00461902">
        <w:rPr>
          <w:rFonts w:ascii="Calibri" w:hAnsi="Calibri" w:cs="Calibri"/>
          <w:b/>
          <w:bCs/>
        </w:rPr>
        <w:t>,</w:t>
      </w:r>
      <w:r w:rsidR="00861F49" w:rsidRPr="00861F49">
        <w:rPr>
          <w:rFonts w:ascii="Arial" w:hAnsi="Arial" w:cs="Arial"/>
          <w:color w:val="001D35"/>
          <w:shd w:val="clear" w:color="auto" w:fill="FFFFFF"/>
        </w:rPr>
        <w:t xml:space="preserve"> </w:t>
      </w:r>
      <w:r w:rsidR="00861F49" w:rsidRPr="00861F49">
        <w:rPr>
          <w:rFonts w:ascii="Calibri" w:hAnsi="Calibri" w:cs="Calibri"/>
          <w:b/>
          <w:bCs/>
        </w:rPr>
        <w:t>New York City</w:t>
      </w:r>
      <w:r w:rsidR="00861F49">
        <w:rPr>
          <w:rFonts w:ascii="Calibri" w:hAnsi="Calibri" w:cs="Calibri"/>
          <w:b/>
          <w:bCs/>
        </w:rPr>
        <w:t>, NY, USA</w:t>
      </w:r>
      <w:r w:rsidR="00F9717D" w:rsidRPr="00461902">
        <w:rPr>
          <w:rFonts w:ascii="Calibri" w:hAnsi="Calibri" w:cs="Calibri"/>
          <w:b/>
          <w:bCs/>
        </w:rPr>
        <w:t xml:space="preserve">                                                                  </w:t>
      </w:r>
      <w:r w:rsidR="00861F49">
        <w:rPr>
          <w:rFonts w:ascii="Calibri" w:hAnsi="Calibri" w:cs="Calibri"/>
          <w:b/>
          <w:bCs/>
        </w:rPr>
        <w:t xml:space="preserve">   </w:t>
      </w:r>
      <w:proofErr w:type="gramStart"/>
      <w:r w:rsidR="00861F49">
        <w:rPr>
          <w:rFonts w:ascii="Calibri" w:hAnsi="Calibri" w:cs="Calibri"/>
          <w:b/>
          <w:bCs/>
        </w:rPr>
        <w:t xml:space="preserve">   </w:t>
      </w:r>
      <w:r w:rsidR="00F9717D" w:rsidRPr="00461902">
        <w:rPr>
          <w:rFonts w:ascii="Calibri" w:hAnsi="Calibri" w:cs="Calibri"/>
          <w:b/>
          <w:bCs/>
        </w:rPr>
        <w:t>(</w:t>
      </w:r>
      <w:proofErr w:type="gramEnd"/>
      <w:r w:rsidR="00F9717D" w:rsidRPr="00461902">
        <w:rPr>
          <w:rFonts w:ascii="Calibri" w:hAnsi="Calibri" w:cs="Calibri"/>
          <w:b/>
          <w:bCs/>
        </w:rPr>
        <w:t>Jan 25 – Present)</w:t>
      </w:r>
    </w:p>
    <w:p w14:paraId="0FFBC432" w14:textId="48A25F6C" w:rsidR="00F14375" w:rsidRPr="00461902" w:rsidRDefault="00F14375" w:rsidP="00EF5FEE">
      <w:pPr>
        <w:rPr>
          <w:rFonts w:ascii="Calibri" w:hAnsi="Calibri" w:cs="Calibri"/>
          <w:b/>
          <w:bCs/>
        </w:rPr>
      </w:pPr>
      <w:r w:rsidRPr="00461902">
        <w:rPr>
          <w:rFonts w:ascii="Calibri" w:hAnsi="Calibri" w:cs="Calibri"/>
          <w:b/>
          <w:bCs/>
        </w:rPr>
        <w:t>Senior Network Security Engineer</w:t>
      </w:r>
    </w:p>
    <w:p w14:paraId="1AD4AAEC" w14:textId="77777777" w:rsidR="007255EC" w:rsidRPr="00A457DF" w:rsidRDefault="007255EC" w:rsidP="007255EC">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Set up and maintained IPsec VPN tunnels on Palo Alto devices, including routine maintenance like password recovery and software upgrades to ensure secure connectivity.</w:t>
      </w:r>
    </w:p>
    <w:p w14:paraId="6BADF17B" w14:textId="77777777" w:rsidR="007255EC" w:rsidRPr="00A457DF" w:rsidRDefault="007255EC" w:rsidP="007255EC">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 xml:space="preserve">Worked extensively with Next Generation Firewalls such as Bluecoat </w:t>
      </w:r>
      <w:proofErr w:type="spellStart"/>
      <w:r w:rsidRPr="00A457DF">
        <w:rPr>
          <w:rFonts w:ascii="Calibri" w:hAnsi="Calibri" w:cs="Calibri"/>
          <w:sz w:val="22"/>
          <w:szCs w:val="22"/>
        </w:rPr>
        <w:t>ProxySG</w:t>
      </w:r>
      <w:proofErr w:type="spellEnd"/>
      <w:r w:rsidRPr="00A457DF">
        <w:rPr>
          <w:rFonts w:ascii="Calibri" w:hAnsi="Calibri" w:cs="Calibri"/>
          <w:sz w:val="22"/>
          <w:szCs w:val="22"/>
        </w:rPr>
        <w:t xml:space="preserve"> and Palo Alto PA series for URL filtering and enhanced network threat protection.</w:t>
      </w:r>
    </w:p>
    <w:p w14:paraId="0B15DC0C" w14:textId="77777777" w:rsidR="007255EC" w:rsidRPr="00A457DF" w:rsidRDefault="007255EC" w:rsidP="007255EC">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Implemented detailed network security policies using Palo Alto firewalls to prevent unauthorized access attempts and protect against a wide range of cyber threats.</w:t>
      </w:r>
    </w:p>
    <w:p w14:paraId="60A75C40" w14:textId="79A219D5" w:rsidR="007255EC" w:rsidRDefault="007255EC" w:rsidP="003C332A">
      <w:pPr>
        <w:pStyle w:val="ListParagraph"/>
        <w:numPr>
          <w:ilvl w:val="0"/>
          <w:numId w:val="4"/>
        </w:numPr>
        <w:spacing w:after="0" w:line="276" w:lineRule="auto"/>
        <w:ind w:left="0" w:right="-360"/>
        <w:rPr>
          <w:rFonts w:ascii="Calibri" w:hAnsi="Calibri" w:cs="Calibri"/>
          <w:sz w:val="22"/>
          <w:szCs w:val="22"/>
        </w:rPr>
      </w:pPr>
      <w:r>
        <w:rPr>
          <w:rFonts w:ascii="Calibri" w:hAnsi="Calibri" w:cs="Calibri"/>
          <w:sz w:val="22"/>
          <w:szCs w:val="22"/>
        </w:rPr>
        <w:t>Optimized Cloudflare firewall performance by enabling Rate Limiting rules, Bot Management, and API Gateway protection, reducing attack surfaces and unauthorized API access.</w:t>
      </w:r>
    </w:p>
    <w:p w14:paraId="712DF38F" w14:textId="32DB33C0" w:rsidR="00FB5B4D" w:rsidRPr="00FB5B4D" w:rsidRDefault="00FB5B4D" w:rsidP="00FB5B4D">
      <w:pPr>
        <w:pStyle w:val="ListParagraph"/>
        <w:numPr>
          <w:ilvl w:val="0"/>
          <w:numId w:val="4"/>
        </w:numPr>
        <w:spacing w:after="0" w:line="276" w:lineRule="auto"/>
        <w:ind w:left="0" w:right="-360"/>
        <w:rPr>
          <w:rFonts w:ascii="Calibri" w:hAnsi="Calibri" w:cs="Calibri"/>
          <w:sz w:val="22"/>
          <w:szCs w:val="22"/>
        </w:rPr>
      </w:pPr>
      <w:r>
        <w:rPr>
          <w:rFonts w:ascii="Calibri" w:hAnsi="Calibri" w:cs="Calibri"/>
          <w:sz w:val="22"/>
          <w:szCs w:val="22"/>
        </w:rPr>
        <w:t>Worked on Cloudflare DDoS mitigation capabilities to protect against layer 3, 4 and 7 attacks.</w:t>
      </w:r>
    </w:p>
    <w:p w14:paraId="0F8ADD51" w14:textId="515C7218" w:rsidR="007255EC" w:rsidRDefault="00A85E5F" w:rsidP="003C332A">
      <w:pPr>
        <w:pStyle w:val="ListParagraph"/>
        <w:numPr>
          <w:ilvl w:val="0"/>
          <w:numId w:val="4"/>
        </w:numPr>
        <w:spacing w:after="0" w:line="276" w:lineRule="auto"/>
        <w:ind w:left="0" w:right="-360"/>
        <w:rPr>
          <w:rFonts w:ascii="Calibri" w:hAnsi="Calibri" w:cs="Calibri"/>
          <w:sz w:val="22"/>
          <w:szCs w:val="22"/>
        </w:rPr>
      </w:pPr>
      <w:r>
        <w:rPr>
          <w:rFonts w:ascii="Calibri" w:hAnsi="Calibri" w:cs="Calibri"/>
          <w:sz w:val="22"/>
          <w:szCs w:val="22"/>
        </w:rPr>
        <w:t xml:space="preserve">Involved in configuring F5 BIG-IP LTM (Local Traffic Manager) </w:t>
      </w:r>
      <w:proofErr w:type="gramStart"/>
      <w:r>
        <w:rPr>
          <w:rFonts w:ascii="Calibri" w:hAnsi="Calibri" w:cs="Calibri"/>
          <w:sz w:val="22"/>
          <w:szCs w:val="22"/>
        </w:rPr>
        <w:t xml:space="preserve">on </w:t>
      </w:r>
      <w:proofErr w:type="spellStart"/>
      <w:r>
        <w:rPr>
          <w:rFonts w:ascii="Calibri" w:hAnsi="Calibri" w:cs="Calibri"/>
          <w:sz w:val="22"/>
          <w:szCs w:val="22"/>
        </w:rPr>
        <w:t>rSeries</w:t>
      </w:r>
      <w:proofErr w:type="spellEnd"/>
      <w:proofErr w:type="gramEnd"/>
      <w:r>
        <w:rPr>
          <w:rFonts w:ascii="Calibri" w:hAnsi="Calibri" w:cs="Calibri"/>
          <w:sz w:val="22"/>
          <w:szCs w:val="22"/>
        </w:rPr>
        <w:t xml:space="preserve"> for intelligent traffic distribution, reducing application latency by 40%.</w:t>
      </w:r>
    </w:p>
    <w:p w14:paraId="573FB0F5" w14:textId="773AB291"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Configured and maintained F5 BIG-IP LTM load balancers to intelligently distribute traffic across web and application servers, ensuring high availability and optimal application performance.</w:t>
      </w:r>
    </w:p>
    <w:p w14:paraId="4AF9DC3E"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 xml:space="preserve">Monitored Viptela </w:t>
      </w:r>
      <w:proofErr w:type="spellStart"/>
      <w:r w:rsidRPr="00A457DF">
        <w:rPr>
          <w:rFonts w:ascii="Calibri" w:hAnsi="Calibri" w:cs="Calibri"/>
          <w:sz w:val="22"/>
          <w:szCs w:val="22"/>
        </w:rPr>
        <w:t>vSmart</w:t>
      </w:r>
      <w:proofErr w:type="spellEnd"/>
      <w:r w:rsidRPr="00A457DF">
        <w:rPr>
          <w:rFonts w:ascii="Calibri" w:hAnsi="Calibri" w:cs="Calibri"/>
          <w:sz w:val="22"/>
          <w:szCs w:val="22"/>
        </w:rPr>
        <w:t xml:space="preserve"> SD-WAN controllers to ensure routing decisions followed the most efficient traffic paths, optimizing bandwidth and network resource utilization.</w:t>
      </w:r>
    </w:p>
    <w:p w14:paraId="36B57ED6"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Used vManage orchestrator to centrally configure, monitor, and enforce policies across the entire Viptela SD-WAN infrastructure in real time.</w:t>
      </w:r>
    </w:p>
    <w:p w14:paraId="171F125C"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Configured and enhanced Cisco ACI Point of Delivery components to improve network service delivery while strengthening overall security posture.</w:t>
      </w:r>
    </w:p>
    <w:p w14:paraId="691069C6"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Managed traffic flow using Cisco ACI filters to impose restrictions and limitations, safeguarding network security and enforcing corporate policies effectively.</w:t>
      </w:r>
    </w:p>
    <w:p w14:paraId="4073A32E"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Installed and managed Aruba wireless networks to ensure superior wireless performance, adequate capacity, and extensive coverage throughout enterprise facilities.</w:t>
      </w:r>
    </w:p>
    <w:p w14:paraId="77226E33"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Developed AWS CloudFront distributions leveraging cookies and signed URLs to securely control content access and improve content delivery performance.</w:t>
      </w:r>
    </w:p>
    <w:p w14:paraId="0ABFF85B"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Configured and maintained AWS Direct Connect virtual interfaces, ensuring private and secure low-latency connectivity for mission-critical workloads hosted on AWS.</w:t>
      </w:r>
    </w:p>
    <w:p w14:paraId="28187F74"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Created comprehensive documentation and led training sessions on Information Security Enforcement Console (ISEC) to improve IT teams’ security configuration management skills.</w:t>
      </w:r>
    </w:p>
    <w:p w14:paraId="3F00ADA1"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Managed Infoblox upgrade projects, smoothly upgrading to newer versions while utilizing enhanced features to increase network security and operational speed.</w:t>
      </w:r>
    </w:p>
    <w:p w14:paraId="6A1BFAC1"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lastRenderedPageBreak/>
        <w:t>Implemented IPS policies on Cisco FTD devices using Snort-based rules and custom signatures to detect and block zero-day exploits and lateral threat movements.</w:t>
      </w:r>
    </w:p>
    <w:p w14:paraId="2DA614F7"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Configured FMC object groups, security zones, and policy maps to simplify and streamline firewall policy creation and management across large enterprise networks.</w:t>
      </w:r>
    </w:p>
    <w:p w14:paraId="402F92A1"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 xml:space="preserve">Developed Python scripts using </w:t>
      </w:r>
      <w:proofErr w:type="spellStart"/>
      <w:r w:rsidRPr="00A457DF">
        <w:rPr>
          <w:rFonts w:ascii="Calibri" w:hAnsi="Calibri" w:cs="Calibri"/>
          <w:sz w:val="22"/>
          <w:szCs w:val="22"/>
        </w:rPr>
        <w:t>Netmiko</w:t>
      </w:r>
      <w:proofErr w:type="spellEnd"/>
      <w:r w:rsidRPr="00A457DF">
        <w:rPr>
          <w:rFonts w:ascii="Calibri" w:hAnsi="Calibri" w:cs="Calibri"/>
          <w:sz w:val="22"/>
          <w:szCs w:val="22"/>
        </w:rPr>
        <w:t xml:space="preserve"> to automatically retrieve interface utilization data from firewalls and routers, providing actionable insights into network traffic patterns.</w:t>
      </w:r>
    </w:p>
    <w:p w14:paraId="66BC5CB4"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Installed, maintained, and troubleshot Cisco routers supporting both IPv4 and IPv6 protocols to ensure smooth coexistence of next-generation and legacy network infrastructures.</w:t>
      </w:r>
    </w:p>
    <w:p w14:paraId="421C702C"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Worked on Cisco ASR 9000 routers and implemented Hot Standby Router Protocol (HSRP) to provide high availability and failover for critical network paths.</w:t>
      </w:r>
    </w:p>
    <w:p w14:paraId="42E1466B"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Diagnosed and resolved network issues on Cisco Nexus switches (7018, 9400, 9500, 9800), ensuring optimal reliability and uptime in a large-scale data center environment.</w:t>
      </w:r>
    </w:p>
    <w:p w14:paraId="2675623C" w14:textId="77777777" w:rsidR="001C0436" w:rsidRDefault="003C332A" w:rsidP="003C332A">
      <w:pPr>
        <w:pStyle w:val="ListParagraph"/>
        <w:numPr>
          <w:ilvl w:val="0"/>
          <w:numId w:val="4"/>
        </w:numPr>
        <w:spacing w:after="0" w:line="276" w:lineRule="auto"/>
        <w:ind w:left="0" w:right="-360"/>
        <w:rPr>
          <w:rFonts w:ascii="Calibri" w:hAnsi="Calibri" w:cs="Calibri"/>
          <w:b/>
          <w:bCs/>
        </w:rPr>
      </w:pPr>
      <w:r w:rsidRPr="00A457DF">
        <w:rPr>
          <w:rFonts w:ascii="Calibri" w:hAnsi="Calibri" w:cs="Calibri"/>
          <w:sz w:val="22"/>
          <w:szCs w:val="22"/>
        </w:rPr>
        <w:t xml:space="preserve">Collaborated closely with multidisciplinary teams to integrate Cisco Nexus switches into comprehensive network security </w:t>
      </w:r>
      <w:r w:rsidRPr="00F9717D">
        <w:rPr>
          <w:rFonts w:ascii="Calibri" w:hAnsi="Calibri" w:cs="Calibri"/>
          <w:sz w:val="20"/>
          <w:szCs w:val="20"/>
        </w:rPr>
        <w:t>architectures and operational workflows.</w:t>
      </w:r>
      <w:r w:rsidR="00B15070" w:rsidRPr="00F9717D">
        <w:rPr>
          <w:rFonts w:ascii="Calibri" w:hAnsi="Calibri" w:cs="Calibri"/>
        </w:rPr>
        <w:br/>
      </w:r>
    </w:p>
    <w:p w14:paraId="13E3A07A" w14:textId="0046546B" w:rsidR="001C3D53" w:rsidRPr="00A457DF" w:rsidRDefault="00B33F24" w:rsidP="003C332A">
      <w:pPr>
        <w:pStyle w:val="ListParagraph"/>
        <w:numPr>
          <w:ilvl w:val="0"/>
          <w:numId w:val="4"/>
        </w:numPr>
        <w:spacing w:after="0" w:line="276" w:lineRule="auto"/>
        <w:ind w:left="0" w:right="-360"/>
        <w:rPr>
          <w:rFonts w:ascii="Calibri" w:hAnsi="Calibri" w:cs="Calibri"/>
          <w:b/>
          <w:bCs/>
        </w:rPr>
      </w:pPr>
      <w:r w:rsidRPr="00A457DF">
        <w:rPr>
          <w:rFonts w:ascii="Calibri" w:hAnsi="Calibri" w:cs="Calibri"/>
          <w:b/>
          <w:bCs/>
        </w:rPr>
        <w:t>Cigna Health</w:t>
      </w:r>
      <w:r w:rsidR="00461902">
        <w:rPr>
          <w:rFonts w:ascii="Calibri" w:hAnsi="Calibri" w:cs="Calibri"/>
          <w:b/>
          <w:bCs/>
        </w:rPr>
        <w:t xml:space="preserve">, </w:t>
      </w:r>
      <w:r w:rsidR="00861F49" w:rsidRPr="00861F49">
        <w:rPr>
          <w:rFonts w:ascii="Calibri" w:hAnsi="Calibri" w:cs="Calibri"/>
          <w:b/>
          <w:bCs/>
          <w:lang w:val="en-IN"/>
        </w:rPr>
        <w:t xml:space="preserve">Charlotte, NC </w:t>
      </w:r>
      <w:r w:rsidR="00461902">
        <w:rPr>
          <w:rFonts w:ascii="Calibri" w:hAnsi="Calibri" w:cs="Calibri"/>
          <w:b/>
          <w:bCs/>
        </w:rPr>
        <w:t>USA</w:t>
      </w:r>
      <w:r w:rsidR="007A161D" w:rsidRPr="00A457DF">
        <w:rPr>
          <w:rFonts w:ascii="Calibri" w:hAnsi="Calibri" w:cs="Calibri"/>
          <w:b/>
          <w:bCs/>
        </w:rPr>
        <w:t xml:space="preserve">                                                                                                  </w:t>
      </w:r>
      <w:proofErr w:type="gramStart"/>
      <w:r w:rsidR="007A161D" w:rsidRPr="00A457DF">
        <w:rPr>
          <w:rFonts w:ascii="Calibri" w:hAnsi="Calibri" w:cs="Calibri"/>
          <w:b/>
          <w:bCs/>
        </w:rPr>
        <w:t xml:space="preserve">   (</w:t>
      </w:r>
      <w:proofErr w:type="gramEnd"/>
      <w:r w:rsidR="007A161D" w:rsidRPr="00A457DF">
        <w:rPr>
          <w:rFonts w:ascii="Calibri" w:hAnsi="Calibri" w:cs="Calibri"/>
          <w:b/>
          <w:bCs/>
        </w:rPr>
        <w:t xml:space="preserve">Sept 23 </w:t>
      </w:r>
      <w:proofErr w:type="gramStart"/>
      <w:r w:rsidR="007A161D" w:rsidRPr="00A457DF">
        <w:rPr>
          <w:rFonts w:ascii="Calibri" w:hAnsi="Calibri" w:cs="Calibri"/>
          <w:b/>
          <w:bCs/>
        </w:rPr>
        <w:t xml:space="preserve">- </w:t>
      </w:r>
      <w:r w:rsidR="00F9717D" w:rsidRPr="00A457DF">
        <w:rPr>
          <w:rFonts w:ascii="Calibri" w:hAnsi="Calibri" w:cs="Calibri"/>
          <w:b/>
          <w:bCs/>
        </w:rPr>
        <w:t xml:space="preserve"> Dec24 )</w:t>
      </w:r>
      <w:proofErr w:type="gramEnd"/>
    </w:p>
    <w:p w14:paraId="14C19A8B" w14:textId="62527267" w:rsidR="00F14375" w:rsidRPr="00A457DF" w:rsidRDefault="00F14375" w:rsidP="00EF5FEE">
      <w:pPr>
        <w:rPr>
          <w:rFonts w:ascii="Calibri" w:hAnsi="Calibri" w:cs="Calibri"/>
          <w:b/>
          <w:bCs/>
        </w:rPr>
      </w:pPr>
      <w:r w:rsidRPr="00A457DF">
        <w:rPr>
          <w:rFonts w:ascii="Calibri" w:hAnsi="Calibri" w:cs="Calibri"/>
          <w:b/>
          <w:bCs/>
        </w:rPr>
        <w:t>Senior Network Engineer</w:t>
      </w:r>
    </w:p>
    <w:p w14:paraId="25213E53" w14:textId="77777777" w:rsidR="001C0436" w:rsidRPr="00A457DF" w:rsidRDefault="001C0436" w:rsidP="001C0436">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 xml:space="preserve">Configured and managed </w:t>
      </w:r>
      <w:proofErr w:type="spellStart"/>
      <w:r w:rsidRPr="00A457DF">
        <w:rPr>
          <w:rFonts w:ascii="Calibri" w:hAnsi="Calibri" w:cs="Calibri"/>
          <w:sz w:val="22"/>
          <w:szCs w:val="22"/>
        </w:rPr>
        <w:t>FortiAnalyzer</w:t>
      </w:r>
      <w:proofErr w:type="spellEnd"/>
      <w:r w:rsidRPr="00A457DF">
        <w:rPr>
          <w:rFonts w:ascii="Calibri" w:hAnsi="Calibri" w:cs="Calibri"/>
          <w:sz w:val="22"/>
          <w:szCs w:val="22"/>
        </w:rPr>
        <w:t xml:space="preserve"> appliances for thorough security event analysis, generating insightful reports that identify and mitigate potential network threats.</w:t>
      </w:r>
    </w:p>
    <w:p w14:paraId="0760CB80" w14:textId="77777777" w:rsidR="001C0436" w:rsidRPr="00A457DF" w:rsidRDefault="001C0436" w:rsidP="001C0436">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Supported Fortinet FortiGate firewall models (1800F, 3200F, 500E) by providing configuration, tuning, and technical troubleshooting to ensure secure and efficient network operations.</w:t>
      </w:r>
    </w:p>
    <w:p w14:paraId="35083B2D" w14:textId="77777777" w:rsidR="001F0FF0" w:rsidRPr="00A457DF" w:rsidRDefault="001F0FF0" w:rsidP="001F0FF0">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 xml:space="preserve">Integrated Palo Alto firewalls with </w:t>
      </w:r>
      <w:proofErr w:type="spellStart"/>
      <w:r w:rsidRPr="00A457DF">
        <w:rPr>
          <w:rFonts w:ascii="Calibri" w:hAnsi="Calibri" w:cs="Calibri"/>
          <w:sz w:val="22"/>
          <w:szCs w:val="22"/>
        </w:rPr>
        <w:t>WildFire</w:t>
      </w:r>
      <w:proofErr w:type="spellEnd"/>
      <w:r w:rsidRPr="00A457DF">
        <w:rPr>
          <w:rFonts w:ascii="Calibri" w:hAnsi="Calibri" w:cs="Calibri"/>
          <w:sz w:val="22"/>
          <w:szCs w:val="22"/>
        </w:rPr>
        <w:t xml:space="preserve"> cloud service to detect zero-day malware and automate incident response workflows.</w:t>
      </w:r>
    </w:p>
    <w:p w14:paraId="2808E39E" w14:textId="77777777" w:rsidR="001C0436" w:rsidRPr="00A457DF" w:rsidRDefault="001C0436" w:rsidP="001C0436">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Managed Palo Alto Networks firewalls (PA-5250, PA-5450, PA-3440) using Panorama for centralized configuration, monitoring, and performance optimization.</w:t>
      </w:r>
    </w:p>
    <w:p w14:paraId="7810DCD1" w14:textId="77777777" w:rsidR="001C0436" w:rsidRPr="00A457DF" w:rsidRDefault="001C0436" w:rsidP="001C0436">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Deployed Palo Alto firewall features including user identification, security profiles, and advanced reporting capabilities to enhance network security posture.</w:t>
      </w:r>
    </w:p>
    <w:p w14:paraId="1EB66439" w14:textId="10096A11" w:rsidR="003C332A" w:rsidRDefault="001C0436" w:rsidP="003C332A">
      <w:pPr>
        <w:pStyle w:val="ListParagraph"/>
        <w:numPr>
          <w:ilvl w:val="0"/>
          <w:numId w:val="4"/>
        </w:numPr>
        <w:spacing w:after="0" w:line="276" w:lineRule="auto"/>
        <w:ind w:left="0" w:right="-360"/>
        <w:rPr>
          <w:rFonts w:ascii="Calibri" w:hAnsi="Calibri" w:cs="Calibri"/>
          <w:sz w:val="22"/>
          <w:szCs w:val="22"/>
        </w:rPr>
      </w:pPr>
      <w:r>
        <w:rPr>
          <w:rFonts w:ascii="Calibri" w:hAnsi="Calibri" w:cs="Calibri"/>
          <w:sz w:val="22"/>
          <w:szCs w:val="22"/>
        </w:rPr>
        <w:t>Worked on Prisma SD-</w:t>
      </w:r>
      <w:r w:rsidR="00E659BA">
        <w:rPr>
          <w:rFonts w:ascii="Calibri" w:hAnsi="Calibri" w:cs="Calibri"/>
          <w:sz w:val="22"/>
          <w:szCs w:val="22"/>
        </w:rPr>
        <w:t>WAN</w:t>
      </w:r>
      <w:r>
        <w:rPr>
          <w:rFonts w:ascii="Calibri" w:hAnsi="Calibri" w:cs="Calibri"/>
          <w:sz w:val="22"/>
          <w:szCs w:val="22"/>
        </w:rPr>
        <w:t xml:space="preserve"> dynamically steer traffic based on link health and application requirements, automatically rerouting traffic to healthy links and optimizing bandwidth utilization.</w:t>
      </w:r>
    </w:p>
    <w:p w14:paraId="7E51F557"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 xml:space="preserve">Used </w:t>
      </w:r>
      <w:proofErr w:type="spellStart"/>
      <w:r w:rsidRPr="00A457DF">
        <w:rPr>
          <w:rFonts w:ascii="Calibri" w:hAnsi="Calibri" w:cs="Calibri"/>
          <w:sz w:val="22"/>
          <w:szCs w:val="22"/>
        </w:rPr>
        <w:t>Netmiko</w:t>
      </w:r>
      <w:proofErr w:type="spellEnd"/>
      <w:r w:rsidRPr="00A457DF">
        <w:rPr>
          <w:rFonts w:ascii="Calibri" w:hAnsi="Calibri" w:cs="Calibri"/>
          <w:sz w:val="22"/>
          <w:szCs w:val="22"/>
        </w:rPr>
        <w:t xml:space="preserve"> scripting to perform real-time network health monitoring, execute CLI commands, and parse device outputs for structured data analysis.</w:t>
      </w:r>
    </w:p>
    <w:p w14:paraId="4BEC7C0D"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Designed and deployed Cisco Meraki wireless networks to provide secure, lag-free connectivity for users across multiple corporate facilities and remote sites.</w:t>
      </w:r>
    </w:p>
    <w:p w14:paraId="58910EAB"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Created Azure Virtual Networks (</w:t>
      </w:r>
      <w:proofErr w:type="spellStart"/>
      <w:r w:rsidRPr="00A457DF">
        <w:rPr>
          <w:rFonts w:ascii="Calibri" w:hAnsi="Calibri" w:cs="Calibri"/>
          <w:sz w:val="22"/>
          <w:szCs w:val="22"/>
        </w:rPr>
        <w:t>VNets</w:t>
      </w:r>
      <w:proofErr w:type="spellEnd"/>
      <w:r w:rsidRPr="00A457DF">
        <w:rPr>
          <w:rFonts w:ascii="Calibri" w:hAnsi="Calibri" w:cs="Calibri"/>
          <w:sz w:val="22"/>
          <w:szCs w:val="22"/>
        </w:rPr>
        <w:t>) with appropriate subnetting, Network Security Groups (NSGs), and route tables to establish secure multi-tier cloud architectures.</w:t>
      </w:r>
    </w:p>
    <w:p w14:paraId="61797B62" w14:textId="7CB923D3" w:rsidR="003C332A" w:rsidRPr="00A457DF" w:rsidRDefault="00FF3607" w:rsidP="003C332A">
      <w:pPr>
        <w:pStyle w:val="ListParagraph"/>
        <w:numPr>
          <w:ilvl w:val="0"/>
          <w:numId w:val="4"/>
        </w:numPr>
        <w:spacing w:after="0" w:line="276" w:lineRule="auto"/>
        <w:ind w:left="0" w:right="-360"/>
        <w:rPr>
          <w:rFonts w:ascii="Calibri" w:hAnsi="Calibri" w:cs="Calibri"/>
          <w:sz w:val="22"/>
          <w:szCs w:val="22"/>
        </w:rPr>
      </w:pPr>
      <w:r>
        <w:rPr>
          <w:rFonts w:ascii="Calibri" w:hAnsi="Calibri" w:cs="Calibri"/>
          <w:sz w:val="22"/>
          <w:szCs w:val="22"/>
        </w:rPr>
        <w:t>Involved in configuring</w:t>
      </w:r>
      <w:r w:rsidR="003C332A" w:rsidRPr="00A457DF">
        <w:rPr>
          <w:rFonts w:ascii="Calibri" w:hAnsi="Calibri" w:cs="Calibri"/>
          <w:sz w:val="22"/>
          <w:szCs w:val="22"/>
        </w:rPr>
        <w:t xml:space="preserve"> F5 devices (models 4300, 4450, 4340N) in high availability mode, including virtual servers, VIPs, and custom </w:t>
      </w:r>
      <w:proofErr w:type="spellStart"/>
      <w:r w:rsidR="003C332A" w:rsidRPr="00A457DF">
        <w:rPr>
          <w:rFonts w:ascii="Calibri" w:hAnsi="Calibri" w:cs="Calibri"/>
          <w:sz w:val="22"/>
          <w:szCs w:val="22"/>
        </w:rPr>
        <w:t>iRules</w:t>
      </w:r>
      <w:proofErr w:type="spellEnd"/>
      <w:r w:rsidR="003C332A" w:rsidRPr="00A457DF">
        <w:rPr>
          <w:rFonts w:ascii="Calibri" w:hAnsi="Calibri" w:cs="Calibri"/>
          <w:sz w:val="22"/>
          <w:szCs w:val="22"/>
        </w:rPr>
        <w:t xml:space="preserve"> for intelligent traffic management.</w:t>
      </w:r>
    </w:p>
    <w:p w14:paraId="0CBE1E03"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Monitored Global Traffic Manager (GTM) health and traffic distribution via F5 Enterprise Manager and SNMP tools to proactively detect and resolve application availability issues.</w:t>
      </w:r>
    </w:p>
    <w:p w14:paraId="233AD9DD"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0"/>
          <w:szCs w:val="20"/>
        </w:rPr>
      </w:pPr>
      <w:r w:rsidRPr="00A457DF">
        <w:rPr>
          <w:rFonts w:ascii="Calibri" w:hAnsi="Calibri" w:cs="Calibri"/>
          <w:sz w:val="20"/>
          <w:szCs w:val="20"/>
        </w:rPr>
        <w:t>Improved and enhanced Cisco ACI APIC controllers to enable centralized administration, policy enforcement, and real-time monitoring of Cisco ACI-based fabric infrastructure.</w:t>
      </w:r>
    </w:p>
    <w:p w14:paraId="4FC498E2"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Assisted in migrating from Cisco ACI Spine-Leaf architecture to traditional three-layer network designs using Cisco Validated Designs for enterprise clients and service providers.</w:t>
      </w:r>
    </w:p>
    <w:p w14:paraId="18AFF92C"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lastRenderedPageBreak/>
        <w:t>Implemented disaster recovery protocols for Active Directory services, ensuring timely data restoration and minimizing downtime in case of system failures.</w:t>
      </w:r>
    </w:p>
    <w:p w14:paraId="64F42180"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 xml:space="preserve">Conducted extensive network packet manipulation and analysis using Python libraries such as </w:t>
      </w:r>
      <w:proofErr w:type="spellStart"/>
      <w:r w:rsidRPr="00A457DF">
        <w:rPr>
          <w:rFonts w:ascii="Calibri" w:hAnsi="Calibri" w:cs="Calibri"/>
          <w:sz w:val="22"/>
          <w:szCs w:val="22"/>
        </w:rPr>
        <w:t>PyShark</w:t>
      </w:r>
      <w:proofErr w:type="spellEnd"/>
      <w:r w:rsidRPr="00A457DF">
        <w:rPr>
          <w:rFonts w:ascii="Calibri" w:hAnsi="Calibri" w:cs="Calibri"/>
          <w:sz w:val="22"/>
          <w:szCs w:val="22"/>
        </w:rPr>
        <w:t xml:space="preserve"> and </w:t>
      </w:r>
      <w:proofErr w:type="spellStart"/>
      <w:r w:rsidRPr="00A457DF">
        <w:rPr>
          <w:rFonts w:ascii="Calibri" w:hAnsi="Calibri" w:cs="Calibri"/>
          <w:sz w:val="22"/>
          <w:szCs w:val="22"/>
        </w:rPr>
        <w:t>Scapy</w:t>
      </w:r>
      <w:proofErr w:type="spellEnd"/>
      <w:r w:rsidRPr="00A457DF">
        <w:rPr>
          <w:rFonts w:ascii="Calibri" w:hAnsi="Calibri" w:cs="Calibri"/>
          <w:sz w:val="22"/>
          <w:szCs w:val="22"/>
        </w:rPr>
        <w:t xml:space="preserve"> to automate diagnostics and troubleshooting workflows.</w:t>
      </w:r>
    </w:p>
    <w:p w14:paraId="7A3583CA"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Developed and deployed Ansible playbooks to automate distribution of firewall rules across multiple devices, ensuring consistent security configurations throughout the network.</w:t>
      </w:r>
    </w:p>
    <w:p w14:paraId="43B8D6C1"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Installed Juniper SRX 5600 and SRX 5800 firewalls at multiple branch sites as part of ongoing network security refresh projects.</w:t>
      </w:r>
    </w:p>
    <w:p w14:paraId="1C0A413A" w14:textId="77777777" w:rsidR="001F0FF0" w:rsidRDefault="001F0FF0" w:rsidP="00EF5FEE">
      <w:pPr>
        <w:rPr>
          <w:rFonts w:ascii="Calibri" w:hAnsi="Calibri" w:cs="Calibri"/>
          <w:b/>
          <w:bCs/>
        </w:rPr>
      </w:pPr>
    </w:p>
    <w:p w14:paraId="072BB3B7" w14:textId="7E60E0DA" w:rsidR="00F14375" w:rsidRPr="00A457DF" w:rsidRDefault="00EC083C" w:rsidP="00EF5FEE">
      <w:pPr>
        <w:rPr>
          <w:rFonts w:ascii="Calibri" w:hAnsi="Calibri" w:cs="Calibri"/>
          <w:b/>
          <w:bCs/>
        </w:rPr>
      </w:pPr>
      <w:r w:rsidRPr="00A457DF">
        <w:rPr>
          <w:rFonts w:ascii="Calibri" w:hAnsi="Calibri" w:cs="Calibri"/>
          <w:b/>
          <w:bCs/>
        </w:rPr>
        <w:t>Infosys</w:t>
      </w:r>
      <w:r w:rsidR="00A457DF">
        <w:rPr>
          <w:rFonts w:ascii="Calibri" w:hAnsi="Calibri" w:cs="Calibri"/>
          <w:b/>
          <w:bCs/>
        </w:rPr>
        <w:t xml:space="preserve">, </w:t>
      </w:r>
      <w:r w:rsidR="00CC1BB2">
        <w:rPr>
          <w:rFonts w:ascii="Calibri" w:hAnsi="Calibri" w:cs="Calibri"/>
          <w:b/>
          <w:bCs/>
        </w:rPr>
        <w:t>USA</w:t>
      </w:r>
    </w:p>
    <w:p w14:paraId="26FF2350" w14:textId="0613DEF3" w:rsidR="00EC083C" w:rsidRPr="00F9717D" w:rsidRDefault="00F14375" w:rsidP="00EF5FEE">
      <w:pPr>
        <w:rPr>
          <w:rFonts w:ascii="Calibri" w:hAnsi="Calibri" w:cs="Calibri"/>
          <w:b/>
          <w:bCs/>
        </w:rPr>
      </w:pPr>
      <w:r w:rsidRPr="00A457DF">
        <w:rPr>
          <w:rFonts w:ascii="Calibri" w:hAnsi="Calibri" w:cs="Calibri"/>
          <w:b/>
          <w:bCs/>
        </w:rPr>
        <w:t xml:space="preserve">Network Engineer                                                                                                    </w:t>
      </w:r>
      <w:r w:rsidR="006904FE">
        <w:rPr>
          <w:rFonts w:ascii="Calibri" w:hAnsi="Calibri" w:cs="Calibri"/>
          <w:b/>
          <w:bCs/>
        </w:rPr>
        <w:t xml:space="preserve">                  </w:t>
      </w:r>
      <w:r w:rsidRPr="00A457DF">
        <w:rPr>
          <w:rFonts w:ascii="Calibri" w:hAnsi="Calibri" w:cs="Calibri"/>
          <w:b/>
          <w:bCs/>
        </w:rPr>
        <w:t xml:space="preserve"> </w:t>
      </w:r>
      <w:r w:rsidR="00861F49">
        <w:rPr>
          <w:rFonts w:ascii="Calibri" w:hAnsi="Calibri" w:cs="Calibri"/>
          <w:b/>
          <w:bCs/>
        </w:rPr>
        <w:t xml:space="preserve">   </w:t>
      </w:r>
      <w:proofErr w:type="gramStart"/>
      <w:r w:rsidR="00861F49">
        <w:rPr>
          <w:rFonts w:ascii="Calibri" w:hAnsi="Calibri" w:cs="Calibri"/>
          <w:b/>
          <w:bCs/>
        </w:rPr>
        <w:t xml:space="preserve">   </w:t>
      </w:r>
      <w:r w:rsidR="00EC083C" w:rsidRPr="00F9717D">
        <w:rPr>
          <w:rFonts w:ascii="Calibri" w:hAnsi="Calibri" w:cs="Calibri"/>
          <w:b/>
          <w:bCs/>
        </w:rPr>
        <w:t>(</w:t>
      </w:r>
      <w:proofErr w:type="gramEnd"/>
      <w:r w:rsidR="00EC083C" w:rsidRPr="00F9717D">
        <w:rPr>
          <w:rFonts w:ascii="Calibri" w:hAnsi="Calibri" w:cs="Calibri"/>
          <w:b/>
          <w:bCs/>
        </w:rPr>
        <w:t>Apr 22-July 23)</w:t>
      </w:r>
    </w:p>
    <w:p w14:paraId="4DE7ED97"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Led complex firewall migration projects from Cisco ASA to Cisco Firepower, including translating security policies and enabling advanced features for improved protection and performance.</w:t>
      </w:r>
    </w:p>
    <w:p w14:paraId="748C1613"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Optimized Cisco Nexus switch performance by fine-tuning spanning-tree protocol parameters, configuring link aggregation, and setting up redundant paths for network resilience.</w:t>
      </w:r>
    </w:p>
    <w:p w14:paraId="1E502615"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Enhanced AWS hybrid cloud connectivity by adjusting routing policies and firewall rules, reducing latency and improving throughput between on-premises and cloud environments.</w:t>
      </w:r>
    </w:p>
    <w:p w14:paraId="1564C54E"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Tuned F5 load balancing policies, optimizing SSL profiles, persistence settings, and health checks to enhance application delivery and user experience.</w:t>
      </w:r>
    </w:p>
    <w:p w14:paraId="40F002B7"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Optimized SD-WAN routing policies to prioritize latency-sensitive applications while balancing load between MPLS circuits and broadband links for better network efficiency.</w:t>
      </w:r>
    </w:p>
    <w:p w14:paraId="11CA077E"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Configured and maintained a variety of firewalls including Fortinet FortiGate, Cisco ASA, and Cisco Firepower, implementing security policies, NAT, VPN tunnels, and intrusion prevention features.</w:t>
      </w:r>
    </w:p>
    <w:p w14:paraId="7BC8DC51"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Applied dynamic routing protocols BGP and OSPF on Cisco routers to optimize WAN routing, increase redundancy, and enable failover between data centers and branch offices.</w:t>
      </w:r>
    </w:p>
    <w:p w14:paraId="4E2EDE82"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Deployed and managed Cisco Nexus switches within data centers, handling VLAN segmentation, Virtual Port Channels (VPCs), port-channel aggregation, and inter-VLAN routing for scalable networks.</w:t>
      </w:r>
    </w:p>
    <w:p w14:paraId="647A062D"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 xml:space="preserve">Automated repetitive operational tasks </w:t>
      </w:r>
      <w:proofErr w:type="gramStart"/>
      <w:r w:rsidRPr="00A457DF">
        <w:rPr>
          <w:rFonts w:ascii="Calibri" w:hAnsi="Calibri" w:cs="Calibri"/>
          <w:sz w:val="22"/>
          <w:szCs w:val="22"/>
        </w:rPr>
        <w:t>including</w:t>
      </w:r>
      <w:proofErr w:type="gramEnd"/>
      <w:r w:rsidRPr="00A457DF">
        <w:rPr>
          <w:rFonts w:ascii="Calibri" w:hAnsi="Calibri" w:cs="Calibri"/>
          <w:sz w:val="22"/>
          <w:szCs w:val="22"/>
        </w:rPr>
        <w:t xml:space="preserve"> configuration backups, compliance audits, and device health checks using Python scripting and Ansible automation tools.</w:t>
      </w:r>
    </w:p>
    <w:p w14:paraId="7B0154F8" w14:textId="77777777" w:rsidR="003C332A" w:rsidRPr="00A457DF" w:rsidRDefault="003C332A" w:rsidP="003C332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Configured and supported F5 load balancers, setting up SSL termination, persistence profiles, and advanced health monitoring to maintain high application availability.</w:t>
      </w:r>
    </w:p>
    <w:p w14:paraId="4450363B" w14:textId="77777777" w:rsidR="001F0FF0" w:rsidRDefault="001F0FF0" w:rsidP="00EF5FEE">
      <w:pPr>
        <w:rPr>
          <w:rFonts w:ascii="Calibri" w:hAnsi="Calibri" w:cs="Calibri"/>
          <w:b/>
          <w:bCs/>
        </w:rPr>
      </w:pPr>
    </w:p>
    <w:p w14:paraId="32A78E86" w14:textId="5EA00342" w:rsidR="00F14375" w:rsidRPr="00A457DF" w:rsidRDefault="00A457DF" w:rsidP="00EF5FEE">
      <w:pPr>
        <w:rPr>
          <w:rFonts w:ascii="Calibri" w:hAnsi="Calibri" w:cs="Calibri"/>
          <w:b/>
          <w:bCs/>
        </w:rPr>
      </w:pPr>
      <w:r w:rsidRPr="00A457DF">
        <w:rPr>
          <w:rFonts w:ascii="Calibri" w:hAnsi="Calibri" w:cs="Calibri"/>
          <w:b/>
          <w:bCs/>
        </w:rPr>
        <w:t>Equi soft</w:t>
      </w:r>
      <w:r>
        <w:rPr>
          <w:rFonts w:ascii="Calibri" w:hAnsi="Calibri" w:cs="Calibri"/>
          <w:b/>
          <w:bCs/>
        </w:rPr>
        <w:t>, India</w:t>
      </w:r>
    </w:p>
    <w:p w14:paraId="59F20BFC" w14:textId="65443B42" w:rsidR="00B15070" w:rsidRPr="00F9717D" w:rsidRDefault="00EF5FEE" w:rsidP="00EF5FEE">
      <w:pPr>
        <w:rPr>
          <w:rFonts w:ascii="Calibri" w:hAnsi="Calibri" w:cs="Calibri"/>
          <w:b/>
          <w:bCs/>
        </w:rPr>
      </w:pPr>
      <w:r w:rsidRPr="00A457DF">
        <w:rPr>
          <w:rFonts w:ascii="Calibri" w:hAnsi="Calibri" w:cs="Calibri"/>
          <w:b/>
          <w:bCs/>
        </w:rPr>
        <w:t xml:space="preserve">Network Administrator                                                                                                             </w:t>
      </w:r>
      <w:proofErr w:type="gramStart"/>
      <w:r w:rsidR="00E659BA">
        <w:rPr>
          <w:rFonts w:ascii="Calibri" w:hAnsi="Calibri" w:cs="Calibri"/>
          <w:b/>
          <w:bCs/>
        </w:rPr>
        <w:t xml:space="preserve">   </w:t>
      </w:r>
      <w:r w:rsidR="00A457DF">
        <w:rPr>
          <w:rFonts w:ascii="Calibri" w:hAnsi="Calibri" w:cs="Calibri"/>
          <w:b/>
          <w:bCs/>
        </w:rPr>
        <w:t>(</w:t>
      </w:r>
      <w:proofErr w:type="gramEnd"/>
      <w:r w:rsidR="00A457DF">
        <w:rPr>
          <w:rFonts w:ascii="Calibri" w:hAnsi="Calibri" w:cs="Calibri"/>
          <w:b/>
          <w:bCs/>
        </w:rPr>
        <w:t>Dec</w:t>
      </w:r>
      <w:r w:rsidR="00EC083C" w:rsidRPr="00F9717D">
        <w:rPr>
          <w:rFonts w:ascii="Calibri" w:hAnsi="Calibri" w:cs="Calibri"/>
          <w:b/>
          <w:bCs/>
        </w:rPr>
        <w:t>2019-</w:t>
      </w:r>
      <w:r w:rsidR="00A457DF">
        <w:rPr>
          <w:rFonts w:ascii="Calibri" w:hAnsi="Calibri" w:cs="Calibri"/>
          <w:b/>
          <w:bCs/>
        </w:rPr>
        <w:t xml:space="preserve"> Feb 22)</w:t>
      </w:r>
    </w:p>
    <w:p w14:paraId="208E635C" w14:textId="77777777" w:rsidR="00764170" w:rsidRPr="00F9717D" w:rsidRDefault="00764170" w:rsidP="00F14375">
      <w:pPr>
        <w:pStyle w:val="ListParagraph"/>
        <w:numPr>
          <w:ilvl w:val="0"/>
          <w:numId w:val="4"/>
        </w:numPr>
        <w:spacing w:after="0" w:line="276" w:lineRule="auto"/>
        <w:ind w:left="0" w:right="-360"/>
        <w:rPr>
          <w:rFonts w:ascii="Calibri" w:hAnsi="Calibri" w:cs="Calibri"/>
          <w:sz w:val="22"/>
          <w:szCs w:val="22"/>
        </w:rPr>
      </w:pPr>
      <w:r w:rsidRPr="00F9717D">
        <w:rPr>
          <w:rFonts w:ascii="Calibri" w:hAnsi="Calibri" w:cs="Calibri"/>
          <w:sz w:val="22"/>
          <w:szCs w:val="22"/>
        </w:rPr>
        <w:t>Performed firmware upgrades on Cisco and Juniper network devices, validating stability and ensuring compatibility with existing configurations.</w:t>
      </w:r>
    </w:p>
    <w:p w14:paraId="661198EE" w14:textId="6836679B" w:rsidR="00764170" w:rsidRPr="00A457DF" w:rsidRDefault="00764170" w:rsidP="00F14375">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Configured Cisco ASA and Juniper SRX firewalls, NAT rules, and IPSec VPN site-to-site connectivity.</w:t>
      </w:r>
    </w:p>
    <w:p w14:paraId="4C24C764" w14:textId="77777777" w:rsidR="00764170" w:rsidRPr="00A457DF" w:rsidRDefault="00764170" w:rsidP="00F14375">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Implemented BGP and OSPF routing on Cisco and Juniper routers, troubleshooting route redistribution and resolving flapping peer sessions.</w:t>
      </w:r>
    </w:p>
    <w:p w14:paraId="3D966F1D" w14:textId="57A175F0" w:rsidR="00764170" w:rsidRPr="00E659BA" w:rsidRDefault="00764170" w:rsidP="00E659B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 xml:space="preserve">Configured and maintained VLANs, trunk ports, </w:t>
      </w:r>
      <w:proofErr w:type="spellStart"/>
      <w:r w:rsidRPr="00A457DF">
        <w:rPr>
          <w:rFonts w:ascii="Calibri" w:hAnsi="Calibri" w:cs="Calibri"/>
          <w:sz w:val="22"/>
          <w:szCs w:val="22"/>
        </w:rPr>
        <w:t>EtherChannels</w:t>
      </w:r>
      <w:proofErr w:type="spellEnd"/>
      <w:r w:rsidRPr="00A457DF">
        <w:rPr>
          <w:rFonts w:ascii="Calibri" w:hAnsi="Calibri" w:cs="Calibri"/>
          <w:sz w:val="22"/>
          <w:szCs w:val="22"/>
        </w:rPr>
        <w:t>, and inter-VLAN routing for scalable LAN environments.</w:t>
      </w:r>
    </w:p>
    <w:p w14:paraId="4F31872C" w14:textId="77777777" w:rsidR="00764170" w:rsidRPr="00A457DF" w:rsidRDefault="00764170" w:rsidP="00F14375">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Configured and maintained F5 and Citrix ADC load balancers for application delivery, SSL termination, and high availability.</w:t>
      </w:r>
    </w:p>
    <w:p w14:paraId="3A1B8272" w14:textId="77777777" w:rsidR="00764170" w:rsidRPr="00A457DF" w:rsidRDefault="00764170" w:rsidP="00F14375">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Performed deep packet analysis with Wireshark to troubleshoot asymmetric routing, packet loss, and latency issues.</w:t>
      </w:r>
    </w:p>
    <w:p w14:paraId="575D775C" w14:textId="1F44EB29" w:rsidR="00764170" w:rsidRPr="00E659BA" w:rsidRDefault="00764170" w:rsidP="00E659BA">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lastRenderedPageBreak/>
        <w:t>Reviewed logs and alerts for Cisco ASA and Check Point firewalls to track traffic patterns and detect security anomalies.</w:t>
      </w:r>
    </w:p>
    <w:p w14:paraId="0CAC00F1" w14:textId="2905B7F2" w:rsidR="00B15070" w:rsidRPr="00CC1BB2" w:rsidRDefault="00764170" w:rsidP="00F14375">
      <w:pPr>
        <w:pStyle w:val="ListParagraph"/>
        <w:numPr>
          <w:ilvl w:val="0"/>
          <w:numId w:val="4"/>
        </w:numPr>
        <w:spacing w:after="0" w:line="276" w:lineRule="auto"/>
        <w:ind w:left="0" w:right="-360"/>
        <w:rPr>
          <w:rFonts w:ascii="Calibri" w:hAnsi="Calibri" w:cs="Calibri"/>
          <w:sz w:val="22"/>
          <w:szCs w:val="22"/>
        </w:rPr>
      </w:pPr>
      <w:r w:rsidRPr="00A457DF">
        <w:rPr>
          <w:rFonts w:ascii="Calibri" w:hAnsi="Calibri" w:cs="Calibri"/>
          <w:sz w:val="22"/>
          <w:szCs w:val="22"/>
        </w:rPr>
        <w:t>Conducted daily health checks for routers and switches, validating interface status, CPU usage, and error logs.</w:t>
      </w:r>
    </w:p>
    <w:p w14:paraId="68EB5692" w14:textId="77777777" w:rsidR="007267F5" w:rsidRDefault="007267F5" w:rsidP="00A457DF">
      <w:pPr>
        <w:rPr>
          <w:rFonts w:ascii="Calibri" w:hAnsi="Calibri" w:cs="Calibri"/>
          <w:b/>
        </w:rPr>
      </w:pPr>
    </w:p>
    <w:p w14:paraId="75CB074E" w14:textId="174D656B" w:rsidR="00A457DF" w:rsidRDefault="006904FE" w:rsidP="00A457DF">
      <w:pPr>
        <w:rPr>
          <w:rFonts w:ascii="Calibri" w:hAnsi="Calibri" w:cs="Calibri"/>
          <w:sz w:val="22"/>
          <w:szCs w:val="22"/>
        </w:rPr>
      </w:pPr>
      <w:r w:rsidRPr="00A457DF">
        <w:rPr>
          <w:rFonts w:ascii="Calibri" w:hAnsi="Calibri" w:cs="Calibri"/>
          <w:b/>
        </w:rPr>
        <w:t>Education</w:t>
      </w:r>
      <w:r>
        <w:rPr>
          <w:rFonts w:ascii="Calibri" w:hAnsi="Calibri" w:cs="Calibri"/>
          <w:b/>
          <w:u w:val="single"/>
        </w:rPr>
        <w:t>:</w:t>
      </w:r>
      <w:r w:rsidR="003C332A" w:rsidRPr="00F9717D">
        <w:rPr>
          <w:rFonts w:ascii="Calibri" w:hAnsi="Calibri" w:cs="Calibri"/>
          <w:b/>
          <w:u w:val="single"/>
        </w:rPr>
        <w:br/>
      </w:r>
      <w:proofErr w:type="gramStart"/>
      <w:r w:rsidR="00E659BA">
        <w:rPr>
          <w:rFonts w:ascii="Calibri" w:hAnsi="Calibri" w:cs="Calibri"/>
          <w:sz w:val="22"/>
          <w:szCs w:val="22"/>
        </w:rPr>
        <w:t>M</w:t>
      </w:r>
      <w:r w:rsidR="00E659BA" w:rsidRPr="00A457DF">
        <w:rPr>
          <w:rFonts w:ascii="Calibri" w:hAnsi="Calibri" w:cs="Calibri"/>
          <w:sz w:val="22"/>
          <w:szCs w:val="22"/>
        </w:rPr>
        <w:t>aster’s in management information system</w:t>
      </w:r>
      <w:proofErr w:type="gramEnd"/>
      <w:r w:rsidR="00A457DF" w:rsidRPr="00A457DF">
        <w:rPr>
          <w:rFonts w:ascii="Calibri" w:hAnsi="Calibri" w:cs="Calibri"/>
          <w:sz w:val="22"/>
          <w:szCs w:val="22"/>
        </w:rPr>
        <w:t>, Northern Illinois university, USA</w:t>
      </w:r>
      <w:r w:rsidR="003C332A" w:rsidRPr="00A457DF">
        <w:rPr>
          <w:rFonts w:ascii="Calibri" w:hAnsi="Calibri" w:cs="Calibri"/>
          <w:sz w:val="22"/>
          <w:szCs w:val="22"/>
        </w:rPr>
        <w:br/>
      </w:r>
    </w:p>
    <w:p w14:paraId="413CA9B7" w14:textId="77777777" w:rsidR="00A16F42" w:rsidRDefault="00A16F42" w:rsidP="00A457DF">
      <w:pPr>
        <w:rPr>
          <w:rFonts w:ascii="Calibri" w:hAnsi="Calibri" w:cs="Calibri"/>
          <w:sz w:val="22"/>
          <w:szCs w:val="22"/>
        </w:rPr>
      </w:pPr>
    </w:p>
    <w:p w14:paraId="69106E38" w14:textId="3711EBC7" w:rsidR="00B15070" w:rsidRPr="00A457DF" w:rsidRDefault="003C332A" w:rsidP="00A457DF">
      <w:pPr>
        <w:rPr>
          <w:rFonts w:ascii="Calibri" w:hAnsi="Calibri" w:cs="Calibri"/>
          <w:sz w:val="22"/>
          <w:szCs w:val="22"/>
        </w:rPr>
      </w:pPr>
      <w:r w:rsidRPr="00A457DF">
        <w:rPr>
          <w:rFonts w:ascii="Calibri" w:hAnsi="Calibri" w:cs="Calibri"/>
          <w:sz w:val="22"/>
          <w:szCs w:val="22"/>
        </w:rPr>
        <w:t xml:space="preserve">           </w:t>
      </w:r>
    </w:p>
    <w:sectPr w:rsidR="00B15070" w:rsidRPr="00A457DF" w:rsidSect="00F9717D">
      <w:pgSz w:w="12240" w:h="15840"/>
      <w:pgMar w:top="1009" w:right="1009" w:bottom="1009" w:left="1009"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D1D56" w14:textId="77777777" w:rsidR="00AB525C" w:rsidRDefault="00AB525C" w:rsidP="00F74C5A">
      <w:r>
        <w:separator/>
      </w:r>
    </w:p>
  </w:endnote>
  <w:endnote w:type="continuationSeparator" w:id="0">
    <w:p w14:paraId="504B9C4E" w14:textId="77777777" w:rsidR="00AB525C" w:rsidRDefault="00AB525C" w:rsidP="00F74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860CE" w14:textId="77777777" w:rsidR="00AB525C" w:rsidRDefault="00AB525C" w:rsidP="00F74C5A">
      <w:r>
        <w:separator/>
      </w:r>
    </w:p>
  </w:footnote>
  <w:footnote w:type="continuationSeparator" w:id="0">
    <w:p w14:paraId="5E01E1C5" w14:textId="77777777" w:rsidR="00AB525C" w:rsidRDefault="00AB525C" w:rsidP="00F74C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24782"/>
    <w:multiLevelType w:val="multilevel"/>
    <w:tmpl w:val="0DE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27B7A"/>
    <w:multiLevelType w:val="hybridMultilevel"/>
    <w:tmpl w:val="B0CE4FD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5F46D7"/>
    <w:multiLevelType w:val="hybridMultilevel"/>
    <w:tmpl w:val="E71A6A10"/>
    <w:lvl w:ilvl="0" w:tplc="04090001">
      <w:start w:val="1"/>
      <w:numFmt w:val="bullet"/>
      <w:lvlText w:val=""/>
      <w:lvlJc w:val="left"/>
      <w:pPr>
        <w:ind w:left="273" w:hanging="360"/>
      </w:pPr>
      <w:rPr>
        <w:rFonts w:ascii="Symbol" w:hAnsi="Symbol" w:hint="default"/>
      </w:rPr>
    </w:lvl>
    <w:lvl w:ilvl="1" w:tplc="04090003" w:tentative="1">
      <w:start w:val="1"/>
      <w:numFmt w:val="bullet"/>
      <w:lvlText w:val="o"/>
      <w:lvlJc w:val="left"/>
      <w:pPr>
        <w:ind w:left="993" w:hanging="360"/>
      </w:pPr>
      <w:rPr>
        <w:rFonts w:ascii="Courier New" w:hAnsi="Courier New" w:cs="Courier New" w:hint="default"/>
      </w:rPr>
    </w:lvl>
    <w:lvl w:ilvl="2" w:tplc="04090005" w:tentative="1">
      <w:start w:val="1"/>
      <w:numFmt w:val="bullet"/>
      <w:lvlText w:val=""/>
      <w:lvlJc w:val="left"/>
      <w:pPr>
        <w:ind w:left="1713" w:hanging="360"/>
      </w:pPr>
      <w:rPr>
        <w:rFonts w:ascii="Wingdings" w:hAnsi="Wingdings" w:hint="default"/>
      </w:rPr>
    </w:lvl>
    <w:lvl w:ilvl="3" w:tplc="04090001" w:tentative="1">
      <w:start w:val="1"/>
      <w:numFmt w:val="bullet"/>
      <w:lvlText w:val=""/>
      <w:lvlJc w:val="left"/>
      <w:pPr>
        <w:ind w:left="2433" w:hanging="360"/>
      </w:pPr>
      <w:rPr>
        <w:rFonts w:ascii="Symbol" w:hAnsi="Symbol" w:hint="default"/>
      </w:rPr>
    </w:lvl>
    <w:lvl w:ilvl="4" w:tplc="04090003" w:tentative="1">
      <w:start w:val="1"/>
      <w:numFmt w:val="bullet"/>
      <w:lvlText w:val="o"/>
      <w:lvlJc w:val="left"/>
      <w:pPr>
        <w:ind w:left="3153" w:hanging="360"/>
      </w:pPr>
      <w:rPr>
        <w:rFonts w:ascii="Courier New" w:hAnsi="Courier New" w:cs="Courier New" w:hint="default"/>
      </w:rPr>
    </w:lvl>
    <w:lvl w:ilvl="5" w:tplc="04090005" w:tentative="1">
      <w:start w:val="1"/>
      <w:numFmt w:val="bullet"/>
      <w:lvlText w:val=""/>
      <w:lvlJc w:val="left"/>
      <w:pPr>
        <w:ind w:left="3873" w:hanging="360"/>
      </w:pPr>
      <w:rPr>
        <w:rFonts w:ascii="Wingdings" w:hAnsi="Wingdings" w:hint="default"/>
      </w:rPr>
    </w:lvl>
    <w:lvl w:ilvl="6" w:tplc="04090001" w:tentative="1">
      <w:start w:val="1"/>
      <w:numFmt w:val="bullet"/>
      <w:lvlText w:val=""/>
      <w:lvlJc w:val="left"/>
      <w:pPr>
        <w:ind w:left="4593" w:hanging="360"/>
      </w:pPr>
      <w:rPr>
        <w:rFonts w:ascii="Symbol" w:hAnsi="Symbol" w:hint="default"/>
      </w:rPr>
    </w:lvl>
    <w:lvl w:ilvl="7" w:tplc="04090003" w:tentative="1">
      <w:start w:val="1"/>
      <w:numFmt w:val="bullet"/>
      <w:lvlText w:val="o"/>
      <w:lvlJc w:val="left"/>
      <w:pPr>
        <w:ind w:left="5313" w:hanging="360"/>
      </w:pPr>
      <w:rPr>
        <w:rFonts w:ascii="Courier New" w:hAnsi="Courier New" w:cs="Courier New" w:hint="default"/>
      </w:rPr>
    </w:lvl>
    <w:lvl w:ilvl="8" w:tplc="04090005" w:tentative="1">
      <w:start w:val="1"/>
      <w:numFmt w:val="bullet"/>
      <w:lvlText w:val=""/>
      <w:lvlJc w:val="left"/>
      <w:pPr>
        <w:ind w:left="6033" w:hanging="360"/>
      </w:pPr>
      <w:rPr>
        <w:rFonts w:ascii="Wingdings" w:hAnsi="Wingdings" w:hint="default"/>
      </w:rPr>
    </w:lvl>
  </w:abstractNum>
  <w:abstractNum w:abstractNumId="3" w15:restartNumberingAfterBreak="0">
    <w:nsid w:val="718D6C84"/>
    <w:multiLevelType w:val="hybridMultilevel"/>
    <w:tmpl w:val="A0CC285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7F5D6D54"/>
    <w:multiLevelType w:val="hybridMultilevel"/>
    <w:tmpl w:val="FCE45B76"/>
    <w:lvl w:ilvl="0" w:tplc="8EFA754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199504">
    <w:abstractNumId w:val="1"/>
  </w:num>
  <w:num w:numId="2" w16cid:durableId="763264497">
    <w:abstractNumId w:val="4"/>
  </w:num>
  <w:num w:numId="3" w16cid:durableId="1423601667">
    <w:abstractNumId w:val="0"/>
  </w:num>
  <w:num w:numId="4" w16cid:durableId="396322638">
    <w:abstractNumId w:val="3"/>
  </w:num>
  <w:num w:numId="5" w16cid:durableId="1836408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C5A"/>
    <w:rsid w:val="00076CB8"/>
    <w:rsid w:val="00183984"/>
    <w:rsid w:val="00183D98"/>
    <w:rsid w:val="001C0436"/>
    <w:rsid w:val="001C3D53"/>
    <w:rsid w:val="001D20F1"/>
    <w:rsid w:val="001F0FF0"/>
    <w:rsid w:val="003C332A"/>
    <w:rsid w:val="004369E5"/>
    <w:rsid w:val="00450383"/>
    <w:rsid w:val="00461902"/>
    <w:rsid w:val="00545103"/>
    <w:rsid w:val="005D5623"/>
    <w:rsid w:val="00676CAE"/>
    <w:rsid w:val="006904FE"/>
    <w:rsid w:val="007255EC"/>
    <w:rsid w:val="007267F5"/>
    <w:rsid w:val="00764170"/>
    <w:rsid w:val="007A161D"/>
    <w:rsid w:val="00861F49"/>
    <w:rsid w:val="008D30CC"/>
    <w:rsid w:val="008E1563"/>
    <w:rsid w:val="00915555"/>
    <w:rsid w:val="009A07EE"/>
    <w:rsid w:val="009F0156"/>
    <w:rsid w:val="00A16F42"/>
    <w:rsid w:val="00A30BF0"/>
    <w:rsid w:val="00A457DF"/>
    <w:rsid w:val="00A47304"/>
    <w:rsid w:val="00A554BB"/>
    <w:rsid w:val="00A85E5F"/>
    <w:rsid w:val="00AB525C"/>
    <w:rsid w:val="00B15070"/>
    <w:rsid w:val="00B33F24"/>
    <w:rsid w:val="00B956CE"/>
    <w:rsid w:val="00C007F5"/>
    <w:rsid w:val="00C2739B"/>
    <w:rsid w:val="00CC1BB2"/>
    <w:rsid w:val="00CD10A9"/>
    <w:rsid w:val="00D13BA2"/>
    <w:rsid w:val="00E659BA"/>
    <w:rsid w:val="00E72FDF"/>
    <w:rsid w:val="00EC083C"/>
    <w:rsid w:val="00EF5D5C"/>
    <w:rsid w:val="00EF5FEE"/>
    <w:rsid w:val="00F07A50"/>
    <w:rsid w:val="00F14375"/>
    <w:rsid w:val="00F26A8C"/>
    <w:rsid w:val="00F74C5A"/>
    <w:rsid w:val="00F848CE"/>
    <w:rsid w:val="00F9717D"/>
    <w:rsid w:val="00FB5B4D"/>
    <w:rsid w:val="00FF3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659F7"/>
  <w15:docId w15:val="{C44BCD50-A740-471E-A5EA-AED102A45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375"/>
    <w:pPr>
      <w:spacing w:after="0" w:line="240" w:lineRule="auto"/>
    </w:pPr>
    <w:rPr>
      <w:rFonts w:ascii="Times New Roman" w:eastAsia="Times New Roman" w:hAnsi="Times New Roman" w:cs="Times New Roman"/>
      <w:kern w:val="0"/>
      <w:lang w:val="en-IN" w:eastAsia="en-IN"/>
      <w14:ligatures w14:val="none"/>
    </w:rPr>
  </w:style>
  <w:style w:type="paragraph" w:styleId="Heading1">
    <w:name w:val="heading 1"/>
    <w:basedOn w:val="Normal"/>
    <w:next w:val="Normal"/>
    <w:link w:val="Heading1Char"/>
    <w:uiPriority w:val="9"/>
    <w:qFormat/>
    <w:rsid w:val="00F74C5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F74C5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F74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C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C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C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C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C5A"/>
    <w:rPr>
      <w:rFonts w:eastAsiaTheme="majorEastAsia" w:cstheme="majorBidi"/>
      <w:color w:val="272727" w:themeColor="text1" w:themeTint="D8"/>
    </w:rPr>
  </w:style>
  <w:style w:type="paragraph" w:styleId="Title">
    <w:name w:val="Title"/>
    <w:basedOn w:val="Normal"/>
    <w:next w:val="Normal"/>
    <w:link w:val="TitleChar"/>
    <w:uiPriority w:val="10"/>
    <w:qFormat/>
    <w:rsid w:val="00F74C5A"/>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F74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C5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F74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C5A"/>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F74C5A"/>
    <w:rPr>
      <w:i/>
      <w:iCs/>
      <w:color w:val="404040" w:themeColor="text1" w:themeTint="BF"/>
    </w:rPr>
  </w:style>
  <w:style w:type="paragraph" w:styleId="ListParagraph">
    <w:name w:val="List Paragraph"/>
    <w:aliases w:val="Figure_name,List Paragraph(bulleted)"/>
    <w:basedOn w:val="Normal"/>
    <w:link w:val="ListParagraphChar"/>
    <w:uiPriority w:val="34"/>
    <w:qFormat/>
    <w:rsid w:val="00F74C5A"/>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F74C5A"/>
    <w:rPr>
      <w:i/>
      <w:iCs/>
      <w:color w:val="0F4761" w:themeColor="accent1" w:themeShade="BF"/>
    </w:rPr>
  </w:style>
  <w:style w:type="paragraph" w:styleId="IntenseQuote">
    <w:name w:val="Intense Quote"/>
    <w:basedOn w:val="Normal"/>
    <w:next w:val="Normal"/>
    <w:link w:val="IntenseQuoteChar"/>
    <w:uiPriority w:val="30"/>
    <w:qFormat/>
    <w:rsid w:val="00F74C5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F74C5A"/>
    <w:rPr>
      <w:i/>
      <w:iCs/>
      <w:color w:val="0F4761" w:themeColor="accent1" w:themeShade="BF"/>
    </w:rPr>
  </w:style>
  <w:style w:type="character" w:styleId="IntenseReference">
    <w:name w:val="Intense Reference"/>
    <w:basedOn w:val="DefaultParagraphFont"/>
    <w:uiPriority w:val="32"/>
    <w:qFormat/>
    <w:rsid w:val="00F74C5A"/>
    <w:rPr>
      <w:b/>
      <w:bCs/>
      <w:smallCaps/>
      <w:color w:val="0F4761" w:themeColor="accent1" w:themeShade="BF"/>
      <w:spacing w:val="5"/>
    </w:rPr>
  </w:style>
  <w:style w:type="paragraph" w:styleId="Header">
    <w:name w:val="header"/>
    <w:basedOn w:val="Normal"/>
    <w:link w:val="HeaderChar"/>
    <w:uiPriority w:val="99"/>
    <w:unhideWhenUsed/>
    <w:rsid w:val="00F74C5A"/>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HeaderChar">
    <w:name w:val="Header Char"/>
    <w:basedOn w:val="DefaultParagraphFont"/>
    <w:link w:val="Header"/>
    <w:uiPriority w:val="99"/>
    <w:rsid w:val="00F74C5A"/>
  </w:style>
  <w:style w:type="paragraph" w:styleId="Footer">
    <w:name w:val="footer"/>
    <w:basedOn w:val="Normal"/>
    <w:link w:val="FooterChar"/>
    <w:uiPriority w:val="99"/>
    <w:unhideWhenUsed/>
    <w:rsid w:val="00F74C5A"/>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FooterChar">
    <w:name w:val="Footer Char"/>
    <w:basedOn w:val="DefaultParagraphFont"/>
    <w:link w:val="Footer"/>
    <w:uiPriority w:val="99"/>
    <w:rsid w:val="00F74C5A"/>
  </w:style>
  <w:style w:type="paragraph" w:styleId="NormalWeb">
    <w:name w:val="Normal (Web)"/>
    <w:basedOn w:val="Normal"/>
    <w:uiPriority w:val="99"/>
    <w:unhideWhenUsed/>
    <w:rsid w:val="009A07EE"/>
    <w:pPr>
      <w:spacing w:before="100" w:beforeAutospacing="1" w:after="100" w:afterAutospacing="1"/>
    </w:pPr>
    <w:rPr>
      <w:lang w:val="en-US" w:eastAsia="en-US"/>
    </w:rPr>
  </w:style>
  <w:style w:type="character" w:styleId="Strong">
    <w:name w:val="Strong"/>
    <w:basedOn w:val="DefaultParagraphFont"/>
    <w:uiPriority w:val="22"/>
    <w:qFormat/>
    <w:rsid w:val="009A07EE"/>
    <w:rPr>
      <w:b/>
      <w:bCs/>
    </w:rPr>
  </w:style>
  <w:style w:type="paragraph" w:styleId="NoSpacing">
    <w:name w:val="No Spacing"/>
    <w:uiPriority w:val="1"/>
    <w:qFormat/>
    <w:rsid w:val="009A07EE"/>
    <w:pPr>
      <w:spacing w:after="0" w:line="240" w:lineRule="auto"/>
    </w:pPr>
  </w:style>
  <w:style w:type="character" w:customStyle="1" w:styleId="ListParagraphChar">
    <w:name w:val="List Paragraph Char"/>
    <w:aliases w:val="Figure_name Char,List Paragraph(bulleted) Char"/>
    <w:basedOn w:val="DefaultParagraphFont"/>
    <w:link w:val="ListParagraph"/>
    <w:uiPriority w:val="34"/>
    <w:qFormat/>
    <w:locked/>
    <w:rsid w:val="001C3D53"/>
  </w:style>
  <w:style w:type="table" w:styleId="TableGrid">
    <w:name w:val="Table Grid"/>
    <w:basedOn w:val="TableNormal"/>
    <w:uiPriority w:val="39"/>
    <w:rsid w:val="00F14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161D"/>
    <w:rPr>
      <w:color w:val="467886" w:themeColor="hyperlink"/>
      <w:u w:val="single"/>
    </w:rPr>
  </w:style>
  <w:style w:type="character" w:customStyle="1" w:styleId="UnresolvedMention1">
    <w:name w:val="Unresolved Mention1"/>
    <w:basedOn w:val="DefaultParagraphFont"/>
    <w:uiPriority w:val="99"/>
    <w:semiHidden/>
    <w:unhideWhenUsed/>
    <w:rsid w:val="007A1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470105">
      <w:bodyDiv w:val="1"/>
      <w:marLeft w:val="0"/>
      <w:marRight w:val="0"/>
      <w:marTop w:val="0"/>
      <w:marBottom w:val="0"/>
      <w:divBdr>
        <w:top w:val="none" w:sz="0" w:space="0" w:color="auto"/>
        <w:left w:val="none" w:sz="0" w:space="0" w:color="auto"/>
        <w:bottom w:val="none" w:sz="0" w:space="0" w:color="auto"/>
        <w:right w:val="none" w:sz="0" w:space="0" w:color="auto"/>
      </w:divBdr>
    </w:div>
    <w:div w:id="997927031">
      <w:bodyDiv w:val="1"/>
      <w:marLeft w:val="0"/>
      <w:marRight w:val="0"/>
      <w:marTop w:val="0"/>
      <w:marBottom w:val="0"/>
      <w:divBdr>
        <w:top w:val="none" w:sz="0" w:space="0" w:color="auto"/>
        <w:left w:val="none" w:sz="0" w:space="0" w:color="auto"/>
        <w:bottom w:val="none" w:sz="0" w:space="0" w:color="auto"/>
        <w:right w:val="none" w:sz="0" w:space="0" w:color="auto"/>
      </w:divBdr>
    </w:div>
    <w:div w:id="1362437595">
      <w:bodyDiv w:val="1"/>
      <w:marLeft w:val="0"/>
      <w:marRight w:val="0"/>
      <w:marTop w:val="0"/>
      <w:marBottom w:val="0"/>
      <w:divBdr>
        <w:top w:val="none" w:sz="0" w:space="0" w:color="auto"/>
        <w:left w:val="none" w:sz="0" w:space="0" w:color="auto"/>
        <w:bottom w:val="none" w:sz="0" w:space="0" w:color="auto"/>
        <w:right w:val="none" w:sz="0" w:space="0" w:color="auto"/>
      </w:divBdr>
    </w:div>
    <w:div w:id="169476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43007-1C92-41F1-9995-121AAC775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2052</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ITTB 13</dc:creator>
  <cp:lastModifiedBy>ITTB 13</cp:lastModifiedBy>
  <cp:revision>4</cp:revision>
  <dcterms:created xsi:type="dcterms:W3CDTF">2025-10-22T13:03:00Z</dcterms:created>
  <dcterms:modified xsi:type="dcterms:W3CDTF">2025-10-23T18:48:00Z</dcterms:modified>
</cp:coreProperties>
</file>