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A552D" w:rsidRPr="009F2682" w:rsidRDefault="00AF5014" w:rsidP="00D17753">
      <w:pPr>
        <w:spacing w:after="0" w:line="240" w:lineRule="auto"/>
        <w:rPr>
          <w:rFonts w:cstheme="minorHAnsi"/>
        </w:rPr>
      </w:pPr>
      <w:r>
        <w:rPr>
          <w:rFonts w:cstheme="minorHAnsi"/>
          <w:noProof/>
          <w:lang w:val="en-IN" w:eastAsia="en-IN"/>
        </w:rPr>
        <mc:AlternateContent>
          <mc:Choice Requires="wps">
            <w:drawing>
              <wp:anchor distT="0" distB="0" distL="114300" distR="114300" simplePos="0" relativeHeight="251658240" behindDoc="0" locked="0" layoutInCell="1" allowOverlap="1">
                <wp:simplePos x="0" y="0"/>
                <wp:positionH relativeFrom="page">
                  <wp:align>center</wp:align>
                </wp:positionH>
                <wp:positionV relativeFrom="paragraph">
                  <wp:posOffset>-400685</wp:posOffset>
                </wp:positionV>
                <wp:extent cx="7810500" cy="327660"/>
                <wp:effectExtent l="0" t="0" r="0" b="0"/>
                <wp:wrapNone/>
                <wp:docPr id="15" name="Text Box 1"/>
                <wp:cNvGraphicFramePr/>
                <a:graphic xmlns:a="http://schemas.openxmlformats.org/drawingml/2006/main">
                  <a:graphicData uri="http://schemas.microsoft.com/office/word/2010/wordprocessingShape">
                    <wps:wsp>
                      <wps:cNvSpPr txBox="1"/>
                      <wps:spPr>
                        <a:xfrm>
                          <a:off x="0" y="0"/>
                          <a:ext cx="7810500" cy="327660"/>
                        </a:xfrm>
                        <a:prstGeom prst="rect">
                          <a:avLst/>
                        </a:prstGeom>
                        <a:solidFill>
                          <a:srgbClr val="F39C12"/>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C971CB" w:rsidRPr="00474EAD" w:rsidRDefault="00C971CB" w:rsidP="00D05784">
                            <w:pPr>
                              <w:rPr>
                                <w:rFonts w:asciiTheme="majorHAnsi" w:hAnsiTheme="majorHAnsi" w:cstheme="minorHAnsi"/>
                                <w:b/>
                                <w:sz w:val="24"/>
                              </w:rPr>
                            </w:pPr>
                            <w:r>
                              <w:rPr>
                                <w:rFonts w:asciiTheme="majorHAnsi" w:hAnsiTheme="majorHAnsi" w:cstheme="minorHAnsi"/>
                                <w:b/>
                                <w:color w:val="FFFFFF" w:themeColor="background1"/>
                                <w:szCs w:val="20"/>
                                <w:lang w:val="en-GB"/>
                              </w:rPr>
                              <w:t xml:space="preserve">                    </w:t>
                            </w:r>
                            <w:r w:rsidRPr="00474EAD">
                              <w:rPr>
                                <w:rFonts w:asciiTheme="majorHAnsi" w:hAnsiTheme="majorHAnsi" w:cstheme="minorHAnsi"/>
                                <w:b/>
                                <w:color w:val="FFFFFF" w:themeColor="background1"/>
                                <w:szCs w:val="20"/>
                                <w:lang w:val="en-GB"/>
                              </w:rPr>
                              <w:t>E</w:t>
                            </w:r>
                            <w:r>
                              <w:rPr>
                                <w:rFonts w:asciiTheme="majorHAnsi" w:hAnsiTheme="majorHAnsi" w:cstheme="minorHAnsi"/>
                                <w:b/>
                                <w:color w:val="FFFFFF" w:themeColor="background1"/>
                                <w:szCs w:val="20"/>
                                <w:lang w:val="en-GB"/>
                              </w:rPr>
                              <w:t>-</w:t>
                            </w:r>
                            <w:r w:rsidRPr="007F3A87">
                              <w:rPr>
                                <w:rFonts w:asciiTheme="majorHAnsi" w:hAnsiTheme="majorHAnsi" w:cstheme="minorHAnsi"/>
                                <w:b/>
                                <w:noProof/>
                                <w:color w:val="FFFFFF" w:themeColor="background1"/>
                                <w:szCs w:val="20"/>
                              </w:rPr>
                              <w:t>Mail:</w:t>
                            </w:r>
                            <w:r w:rsidR="00A373FA" w:rsidRPr="00A373FA">
                              <w:rPr>
                                <w:rFonts w:asciiTheme="majorHAnsi" w:hAnsiTheme="majorHAnsi" w:cstheme="minorHAnsi"/>
                                <w:b/>
                                <w:noProof/>
                                <w:color w:val="FFFFFF" w:themeColor="background1"/>
                                <w:szCs w:val="20"/>
                              </w:rPr>
                              <w:t xml:space="preserve"> </w:t>
                            </w:r>
                            <w:r w:rsidR="00652C4D" w:rsidRPr="00652C4D">
                              <w:rPr>
                                <w:rFonts w:asciiTheme="majorHAnsi" w:hAnsiTheme="majorHAnsi" w:cstheme="minorHAnsi"/>
                                <w:b/>
                                <w:noProof/>
                                <w:color w:val="FFFFFF" w:themeColor="background1"/>
                                <w:szCs w:val="20"/>
                              </w:rPr>
                              <w:t>venkeyewm@gmail.com</w:t>
                            </w:r>
                            <w:r w:rsidRPr="00474EAD">
                              <w:rPr>
                                <w:rFonts w:asciiTheme="majorHAnsi" w:hAnsiTheme="majorHAnsi" w:cstheme="minorHAnsi"/>
                                <w:b/>
                                <w:noProof/>
                                <w:color w:val="FFFFFF" w:themeColor="background1"/>
                                <w:szCs w:val="20"/>
                              </w:rPr>
                              <w:tab/>
                            </w:r>
                            <w:r w:rsidRPr="00474EAD">
                              <w:rPr>
                                <w:rFonts w:asciiTheme="majorHAnsi" w:hAnsiTheme="majorHAnsi" w:cstheme="minorHAnsi"/>
                                <w:b/>
                                <w:noProof/>
                                <w:color w:val="FFFFFF" w:themeColor="background1"/>
                                <w:szCs w:val="20"/>
                              </w:rPr>
                              <w:tab/>
                            </w:r>
                            <w:r>
                              <w:rPr>
                                <w:rFonts w:asciiTheme="majorHAnsi" w:hAnsiTheme="majorHAnsi" w:cstheme="minorHAnsi"/>
                                <w:b/>
                                <w:noProof/>
                                <w:color w:val="FFFFFF" w:themeColor="background1"/>
                                <w:szCs w:val="20"/>
                              </w:rPr>
                              <w:tab/>
                            </w:r>
                            <w:r>
                              <w:rPr>
                                <w:rFonts w:asciiTheme="majorHAnsi" w:hAnsiTheme="majorHAnsi" w:cstheme="minorHAnsi"/>
                                <w:b/>
                                <w:noProof/>
                                <w:color w:val="FFFFFF" w:themeColor="background1"/>
                                <w:szCs w:val="20"/>
                              </w:rPr>
                              <w:tab/>
                            </w:r>
                            <w:r w:rsidRPr="00474EAD">
                              <w:rPr>
                                <w:rFonts w:asciiTheme="majorHAnsi" w:hAnsiTheme="majorHAnsi" w:cstheme="minorHAnsi"/>
                                <w:b/>
                                <w:noProof/>
                                <w:color w:val="FFFFFF" w:themeColor="background1"/>
                                <w:szCs w:val="20"/>
                              </w:rPr>
                              <w:t>Phone :</w:t>
                            </w:r>
                            <w:r>
                              <w:rPr>
                                <w:rFonts w:asciiTheme="majorHAnsi" w:hAnsiTheme="majorHAnsi" w:cstheme="minorHAnsi"/>
                                <w:b/>
                                <w:noProof/>
                                <w:color w:val="FFFFFF" w:themeColor="background1"/>
                                <w:szCs w:val="20"/>
                              </w:rPr>
                              <w:t xml:space="preserve"> +</w:t>
                            </w:r>
                            <w:r w:rsidR="00652C4D" w:rsidRPr="00652C4D">
                              <w:rPr>
                                <w:rFonts w:asciiTheme="majorHAnsi" w:hAnsiTheme="majorHAnsi" w:cstheme="minorHAnsi"/>
                                <w:b/>
                                <w:noProof/>
                                <w:color w:val="FFFFFF" w:themeColor="background1"/>
                                <w:szCs w:val="20"/>
                              </w:rPr>
                              <w:t>479-579-5799</w:t>
                            </w:r>
                          </w:p>
                          <w:p w:rsidR="00C971CB" w:rsidRPr="00474EAD" w:rsidRDefault="00C971CB">
                            <w:pPr>
                              <w:rPr>
                                <w:rFonts w:asciiTheme="majorHAnsi" w:hAnsiTheme="majorHAnsi"/>
                                <w:sz w:val="24"/>
                              </w:rPr>
                            </w:pPr>
                          </w:p>
                        </w:txbxContent>
                      </wps:txbx>
                      <wps:bodyPr rot="0" spcFirstLastPara="0" vertOverflow="overflow" horzOverflow="overflow" vert="horz" wrap="square" numCol="1" spcCol="0" rtlCol="0" fromWordArt="0" anchor="t"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1" o:spid="_x0000_s1026" type="#_x0000_t202" style="position:absolute;margin-left:0;margin-top:-31.55pt;width:615pt;height:25.8pt;z-index:251658240;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VwrGXwIAACQFAAAOAAAAZHJzL2Uyb0RvYy54bWysVE1v2zAMvQ/YfxB0X+2kaNoZdYouRXYJ&#10;2qLp0LMiS4kxWdQoJXb260fJTtJ1u3TYxabEx69HUtc3XWPYTqGvwZZ8dJZzpqyEqrbrkn97nn+6&#10;4swHYSthwKqS75XnN9OPH65bV6gxbMBUChk5sb5oXck3Ibgiy7zcqEb4M3DKklIDNiLQEddZhaIl&#10;743Jxnk+yVrAyiFI5T3d3vVKPk3+tVYyPGjtVWCm5JRbSF9M31X8ZtNrUaxRuE0thzTEP2TRiNpS&#10;0KOrOxEE22L9h6umlggedDiT0GSgdS1VqoGqGeVvqlluhFOpFiLHuyNN/v+5lfe7pXtEFrov0FED&#10;IyGt84Wny1hPp7GJf8qUkZ4o3B9pU11gki4vr0b5RU4qSbrz8eVkknjNTtYOffiqoGFRKDlSWxJb&#10;YrfwgSIS9ACJwTyYuprXxqQDrlczg2wnqIXz88+z0TgmSSa/wYxlbckn5xd58mwh2vc4Y6MflaZh&#10;iHcqMUlhb1TEGPukNKurVGkKHudQHcMLKZUNiSSKn9ARpSnUewwH/Cmr9xj3dZBFigw2HI2b2gKm&#10;6tP6nNKuvh9S1j2e6HtVdxRDt+qG1q+g2tNEIPTL4p2c19S2hfDhUSBtB3WaNj480EcbINZhkDjb&#10;AP78233E09CSlrOWtq3k/sdWoOLMbpsZUGdH9E44mUTyj8EcRI3QvNCS30YPpBJWkp+Sh4M4C/0+&#10;0yMh1e1tAtFyOREWdulkdB2pigP23L0IdMMUBprfezjsmCjeDGOPHZjqORkOtIpp/oZnI+7663NC&#10;nR636S8AAAD//wMAUEsDBBQABgAIAAAAIQAY4nfy3gAAAAkBAAAPAAAAZHJzL2Rvd25yZXYueG1s&#10;TI/BTsMwEETvSPyDtUjcWictVFGIU9GKnrhAKeLqxksSYq+j2E3Tv2d7guPOjGbfFOvJWTHiEFpP&#10;CtJ5AgKp8qalWsHhYzfLQISoyWjrCRVcMMC6vL0pdG78md5x3MdacAmFXCtoYuxzKUPVoNNh7nsk&#10;9r794HTkc6ilGfSZy52ViyRZSadb4g+N7nHbYNXtT07B6y7LPl/s9u3rUv907ZhuuofDRqn7u+n5&#10;CUTEKf6F4YrP6FAy09GfyARhFfCQqGC2WqYgrvZimbB0ZClNH0GWhfy/oPwFAAD//wMAUEsBAi0A&#10;FAAGAAgAAAAhALaDOJL+AAAA4QEAABMAAAAAAAAAAAAAAAAAAAAAAFtDb250ZW50X1R5cGVzXS54&#10;bWxQSwECLQAUAAYACAAAACEAOP0h/9YAAACUAQAACwAAAAAAAAAAAAAAAAAvAQAAX3JlbHMvLnJl&#10;bHNQSwECLQAUAAYACAAAACEA7VcKxl8CAAAkBQAADgAAAAAAAAAAAAAAAAAuAgAAZHJzL2Uyb0Rv&#10;Yy54bWxQSwECLQAUAAYACAAAACEAGOJ38t4AAAAJAQAADwAAAAAAAAAAAAAAAAC5BAAAZHJzL2Rv&#10;d25yZXYueG1sUEsFBgAAAAAEAAQA8wAAAMQFAAAAAA==&#10;" fillcolor="#f39c12" stroked="f" strokeweight=".5pt">
                <v:textbox>
                  <w:txbxContent>
                    <w:p w:rsidR="00C971CB" w:rsidRPr="00474EAD" w:rsidRDefault="00C971CB" w:rsidP="00D05784">
                      <w:pPr>
                        <w:rPr>
                          <w:rFonts w:asciiTheme="majorHAnsi" w:hAnsiTheme="majorHAnsi" w:cstheme="minorHAnsi"/>
                          <w:b/>
                          <w:sz w:val="24"/>
                        </w:rPr>
                      </w:pPr>
                      <w:r>
                        <w:rPr>
                          <w:rFonts w:asciiTheme="majorHAnsi" w:hAnsiTheme="majorHAnsi" w:cstheme="minorHAnsi"/>
                          <w:b/>
                          <w:color w:val="FFFFFF" w:themeColor="background1"/>
                          <w:szCs w:val="20"/>
                          <w:lang w:val="en-GB"/>
                        </w:rPr>
                        <w:t xml:space="preserve">                    </w:t>
                      </w:r>
                      <w:r w:rsidRPr="00474EAD">
                        <w:rPr>
                          <w:rFonts w:asciiTheme="majorHAnsi" w:hAnsiTheme="majorHAnsi" w:cstheme="minorHAnsi"/>
                          <w:b/>
                          <w:color w:val="FFFFFF" w:themeColor="background1"/>
                          <w:szCs w:val="20"/>
                          <w:lang w:val="en-GB"/>
                        </w:rPr>
                        <w:t>E</w:t>
                      </w:r>
                      <w:r>
                        <w:rPr>
                          <w:rFonts w:asciiTheme="majorHAnsi" w:hAnsiTheme="majorHAnsi" w:cstheme="minorHAnsi"/>
                          <w:b/>
                          <w:color w:val="FFFFFF" w:themeColor="background1"/>
                          <w:szCs w:val="20"/>
                          <w:lang w:val="en-GB"/>
                        </w:rPr>
                        <w:t>-</w:t>
                      </w:r>
                      <w:r w:rsidRPr="007F3A87">
                        <w:rPr>
                          <w:rFonts w:asciiTheme="majorHAnsi" w:hAnsiTheme="majorHAnsi" w:cstheme="minorHAnsi"/>
                          <w:b/>
                          <w:noProof/>
                          <w:color w:val="FFFFFF" w:themeColor="background1"/>
                          <w:szCs w:val="20"/>
                        </w:rPr>
                        <w:t>Mail:</w:t>
                      </w:r>
                      <w:r w:rsidR="00A373FA" w:rsidRPr="00A373FA">
                        <w:rPr>
                          <w:rFonts w:asciiTheme="majorHAnsi" w:hAnsiTheme="majorHAnsi" w:cstheme="minorHAnsi"/>
                          <w:b/>
                          <w:noProof/>
                          <w:color w:val="FFFFFF" w:themeColor="background1"/>
                          <w:szCs w:val="20"/>
                        </w:rPr>
                        <w:t xml:space="preserve"> </w:t>
                      </w:r>
                      <w:r w:rsidR="00652C4D" w:rsidRPr="00652C4D">
                        <w:rPr>
                          <w:rFonts w:asciiTheme="majorHAnsi" w:hAnsiTheme="majorHAnsi" w:cstheme="minorHAnsi"/>
                          <w:b/>
                          <w:noProof/>
                          <w:color w:val="FFFFFF" w:themeColor="background1"/>
                          <w:szCs w:val="20"/>
                        </w:rPr>
                        <w:t>venkeyewm@gmail.com</w:t>
                      </w:r>
                      <w:r w:rsidRPr="00474EAD">
                        <w:rPr>
                          <w:rFonts w:asciiTheme="majorHAnsi" w:hAnsiTheme="majorHAnsi" w:cstheme="minorHAnsi"/>
                          <w:b/>
                          <w:noProof/>
                          <w:color w:val="FFFFFF" w:themeColor="background1"/>
                          <w:szCs w:val="20"/>
                        </w:rPr>
                        <w:tab/>
                      </w:r>
                      <w:r w:rsidRPr="00474EAD">
                        <w:rPr>
                          <w:rFonts w:asciiTheme="majorHAnsi" w:hAnsiTheme="majorHAnsi" w:cstheme="minorHAnsi"/>
                          <w:b/>
                          <w:noProof/>
                          <w:color w:val="FFFFFF" w:themeColor="background1"/>
                          <w:szCs w:val="20"/>
                        </w:rPr>
                        <w:tab/>
                      </w:r>
                      <w:r>
                        <w:rPr>
                          <w:rFonts w:asciiTheme="majorHAnsi" w:hAnsiTheme="majorHAnsi" w:cstheme="minorHAnsi"/>
                          <w:b/>
                          <w:noProof/>
                          <w:color w:val="FFFFFF" w:themeColor="background1"/>
                          <w:szCs w:val="20"/>
                        </w:rPr>
                        <w:tab/>
                      </w:r>
                      <w:r>
                        <w:rPr>
                          <w:rFonts w:asciiTheme="majorHAnsi" w:hAnsiTheme="majorHAnsi" w:cstheme="minorHAnsi"/>
                          <w:b/>
                          <w:noProof/>
                          <w:color w:val="FFFFFF" w:themeColor="background1"/>
                          <w:szCs w:val="20"/>
                        </w:rPr>
                        <w:tab/>
                      </w:r>
                      <w:r w:rsidRPr="00474EAD">
                        <w:rPr>
                          <w:rFonts w:asciiTheme="majorHAnsi" w:hAnsiTheme="majorHAnsi" w:cstheme="minorHAnsi"/>
                          <w:b/>
                          <w:noProof/>
                          <w:color w:val="FFFFFF" w:themeColor="background1"/>
                          <w:szCs w:val="20"/>
                        </w:rPr>
                        <w:t>Phone :</w:t>
                      </w:r>
                      <w:r>
                        <w:rPr>
                          <w:rFonts w:asciiTheme="majorHAnsi" w:hAnsiTheme="majorHAnsi" w:cstheme="minorHAnsi"/>
                          <w:b/>
                          <w:noProof/>
                          <w:color w:val="FFFFFF" w:themeColor="background1"/>
                          <w:szCs w:val="20"/>
                        </w:rPr>
                        <w:t xml:space="preserve"> +</w:t>
                      </w:r>
                      <w:r w:rsidR="00652C4D" w:rsidRPr="00652C4D">
                        <w:rPr>
                          <w:rFonts w:asciiTheme="majorHAnsi" w:hAnsiTheme="majorHAnsi" w:cstheme="minorHAnsi"/>
                          <w:b/>
                          <w:noProof/>
                          <w:color w:val="FFFFFF" w:themeColor="background1"/>
                          <w:szCs w:val="20"/>
                        </w:rPr>
                        <w:t>479-579-5799</w:t>
                      </w:r>
                    </w:p>
                    <w:p w:rsidR="00C971CB" w:rsidRPr="00474EAD" w:rsidRDefault="00C971CB">
                      <w:pPr>
                        <w:rPr>
                          <w:rFonts w:asciiTheme="majorHAnsi" w:hAnsiTheme="majorHAnsi"/>
                          <w:sz w:val="24"/>
                        </w:rPr>
                      </w:pPr>
                    </w:p>
                  </w:txbxContent>
                </v:textbox>
                <w10:wrap anchorx="page"/>
              </v:shape>
            </w:pict>
          </mc:Fallback>
        </mc:AlternateContent>
      </w:r>
    </w:p>
    <w:tbl>
      <w:tblPr>
        <w:tblStyle w:val="TableGrid"/>
        <w:tblW w:w="10998" w:type="dxa"/>
        <w:tblInd w:w="-1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1"/>
        <w:gridCol w:w="1647"/>
      </w:tblGrid>
      <w:tr w:rsidR="00A5638D" w:rsidTr="006E7843">
        <w:trPr>
          <w:gridAfter w:val="1"/>
          <w:wAfter w:w="1647" w:type="dxa"/>
          <w:trHeight w:val="827"/>
        </w:trPr>
        <w:tc>
          <w:tcPr>
            <w:tcW w:w="9351" w:type="dxa"/>
          </w:tcPr>
          <w:p w:rsidR="00685E2D" w:rsidRDefault="0076731D" w:rsidP="00A83F7D">
            <w:pPr>
              <w:jc w:val="center"/>
              <w:rPr>
                <w:rFonts w:ascii="Times New Roman" w:eastAsia="Times New Roman" w:hAnsi="Times New Roman" w:cs="Times New Roman"/>
                <w:snapToGrid w:val="0"/>
                <w:color w:val="000000"/>
                <w:w w:val="0"/>
                <w:sz w:val="0"/>
                <w:szCs w:val="0"/>
                <w:u w:color="000000"/>
                <w:bdr w:val="nil"/>
                <w:shd w:val="clear" w:color="000000" w:fill="000000"/>
              </w:rPr>
            </w:pPr>
            <w:r>
              <w:rPr>
                <w:rFonts w:ascii="Cambria" w:hAnsi="Cambria" w:cstheme="minorHAnsi"/>
                <w:b/>
                <w:sz w:val="32"/>
                <w:szCs w:val="32"/>
              </w:rPr>
              <w:t>Rajaabhishake K</w:t>
            </w:r>
            <w:r w:rsidR="00EE39B1">
              <w:rPr>
                <w:rFonts w:ascii="Cambria" w:hAnsi="Cambria" w:cstheme="minorHAnsi"/>
                <w:b/>
                <w:sz w:val="32"/>
                <w:szCs w:val="32"/>
              </w:rPr>
              <w:t>akalachintha</w:t>
            </w:r>
            <w:r>
              <w:rPr>
                <w:rFonts w:ascii="Cambria" w:hAnsi="Cambria" w:cstheme="minorHAnsi"/>
                <w:b/>
                <w:sz w:val="32"/>
                <w:szCs w:val="32"/>
              </w:rPr>
              <w:t xml:space="preserve"> V</w:t>
            </w:r>
            <w:r w:rsidR="00EE39B1">
              <w:rPr>
                <w:rFonts w:ascii="Cambria" w:hAnsi="Cambria" w:cstheme="minorHAnsi"/>
                <w:b/>
                <w:sz w:val="32"/>
                <w:szCs w:val="32"/>
              </w:rPr>
              <w:t>enkatesh</w:t>
            </w:r>
            <w:r w:rsidR="007A552D" w:rsidRPr="009F2682">
              <w:rPr>
                <w:rFonts w:ascii="Cambria" w:hAnsi="Cambria" w:cstheme="minorHAnsi"/>
                <w:b/>
                <w:sz w:val="32"/>
                <w:szCs w:val="32"/>
              </w:rPr>
              <w:br/>
            </w:r>
          </w:p>
          <w:p w:rsidR="009F3154" w:rsidRPr="009F3154" w:rsidRDefault="00AF5014" w:rsidP="00A83F7D">
            <w:pPr>
              <w:jc w:val="center"/>
              <w:rPr>
                <w:rFonts w:ascii="Cambria" w:hAnsi="Cambria" w:cstheme="minorHAnsi"/>
                <w:lang w:val="en-IN"/>
              </w:rPr>
            </w:pPr>
            <w:r>
              <w:rPr>
                <w:rFonts w:ascii="Times New Roman" w:eastAsia="Times New Roman" w:hAnsi="Times New Roman" w:cs="Times New Roman"/>
                <w:snapToGrid w:val="0"/>
                <w:color w:val="000000"/>
                <w:w w:val="0"/>
                <w:sz w:val="0"/>
                <w:szCs w:val="0"/>
                <w:u w:color="000000"/>
                <w:bdr w:val="nil"/>
                <w:shd w:val="clear" w:color="000000" w:fill="000000"/>
              </w:rPr>
              <w:t>SA</w:t>
            </w:r>
          </w:p>
          <w:p w:rsidR="00C6496A" w:rsidRPr="009A6AF3" w:rsidRDefault="00C6496A" w:rsidP="00C6496A">
            <w:pPr>
              <w:spacing w:line="360" w:lineRule="auto"/>
              <w:jc w:val="center"/>
            </w:pPr>
            <w:r w:rsidRPr="005C72F4">
              <w:rPr>
                <w:b/>
              </w:rPr>
              <w:t>Linkedin</w:t>
            </w:r>
            <w:r>
              <w:t>: www.linkedin.com/in/rajaabhishake-k-v-281832177</w:t>
            </w:r>
          </w:p>
          <w:p w:rsidR="009F3154" w:rsidRPr="009F2682" w:rsidRDefault="009F3154" w:rsidP="008953E8">
            <w:pPr>
              <w:jc w:val="center"/>
              <w:rPr>
                <w:rFonts w:cstheme="minorHAnsi"/>
                <w:b/>
              </w:rPr>
            </w:pPr>
          </w:p>
        </w:tc>
      </w:tr>
      <w:tr w:rsidR="00A5638D" w:rsidTr="006E7843">
        <w:tc>
          <w:tcPr>
            <w:tcW w:w="10998" w:type="dxa"/>
            <w:gridSpan w:val="2"/>
          </w:tcPr>
          <w:p w:rsidR="00193D79" w:rsidRPr="009F2682" w:rsidRDefault="00AF5014" w:rsidP="00D17753">
            <w:pPr>
              <w:jc w:val="both"/>
              <w:rPr>
                <w:rFonts w:cstheme="minorHAnsi"/>
                <w:b/>
                <w:sz w:val="28"/>
                <w:szCs w:val="28"/>
              </w:rPr>
            </w:pPr>
            <w:r>
              <w:rPr>
                <w:rFonts w:cstheme="minorHAnsi"/>
                <w:b/>
                <w:noProof/>
                <w:sz w:val="28"/>
                <w:szCs w:val="28"/>
                <w:lang w:val="en-IN" w:eastAsia="en-IN"/>
              </w:rPr>
              <mc:AlternateContent>
                <mc:Choice Requires="wps">
                  <w:drawing>
                    <wp:anchor distT="0" distB="0" distL="114300" distR="114300" simplePos="0" relativeHeight="251670528" behindDoc="0" locked="0" layoutInCell="1" allowOverlap="1" wp14:anchorId="3CEC8E54" wp14:editId="5A1CFF16">
                      <wp:simplePos x="0" y="0"/>
                      <wp:positionH relativeFrom="column">
                        <wp:posOffset>-76200</wp:posOffset>
                      </wp:positionH>
                      <wp:positionV relativeFrom="paragraph">
                        <wp:posOffset>5715</wp:posOffset>
                      </wp:positionV>
                      <wp:extent cx="209550" cy="209550"/>
                      <wp:effectExtent l="0" t="3810" r="0" b="0"/>
                      <wp:wrapNone/>
                      <wp:docPr id="14"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9550" cy="209550"/>
                              </a:xfrm>
                              <a:prstGeom prst="rect">
                                <a:avLst/>
                              </a:prstGeom>
                              <a:solidFill>
                                <a:srgbClr val="F39C12"/>
                              </a:solidFill>
                              <a:ln>
                                <a:noFill/>
                              </a:ln>
                              <a:extLst>
                                <a:ext uri="{91240B29-F687-4F45-9708-019B960494DF}">
                                  <a14:hiddenLine xmlns:a14="http://schemas.microsoft.com/office/drawing/2010/main" w="25400">
                                    <a:solidFill>
                                      <a:srgbClr val="000000"/>
                                    </a:solidFill>
                                    <a:miter lim="800000"/>
                                    <a:headEnd/>
                                    <a:tailEnd/>
                                  </a14:hiddenLine>
                                </a:ext>
                              </a:extLst>
                            </wps:spPr>
                            <wps:bodyPr rot="0" vert="horz" wrap="square" anchor="ctr" anchorCtr="0" upright="1"/>
                          </wps:wsp>
                        </a:graphicData>
                      </a:graphic>
                      <wp14:sizeRelH relativeFrom="page">
                        <wp14:pctWidth>0</wp14:pctWidth>
                      </wp14:sizeRelH>
                      <wp14:sizeRelV relativeFrom="page">
                        <wp14:pctHeight>0</wp14:pctHeight>
                      </wp14:sizeRelV>
                    </wp:anchor>
                  </w:drawing>
                </mc:Choice>
                <mc:Fallback>
                  <w:pict>
                    <v:rect w14:anchorId="621F495F" id="Rectangle 3" o:spid="_x0000_s1026" style="position:absolute;margin-left:-6pt;margin-top:.45pt;width:16.5pt;height:16.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GhAzwQEAAGgDAAAOAAAAZHJzL2Uyb0RvYy54bWysU9tu2zAMfR+wfxD0vtjJ0GE14hRDiuyl&#10;uwDdPoCRZVuYLWqkEif7+lHKpcX2VvRFECnykIc8Wt4dxkHtLbFDX+v5rNTKeoON812tf/7YvPuo&#10;FUfwDQzoba2PlvXd6u2b5RQqu8Aeh8aSEhDP1RRq3ccYqqJg09sReIbBenlskUaIYlJXNASToI9D&#10;sSjLD8WE1ARCY5nFe3961KuM37bWxG9tyzaqodbSW8wn5XObzmK1hKojCL0z5zbgBV2M4LwUvULd&#10;QwS1I/cf1OgMIWMbZwbHAtvWGZs5CJt5+Q+bxx6CzVxkOByuY+LXgzVf94/hO6XWOTyg+cXK47oH&#10;39lPRDj1FhopN0+DKqbA1TUhGSypajt9wUZWC7uIeQaHlsYEKOzUIY/6eB21PURlxLkob29uZCFG&#10;ns73VAGqS3Igjp8tjipdak2yyQwO+weOp9BLSG4eB9ds3DBkg7rteiC1B9n65v3ter7I/QvH52GD&#10;T8EeU9oJMXkyy0QsaYirLTZHIUl4ko5IXS490h+tJpFNrfn3DshqBd6Iu9Ym0sVYx5PSdoFc10ve&#10;0xhlnZnuWXpJL8/t3MbTB1n9BQAA//8DAFBLAwQUAAYACAAAACEAZSvpYN4AAAAGAQAADwAAAGRy&#10;cy9kb3ducmV2LnhtbEyPQUvDQBSE74L/YXmCt3aTFMXGvJQiilgpaCuCt232mQSzu3F30yb/3udJ&#10;j8MMM98Uq9F04kg+tM4ipPMEBNnK6dbWCG/7h9kNiBCV1apzlhAmCrAqz88KlWt3sq903MVacIkN&#10;uUJoYuxzKUPVkFFh7nqy7H06b1Rk6WupvTpxuelkliTX0qjW8kKjerprqPraDQbhysvH+37auuen&#10;5Htav39shpf9BvHyYlzfgog0xr8w/OIzOpTMdHCD1UF0CLM04y8RYQmC7SxldUBYLJYgy0L+xy9/&#10;AAAA//8DAFBLAQItABQABgAIAAAAIQC2gziS/gAAAOEBAAATAAAAAAAAAAAAAAAAAAAAAABbQ29u&#10;dGVudF9UeXBlc10ueG1sUEsBAi0AFAAGAAgAAAAhADj9If/WAAAAlAEAAAsAAAAAAAAAAAAAAAAA&#10;LwEAAF9yZWxzLy5yZWxzUEsBAi0AFAAGAAgAAAAhAMUaEDPBAQAAaAMAAA4AAAAAAAAAAAAAAAAA&#10;LgIAAGRycy9lMm9Eb2MueG1sUEsBAi0AFAAGAAgAAAAhAGUr6WDeAAAABgEAAA8AAAAAAAAAAAAA&#10;AAAAGwQAAGRycy9kb3ducmV2LnhtbFBLBQYAAAAABAAEAPMAAAAmBQAAAAA=&#10;" fillcolor="#f39c12" stroked="f" strokeweight="2pt"/>
                  </w:pict>
                </mc:Fallback>
              </mc:AlternateContent>
            </w:r>
            <w:r w:rsidR="00DE5138">
              <w:rPr>
                <w:rFonts w:cstheme="minorHAnsi"/>
                <w:b/>
                <w:sz w:val="28"/>
                <w:szCs w:val="28"/>
              </w:rPr>
              <w:t xml:space="preserve">      </w:t>
            </w:r>
            <w:r w:rsidR="002B5FAC" w:rsidRPr="009F2682">
              <w:rPr>
                <w:rFonts w:cstheme="minorHAnsi"/>
                <w:b/>
                <w:sz w:val="28"/>
                <w:szCs w:val="28"/>
              </w:rPr>
              <w:t>Profile Summary</w:t>
            </w:r>
          </w:p>
          <w:p w:rsidR="00365FB5" w:rsidRDefault="00365FB5" w:rsidP="00D17753">
            <w:pPr>
              <w:jc w:val="both"/>
              <w:rPr>
                <w:rFonts w:cstheme="minorHAnsi"/>
              </w:rPr>
            </w:pPr>
            <w:r>
              <w:rPr>
                <w:rFonts w:cstheme="minorHAnsi"/>
                <w:noProof/>
                <w:lang w:val="en-IN" w:eastAsia="en-IN"/>
              </w:rPr>
              <mc:AlternateContent>
                <mc:Choice Requires="wps">
                  <w:drawing>
                    <wp:anchor distT="0" distB="0" distL="114300" distR="114300" simplePos="0" relativeHeight="251672576" behindDoc="0" locked="0" layoutInCell="1" allowOverlap="1" wp14:anchorId="2572CF47" wp14:editId="408699EE">
                      <wp:simplePos x="0" y="0"/>
                      <wp:positionH relativeFrom="column">
                        <wp:posOffset>-76200</wp:posOffset>
                      </wp:positionH>
                      <wp:positionV relativeFrom="paragraph">
                        <wp:posOffset>90970</wp:posOffset>
                      </wp:positionV>
                      <wp:extent cx="4352925" cy="0"/>
                      <wp:effectExtent l="0" t="0" r="9525" b="19050"/>
                      <wp:wrapNone/>
                      <wp:docPr id="13"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352925" cy="0"/>
                              </a:xfrm>
                              <a:prstGeom prst="line">
                                <a:avLst/>
                              </a:prstGeom>
                              <a:noFill/>
                              <a:ln w="19050">
                                <a:solidFill>
                                  <a:srgbClr val="F39C12"/>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FAB80A9" id="Straight Connector 4" o:spid="_x0000_s1026" style="position:absolute;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pt,7.15pt" to="336.75pt,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2yAQtAEAAEkDAAAOAAAAZHJzL2Uyb0RvYy54bWysU01v2zAMvQ/ofxB0X+y4y7AYcXpIm126&#10;LUDbH8BIsi1MFgVRiZ1/P0lN0mK9DbsIFD+eHh+p1d00GHZUnjTahs9nJWfKCpTadg1/ed5+/sYZ&#10;BbASDFrV8JMifre++bQaXa0q7NFI5VkEsVSPruF9CK4uChK9GoBm6JSNwRb9ACFefVdID2NEH0xR&#10;leXXYkQvnUehiKL3/jXI1xm/bZUIv9qWVGCm4ZFbyKfP5z6dxXoFdefB9VqcacA/sBhA2/joFeoe&#10;ArCD1x+gBi08ErZhJnAosG21ULmH2M28/Kubpx6cyr1EcchdZaL/Byt+Hjd25xN1Mdkn94jiNzGL&#10;mx5spzKB55OLg5snqYrRUX0tSRdyO8/24w+UMQcOAbMKU+uHBBn7Y1MW+3QVW02Biej8cruoltWC&#10;M3GJFVBfCp2n8F3hwJLRcKNt0gFqOD5SSESgvqQkt8WtNibP0lg2RrbLclHmCkKjZYqmPPLdfmM8&#10;O0Jch+3tcjOvclsx8j7N48HKjNYrkA9nO4A2r3Z83dizGkmAtG1U71Gedv6iUpxXpnnerbQQ7++5&#10;+u0HrP8AAAD//wMAUEsDBBQABgAIAAAAIQCAQhLQ3gAAAAkBAAAPAAAAZHJzL2Rvd25yZXYueG1s&#10;TI/NTsMwEITvSLyDtUhcqtbpDy0KcaoKhFDVUwsPsI2XJCJeW7Hbpm/PIg5w3JnR7DfFenCdOlMf&#10;W88GppMMFHHlbcu1gY/31/EjqJiQLXaeycCVIqzL25sCc+svvKfzIdVKSjjmaKBJKeRax6ohh3Hi&#10;A7F4n753mOTsa217vEi56/Qsy5baYcvyocFAzw1VX4eTM0CuurZu2GxHq/D2Uo8Wu+0+7Iy5vxs2&#10;T6ASDekvDD/4gg6lMB39iW1UnYHxdCZbkhiLOSgJLFfzB1DHX0GXhf6/oPwGAAD//wMAUEsBAi0A&#10;FAAGAAgAAAAhALaDOJL+AAAA4QEAABMAAAAAAAAAAAAAAAAAAAAAAFtDb250ZW50X1R5cGVzXS54&#10;bWxQSwECLQAUAAYACAAAACEAOP0h/9YAAACUAQAACwAAAAAAAAAAAAAAAAAvAQAAX3JlbHMvLnJl&#10;bHNQSwECLQAUAAYACAAAACEAG9sgELQBAABJAwAADgAAAAAAAAAAAAAAAAAuAgAAZHJzL2Uyb0Rv&#10;Yy54bWxQSwECLQAUAAYACAAAACEAgEIS0N4AAAAJAQAADwAAAAAAAAAAAAAAAAAOBAAAZHJzL2Rv&#10;d25yZXYueG1sUEsFBgAAAAAEAAQA8wAAABkFAAAAAA==&#10;" strokecolor="#f39c12" strokeweight="1.5pt"/>
                  </w:pict>
                </mc:Fallback>
              </mc:AlternateContent>
            </w:r>
          </w:p>
          <w:p w:rsidR="00365FB5" w:rsidRPr="00B67631" w:rsidRDefault="00365FB5" w:rsidP="00365FB5">
            <w:pPr>
              <w:spacing w:before="100" w:beforeAutospacing="1" w:after="100" w:afterAutospacing="1"/>
            </w:pPr>
            <w:r w:rsidRPr="00B67631">
              <w:t xml:space="preserve">An accomplished </w:t>
            </w:r>
            <w:r w:rsidRPr="009260A5">
              <w:rPr>
                <w:b/>
              </w:rPr>
              <w:t>SAP MM/WM</w:t>
            </w:r>
            <w:r w:rsidRPr="009A6AF3">
              <w:t xml:space="preserve"> Consultant</w:t>
            </w:r>
            <w:r w:rsidR="00DA531B">
              <w:t xml:space="preserve"> with over </w:t>
            </w:r>
            <w:r w:rsidR="003F6C35">
              <w:t>10</w:t>
            </w:r>
            <w:r w:rsidR="009237E8">
              <w:t>+</w:t>
            </w:r>
            <w:r w:rsidR="00A4744D">
              <w:t xml:space="preserve"> </w:t>
            </w:r>
            <w:r w:rsidRPr="00B67631">
              <w:t>years of extensive experience in SAP Materials Management (MM) and Warehouse Management (WM) modules. Proven expertise in leading full-cycle implementations, configuration, customization, and support for</w:t>
            </w:r>
            <w:r w:rsidRPr="00B67631">
              <w:rPr>
                <w:b/>
              </w:rPr>
              <w:t xml:space="preserve"> SAP </w:t>
            </w:r>
            <w:r w:rsidR="00201D89">
              <w:rPr>
                <w:b/>
              </w:rPr>
              <w:t>ECC</w:t>
            </w:r>
            <w:r w:rsidRPr="00B67631">
              <w:rPr>
                <w:b/>
              </w:rPr>
              <w:t xml:space="preserve"> and </w:t>
            </w:r>
            <w:r w:rsidR="00BA20DD">
              <w:rPr>
                <w:b/>
              </w:rPr>
              <w:t xml:space="preserve">ERP </w:t>
            </w:r>
            <w:r w:rsidRPr="00B67631">
              <w:rPr>
                <w:b/>
              </w:rPr>
              <w:t>R/3</w:t>
            </w:r>
            <w:r w:rsidRPr="00B67631">
              <w:t xml:space="preserve"> systems across diverse industries. Adept at aligning business processes with SAP functionality, ensuring seamless integration with other modules like SD, PP, and FI/CO.</w:t>
            </w:r>
          </w:p>
          <w:p w:rsidR="00193D79" w:rsidRPr="005A43F6" w:rsidRDefault="00365FB5" w:rsidP="00256AE9">
            <w:pPr>
              <w:pStyle w:val="ListParagraph"/>
              <w:numPr>
                <w:ilvl w:val="0"/>
                <w:numId w:val="1"/>
              </w:numPr>
              <w:jc w:val="both"/>
            </w:pPr>
            <w:r w:rsidRPr="009A6AF3">
              <w:t xml:space="preserve">Hands-on experience with </w:t>
            </w:r>
            <w:r w:rsidRPr="009A6AF3">
              <w:rPr>
                <w:b/>
              </w:rPr>
              <w:t>SAP S/4HANA</w:t>
            </w:r>
            <w:r w:rsidRPr="009A6AF3">
              <w:t xml:space="preserve"> and </w:t>
            </w:r>
            <w:r w:rsidRPr="009A6AF3">
              <w:rPr>
                <w:b/>
              </w:rPr>
              <w:t>SAP</w:t>
            </w:r>
            <w:r w:rsidR="00BA20DD">
              <w:rPr>
                <w:b/>
              </w:rPr>
              <w:t xml:space="preserve"> ERP</w:t>
            </w:r>
            <w:r w:rsidRPr="009A6AF3">
              <w:rPr>
                <w:b/>
              </w:rPr>
              <w:t xml:space="preserve"> R/3</w:t>
            </w:r>
            <w:r w:rsidRPr="009A6AF3">
              <w:t xml:space="preserve"> </w:t>
            </w:r>
            <w:r w:rsidR="00D9094A" w:rsidRPr="00D9094A">
              <w:rPr>
                <w:b/>
              </w:rPr>
              <w:t>ECC</w:t>
            </w:r>
            <w:r w:rsidR="00D9094A">
              <w:t xml:space="preserve"> </w:t>
            </w:r>
            <w:r w:rsidRPr="009A6AF3">
              <w:t xml:space="preserve">environments, including migration, upgrades, and the integration of </w:t>
            </w:r>
            <w:r w:rsidRPr="009A6AF3">
              <w:rPr>
                <w:b/>
              </w:rPr>
              <w:t>MM and WM</w:t>
            </w:r>
            <w:r w:rsidRPr="009A6AF3">
              <w:t xml:space="preserve"> modules with other </w:t>
            </w:r>
            <w:r w:rsidRPr="009A6AF3">
              <w:rPr>
                <w:b/>
              </w:rPr>
              <w:t>SAP modules (SD, PP, QM, FI, and CO).</w:t>
            </w:r>
          </w:p>
          <w:p w:rsidR="005A43F6" w:rsidRPr="005A43F6" w:rsidRDefault="005A43F6" w:rsidP="00256AE9">
            <w:pPr>
              <w:numPr>
                <w:ilvl w:val="0"/>
                <w:numId w:val="1"/>
              </w:numPr>
              <w:shd w:val="clear" w:color="auto" w:fill="FFFFFF"/>
              <w:spacing w:before="100" w:beforeAutospacing="1" w:after="100" w:afterAutospacing="1"/>
            </w:pPr>
            <w:r w:rsidRPr="005A43F6">
              <w:t>SAP Functional consultant with implementation and configuration experience in Materials Management (MM), Warehouse Management (WM), SAP IS - RETAIL.</w:t>
            </w:r>
          </w:p>
          <w:p w:rsidR="009A6AF3" w:rsidRPr="009A6AF3" w:rsidRDefault="009A6AF3" w:rsidP="00256AE9">
            <w:pPr>
              <w:pStyle w:val="ListParagraph"/>
              <w:numPr>
                <w:ilvl w:val="0"/>
                <w:numId w:val="1"/>
              </w:numPr>
            </w:pPr>
            <w:r w:rsidRPr="009A6AF3">
              <w:t xml:space="preserve">Strong expertise in </w:t>
            </w:r>
            <w:r w:rsidRPr="009A6AF3">
              <w:rPr>
                <w:b/>
              </w:rPr>
              <w:t>SAP MM</w:t>
            </w:r>
            <w:r w:rsidRPr="009A6AF3">
              <w:t xml:space="preserve"> processes, including procurement, inventory management, invoice verification, and material valuation.</w:t>
            </w:r>
          </w:p>
          <w:p w:rsidR="009A6AF3" w:rsidRPr="009A6AF3" w:rsidRDefault="009A6AF3" w:rsidP="00256AE9">
            <w:pPr>
              <w:pStyle w:val="ListParagraph"/>
              <w:numPr>
                <w:ilvl w:val="0"/>
                <w:numId w:val="1"/>
              </w:numPr>
              <w:jc w:val="both"/>
            </w:pPr>
            <w:r w:rsidRPr="009A6AF3">
              <w:t xml:space="preserve">Extensive experience in </w:t>
            </w:r>
            <w:r w:rsidRPr="009A6AF3">
              <w:rPr>
                <w:b/>
              </w:rPr>
              <w:t>SAP WM</w:t>
            </w:r>
            <w:r w:rsidR="00321A2C">
              <w:rPr>
                <w:b/>
              </w:rPr>
              <w:t>S</w:t>
            </w:r>
            <w:r w:rsidRPr="009A6AF3">
              <w:t xml:space="preserve"> with skills in warehouse structure design, inventory management, picking/packing strategies, and physical inventory processes.</w:t>
            </w:r>
          </w:p>
          <w:p w:rsidR="00256AE9" w:rsidRDefault="00AF5014" w:rsidP="00256AE9">
            <w:pPr>
              <w:pStyle w:val="ListParagraph"/>
              <w:numPr>
                <w:ilvl w:val="0"/>
                <w:numId w:val="1"/>
              </w:numPr>
              <w:spacing w:line="276" w:lineRule="auto"/>
              <w:jc w:val="both"/>
            </w:pPr>
            <w:r w:rsidRPr="009A6AF3">
              <w:t>Responsible primarily for successful implementation or maintenance of SAP installations at international customers, including providing functional expertise, guidance, presentation, and instruction on SAP products to clients</w:t>
            </w:r>
          </w:p>
          <w:p w:rsidR="00256AE9" w:rsidRPr="00256AE9" w:rsidRDefault="00256AE9" w:rsidP="00256AE9">
            <w:pPr>
              <w:pStyle w:val="ListParagraph"/>
              <w:numPr>
                <w:ilvl w:val="0"/>
                <w:numId w:val="1"/>
              </w:numPr>
              <w:spacing w:line="276" w:lineRule="auto"/>
              <w:jc w:val="both"/>
            </w:pPr>
            <w:r w:rsidRPr="00256AE9">
              <w:t xml:space="preserve">Expertise in </w:t>
            </w:r>
            <w:r w:rsidRPr="00256AE9">
              <w:rPr>
                <w:b/>
                <w:bCs/>
              </w:rPr>
              <w:t>SAP P2P processes</w:t>
            </w:r>
            <w:r w:rsidRPr="00256AE9">
              <w:t xml:space="preserve">, including procurement design, configuration, and optimization, Strong experience in </w:t>
            </w:r>
            <w:r w:rsidRPr="00256AE9">
              <w:rPr>
                <w:b/>
                <w:bCs/>
              </w:rPr>
              <w:t>SAP Materials Management (MM) / Procure to Pay (PTP),</w:t>
            </w:r>
            <w:r w:rsidRPr="00256AE9">
              <w:t xml:space="preserve"> covering PO management, sourcing, and invoice verification. </w:t>
            </w:r>
          </w:p>
          <w:p w:rsidR="00256AE9" w:rsidRPr="00256AE9" w:rsidRDefault="00256AE9" w:rsidP="00256AE9">
            <w:pPr>
              <w:pStyle w:val="ListParagraph"/>
              <w:numPr>
                <w:ilvl w:val="0"/>
                <w:numId w:val="1"/>
              </w:numPr>
              <w:spacing w:line="276" w:lineRule="auto"/>
              <w:jc w:val="both"/>
            </w:pPr>
            <w:r w:rsidRPr="00256AE9">
              <w:t xml:space="preserve">Deep understanding </w:t>
            </w:r>
            <w:r w:rsidRPr="00256AE9">
              <w:rPr>
                <w:b/>
                <w:bCs/>
              </w:rPr>
              <w:t>of Logistics Execution (LE)</w:t>
            </w:r>
            <w:r w:rsidRPr="00256AE9">
              <w:t xml:space="preserve"> integration with procurement processes. </w:t>
            </w:r>
          </w:p>
          <w:p w:rsidR="00256AE9" w:rsidRPr="00256AE9" w:rsidRDefault="00256AE9" w:rsidP="00256AE9">
            <w:pPr>
              <w:pStyle w:val="ListParagraph"/>
              <w:numPr>
                <w:ilvl w:val="0"/>
                <w:numId w:val="1"/>
              </w:numPr>
              <w:spacing w:line="276" w:lineRule="auto"/>
              <w:jc w:val="both"/>
            </w:pPr>
            <w:r w:rsidRPr="00256AE9">
              <w:t xml:space="preserve">Hands-on experience in </w:t>
            </w:r>
            <w:r w:rsidRPr="00256AE9">
              <w:rPr>
                <w:b/>
                <w:bCs/>
              </w:rPr>
              <w:t>SAP Transportation Management (SAP TM)</w:t>
            </w:r>
            <w:r w:rsidRPr="00256AE9">
              <w:t xml:space="preserve"> integration, including: Freight cost integration, Freight settlement, Charge management</w:t>
            </w:r>
          </w:p>
          <w:p w:rsidR="00256AE9" w:rsidRPr="00256AE9" w:rsidRDefault="00256AE9" w:rsidP="00256AE9">
            <w:pPr>
              <w:pStyle w:val="ListParagraph"/>
              <w:numPr>
                <w:ilvl w:val="0"/>
                <w:numId w:val="1"/>
              </w:numPr>
              <w:spacing w:line="276" w:lineRule="auto"/>
              <w:jc w:val="both"/>
            </w:pPr>
            <w:r w:rsidRPr="00256AE9">
              <w:t xml:space="preserve">Strong problem-solving and analytical skills with expertise in troubleshooting </w:t>
            </w:r>
            <w:r w:rsidRPr="00256AE9">
              <w:rPr>
                <w:b/>
                <w:bCs/>
              </w:rPr>
              <w:t>P2P and logistics execution issues</w:t>
            </w:r>
            <w:r w:rsidRPr="00256AE9">
              <w:t xml:space="preserve"> supporting procurement integration for </w:t>
            </w:r>
            <w:r w:rsidRPr="00256AE9">
              <w:rPr>
                <w:b/>
                <w:bCs/>
              </w:rPr>
              <w:t>SAP TM implementations</w:t>
            </w:r>
            <w:r w:rsidRPr="00256AE9">
              <w:t xml:space="preserve">, design and propose solutions in procurement and transportation processes. </w:t>
            </w:r>
          </w:p>
          <w:p w:rsidR="00256AE9" w:rsidRDefault="00256AE9" w:rsidP="00256AE9">
            <w:pPr>
              <w:pStyle w:val="ListParagraph"/>
              <w:numPr>
                <w:ilvl w:val="0"/>
                <w:numId w:val="1"/>
              </w:numPr>
              <w:spacing w:line="276" w:lineRule="auto"/>
              <w:jc w:val="both"/>
            </w:pPr>
            <w:r w:rsidRPr="00256AE9">
              <w:t xml:space="preserve">Experience participating </w:t>
            </w:r>
            <w:r w:rsidRPr="00256AE9">
              <w:rPr>
                <w:b/>
                <w:bCs/>
              </w:rPr>
              <w:t>in Scrum/Agile</w:t>
            </w:r>
            <w:r w:rsidRPr="00256AE9">
              <w:t xml:space="preserve"> calls and providing status updates communication and stakeholder management skills to work collaboratively across teams.</w:t>
            </w:r>
          </w:p>
          <w:p w:rsidR="00260D73" w:rsidRDefault="00260D73" w:rsidP="00256AE9">
            <w:pPr>
              <w:pStyle w:val="ListParagraph"/>
              <w:numPr>
                <w:ilvl w:val="0"/>
                <w:numId w:val="1"/>
              </w:numPr>
              <w:spacing w:line="276" w:lineRule="auto"/>
              <w:jc w:val="both"/>
            </w:pPr>
            <w:r w:rsidRPr="00260D73">
              <w:t xml:space="preserve">The </w:t>
            </w:r>
            <w:r w:rsidRPr="00260D73">
              <w:rPr>
                <w:b/>
                <w:bCs/>
              </w:rPr>
              <w:t>O2C cycle</w:t>
            </w:r>
            <w:r w:rsidRPr="00260D73">
              <w:t xml:space="preserve"> is a critical process in SAP SD, integrating with </w:t>
            </w:r>
            <w:r w:rsidRPr="00260D73">
              <w:rPr>
                <w:b/>
                <w:bCs/>
              </w:rPr>
              <w:t>MM (Material Management)</w:t>
            </w:r>
            <w:r w:rsidRPr="00260D73">
              <w:t xml:space="preserve"> for inventory checks and </w:t>
            </w:r>
            <w:r w:rsidRPr="00260D73">
              <w:rPr>
                <w:b/>
                <w:bCs/>
              </w:rPr>
              <w:t>FI (Finance)</w:t>
            </w:r>
            <w:r w:rsidRPr="00260D73">
              <w:t xml:space="preserve"> for revenue postings</w:t>
            </w:r>
          </w:p>
          <w:p w:rsidR="00260D73" w:rsidRDefault="00260D73" w:rsidP="00256AE9">
            <w:pPr>
              <w:pStyle w:val="ListParagraph"/>
              <w:numPr>
                <w:ilvl w:val="0"/>
                <w:numId w:val="1"/>
              </w:numPr>
              <w:spacing w:line="276" w:lineRule="auto"/>
              <w:jc w:val="both"/>
            </w:pPr>
            <w:r w:rsidRPr="00260D73">
              <w:t xml:space="preserve">The </w:t>
            </w:r>
            <w:r w:rsidRPr="00260D73">
              <w:rPr>
                <w:b/>
                <w:bCs/>
              </w:rPr>
              <w:t>Order to Cash (O2C)</w:t>
            </w:r>
            <w:r w:rsidRPr="00260D73">
              <w:t xml:space="preserve"> cycle in SAP SD (Sales and Distribution) refers to the end-to-end process of order processing, delivery, invoicing, and payment receipt from customers.</w:t>
            </w:r>
          </w:p>
          <w:p w:rsidR="007A7A62" w:rsidRDefault="007A7A62" w:rsidP="00256AE9">
            <w:pPr>
              <w:pStyle w:val="ListParagraph"/>
              <w:numPr>
                <w:ilvl w:val="0"/>
                <w:numId w:val="1"/>
              </w:numPr>
              <w:spacing w:line="276" w:lineRule="auto"/>
              <w:jc w:val="both"/>
            </w:pPr>
            <w:r w:rsidRPr="007A7A62">
              <w:t xml:space="preserve">“Highly experienced </w:t>
            </w:r>
            <w:r w:rsidRPr="007A7A62">
              <w:rPr>
                <w:b/>
                <w:bCs/>
              </w:rPr>
              <w:t>SAP S/4HANA MM</w:t>
            </w:r>
            <w:r w:rsidRPr="007A7A62">
              <w:t xml:space="preserve"> Consultant with a proven track record in implementing and optimizing material management solutions for global leaders like Coca-Cola. Adept at delivering streamlined procurement processes, inventory management, and cross-functional collaboration, resulting in measurable efficiency gains.”</w:t>
            </w:r>
          </w:p>
          <w:p w:rsidR="00E07390" w:rsidRDefault="00E07390" w:rsidP="00256AE9">
            <w:pPr>
              <w:pStyle w:val="ListParagraph"/>
              <w:numPr>
                <w:ilvl w:val="0"/>
                <w:numId w:val="1"/>
              </w:numPr>
              <w:spacing w:line="276" w:lineRule="auto"/>
              <w:jc w:val="both"/>
            </w:pPr>
            <w:r w:rsidRPr="00E07390">
              <w:rPr>
                <w:b/>
                <w:bCs/>
              </w:rPr>
              <w:t>Expertise in MRP Processes</w:t>
            </w:r>
            <w:r w:rsidRPr="00E07390">
              <w:t xml:space="preserve"> Extensive working experience in Material Requirements Planning (MRP) and its integration with SAP modules like SD, PP, QM, FI, and CO. Proficient in SAP LE, WM, and MM module integration with cross-functional areas to streamline supply chain and logistics operations.</w:t>
            </w:r>
          </w:p>
          <w:p w:rsidR="00993052" w:rsidRPr="00993052" w:rsidRDefault="00993052" w:rsidP="00256AE9">
            <w:pPr>
              <w:numPr>
                <w:ilvl w:val="0"/>
                <w:numId w:val="1"/>
              </w:numPr>
              <w:jc w:val="both"/>
              <w:textAlignment w:val="baseline"/>
            </w:pPr>
            <w:r w:rsidRPr="00993052">
              <w:t>Very good knowledge of Integration with other modules: WM-MM (Material Management), MM-SD (Quote to Cash), WM- PP (Production Planning), MM-FI (Finance).</w:t>
            </w:r>
          </w:p>
          <w:p w:rsidR="00365FB5" w:rsidRDefault="00365FB5" w:rsidP="00256AE9">
            <w:pPr>
              <w:numPr>
                <w:ilvl w:val="0"/>
                <w:numId w:val="1"/>
              </w:numPr>
              <w:spacing w:before="100" w:beforeAutospacing="1" w:after="100" w:afterAutospacing="1"/>
            </w:pPr>
            <w:r w:rsidRPr="00B67631">
              <w:t xml:space="preserve">Deep knowledge of </w:t>
            </w:r>
            <w:r w:rsidRPr="009A6AF3">
              <w:t>business process reengineering</w:t>
            </w:r>
            <w:r w:rsidRPr="00B67631">
              <w:t>, configuration, customization, and troubleshooting of SAP MM/WM functionalities to meet client-specific requirements.</w:t>
            </w:r>
          </w:p>
          <w:p w:rsidR="00173DCF" w:rsidRPr="00173DCF" w:rsidRDefault="00173DCF" w:rsidP="00256AE9">
            <w:pPr>
              <w:pStyle w:val="ListParagraph"/>
              <w:numPr>
                <w:ilvl w:val="0"/>
                <w:numId w:val="1"/>
              </w:numPr>
              <w:jc w:val="both"/>
            </w:pPr>
            <w:r w:rsidRPr="00173DCF">
              <w:lastRenderedPageBreak/>
              <w:t>Worked on the SAP Business Technology Platform (SAP BTP) through integration, extension, and data-to-value from all SAP and third-party application.</w:t>
            </w:r>
          </w:p>
          <w:p w:rsidR="00365FB5" w:rsidRPr="009A6AF3" w:rsidRDefault="00365FB5" w:rsidP="00256AE9">
            <w:pPr>
              <w:pStyle w:val="ListParagraph"/>
              <w:numPr>
                <w:ilvl w:val="0"/>
                <w:numId w:val="1"/>
              </w:numPr>
              <w:spacing w:line="276" w:lineRule="auto"/>
              <w:jc w:val="both"/>
            </w:pPr>
            <w:r>
              <w:t xml:space="preserve">Proven track record in handling </w:t>
            </w:r>
            <w:r w:rsidR="009260A5">
              <w:rPr>
                <w:b/>
                <w:bCs/>
              </w:rPr>
              <w:t>H</w:t>
            </w:r>
            <w:r w:rsidRPr="009A6AF3">
              <w:rPr>
                <w:b/>
                <w:bCs/>
              </w:rPr>
              <w:t>ypercare</w:t>
            </w:r>
            <w:r>
              <w:t xml:space="preserve">, </w:t>
            </w:r>
            <w:r w:rsidRPr="009A6AF3">
              <w:rPr>
                <w:b/>
                <w:bCs/>
              </w:rPr>
              <w:t>go-live support</w:t>
            </w:r>
            <w:r>
              <w:t xml:space="preserve">, </w:t>
            </w:r>
            <w:r w:rsidRPr="009A6AF3">
              <w:rPr>
                <w:b/>
                <w:bCs/>
              </w:rPr>
              <w:t>post-go-live optimization</w:t>
            </w:r>
            <w:r>
              <w:t xml:space="preserve">, and </w:t>
            </w:r>
            <w:r w:rsidRPr="009A6AF3">
              <w:rPr>
                <w:b/>
                <w:bCs/>
              </w:rPr>
              <w:t>end-user training</w:t>
            </w:r>
            <w:r>
              <w:t>.</w:t>
            </w:r>
          </w:p>
          <w:p w:rsidR="00365FB5" w:rsidRDefault="00365FB5" w:rsidP="00256AE9">
            <w:pPr>
              <w:pStyle w:val="ListParagraph"/>
              <w:numPr>
                <w:ilvl w:val="0"/>
                <w:numId w:val="1"/>
              </w:numPr>
              <w:spacing w:line="276" w:lineRule="auto"/>
              <w:jc w:val="both"/>
            </w:pPr>
            <w:r>
              <w:t>Strong leadership and team management skills, with experience leading cross-functional teams in delivering high-quality SAP solutions on time</w:t>
            </w:r>
          </w:p>
          <w:p w:rsidR="00375F09" w:rsidRPr="00375F09" w:rsidRDefault="00375F09" w:rsidP="00256AE9">
            <w:pPr>
              <w:numPr>
                <w:ilvl w:val="0"/>
                <w:numId w:val="1"/>
              </w:numPr>
              <w:shd w:val="clear" w:color="auto" w:fill="FFFFFF"/>
              <w:spacing w:before="100" w:beforeAutospacing="1" w:after="100" w:afterAutospacing="1"/>
            </w:pPr>
            <w:r w:rsidRPr="00375F09">
              <w:t>Worked on the Logistics execution, goods receipt and goods issue process, shipping and transportation</w:t>
            </w:r>
          </w:p>
          <w:p w:rsidR="00365FB5" w:rsidRPr="009A6AF3" w:rsidRDefault="00365FB5" w:rsidP="00256AE9">
            <w:pPr>
              <w:pStyle w:val="ListParagraph"/>
              <w:numPr>
                <w:ilvl w:val="0"/>
                <w:numId w:val="1"/>
              </w:numPr>
              <w:spacing w:line="276" w:lineRule="auto"/>
              <w:jc w:val="both"/>
            </w:pPr>
            <w:r>
              <w:t xml:space="preserve">Adept at working with </w:t>
            </w:r>
            <w:r w:rsidRPr="009A6AF3">
              <w:rPr>
                <w:b/>
                <w:bCs/>
              </w:rPr>
              <w:t>business stakeholders</w:t>
            </w:r>
            <w:r>
              <w:t xml:space="preserve"> to understand requirements, create functional specifications, and translate them into effective SAP solutions.</w:t>
            </w:r>
          </w:p>
          <w:p w:rsidR="008A4E3E" w:rsidRPr="009A6AF3" w:rsidRDefault="00AF5014" w:rsidP="00256AE9">
            <w:pPr>
              <w:pStyle w:val="NormalWeb"/>
              <w:numPr>
                <w:ilvl w:val="0"/>
                <w:numId w:val="1"/>
              </w:numPr>
              <w:shd w:val="clear" w:color="auto" w:fill="FFFFFF"/>
              <w:spacing w:before="0" w:beforeAutospacing="0" w:after="0" w:afterAutospacing="0"/>
              <w:textAlignment w:val="baseline"/>
              <w:rPr>
                <w:rFonts w:asciiTheme="minorHAnsi" w:eastAsiaTheme="minorEastAsia" w:hAnsiTheme="minorHAnsi" w:cstheme="minorBidi"/>
                <w:sz w:val="22"/>
                <w:szCs w:val="22"/>
                <w:lang w:val="en-US" w:eastAsia="en-US"/>
              </w:rPr>
            </w:pPr>
            <w:r w:rsidRPr="009A6AF3">
              <w:rPr>
                <w:rFonts w:asciiTheme="minorHAnsi" w:eastAsiaTheme="minorEastAsia" w:hAnsiTheme="minorHAnsi" w:cstheme="minorBidi"/>
                <w:sz w:val="22"/>
                <w:szCs w:val="22"/>
                <w:lang w:val="en-US" w:eastAsia="en-US"/>
              </w:rPr>
              <w:t xml:space="preserve">Deep knowledge of logistics business processes, strategic thinking with the ability to analyze complex situations and implement new ideas to improve business processes. Leading projects related to warehouse area. Conduct business process analysis with documentation (Business Blueprint). Perform system configuration &amp; conduct process test. </w:t>
            </w:r>
          </w:p>
          <w:p w:rsidR="005A43F6" w:rsidRPr="005A43F6" w:rsidRDefault="005A43F6" w:rsidP="00256AE9">
            <w:pPr>
              <w:pStyle w:val="ListParagraph"/>
              <w:numPr>
                <w:ilvl w:val="0"/>
                <w:numId w:val="1"/>
              </w:numPr>
              <w:jc w:val="both"/>
            </w:pPr>
            <w:r w:rsidRPr="005A43F6">
              <w:t>Experience in multiple industry domains that include AFS, Automobile, Oil and gas, Pharma, Food, and IS Retail</w:t>
            </w:r>
          </w:p>
          <w:p w:rsidR="007A7A62" w:rsidRDefault="007A7A62" w:rsidP="00256AE9">
            <w:pPr>
              <w:pStyle w:val="ListParagraph"/>
              <w:numPr>
                <w:ilvl w:val="0"/>
                <w:numId w:val="1"/>
              </w:numPr>
              <w:spacing w:line="276" w:lineRule="auto"/>
              <w:jc w:val="both"/>
            </w:pPr>
            <w:r>
              <w:t>Improved inventory accuracy by 25% through Warehouse Management (WM) enhancements and material master data clean-up.</w:t>
            </w:r>
          </w:p>
          <w:p w:rsidR="004D2842" w:rsidRPr="0043407A" w:rsidRDefault="0043407A" w:rsidP="00256AE9">
            <w:pPr>
              <w:pStyle w:val="ListParagraph"/>
              <w:numPr>
                <w:ilvl w:val="0"/>
                <w:numId w:val="1"/>
              </w:numPr>
              <w:spacing w:line="276" w:lineRule="auto"/>
              <w:jc w:val="both"/>
            </w:pPr>
            <w:r w:rsidRPr="0043407A">
              <w:t>Material requirement planning, re-order point, safety stock, MRP controller, MRP Procedure, MRP types, lot sizing procedures and Goods receipts, stock transfer / Transfer posting, Reservations, goods issues, Special stocks (sub-contracting, vendor consignments, and further special stocks</w:t>
            </w:r>
            <w:r w:rsidR="005A43F6" w:rsidRPr="0043407A">
              <w:t>), physical</w:t>
            </w:r>
            <w:r w:rsidRPr="0043407A">
              <w:t xml:space="preserve"> inventory management.</w:t>
            </w:r>
          </w:p>
          <w:p w:rsidR="00993052" w:rsidRDefault="00993052" w:rsidP="00DE5138">
            <w:pPr>
              <w:rPr>
                <w:rFonts w:asciiTheme="majorHAnsi" w:hAnsiTheme="majorHAnsi" w:cstheme="minorHAnsi"/>
              </w:rPr>
            </w:pPr>
          </w:p>
          <w:p w:rsidR="00244841" w:rsidRDefault="000F24C1" w:rsidP="00244841">
            <w:pPr>
              <w:jc w:val="both"/>
              <w:rPr>
                <w:rFonts w:asciiTheme="majorHAnsi" w:hAnsiTheme="majorHAnsi" w:cstheme="minorHAnsi"/>
              </w:rPr>
            </w:pPr>
            <w:r>
              <w:rPr>
                <w:rFonts w:cstheme="minorHAnsi"/>
                <w:b/>
                <w:sz w:val="28"/>
                <w:szCs w:val="28"/>
              </w:rPr>
              <w:t xml:space="preserve">   </w:t>
            </w:r>
          </w:p>
          <w:p w:rsidR="006924A0" w:rsidRDefault="00F717E7" w:rsidP="00244841">
            <w:pPr>
              <w:jc w:val="both"/>
              <w:rPr>
                <w:b/>
                <w:u w:val="single"/>
              </w:rPr>
            </w:pPr>
            <w:r w:rsidRPr="00F717E7">
              <w:rPr>
                <w:b/>
              </w:rPr>
              <w:t xml:space="preserve"> </w:t>
            </w:r>
            <w:r w:rsidR="006924A0" w:rsidRPr="00B027B8">
              <w:rPr>
                <w:b/>
                <w:u w:val="single"/>
              </w:rPr>
              <w:t>Project</w:t>
            </w:r>
            <w:r w:rsidR="00E72CF9" w:rsidRPr="00B027B8">
              <w:rPr>
                <w:b/>
                <w:u w:val="single"/>
              </w:rPr>
              <w:t xml:space="preserve"> : 4</w:t>
            </w:r>
          </w:p>
          <w:p w:rsidR="00613B42" w:rsidRDefault="00F717E7" w:rsidP="00F717E7">
            <w:pPr>
              <w:spacing w:line="240" w:lineRule="exact"/>
              <w:rPr>
                <w:b/>
              </w:rPr>
            </w:pPr>
            <w:r>
              <w:rPr>
                <w:b/>
              </w:rPr>
              <w:t xml:space="preserve"> </w:t>
            </w:r>
            <w:r w:rsidR="00AF5014" w:rsidRPr="009A6AF3">
              <w:rPr>
                <w:b/>
              </w:rPr>
              <w:t xml:space="preserve">Client </w:t>
            </w:r>
            <w:r w:rsidR="00D9094A">
              <w:rPr>
                <w:b/>
              </w:rPr>
              <w:t xml:space="preserve">: </w:t>
            </w:r>
            <w:r w:rsidR="00AF5014" w:rsidRPr="009A6AF3">
              <w:rPr>
                <w:b/>
              </w:rPr>
              <w:t>Reyes Holdings, LLC</w:t>
            </w:r>
            <w:r w:rsidR="00AF5014" w:rsidRPr="00D9094A">
              <w:rPr>
                <w:b/>
              </w:rPr>
              <w:t> </w:t>
            </w:r>
            <w:r w:rsidR="00D9094A" w:rsidRPr="00D9094A">
              <w:rPr>
                <w:b/>
              </w:rPr>
              <w:t>(Great Lakes Coca-Cola Distribution</w:t>
            </w:r>
            <w:r w:rsidR="00D9094A">
              <w:rPr>
                <w:b/>
              </w:rPr>
              <w:t xml:space="preserve"> and</w:t>
            </w:r>
            <w:r w:rsidR="007A7A62">
              <w:rPr>
                <w:b/>
              </w:rPr>
              <w:t xml:space="preserve"> </w:t>
            </w:r>
            <w:r w:rsidR="007A7A62" w:rsidRPr="007A7A62">
              <w:rPr>
                <w:b/>
              </w:rPr>
              <w:t>Coca-Cola (via Coman)</w:t>
            </w:r>
          </w:p>
          <w:p w:rsidR="00F717E7" w:rsidRDefault="00F717E7" w:rsidP="00F717E7">
            <w:pPr>
              <w:spacing w:line="240" w:lineRule="exact"/>
              <w:rPr>
                <w:b/>
              </w:rPr>
            </w:pPr>
            <w:r>
              <w:rPr>
                <w:b/>
              </w:rPr>
              <w:t xml:space="preserve"> Role: </w:t>
            </w:r>
            <w:r w:rsidRPr="009A6AF3">
              <w:rPr>
                <w:b/>
              </w:rPr>
              <w:t>SAP</w:t>
            </w:r>
            <w:r w:rsidR="00210E18">
              <w:rPr>
                <w:b/>
              </w:rPr>
              <w:t xml:space="preserve"> S4</w:t>
            </w:r>
            <w:r w:rsidR="000D3C59">
              <w:rPr>
                <w:b/>
              </w:rPr>
              <w:t>/</w:t>
            </w:r>
            <w:r w:rsidR="00210E18">
              <w:rPr>
                <w:b/>
              </w:rPr>
              <w:t>Hana</w:t>
            </w:r>
            <w:r w:rsidRPr="009A6AF3">
              <w:rPr>
                <w:b/>
              </w:rPr>
              <w:t xml:space="preserve"> </w:t>
            </w:r>
            <w:r w:rsidR="007A7A62">
              <w:rPr>
                <w:b/>
              </w:rPr>
              <w:t>MM</w:t>
            </w:r>
            <w:r w:rsidR="0031571D">
              <w:rPr>
                <w:b/>
              </w:rPr>
              <w:t>/WM</w:t>
            </w:r>
            <w:r w:rsidR="007A7A62">
              <w:rPr>
                <w:b/>
              </w:rPr>
              <w:t xml:space="preserve"> </w:t>
            </w:r>
            <w:r w:rsidR="000055BF">
              <w:rPr>
                <w:b/>
              </w:rPr>
              <w:t>Architect</w:t>
            </w:r>
          </w:p>
          <w:p w:rsidR="00D9094A" w:rsidRDefault="00F717E7" w:rsidP="00F717E7">
            <w:pPr>
              <w:jc w:val="both"/>
              <w:rPr>
                <w:b/>
              </w:rPr>
            </w:pPr>
            <w:r>
              <w:rPr>
                <w:b/>
              </w:rPr>
              <w:t xml:space="preserve"> </w:t>
            </w:r>
            <w:r w:rsidR="00D9094A" w:rsidRPr="009A6AF3">
              <w:rPr>
                <w:b/>
              </w:rPr>
              <w:t>Post Implementation and support</w:t>
            </w:r>
            <w:r w:rsidR="000D3C59">
              <w:rPr>
                <w:b/>
              </w:rPr>
              <w:t xml:space="preserve"> Bottling</w:t>
            </w:r>
            <w:r w:rsidR="00D9094A" w:rsidRPr="009A6AF3">
              <w:rPr>
                <w:b/>
              </w:rPr>
              <w:t xml:space="preserve"> Industry.</w:t>
            </w:r>
          </w:p>
          <w:p w:rsidR="00A83F7D" w:rsidRPr="00BA058F" w:rsidRDefault="00F717E7" w:rsidP="00A83F7D">
            <w:pPr>
              <w:pStyle w:val="NoSpacing"/>
              <w:rPr>
                <w:b/>
              </w:rPr>
            </w:pPr>
            <w:r>
              <w:rPr>
                <w:b/>
              </w:rPr>
              <w:t xml:space="preserve"> </w:t>
            </w:r>
            <w:r w:rsidR="00A83F7D" w:rsidRPr="00BA058F">
              <w:rPr>
                <w:b/>
              </w:rPr>
              <w:t xml:space="preserve">Duration: Mar’19 – </w:t>
            </w:r>
            <w:r w:rsidR="00993052">
              <w:rPr>
                <w:b/>
              </w:rPr>
              <w:t>Till Date</w:t>
            </w:r>
          </w:p>
          <w:p w:rsidR="00D9094A" w:rsidRDefault="00F717E7" w:rsidP="00D9094A">
            <w:pPr>
              <w:spacing w:line="240" w:lineRule="exact"/>
              <w:rPr>
                <w:rFonts w:asciiTheme="majorHAnsi" w:hAnsiTheme="majorHAnsi" w:cstheme="minorHAnsi"/>
                <w:b/>
              </w:rPr>
            </w:pPr>
            <w:r>
              <w:rPr>
                <w:rFonts w:asciiTheme="majorHAnsi" w:hAnsiTheme="majorHAnsi" w:cstheme="minorHAnsi"/>
                <w:b/>
              </w:rPr>
              <w:t xml:space="preserve"> </w:t>
            </w:r>
            <w:r w:rsidR="00D9094A">
              <w:rPr>
                <w:rFonts w:asciiTheme="majorHAnsi" w:hAnsiTheme="majorHAnsi" w:cstheme="minorHAnsi"/>
                <w:b/>
              </w:rPr>
              <w:t>Environment: ECC and S4HANA</w:t>
            </w:r>
          </w:p>
          <w:p w:rsidR="00D9094A" w:rsidRDefault="00D9094A" w:rsidP="00D9094A">
            <w:pPr>
              <w:spacing w:line="240" w:lineRule="exact"/>
              <w:rPr>
                <w:b/>
              </w:rPr>
            </w:pPr>
          </w:p>
          <w:p w:rsidR="00244841" w:rsidRPr="009A6AF3" w:rsidRDefault="00F717E7" w:rsidP="009A6AF3">
            <w:pPr>
              <w:jc w:val="both"/>
              <w:rPr>
                <w:b/>
              </w:rPr>
            </w:pPr>
            <w:r>
              <w:rPr>
                <w:b/>
              </w:rPr>
              <w:t xml:space="preserve"> </w:t>
            </w:r>
            <w:r w:rsidR="00AF5014" w:rsidRPr="009A6AF3">
              <w:rPr>
                <w:b/>
              </w:rPr>
              <w:t>Responsibilities:</w:t>
            </w:r>
          </w:p>
          <w:p w:rsidR="002B0C4B" w:rsidRDefault="002B0C4B" w:rsidP="00256AE9">
            <w:pPr>
              <w:pStyle w:val="ListParagraph"/>
              <w:numPr>
                <w:ilvl w:val="0"/>
                <w:numId w:val="1"/>
              </w:numPr>
              <w:jc w:val="both"/>
              <w:rPr>
                <w:bCs/>
              </w:rPr>
            </w:pPr>
            <w:r w:rsidRPr="00E07390">
              <w:rPr>
                <w:bCs/>
              </w:rPr>
              <w:t>Led ProTrack Functional Configurations and Testing’s</w:t>
            </w:r>
            <w:r w:rsidR="00BB1550" w:rsidRPr="00E07390">
              <w:rPr>
                <w:bCs/>
              </w:rPr>
              <w:t xml:space="preserve">, </w:t>
            </w:r>
            <w:r w:rsidRPr="00E07390">
              <w:rPr>
                <w:bCs/>
              </w:rPr>
              <w:t>enhancing ERP module compatibility by standardizing settings and ensuring continu</w:t>
            </w:r>
            <w:r w:rsidR="00BB1550" w:rsidRPr="00E07390">
              <w:rPr>
                <w:bCs/>
              </w:rPr>
              <w:t xml:space="preserve">ity during critical transitions and </w:t>
            </w:r>
            <w:r w:rsidR="00E07390" w:rsidRPr="00E07390">
              <w:rPr>
                <w:bCs/>
              </w:rPr>
              <w:t>continued</w:t>
            </w:r>
            <w:r w:rsidR="00BB1550" w:rsidRPr="00E07390">
              <w:rPr>
                <w:bCs/>
              </w:rPr>
              <w:t xml:space="preserve"> with L2 Support.</w:t>
            </w:r>
          </w:p>
          <w:p w:rsidR="005A43F6" w:rsidRPr="005A43F6" w:rsidRDefault="005A43F6" w:rsidP="00256AE9">
            <w:pPr>
              <w:pStyle w:val="ListParagraph"/>
              <w:numPr>
                <w:ilvl w:val="0"/>
                <w:numId w:val="1"/>
              </w:numPr>
              <w:jc w:val="both"/>
              <w:rPr>
                <w:bCs/>
              </w:rPr>
            </w:pPr>
            <w:r w:rsidRPr="005A43F6">
              <w:rPr>
                <w:bCs/>
              </w:rPr>
              <w:t>Involved in SAP Retail/ MM development Projects Involved in Unit testing, Functional testing, Cross-functional testing, system integration testing and regression testing in Retail, FI, MM &amp; SD module.</w:t>
            </w:r>
          </w:p>
          <w:p w:rsidR="005A43F6" w:rsidRPr="005A43F6" w:rsidRDefault="005A43F6" w:rsidP="00256AE9">
            <w:pPr>
              <w:pStyle w:val="ListParagraph"/>
              <w:numPr>
                <w:ilvl w:val="0"/>
                <w:numId w:val="1"/>
              </w:numPr>
              <w:jc w:val="both"/>
              <w:rPr>
                <w:bCs/>
              </w:rPr>
            </w:pPr>
            <w:r w:rsidRPr="005A43F6">
              <w:rPr>
                <w:bCs/>
              </w:rPr>
              <w:t>Mobile solution global implementation for retail store inventory processes - GR, Store transfers, goods movements and Physical inventory processes.</w:t>
            </w:r>
          </w:p>
          <w:p w:rsidR="007A7A62" w:rsidRDefault="007A7A62" w:rsidP="00256AE9">
            <w:pPr>
              <w:pStyle w:val="ListParagraph"/>
              <w:numPr>
                <w:ilvl w:val="0"/>
                <w:numId w:val="1"/>
              </w:numPr>
              <w:jc w:val="both"/>
              <w:rPr>
                <w:bCs/>
              </w:rPr>
            </w:pPr>
            <w:r w:rsidRPr="007A7A62">
              <w:rPr>
                <w:bCs/>
              </w:rPr>
              <w:t>Led the SAP S/4HANA implementation for Coca-Cola’s procurement and inventory processes, achieving a 20% efficiency improvement in material management workflows.</w:t>
            </w:r>
          </w:p>
          <w:p w:rsidR="007A7A62" w:rsidRDefault="007A7A62" w:rsidP="00256AE9">
            <w:pPr>
              <w:pStyle w:val="ListParagraph"/>
              <w:numPr>
                <w:ilvl w:val="0"/>
                <w:numId w:val="1"/>
              </w:numPr>
              <w:jc w:val="both"/>
              <w:rPr>
                <w:bCs/>
              </w:rPr>
            </w:pPr>
            <w:r w:rsidRPr="007A7A62">
              <w:rPr>
                <w:bCs/>
              </w:rPr>
              <w:t xml:space="preserve">Collaborated with cross-functional teams to deliver </w:t>
            </w:r>
            <w:r w:rsidR="00375F09" w:rsidRPr="007A7A62">
              <w:rPr>
                <w:bCs/>
              </w:rPr>
              <w:t>hyper care</w:t>
            </w:r>
            <w:r w:rsidRPr="007A7A62">
              <w:rPr>
                <w:bCs/>
              </w:rPr>
              <w:t xml:space="preserve"> support post-Go-Live, ensuring a seamless transition with 0% critical disruptions during rollout.</w:t>
            </w:r>
          </w:p>
          <w:p w:rsidR="00375F09" w:rsidRPr="00375F09" w:rsidRDefault="00375F09" w:rsidP="00256AE9">
            <w:pPr>
              <w:pStyle w:val="ListParagraph"/>
              <w:numPr>
                <w:ilvl w:val="0"/>
                <w:numId w:val="1"/>
              </w:numPr>
              <w:jc w:val="both"/>
              <w:rPr>
                <w:bCs/>
              </w:rPr>
            </w:pPr>
            <w:r w:rsidRPr="00375F09">
              <w:rPr>
                <w:bCs/>
              </w:rPr>
              <w:t>Strong understanding of fundamentals of Supply chain, Logistics - Procurement, Extended Warehouse Management, Inventory Management, Logistics Execution, Transportation Management, Production Planning, Sales and distribution, Demand Planning, SNC and GATP</w:t>
            </w:r>
          </w:p>
          <w:p w:rsidR="007A7A62" w:rsidRPr="00E07390" w:rsidRDefault="007A7A62" w:rsidP="00256AE9">
            <w:pPr>
              <w:pStyle w:val="ListParagraph"/>
              <w:numPr>
                <w:ilvl w:val="0"/>
                <w:numId w:val="1"/>
              </w:numPr>
              <w:jc w:val="both"/>
              <w:rPr>
                <w:bCs/>
              </w:rPr>
            </w:pPr>
            <w:r w:rsidRPr="007A7A62">
              <w:rPr>
                <w:bCs/>
              </w:rPr>
              <w:t>Delivered training to end users across multiple regions, increasing adoption rates by 30% within the first month.</w:t>
            </w:r>
          </w:p>
          <w:p w:rsidR="00514346" w:rsidRDefault="00BB1550" w:rsidP="00256AE9">
            <w:pPr>
              <w:pStyle w:val="ListParagraph"/>
              <w:numPr>
                <w:ilvl w:val="0"/>
                <w:numId w:val="1"/>
              </w:numPr>
              <w:jc w:val="both"/>
            </w:pPr>
            <w:r w:rsidRPr="00E07390">
              <w:rPr>
                <w:bCs/>
              </w:rPr>
              <w:t>Led</w:t>
            </w:r>
            <w:r w:rsidR="002B0C4B" w:rsidRPr="00E07390">
              <w:rPr>
                <w:bCs/>
              </w:rPr>
              <w:t xml:space="preserve"> Dematic</w:t>
            </w:r>
            <w:r w:rsidR="002B0C4B">
              <w:t xml:space="preserve"> Implementation and Go-Live Support Specialist, optimizing warehouse setup for a seamless </w:t>
            </w:r>
            <w:r w:rsidRPr="009A6AF3">
              <w:t>Hyper</w:t>
            </w:r>
            <w:r>
              <w:t xml:space="preserve"> care and Post Go-Live Support</w:t>
            </w:r>
            <w:r w:rsidR="002B0C4B">
              <w:t>.</w:t>
            </w:r>
          </w:p>
          <w:p w:rsidR="00514346" w:rsidRDefault="00EF6DD8" w:rsidP="00256AE9">
            <w:pPr>
              <w:pStyle w:val="ListParagraph"/>
              <w:numPr>
                <w:ilvl w:val="0"/>
                <w:numId w:val="1"/>
              </w:numPr>
              <w:spacing w:line="240" w:lineRule="exact"/>
            </w:pPr>
            <w:r>
              <w:t xml:space="preserve">Led the end-to-end deployment of </w:t>
            </w:r>
            <w:r w:rsidRPr="00E07390">
              <w:rPr>
                <w:bCs/>
              </w:rPr>
              <w:t>Dematic Voice Pick</w:t>
            </w:r>
            <w:r>
              <w:t xml:space="preserve"> systems, optimizing warehouse operations by standardizing design, configuration, and integration, resulting in smoother inventory flows and reduced manual handling.</w:t>
            </w:r>
          </w:p>
          <w:p w:rsidR="007A7A62" w:rsidRDefault="007A7A62" w:rsidP="00256AE9">
            <w:pPr>
              <w:pStyle w:val="ListParagraph"/>
              <w:numPr>
                <w:ilvl w:val="0"/>
                <w:numId w:val="1"/>
              </w:numPr>
              <w:jc w:val="both"/>
            </w:pPr>
            <w:r w:rsidRPr="007A7A62">
              <w:t>Optimized Purchase Requisition and Order processes in SAP MM, aligning solutions to Coca-Cola’s global procurement policies.</w:t>
            </w:r>
          </w:p>
          <w:p w:rsidR="00BB1550" w:rsidRDefault="00BB1550" w:rsidP="00256AE9">
            <w:pPr>
              <w:pStyle w:val="ListParagraph"/>
              <w:numPr>
                <w:ilvl w:val="0"/>
                <w:numId w:val="1"/>
              </w:numPr>
              <w:jc w:val="both"/>
            </w:pPr>
            <w:r w:rsidRPr="00E07390">
              <w:rPr>
                <w:bCs/>
              </w:rPr>
              <w:t>Osapiens</w:t>
            </w:r>
            <w:r>
              <w:t xml:space="preserve"> Regression Test lead and Support Specialist</w:t>
            </w:r>
            <w:r w:rsidR="00E07390">
              <w:t>,</w:t>
            </w:r>
            <w:r w:rsidR="00E07390" w:rsidRPr="00E07390">
              <w:t xml:space="preserve"> Skilled in using LSMW (Legacy System Migration Workbench), batch job monitoring/creation, and resolving EDI/IDOC-related issues.</w:t>
            </w:r>
          </w:p>
          <w:p w:rsidR="007A7A62" w:rsidRPr="00514346" w:rsidRDefault="007A7A62" w:rsidP="00256AE9">
            <w:pPr>
              <w:pStyle w:val="ListParagraph"/>
              <w:numPr>
                <w:ilvl w:val="0"/>
                <w:numId w:val="1"/>
              </w:numPr>
              <w:jc w:val="both"/>
            </w:pPr>
            <w:r w:rsidRPr="007A7A62">
              <w:t>Implemented key SAP MM configurations (e.g., pricing procedures, material master, MRP), ensuring alignment with Coca-Cola’s procurement standards.</w:t>
            </w:r>
          </w:p>
          <w:p w:rsidR="00993052" w:rsidRDefault="00993052" w:rsidP="00256AE9">
            <w:pPr>
              <w:pStyle w:val="ListParagraph"/>
              <w:numPr>
                <w:ilvl w:val="0"/>
                <w:numId w:val="1"/>
              </w:numPr>
              <w:spacing w:line="240" w:lineRule="exact"/>
            </w:pPr>
            <w:r w:rsidRPr="00993052">
              <w:lastRenderedPageBreak/>
              <w:t>Worked on EDI outputs 943,944,945,846,856 and 947. Has gone live on EDI with multiple plants and been a part of EDI SAP Project coordinator, helped for processing the WM data in SAP for the STO piece</w:t>
            </w:r>
          </w:p>
          <w:p w:rsidR="00EF6DD8" w:rsidRDefault="002B0C4B" w:rsidP="00256AE9">
            <w:pPr>
              <w:pStyle w:val="ListParagraph"/>
              <w:numPr>
                <w:ilvl w:val="0"/>
                <w:numId w:val="1"/>
              </w:numPr>
              <w:spacing w:line="240" w:lineRule="exact"/>
            </w:pPr>
            <w:r>
              <w:t>Enhanced multi-plant data accuracy and reduced inventory discrepancies by 15% through streamlined EDI data exchanges, ensuring real-time data transfer</w:t>
            </w:r>
            <w:r w:rsidR="00EF6DD8">
              <w:t>.</w:t>
            </w:r>
          </w:p>
          <w:p w:rsidR="00DD0EFA" w:rsidRDefault="00DD0EFA" w:rsidP="00256AE9">
            <w:pPr>
              <w:pStyle w:val="ListParagraph"/>
              <w:numPr>
                <w:ilvl w:val="0"/>
                <w:numId w:val="1"/>
              </w:numPr>
              <w:spacing w:line="240" w:lineRule="exact"/>
            </w:pPr>
            <w:r>
              <w:t>Building robust extensions for SAP applications using SAP Extension Suite.</w:t>
            </w:r>
          </w:p>
          <w:p w:rsidR="00DD0EFA" w:rsidRDefault="00DD0EFA" w:rsidP="00256AE9">
            <w:pPr>
              <w:pStyle w:val="ListParagraph"/>
              <w:numPr>
                <w:ilvl w:val="0"/>
                <w:numId w:val="1"/>
              </w:numPr>
              <w:spacing w:line="240" w:lineRule="exact"/>
            </w:pPr>
            <w:r>
              <w:t>Expertise in integrating SAP and non-SAP systems with SAP Integration Suite (CPI, API Management).</w:t>
            </w:r>
          </w:p>
          <w:p w:rsidR="00DD0EFA" w:rsidRPr="00514346" w:rsidRDefault="00DD0EFA" w:rsidP="00256AE9">
            <w:pPr>
              <w:pStyle w:val="ListParagraph"/>
              <w:numPr>
                <w:ilvl w:val="0"/>
                <w:numId w:val="1"/>
              </w:numPr>
              <w:spacing w:line="240" w:lineRule="exact"/>
            </w:pPr>
            <w:r>
              <w:t>Developing cloud-native applications using SAP Business Application Studio and leveraging CAP (Cloud Application Programming) model.</w:t>
            </w:r>
          </w:p>
          <w:p w:rsidR="00514346" w:rsidRDefault="00BB1550" w:rsidP="00256AE9">
            <w:pPr>
              <w:pStyle w:val="ListParagraph"/>
              <w:numPr>
                <w:ilvl w:val="0"/>
                <w:numId w:val="1"/>
              </w:numPr>
              <w:spacing w:line="240" w:lineRule="exact"/>
            </w:pPr>
            <w:r>
              <w:t>Achieved 100% on-time launch by coordinating cross-functional teams across logistics, IT, and warehouse units to ensure uninterrupted warehouse operations</w:t>
            </w:r>
            <w:r w:rsidR="00514346" w:rsidRPr="00514346">
              <w:t>.</w:t>
            </w:r>
          </w:p>
          <w:p w:rsidR="007A7A62" w:rsidRPr="00514346" w:rsidRDefault="007A7A62" w:rsidP="00256AE9">
            <w:pPr>
              <w:pStyle w:val="ListParagraph"/>
              <w:numPr>
                <w:ilvl w:val="0"/>
                <w:numId w:val="1"/>
              </w:numPr>
              <w:spacing w:line="240" w:lineRule="exact"/>
            </w:pPr>
            <w:r w:rsidRPr="007A7A62">
              <w:t>Leveraged Coman methodologies to streamline business requirements gathering and solution design.</w:t>
            </w:r>
          </w:p>
          <w:p w:rsidR="00514346" w:rsidRPr="00514346" w:rsidRDefault="00BB1550" w:rsidP="00256AE9">
            <w:pPr>
              <w:pStyle w:val="ListParagraph"/>
              <w:numPr>
                <w:ilvl w:val="0"/>
                <w:numId w:val="1"/>
              </w:numPr>
              <w:spacing w:line="240" w:lineRule="exact"/>
            </w:pPr>
            <w:r>
              <w:t>Bridged communication between technical teams, management, and end-users, facilitating quicker issue resolution and improved user satisfaction during go-live</w:t>
            </w:r>
            <w:r w:rsidR="00514346" w:rsidRPr="00514346">
              <w:t>.</w:t>
            </w:r>
          </w:p>
          <w:p w:rsidR="00E07390" w:rsidRDefault="002B0C4B" w:rsidP="00256AE9">
            <w:pPr>
              <w:pStyle w:val="ListParagraph"/>
              <w:numPr>
                <w:ilvl w:val="0"/>
                <w:numId w:val="1"/>
              </w:numPr>
              <w:spacing w:line="240" w:lineRule="exact"/>
            </w:pPr>
            <w:r>
              <w:t>Compiled and presented regular status updates to stakeholders, resolving 90% of identified issues by addressing challenges early and implementing solutions proactively</w:t>
            </w:r>
            <w:r w:rsidR="00514346" w:rsidRPr="00514346">
              <w:t>.</w:t>
            </w:r>
          </w:p>
          <w:p w:rsidR="00F20F68" w:rsidRPr="009A6AF3" w:rsidRDefault="00E07390" w:rsidP="00256AE9">
            <w:pPr>
              <w:pStyle w:val="ListParagraph"/>
              <w:numPr>
                <w:ilvl w:val="0"/>
                <w:numId w:val="1"/>
              </w:numPr>
              <w:spacing w:line="240" w:lineRule="exact"/>
            </w:pPr>
            <w:r w:rsidRPr="00E07390">
              <w:t>Acted as a single point of contact for resolving issues in LE, WM, and MM modules, ensuring minimal disruption to business processes.</w:t>
            </w:r>
            <w:r w:rsidR="00AF5014" w:rsidRPr="009A6AF3">
              <w:t xml:space="preserve"> Worked on issues related to Direct Store Delivery (DSD) and Full Service Vending (FSV) process.</w:t>
            </w:r>
          </w:p>
          <w:p w:rsidR="00CB4445" w:rsidRPr="00CB4445" w:rsidRDefault="00CB4445" w:rsidP="00256AE9">
            <w:pPr>
              <w:pStyle w:val="ListParagraph"/>
              <w:numPr>
                <w:ilvl w:val="0"/>
                <w:numId w:val="1"/>
              </w:numPr>
              <w:spacing w:line="240" w:lineRule="exact"/>
            </w:pPr>
            <w:r w:rsidRPr="00CB4445">
              <w:t>Ariba Sourcing and Ariba Contract Management (CLID)</w:t>
            </w:r>
            <w:r>
              <w:t xml:space="preserve"> </w:t>
            </w:r>
            <w:r w:rsidRPr="00CB4445">
              <w:t>S4HANA Sourcing and Procurement implementation 1709, 1809 and S420 (2009)</w:t>
            </w:r>
            <w:r>
              <w:t xml:space="preserve">, </w:t>
            </w:r>
            <w:r w:rsidRPr="00CB4445">
              <w:t>S4HANA POC using 1809 including CVI, SUM of DMO</w:t>
            </w:r>
          </w:p>
          <w:p w:rsidR="00CB4445" w:rsidRPr="00CB4445" w:rsidRDefault="00CB4445" w:rsidP="00256AE9">
            <w:pPr>
              <w:pStyle w:val="ListParagraph"/>
              <w:numPr>
                <w:ilvl w:val="0"/>
                <w:numId w:val="1"/>
              </w:numPr>
              <w:spacing w:line="240" w:lineRule="exact"/>
            </w:pPr>
            <w:r w:rsidRPr="00CB4445">
              <w:t>Simplified Subcontracting, MRP Live, Custom CDS views, Configure Sourcing and Procurement (MM) area of S4HANA</w:t>
            </w:r>
          </w:p>
          <w:p w:rsidR="00AF5014" w:rsidRPr="009A6AF3" w:rsidRDefault="00AF5014" w:rsidP="00256AE9">
            <w:pPr>
              <w:numPr>
                <w:ilvl w:val="0"/>
                <w:numId w:val="1"/>
              </w:numPr>
              <w:shd w:val="clear" w:color="auto" w:fill="FFFFFF"/>
              <w:spacing w:before="100" w:beforeAutospacing="1" w:after="100" w:afterAutospacing="1"/>
            </w:pPr>
            <w:r w:rsidRPr="009A6AF3">
              <w:t xml:space="preserve">Adopted stock transfer techniques to assist in </w:t>
            </w:r>
            <w:r w:rsidR="00E07390" w:rsidRPr="009A6AF3">
              <w:t>plant-to-plant</w:t>
            </w:r>
            <w:r w:rsidRPr="009A6AF3">
              <w:t xml:space="preserve"> stock transfers and cross company stock transfers using Stock Transport Order.</w:t>
            </w:r>
          </w:p>
          <w:p w:rsidR="00AF5014" w:rsidRPr="00E07390" w:rsidRDefault="00AF5014" w:rsidP="00256AE9">
            <w:pPr>
              <w:numPr>
                <w:ilvl w:val="0"/>
                <w:numId w:val="1"/>
              </w:numPr>
              <w:shd w:val="clear" w:color="auto" w:fill="FFFFFF"/>
              <w:spacing w:before="100" w:beforeAutospacing="1" w:after="100" w:afterAutospacing="1"/>
            </w:pPr>
            <w:r w:rsidRPr="009A6AF3">
              <w:t>Configuration of Warehouse Activity Monitor to supervise unconfirmed transfer orders, open transfer requests, deliveries, interim storage stock and negative stocks</w:t>
            </w:r>
            <w:r w:rsidR="00DE10BE">
              <w:t xml:space="preserve"> enhancing tracking of negative stocks, which improved </w:t>
            </w:r>
            <w:r w:rsidR="00DE10BE" w:rsidRPr="00E07390">
              <w:t>warehouse flow efficiency by 25%.</w:t>
            </w:r>
          </w:p>
          <w:p w:rsidR="00E07390" w:rsidRPr="009A6AF3" w:rsidRDefault="00E07390" w:rsidP="00256AE9">
            <w:pPr>
              <w:numPr>
                <w:ilvl w:val="0"/>
                <w:numId w:val="1"/>
              </w:numPr>
              <w:shd w:val="clear" w:color="auto" w:fill="FFFFFF"/>
              <w:spacing w:before="100" w:beforeAutospacing="1" w:after="100" w:afterAutospacing="1"/>
            </w:pPr>
            <w:r w:rsidRPr="00E07390">
              <w:t>Automotive Manufacturing Expertise Familiarity with DELINS (Forecast Delivery Schedules) for both customers and suppliers, ensuring seamless demand and supply synchronization.</w:t>
            </w:r>
          </w:p>
          <w:p w:rsidR="00AF5014" w:rsidRPr="009A6AF3" w:rsidRDefault="00EF6DD8" w:rsidP="00256AE9">
            <w:pPr>
              <w:numPr>
                <w:ilvl w:val="0"/>
                <w:numId w:val="1"/>
              </w:numPr>
              <w:shd w:val="clear" w:color="auto" w:fill="FFFFFF"/>
              <w:spacing w:before="100" w:beforeAutospacing="1" w:after="100" w:afterAutospacing="1"/>
            </w:pPr>
            <w:r>
              <w:t xml:space="preserve">Developed detailed Functional Specifications for </w:t>
            </w:r>
            <w:r w:rsidRPr="00EF6DD8">
              <w:rPr>
                <w:b/>
              </w:rPr>
              <w:t>RF</w:t>
            </w:r>
            <w:r>
              <w:t xml:space="preserve"> screens and user profiles, improving user experience by optimizing screen layout and functionality, leading to enhanced productivity and reduced user errors</w:t>
            </w:r>
            <w:r w:rsidR="00AF5014" w:rsidRPr="009A6AF3">
              <w:t>.</w:t>
            </w:r>
          </w:p>
          <w:p w:rsidR="00F20F68" w:rsidRPr="009A6AF3" w:rsidRDefault="00AF5014" w:rsidP="00256AE9">
            <w:pPr>
              <w:numPr>
                <w:ilvl w:val="0"/>
                <w:numId w:val="1"/>
              </w:numPr>
              <w:tabs>
                <w:tab w:val="left" w:pos="540"/>
              </w:tabs>
              <w:wordWrap w:val="0"/>
            </w:pPr>
            <w:r w:rsidRPr="009A6AF3">
              <w:t xml:space="preserve">   Wor</w:t>
            </w:r>
            <w:r w:rsidR="00665801" w:rsidRPr="009A6AF3">
              <w:t xml:space="preserve">ked on issues related to </w:t>
            </w:r>
            <w:r w:rsidR="006D6133" w:rsidRPr="009A6AF3">
              <w:t>PCN,</w:t>
            </w:r>
            <w:r w:rsidRPr="009A6AF3">
              <w:t xml:space="preserve"> vendor return, Inbound and Outbound process.</w:t>
            </w:r>
            <w:r w:rsidR="00665801" w:rsidRPr="009A6AF3">
              <w:t xml:space="preserve"> Also issues related to WM-PP process</w:t>
            </w:r>
          </w:p>
          <w:p w:rsidR="002E54C1" w:rsidRPr="009A6AF3" w:rsidRDefault="002B0C4B" w:rsidP="00256AE9">
            <w:pPr>
              <w:numPr>
                <w:ilvl w:val="0"/>
                <w:numId w:val="1"/>
              </w:numPr>
              <w:shd w:val="clear" w:color="auto" w:fill="FFFFFF"/>
              <w:spacing w:before="100" w:beforeAutospacing="1" w:after="100" w:afterAutospacing="1"/>
            </w:pPr>
            <w:r>
              <w:t>Customized inbound processing with Stock Removal Strategies (FIFO, LIFO), minimizing picking times by 20% and aligning inventory flow with business needs.</w:t>
            </w:r>
          </w:p>
          <w:p w:rsidR="002E54C1" w:rsidRPr="009A6AF3" w:rsidRDefault="00AF5014" w:rsidP="00256AE9">
            <w:pPr>
              <w:numPr>
                <w:ilvl w:val="0"/>
                <w:numId w:val="1"/>
              </w:numPr>
              <w:shd w:val="clear" w:color="auto" w:fill="FFFFFF"/>
              <w:spacing w:before="100" w:beforeAutospacing="1" w:after="100" w:afterAutospacing="1"/>
            </w:pPr>
            <w:r w:rsidRPr="009A6AF3">
              <w:t>Responsible for testing and documenting custom RF transactions</w:t>
            </w:r>
          </w:p>
          <w:p w:rsidR="00665801" w:rsidRDefault="00DE10BE" w:rsidP="00256AE9">
            <w:pPr>
              <w:numPr>
                <w:ilvl w:val="0"/>
                <w:numId w:val="1"/>
              </w:numPr>
              <w:shd w:val="clear" w:color="auto" w:fill="FFFFFF"/>
              <w:spacing w:before="100" w:beforeAutospacing="1" w:after="100" w:afterAutospacing="1"/>
            </w:pPr>
            <w:r>
              <w:t>Conducted Unit, Integration, and Regression Testing, improving system readiness by 30% prior to deployment and assisting super-users in verifying key functional requirements</w:t>
            </w:r>
            <w:r w:rsidR="00AF5014" w:rsidRPr="009A6AF3">
              <w:t>.</w:t>
            </w:r>
          </w:p>
          <w:p w:rsidR="00DD0EFA" w:rsidRPr="00DD0EFA" w:rsidRDefault="00DD0EFA" w:rsidP="00256AE9">
            <w:pPr>
              <w:numPr>
                <w:ilvl w:val="0"/>
                <w:numId w:val="1"/>
              </w:numPr>
              <w:shd w:val="clear" w:color="auto" w:fill="FFFFFF"/>
              <w:spacing w:before="100" w:beforeAutospacing="1" w:after="100" w:afterAutospacing="1"/>
            </w:pPr>
            <w:r w:rsidRPr="00DD0EFA">
              <w:t>Building robust extensions for SAP applications using SAP Extension Suite.</w:t>
            </w:r>
          </w:p>
          <w:p w:rsidR="00DD0EFA" w:rsidRPr="00DD0EFA" w:rsidRDefault="00DD0EFA" w:rsidP="00256AE9">
            <w:pPr>
              <w:numPr>
                <w:ilvl w:val="0"/>
                <w:numId w:val="1"/>
              </w:numPr>
              <w:shd w:val="clear" w:color="auto" w:fill="FFFFFF"/>
              <w:spacing w:before="100" w:beforeAutospacing="1" w:after="100" w:afterAutospacing="1"/>
            </w:pPr>
            <w:r w:rsidRPr="00DD0EFA">
              <w:t>Expertise in integrating SAP and non-SAP systems with SAP Integration Suite (CPI, API Management).</w:t>
            </w:r>
          </w:p>
          <w:p w:rsidR="00DD0EFA" w:rsidRDefault="00DD0EFA" w:rsidP="00256AE9">
            <w:pPr>
              <w:numPr>
                <w:ilvl w:val="0"/>
                <w:numId w:val="1"/>
              </w:numPr>
              <w:shd w:val="clear" w:color="auto" w:fill="FFFFFF"/>
              <w:spacing w:before="100" w:beforeAutospacing="1" w:after="100" w:afterAutospacing="1"/>
            </w:pPr>
            <w:r w:rsidRPr="00DD0EFA">
              <w:t>Developing cloud-native applications using SAP Business Application Studio and leveraging CAP (Cloud Application Programming) model.</w:t>
            </w:r>
          </w:p>
          <w:p w:rsidR="00993052" w:rsidRPr="00993052" w:rsidRDefault="00993052" w:rsidP="00256AE9">
            <w:pPr>
              <w:numPr>
                <w:ilvl w:val="0"/>
                <w:numId w:val="1"/>
              </w:numPr>
              <w:jc w:val="both"/>
              <w:textAlignment w:val="baseline"/>
            </w:pPr>
            <w:r w:rsidRPr="00993052">
              <w:t>Setting up the MM interface with PP by defining the production Supply area For Issuing the Goods for Production and With SD for picking the materials from the warehouse against deliveries.</w:t>
            </w:r>
          </w:p>
          <w:p w:rsidR="002B3770" w:rsidRPr="009A6AF3" w:rsidRDefault="002B3770" w:rsidP="00256AE9">
            <w:pPr>
              <w:numPr>
                <w:ilvl w:val="0"/>
                <w:numId w:val="1"/>
              </w:numPr>
              <w:shd w:val="clear" w:color="auto" w:fill="FFFFFF"/>
              <w:spacing w:before="100" w:beforeAutospacing="1" w:after="100" w:afterAutospacing="1"/>
            </w:pPr>
            <w:r w:rsidRPr="009A6AF3">
              <w:t>Dematic Voice pick Pre and Post Implementation support</w:t>
            </w:r>
            <w:r w:rsidR="00182400" w:rsidRPr="009A6AF3">
              <w:t xml:space="preserve"> for all the DC’s</w:t>
            </w:r>
          </w:p>
          <w:p w:rsidR="001833B7" w:rsidRPr="001833B7" w:rsidRDefault="00DE10BE" w:rsidP="00256AE9">
            <w:pPr>
              <w:numPr>
                <w:ilvl w:val="0"/>
                <w:numId w:val="1"/>
              </w:numPr>
              <w:spacing w:before="100" w:beforeAutospacing="1" w:after="100" w:afterAutospacing="1"/>
            </w:pPr>
            <w:r>
              <w:t>Facilitated deployment and configuration of ProTrack software, aligning it with operational requirements and achieving a 20% improvement in daily operational efficiency</w:t>
            </w:r>
            <w:r w:rsidR="001833B7" w:rsidRPr="001833B7">
              <w:t>.</w:t>
            </w:r>
          </w:p>
          <w:p w:rsidR="001833B7" w:rsidRPr="001833B7" w:rsidRDefault="001833B7" w:rsidP="00256AE9">
            <w:pPr>
              <w:numPr>
                <w:ilvl w:val="0"/>
                <w:numId w:val="1"/>
              </w:numPr>
              <w:spacing w:before="100" w:beforeAutospacing="1" w:after="100" w:afterAutospacing="1"/>
            </w:pPr>
            <w:r w:rsidRPr="001833B7">
              <w:t xml:space="preserve">Collaborated with project teams to customize </w:t>
            </w:r>
            <w:r w:rsidRPr="001833B7">
              <w:rPr>
                <w:b/>
              </w:rPr>
              <w:t>ProTrack</w:t>
            </w:r>
            <w:r w:rsidRPr="001833B7">
              <w:t xml:space="preserve"> modules, including system setup and user role configuration, to optimize functionality for various departments.</w:t>
            </w:r>
          </w:p>
          <w:p w:rsidR="001833B7" w:rsidRDefault="00DE10BE" w:rsidP="00256AE9">
            <w:pPr>
              <w:numPr>
                <w:ilvl w:val="0"/>
                <w:numId w:val="1"/>
              </w:numPr>
              <w:spacing w:before="100" w:beforeAutospacing="1" w:after="100" w:afterAutospacing="1"/>
            </w:pPr>
            <w:r>
              <w:t>Led initial testing and quality assurance, identifying and resolving 95% of configuration issues, ensuring a smooth and timely system deployment with minimal rework needed</w:t>
            </w:r>
            <w:r w:rsidR="001833B7" w:rsidRPr="001833B7">
              <w:t>.</w:t>
            </w:r>
          </w:p>
          <w:p w:rsidR="008102D7" w:rsidRDefault="00EE39B1" w:rsidP="002E52BF">
            <w:pPr>
              <w:jc w:val="both"/>
              <w:rPr>
                <w:b/>
                <w:u w:val="single"/>
              </w:rPr>
            </w:pPr>
            <w:r>
              <w:rPr>
                <w:rFonts w:cstheme="minorHAnsi"/>
                <w:b/>
                <w:sz w:val="28"/>
                <w:szCs w:val="28"/>
              </w:rPr>
              <w:t xml:space="preserve">       </w:t>
            </w:r>
          </w:p>
          <w:p w:rsidR="00AD043C" w:rsidRDefault="008102D7" w:rsidP="002E52BF">
            <w:pPr>
              <w:jc w:val="both"/>
              <w:rPr>
                <w:b/>
              </w:rPr>
            </w:pPr>
            <w:r>
              <w:rPr>
                <w:b/>
              </w:rPr>
              <w:t xml:space="preserve"> </w:t>
            </w:r>
          </w:p>
          <w:p w:rsidR="00AD043C" w:rsidRDefault="00AD043C" w:rsidP="002E52BF">
            <w:pPr>
              <w:jc w:val="both"/>
              <w:rPr>
                <w:b/>
              </w:rPr>
            </w:pPr>
          </w:p>
          <w:p w:rsidR="00AD043C" w:rsidRDefault="00AD043C" w:rsidP="002E52BF">
            <w:pPr>
              <w:jc w:val="both"/>
              <w:rPr>
                <w:b/>
              </w:rPr>
            </w:pPr>
          </w:p>
          <w:p w:rsidR="00B57049" w:rsidRPr="008102D7" w:rsidRDefault="006924A0" w:rsidP="002E52BF">
            <w:pPr>
              <w:jc w:val="both"/>
              <w:rPr>
                <w:b/>
                <w:u w:val="single"/>
              </w:rPr>
            </w:pPr>
            <w:r w:rsidRPr="008102D7">
              <w:rPr>
                <w:b/>
                <w:u w:val="single"/>
              </w:rPr>
              <w:lastRenderedPageBreak/>
              <w:t>Project</w:t>
            </w:r>
            <w:r w:rsidR="00E72CF9" w:rsidRPr="008102D7">
              <w:rPr>
                <w:b/>
                <w:u w:val="single"/>
              </w:rPr>
              <w:t xml:space="preserve"> : 3</w:t>
            </w:r>
          </w:p>
          <w:p w:rsidR="00E72CF9" w:rsidRDefault="008102D7" w:rsidP="00D9094A">
            <w:pPr>
              <w:pStyle w:val="NoSpacing1"/>
              <w:jc w:val="both"/>
              <w:rPr>
                <w:rFonts w:eastAsiaTheme="minorEastAsia"/>
                <w:b/>
              </w:rPr>
            </w:pPr>
            <w:r>
              <w:rPr>
                <w:rFonts w:eastAsiaTheme="minorEastAsia"/>
                <w:b/>
              </w:rPr>
              <w:t xml:space="preserve"> </w:t>
            </w:r>
            <w:r w:rsidR="00D9094A">
              <w:rPr>
                <w:rFonts w:eastAsiaTheme="minorEastAsia"/>
                <w:b/>
              </w:rPr>
              <w:t xml:space="preserve">Client : </w:t>
            </w:r>
            <w:r w:rsidR="00E72CF9" w:rsidRPr="009A6AF3">
              <w:rPr>
                <w:rFonts w:eastAsiaTheme="minorEastAsia"/>
                <w:b/>
              </w:rPr>
              <w:t>Seiko Epson Corporation:</w:t>
            </w:r>
          </w:p>
          <w:p w:rsidR="00D9094A" w:rsidRDefault="008102D7" w:rsidP="00D9094A">
            <w:pPr>
              <w:jc w:val="both"/>
              <w:rPr>
                <w:b/>
              </w:rPr>
            </w:pPr>
            <w:r>
              <w:rPr>
                <w:b/>
              </w:rPr>
              <w:t xml:space="preserve"> </w:t>
            </w:r>
            <w:r w:rsidR="00D9094A" w:rsidRPr="009A6AF3">
              <w:rPr>
                <w:b/>
              </w:rPr>
              <w:t xml:space="preserve">SAP </w:t>
            </w:r>
            <w:r w:rsidR="000D3C59">
              <w:rPr>
                <w:b/>
              </w:rPr>
              <w:t xml:space="preserve">S/4 HANA </w:t>
            </w:r>
            <w:r w:rsidR="00D9094A" w:rsidRPr="009A6AF3">
              <w:rPr>
                <w:b/>
              </w:rPr>
              <w:t>MM</w:t>
            </w:r>
            <w:r w:rsidR="0031571D">
              <w:rPr>
                <w:b/>
              </w:rPr>
              <w:t>/WM</w:t>
            </w:r>
            <w:r w:rsidR="00D9094A" w:rsidRPr="009A6AF3">
              <w:rPr>
                <w:b/>
              </w:rPr>
              <w:t xml:space="preserve"> Functional </w:t>
            </w:r>
          </w:p>
          <w:p w:rsidR="00A83F7D" w:rsidRPr="00BA058F" w:rsidRDefault="008102D7" w:rsidP="00A83F7D">
            <w:pPr>
              <w:pStyle w:val="NoSpacing"/>
              <w:rPr>
                <w:rFonts w:asciiTheme="majorHAnsi" w:hAnsiTheme="majorHAnsi" w:cstheme="minorHAnsi"/>
                <w:b/>
              </w:rPr>
            </w:pPr>
            <w:r>
              <w:rPr>
                <w:rFonts w:asciiTheme="majorHAnsi" w:hAnsiTheme="majorHAnsi" w:cstheme="minorHAnsi"/>
                <w:b/>
              </w:rPr>
              <w:t xml:space="preserve"> </w:t>
            </w:r>
            <w:r w:rsidR="00A83F7D" w:rsidRPr="00BA058F">
              <w:rPr>
                <w:rFonts w:asciiTheme="majorHAnsi" w:hAnsiTheme="majorHAnsi" w:cstheme="minorHAnsi"/>
                <w:b/>
              </w:rPr>
              <w:t>Duration: Aug’17 – Feb’19</w:t>
            </w:r>
          </w:p>
          <w:p w:rsidR="00D9094A" w:rsidRPr="00D9094A" w:rsidRDefault="008102D7" w:rsidP="00A83F7D">
            <w:pPr>
              <w:spacing w:line="360" w:lineRule="auto"/>
              <w:jc w:val="both"/>
              <w:rPr>
                <w:rFonts w:asciiTheme="majorHAnsi" w:hAnsiTheme="majorHAnsi" w:cstheme="minorHAnsi"/>
                <w:b/>
              </w:rPr>
            </w:pPr>
            <w:r>
              <w:rPr>
                <w:rFonts w:asciiTheme="majorHAnsi" w:hAnsiTheme="majorHAnsi" w:cstheme="minorHAnsi"/>
                <w:b/>
              </w:rPr>
              <w:t xml:space="preserve"> </w:t>
            </w:r>
            <w:r w:rsidR="00D9094A">
              <w:rPr>
                <w:rFonts w:asciiTheme="majorHAnsi" w:hAnsiTheme="majorHAnsi" w:cstheme="minorHAnsi"/>
                <w:b/>
              </w:rPr>
              <w:t>Environment: ECC 7.0</w:t>
            </w:r>
          </w:p>
          <w:p w:rsidR="002E52BF" w:rsidRPr="009A6AF3" w:rsidRDefault="008102D7" w:rsidP="00A83F7D">
            <w:pPr>
              <w:pStyle w:val="Body1-Bullet"/>
              <w:numPr>
                <w:ilvl w:val="0"/>
                <w:numId w:val="0"/>
              </w:numPr>
              <w:spacing w:after="0"/>
              <w:ind w:left="360" w:hanging="360"/>
              <w:jc w:val="both"/>
              <w:rPr>
                <w:rFonts w:asciiTheme="minorHAnsi" w:eastAsiaTheme="minorEastAsia" w:hAnsiTheme="minorHAnsi" w:cstheme="minorBidi"/>
                <w:snapToGrid/>
                <w:szCs w:val="22"/>
                <w:lang w:eastAsia="en-US"/>
              </w:rPr>
            </w:pPr>
            <w:r>
              <w:rPr>
                <w:rFonts w:asciiTheme="minorHAnsi" w:eastAsiaTheme="minorEastAsia" w:hAnsiTheme="minorHAnsi" w:cstheme="minorBidi"/>
                <w:b/>
                <w:snapToGrid/>
                <w:szCs w:val="22"/>
                <w:lang w:eastAsia="en-US"/>
              </w:rPr>
              <w:t xml:space="preserve"> </w:t>
            </w:r>
            <w:r w:rsidR="00AF5014" w:rsidRPr="009A6AF3">
              <w:rPr>
                <w:rFonts w:asciiTheme="minorHAnsi" w:eastAsiaTheme="minorEastAsia" w:hAnsiTheme="minorHAnsi" w:cstheme="minorBidi"/>
                <w:b/>
                <w:snapToGrid/>
                <w:szCs w:val="22"/>
                <w:lang w:eastAsia="en-US"/>
              </w:rPr>
              <w:t>Responsibilities</w:t>
            </w:r>
            <w:r w:rsidR="00AF5014" w:rsidRPr="009A6AF3">
              <w:rPr>
                <w:rFonts w:asciiTheme="minorHAnsi" w:eastAsiaTheme="minorEastAsia" w:hAnsiTheme="minorHAnsi" w:cstheme="minorBidi"/>
                <w:snapToGrid/>
                <w:szCs w:val="22"/>
                <w:lang w:eastAsia="en-US"/>
              </w:rPr>
              <w:t>: -</w:t>
            </w:r>
          </w:p>
          <w:p w:rsidR="007F3A87" w:rsidRPr="009A6AF3" w:rsidRDefault="00D226E3" w:rsidP="00256AE9">
            <w:pPr>
              <w:pStyle w:val="ListParagraph"/>
              <w:numPr>
                <w:ilvl w:val="0"/>
                <w:numId w:val="1"/>
              </w:numPr>
              <w:tabs>
                <w:tab w:val="right" w:pos="720"/>
              </w:tabs>
              <w:contextualSpacing w:val="0"/>
              <w:jc w:val="both"/>
            </w:pPr>
            <w:r>
              <w:t>Resolved high-priority tickets daily, adhering to SLAs, which improved system reliability and reduced downtime by promptly addressing user issues in SAP MM/WM</w:t>
            </w:r>
            <w:r w:rsidR="007F3A87" w:rsidRPr="009A6AF3">
              <w:t xml:space="preserve">. </w:t>
            </w:r>
          </w:p>
          <w:p w:rsidR="007F3A87" w:rsidRDefault="00D226E3" w:rsidP="00256AE9">
            <w:pPr>
              <w:pStyle w:val="ListParagraph"/>
              <w:numPr>
                <w:ilvl w:val="0"/>
                <w:numId w:val="1"/>
              </w:numPr>
              <w:tabs>
                <w:tab w:val="right" w:pos="720"/>
              </w:tabs>
              <w:contextualSpacing w:val="0"/>
              <w:jc w:val="both"/>
            </w:pPr>
            <w:r>
              <w:t>Configured master data elements, including materials, vendors, and info records, to ensure accurate data integration and support smooth procurement and inventory processes across SAP systems</w:t>
            </w:r>
            <w:r w:rsidR="007F3A87" w:rsidRPr="009A6AF3">
              <w:t>.</w:t>
            </w:r>
          </w:p>
          <w:p w:rsidR="00993052" w:rsidRDefault="00DE10BE" w:rsidP="00256AE9">
            <w:pPr>
              <w:numPr>
                <w:ilvl w:val="0"/>
                <w:numId w:val="1"/>
              </w:numPr>
              <w:jc w:val="both"/>
              <w:textAlignment w:val="baseline"/>
            </w:pPr>
            <w:r>
              <w:t>Conducted SAP MM testing and co-ordinated user testing with FI integration, increasing system accuracy by 25% and ensuring reliable data flow across modules</w:t>
            </w:r>
            <w:r w:rsidR="00993052" w:rsidRPr="00993052">
              <w:t>.</w:t>
            </w:r>
          </w:p>
          <w:p w:rsidR="00256AE9" w:rsidRDefault="00256AE9" w:rsidP="00256AE9">
            <w:pPr>
              <w:numPr>
                <w:ilvl w:val="0"/>
                <w:numId w:val="1"/>
              </w:numPr>
              <w:autoSpaceDE w:val="0"/>
              <w:autoSpaceDN w:val="0"/>
              <w:adjustRightInd w:val="0"/>
            </w:pPr>
            <w:r w:rsidRPr="00256AE9">
              <w:t>SAP Purchasing (part of SAP MM - Materials Management) focuses on managing procurement processes, from creating purchase orders to receiving goods and invoice verification. It ensures seamless communication between buyers, suppliers, and inventory management systems.</w:t>
            </w:r>
          </w:p>
          <w:p w:rsidR="00375F09" w:rsidRPr="00375F09" w:rsidRDefault="00375F09" w:rsidP="00256AE9">
            <w:pPr>
              <w:numPr>
                <w:ilvl w:val="0"/>
                <w:numId w:val="1"/>
              </w:numPr>
              <w:autoSpaceDE w:val="0"/>
              <w:autoSpaceDN w:val="0"/>
              <w:adjustRightInd w:val="0"/>
            </w:pPr>
            <w:r w:rsidRPr="00375F09">
              <w:t>Logistics Execution Involved in outbound process such as goods issue which included picking, loading, shipment and deliveries, also involved in Cross-docking process, Transportation planning and Execution. Shipping Point determination-linking teh shipping conditions, loading groups, plant, shipping points.</w:t>
            </w:r>
          </w:p>
          <w:p w:rsidR="007F3A87" w:rsidRDefault="00DE10BE" w:rsidP="00256AE9">
            <w:pPr>
              <w:pStyle w:val="ListParagraph"/>
              <w:numPr>
                <w:ilvl w:val="0"/>
                <w:numId w:val="1"/>
              </w:numPr>
              <w:tabs>
                <w:tab w:val="right" w:pos="720"/>
              </w:tabs>
              <w:contextualSpacing w:val="0"/>
              <w:jc w:val="both"/>
            </w:pPr>
            <w:r>
              <w:t>Performed comprehensive error analysis, identifying root causes and implementing corrective actions that reduced recurring issues by 30%</w:t>
            </w:r>
            <w:r w:rsidR="007F3A87" w:rsidRPr="009A6AF3">
              <w:t>.</w:t>
            </w:r>
          </w:p>
          <w:p w:rsidR="00E07390" w:rsidRPr="009A6AF3" w:rsidRDefault="00E07390" w:rsidP="00256AE9">
            <w:pPr>
              <w:numPr>
                <w:ilvl w:val="0"/>
                <w:numId w:val="1"/>
              </w:numPr>
              <w:autoSpaceDE w:val="0"/>
              <w:autoSpaceDN w:val="0"/>
              <w:adjustRightInd w:val="0"/>
            </w:pPr>
            <w:r w:rsidRPr="00E07390">
              <w:t xml:space="preserve">Industry Knowledge Hands-on experience in </w:t>
            </w:r>
            <w:r w:rsidR="00375F09" w:rsidRPr="00375F09">
              <w:t> Logistics Execution</w:t>
            </w:r>
            <w:r w:rsidRPr="00E07390">
              <w:t>, warehouse management, and material management within an automobile manufacturing environment.</w:t>
            </w:r>
          </w:p>
          <w:p w:rsidR="007F3A87" w:rsidRPr="009A6AF3" w:rsidRDefault="00DE10BE" w:rsidP="00256AE9">
            <w:pPr>
              <w:numPr>
                <w:ilvl w:val="0"/>
                <w:numId w:val="1"/>
              </w:numPr>
              <w:autoSpaceDE w:val="0"/>
              <w:autoSpaceDN w:val="0"/>
              <w:adjustRightInd w:val="0"/>
            </w:pPr>
            <w:r>
              <w:t xml:space="preserve">Created </w:t>
            </w:r>
            <w:r w:rsidR="00D226E3">
              <w:t>detailed test plans for system modifications, ensuring robust testing in the development environment and enhancing the accuracy and readiness of updates prior to deployment</w:t>
            </w:r>
            <w:r w:rsidR="007F3A87" w:rsidRPr="009A6AF3">
              <w:t>.</w:t>
            </w:r>
          </w:p>
          <w:p w:rsidR="007F3A87" w:rsidRDefault="00D226E3" w:rsidP="00256AE9">
            <w:pPr>
              <w:numPr>
                <w:ilvl w:val="0"/>
                <w:numId w:val="1"/>
              </w:numPr>
              <w:autoSpaceDE w:val="0"/>
              <w:autoSpaceDN w:val="0"/>
              <w:adjustRightInd w:val="0"/>
            </w:pPr>
            <w:r>
              <w:t>Collaborated with end users to identify and resolve system issues, providing tailored solutions that increased user satisfaction and system functionality for MM/WM processes</w:t>
            </w:r>
            <w:r w:rsidR="007F3A87" w:rsidRPr="009A6AF3">
              <w:t>.</w:t>
            </w:r>
          </w:p>
          <w:p w:rsidR="00993052" w:rsidRPr="00993052" w:rsidRDefault="00D226E3" w:rsidP="00256AE9">
            <w:pPr>
              <w:numPr>
                <w:ilvl w:val="0"/>
                <w:numId w:val="1"/>
              </w:numPr>
              <w:jc w:val="both"/>
              <w:textAlignment w:val="baseline"/>
            </w:pPr>
            <w:r>
              <w:t>Configured seamless integration of MM interfaces with FI, WM</w:t>
            </w:r>
            <w:r w:rsidR="00321A2C">
              <w:t>S</w:t>
            </w:r>
            <w:r>
              <w:t>, SD, P2P, IM and PP, aligning SAP system capabilities with client requirements to enhance end-to-end process efficiency and data consistency</w:t>
            </w:r>
            <w:r w:rsidR="00993052" w:rsidRPr="00993052">
              <w:t>.</w:t>
            </w:r>
          </w:p>
          <w:p w:rsidR="007F3A87" w:rsidRPr="009A6AF3" w:rsidRDefault="00D226E3" w:rsidP="00256AE9">
            <w:pPr>
              <w:numPr>
                <w:ilvl w:val="0"/>
                <w:numId w:val="1"/>
              </w:numPr>
              <w:autoSpaceDE w:val="0"/>
              <w:autoSpaceDN w:val="0"/>
              <w:adjustRightInd w:val="0"/>
            </w:pPr>
            <w:r>
              <w:t>Participated in knowledge transfer sessions, staying informed on emerging issues and solutions, which contributed to quicker response times and proactive problem-solving</w:t>
            </w:r>
            <w:r w:rsidR="007F3A87" w:rsidRPr="009A6AF3">
              <w:t>.</w:t>
            </w:r>
          </w:p>
          <w:p w:rsidR="007F3A87" w:rsidRPr="009A6AF3" w:rsidRDefault="00D226E3" w:rsidP="00256AE9">
            <w:pPr>
              <w:numPr>
                <w:ilvl w:val="0"/>
                <w:numId w:val="1"/>
              </w:numPr>
              <w:autoSpaceDE w:val="0"/>
              <w:autoSpaceDN w:val="0"/>
              <w:adjustRightInd w:val="0"/>
            </w:pPr>
            <w:r>
              <w:t>Advised clients on SAP MM/WM process improvements, providing guidance that enhanced system alignment with business objectives and optimized process flows</w:t>
            </w:r>
            <w:r w:rsidR="007F3A87" w:rsidRPr="009A6AF3">
              <w:t>.</w:t>
            </w:r>
          </w:p>
          <w:p w:rsidR="007F3A87" w:rsidRPr="009A6AF3" w:rsidRDefault="00D226E3" w:rsidP="00256AE9">
            <w:pPr>
              <w:numPr>
                <w:ilvl w:val="0"/>
                <w:numId w:val="1"/>
              </w:numPr>
              <w:autoSpaceDE w:val="0"/>
              <w:autoSpaceDN w:val="0"/>
              <w:adjustRightInd w:val="0"/>
            </w:pPr>
            <w:r>
              <w:t>Created comprehensive solution documentation post-resolution, supporting future troubleshooting efforts and maintaining a reliable knowledge base for end users and support teams</w:t>
            </w:r>
            <w:r w:rsidR="007F3A87" w:rsidRPr="009A6AF3">
              <w:t>.</w:t>
            </w:r>
          </w:p>
          <w:p w:rsidR="007F3A87" w:rsidRPr="009A6AF3" w:rsidRDefault="007F3A87" w:rsidP="00256AE9">
            <w:pPr>
              <w:numPr>
                <w:ilvl w:val="0"/>
                <w:numId w:val="1"/>
              </w:numPr>
            </w:pPr>
            <w:r w:rsidRPr="009A6AF3">
              <w:t>Attending weekly meetings and discuss all the pending issues.</w:t>
            </w:r>
          </w:p>
          <w:p w:rsidR="007F3A87" w:rsidRPr="009A6AF3" w:rsidRDefault="00D226E3" w:rsidP="00256AE9">
            <w:pPr>
              <w:pStyle w:val="ListParagraph"/>
              <w:numPr>
                <w:ilvl w:val="0"/>
                <w:numId w:val="1"/>
              </w:numPr>
              <w:tabs>
                <w:tab w:val="right" w:pos="720"/>
              </w:tabs>
              <w:jc w:val="both"/>
            </w:pPr>
            <w:r>
              <w:t>Analyzed client requirements to prepare detailed Functional Specification Documents, ensuring clear guidelines for development and customization tailored to specific business needs</w:t>
            </w:r>
            <w:r w:rsidR="007F3A87" w:rsidRPr="009A6AF3">
              <w:t>.</w:t>
            </w:r>
          </w:p>
          <w:p w:rsidR="007F3A87" w:rsidRPr="009A6AF3" w:rsidRDefault="007F3A87" w:rsidP="00256AE9">
            <w:pPr>
              <w:pStyle w:val="ListParagraph"/>
              <w:numPr>
                <w:ilvl w:val="0"/>
                <w:numId w:val="1"/>
              </w:numPr>
              <w:spacing w:after="200"/>
              <w:ind w:right="-720"/>
              <w:jc w:val="both"/>
            </w:pPr>
            <w:r w:rsidRPr="009A6AF3">
              <w:t>Interacting with the client and Key Users on daily basis to resolve the queries.</w:t>
            </w:r>
          </w:p>
          <w:p w:rsidR="007F3A87" w:rsidRPr="009A6AF3" w:rsidRDefault="00D226E3" w:rsidP="00256AE9">
            <w:pPr>
              <w:pStyle w:val="ListParagraph"/>
              <w:numPr>
                <w:ilvl w:val="0"/>
                <w:numId w:val="1"/>
              </w:numPr>
              <w:tabs>
                <w:tab w:val="right" w:pos="720"/>
              </w:tabs>
              <w:jc w:val="both"/>
            </w:pPr>
            <w:r>
              <w:t>Collaborated with the technical team to develop custom Z reports, enhancing reporting capabilities and providing users with tailored data insights critical for decision-making.</w:t>
            </w:r>
          </w:p>
          <w:p w:rsidR="002E52BF" w:rsidRPr="009A6AF3" w:rsidRDefault="00D226E3" w:rsidP="00256AE9">
            <w:pPr>
              <w:pStyle w:val="ListParagraph"/>
              <w:numPr>
                <w:ilvl w:val="0"/>
                <w:numId w:val="1"/>
              </w:numPr>
              <w:tabs>
                <w:tab w:val="right" w:pos="720"/>
              </w:tabs>
              <w:jc w:val="both"/>
            </w:pPr>
            <w:r w:rsidRPr="00D226E3">
              <w:t>Implemented stock placement strategies, including Bulk, Addition, and Open Strategies, optimizing warehouse space utilization and facilitating more efficient stock management and retrieval</w:t>
            </w:r>
            <w:r w:rsidR="00AF5014" w:rsidRPr="009A6AF3">
              <w:t>.</w:t>
            </w:r>
          </w:p>
          <w:p w:rsidR="002E52BF" w:rsidRPr="009A6AF3" w:rsidRDefault="00D226E3" w:rsidP="00256AE9">
            <w:pPr>
              <w:pStyle w:val="ListParagraph"/>
              <w:numPr>
                <w:ilvl w:val="0"/>
                <w:numId w:val="1"/>
              </w:numPr>
              <w:tabs>
                <w:tab w:val="right" w:pos="720"/>
              </w:tabs>
              <w:jc w:val="both"/>
            </w:pPr>
            <w:r>
              <w:t>Configured Stock Removal Strategies, such as FIFO and large-small quantity removal, which streamlined stock retrieval processes and reduced overall order fulfillment time</w:t>
            </w:r>
            <w:r w:rsidR="00AF5014" w:rsidRPr="009A6AF3">
              <w:t>.</w:t>
            </w:r>
          </w:p>
          <w:p w:rsidR="002E52BF" w:rsidRPr="009A6AF3" w:rsidRDefault="00D226E3" w:rsidP="00256AE9">
            <w:pPr>
              <w:pStyle w:val="ListParagraph"/>
              <w:numPr>
                <w:ilvl w:val="0"/>
                <w:numId w:val="1"/>
              </w:numPr>
              <w:tabs>
                <w:tab w:val="right" w:pos="720"/>
              </w:tabs>
              <w:jc w:val="both"/>
            </w:pPr>
            <w:r>
              <w:t>Implemented Storage Section Search for put-away, reducing search time and improving order accuracy by directing items to designated storage bins</w:t>
            </w:r>
            <w:r w:rsidR="00AF5014" w:rsidRPr="009A6AF3">
              <w:t>.</w:t>
            </w:r>
          </w:p>
          <w:p w:rsidR="002E52BF" w:rsidRDefault="00AF5014" w:rsidP="00256AE9">
            <w:pPr>
              <w:pStyle w:val="Body1-Bullet"/>
              <w:numPr>
                <w:ilvl w:val="0"/>
                <w:numId w:val="1"/>
              </w:numPr>
              <w:spacing w:after="60" w:line="240" w:lineRule="exact"/>
              <w:jc w:val="both"/>
              <w:rPr>
                <w:rFonts w:asciiTheme="minorHAnsi" w:eastAsiaTheme="minorEastAsia" w:hAnsiTheme="minorHAnsi" w:cstheme="minorBidi"/>
                <w:snapToGrid/>
                <w:szCs w:val="22"/>
                <w:lang w:eastAsia="en-US"/>
              </w:rPr>
            </w:pPr>
            <w:r w:rsidRPr="009A6AF3">
              <w:rPr>
                <w:rFonts w:asciiTheme="minorHAnsi" w:eastAsiaTheme="minorEastAsia" w:hAnsiTheme="minorHAnsi" w:cstheme="minorBidi"/>
                <w:snapToGrid/>
                <w:szCs w:val="22"/>
                <w:lang w:eastAsia="en-US"/>
              </w:rPr>
              <w:t>Provide solutions to post implementation support issues.</w:t>
            </w:r>
          </w:p>
          <w:p w:rsidR="00993052" w:rsidRPr="00993052" w:rsidRDefault="00993052" w:rsidP="00256AE9">
            <w:pPr>
              <w:numPr>
                <w:ilvl w:val="0"/>
                <w:numId w:val="1"/>
              </w:numPr>
              <w:textAlignment w:val="baseline"/>
            </w:pPr>
            <w:r w:rsidRPr="00993052">
              <w:t>Worked on creating a PSA. Configured MM-WM, WM-PP interface for issuing goods towards production from storage bins.</w:t>
            </w:r>
          </w:p>
          <w:p w:rsidR="002E52BF" w:rsidRPr="009A6AF3" w:rsidRDefault="00AF5014" w:rsidP="00256AE9">
            <w:pPr>
              <w:pStyle w:val="Body1-Bullet"/>
              <w:numPr>
                <w:ilvl w:val="0"/>
                <w:numId w:val="1"/>
              </w:numPr>
              <w:spacing w:after="60" w:line="240" w:lineRule="exact"/>
              <w:jc w:val="both"/>
              <w:rPr>
                <w:rFonts w:asciiTheme="minorHAnsi" w:eastAsiaTheme="minorEastAsia" w:hAnsiTheme="minorHAnsi" w:cstheme="minorBidi"/>
                <w:snapToGrid/>
                <w:szCs w:val="22"/>
                <w:lang w:eastAsia="en-US"/>
              </w:rPr>
            </w:pPr>
            <w:r w:rsidRPr="009A6AF3">
              <w:rPr>
                <w:rFonts w:asciiTheme="minorHAnsi" w:eastAsiaTheme="minorEastAsia" w:hAnsiTheme="minorHAnsi" w:cstheme="minorBidi"/>
                <w:snapToGrid/>
                <w:szCs w:val="22"/>
                <w:lang w:eastAsia="en-US"/>
              </w:rPr>
              <w:t>Interaction with the end users and process owners for any customizing changes.</w:t>
            </w:r>
          </w:p>
          <w:p w:rsidR="002E52BF" w:rsidRPr="009A6AF3" w:rsidRDefault="00AF5014" w:rsidP="00256AE9">
            <w:pPr>
              <w:pStyle w:val="Body1-Bullet"/>
              <w:numPr>
                <w:ilvl w:val="0"/>
                <w:numId w:val="1"/>
              </w:numPr>
              <w:spacing w:after="60" w:line="240" w:lineRule="exact"/>
              <w:jc w:val="both"/>
              <w:rPr>
                <w:rFonts w:asciiTheme="minorHAnsi" w:eastAsiaTheme="minorEastAsia" w:hAnsiTheme="minorHAnsi" w:cstheme="minorBidi"/>
                <w:snapToGrid/>
                <w:szCs w:val="22"/>
                <w:lang w:eastAsia="en-US"/>
              </w:rPr>
            </w:pPr>
            <w:r w:rsidRPr="009A6AF3">
              <w:rPr>
                <w:rFonts w:asciiTheme="minorHAnsi" w:eastAsiaTheme="minorEastAsia" w:hAnsiTheme="minorHAnsi" w:cstheme="minorBidi"/>
                <w:snapToGrid/>
                <w:szCs w:val="22"/>
                <w:lang w:eastAsia="en-US"/>
              </w:rPr>
              <w:t xml:space="preserve">Preparation of functional specs and MM work flow Analysis. </w:t>
            </w:r>
          </w:p>
          <w:p w:rsidR="000F24C1" w:rsidRDefault="000F24C1" w:rsidP="000F24C1">
            <w:pPr>
              <w:jc w:val="both"/>
              <w:rPr>
                <w:rFonts w:cstheme="minorHAnsi"/>
                <w:b/>
                <w:sz w:val="28"/>
                <w:szCs w:val="28"/>
              </w:rPr>
            </w:pPr>
          </w:p>
          <w:p w:rsidR="00405385" w:rsidRPr="00B027B8" w:rsidRDefault="00F717E7" w:rsidP="000F24C1">
            <w:pPr>
              <w:jc w:val="both"/>
              <w:rPr>
                <w:b/>
                <w:u w:val="single"/>
              </w:rPr>
            </w:pPr>
            <w:r w:rsidRPr="00F717E7">
              <w:rPr>
                <w:b/>
              </w:rPr>
              <w:t xml:space="preserve"> </w:t>
            </w:r>
            <w:r w:rsidR="006924A0" w:rsidRPr="00B027B8">
              <w:rPr>
                <w:b/>
                <w:u w:val="single"/>
              </w:rPr>
              <w:t>Project</w:t>
            </w:r>
            <w:r w:rsidR="007F3A87" w:rsidRPr="00B027B8">
              <w:rPr>
                <w:b/>
                <w:u w:val="single"/>
              </w:rPr>
              <w:t xml:space="preserve"> : 2</w:t>
            </w:r>
            <w:r w:rsidR="006924A0" w:rsidRPr="00B027B8">
              <w:rPr>
                <w:b/>
                <w:u w:val="single"/>
              </w:rPr>
              <w:t xml:space="preserve"> </w:t>
            </w:r>
          </w:p>
          <w:p w:rsidR="00182400" w:rsidRPr="00182400" w:rsidRDefault="00F717E7" w:rsidP="009A6AF3">
            <w:pPr>
              <w:pStyle w:val="NoSpacing"/>
              <w:rPr>
                <w:rFonts w:asciiTheme="majorHAnsi" w:eastAsiaTheme="minorHAnsi" w:hAnsiTheme="majorHAnsi" w:cstheme="minorHAnsi"/>
              </w:rPr>
            </w:pPr>
            <w:r>
              <w:rPr>
                <w:b/>
              </w:rPr>
              <w:lastRenderedPageBreak/>
              <w:t xml:space="preserve"> </w:t>
            </w:r>
            <w:r w:rsidR="00AF5014" w:rsidRPr="009A6AF3">
              <w:rPr>
                <w:b/>
              </w:rPr>
              <w:t xml:space="preserve">Client </w:t>
            </w:r>
            <w:r w:rsidR="00182400" w:rsidRPr="009A6AF3">
              <w:rPr>
                <w:b/>
              </w:rPr>
              <w:t>A.P MOLLER (MAERSK LOGISTICS</w:t>
            </w:r>
            <w:r w:rsidR="009A6AF3" w:rsidRPr="009A6AF3">
              <w:rPr>
                <w:b/>
              </w:rPr>
              <w:t>)</w:t>
            </w:r>
          </w:p>
          <w:p w:rsidR="00D9094A" w:rsidRDefault="00F717E7" w:rsidP="00D9094A">
            <w:pPr>
              <w:jc w:val="both"/>
              <w:rPr>
                <w:b/>
              </w:rPr>
            </w:pPr>
            <w:r>
              <w:rPr>
                <w:b/>
              </w:rPr>
              <w:t xml:space="preserve"> </w:t>
            </w:r>
            <w:r w:rsidR="00D9094A" w:rsidRPr="009A6AF3">
              <w:rPr>
                <w:b/>
              </w:rPr>
              <w:t xml:space="preserve">SAP MM/WM Functional Consultant, Rollout and Support </w:t>
            </w:r>
          </w:p>
          <w:p w:rsidR="00A83F7D" w:rsidRPr="00BA058F" w:rsidRDefault="00F717E7" w:rsidP="00A83F7D">
            <w:pPr>
              <w:pStyle w:val="NoSpacing"/>
              <w:rPr>
                <w:rFonts w:asciiTheme="majorHAnsi" w:hAnsiTheme="majorHAnsi" w:cstheme="minorHAnsi"/>
                <w:b/>
              </w:rPr>
            </w:pPr>
            <w:r>
              <w:rPr>
                <w:rFonts w:asciiTheme="majorHAnsi" w:hAnsiTheme="majorHAnsi" w:cstheme="minorHAnsi"/>
                <w:b/>
              </w:rPr>
              <w:t xml:space="preserve"> </w:t>
            </w:r>
            <w:r w:rsidR="00A83F7D" w:rsidRPr="00BA058F">
              <w:rPr>
                <w:rFonts w:asciiTheme="majorHAnsi" w:hAnsiTheme="majorHAnsi" w:cstheme="minorHAnsi"/>
                <w:b/>
              </w:rPr>
              <w:t>Duration: May’16 – July’17</w:t>
            </w:r>
          </w:p>
          <w:p w:rsidR="00D9094A" w:rsidRPr="00D9094A" w:rsidRDefault="00F717E7" w:rsidP="00D9094A">
            <w:pPr>
              <w:jc w:val="both"/>
              <w:rPr>
                <w:rFonts w:asciiTheme="majorHAnsi" w:hAnsiTheme="majorHAnsi" w:cstheme="minorHAnsi"/>
                <w:b/>
              </w:rPr>
            </w:pPr>
            <w:r>
              <w:rPr>
                <w:rFonts w:asciiTheme="majorHAnsi" w:hAnsiTheme="majorHAnsi" w:cstheme="minorHAnsi"/>
                <w:b/>
              </w:rPr>
              <w:t xml:space="preserve"> </w:t>
            </w:r>
            <w:r w:rsidR="00D9094A">
              <w:rPr>
                <w:rFonts w:asciiTheme="majorHAnsi" w:hAnsiTheme="majorHAnsi" w:cstheme="minorHAnsi"/>
                <w:b/>
              </w:rPr>
              <w:t>Environment: ECC 6.7</w:t>
            </w:r>
          </w:p>
          <w:p w:rsidR="00405385" w:rsidRPr="00405385" w:rsidRDefault="00A83F7D" w:rsidP="00405385">
            <w:pPr>
              <w:spacing w:before="120" w:after="120" w:line="240" w:lineRule="exact"/>
              <w:ind w:left="-101"/>
              <w:rPr>
                <w:rFonts w:asciiTheme="majorHAnsi" w:hAnsiTheme="majorHAnsi" w:cstheme="minorHAnsi"/>
                <w:spacing w:val="-6"/>
              </w:rPr>
            </w:pPr>
            <w:r>
              <w:rPr>
                <w:b/>
              </w:rPr>
              <w:t xml:space="preserve">  </w:t>
            </w:r>
            <w:r w:rsidR="00F717E7">
              <w:rPr>
                <w:b/>
              </w:rPr>
              <w:t xml:space="preserve"> </w:t>
            </w:r>
            <w:r w:rsidR="00AF5014" w:rsidRPr="009A6AF3">
              <w:rPr>
                <w:b/>
              </w:rPr>
              <w:t>Responsibilities</w:t>
            </w:r>
            <w:r>
              <w:rPr>
                <w:rFonts w:asciiTheme="majorHAnsi" w:hAnsiTheme="majorHAnsi" w:cstheme="minorHAnsi"/>
                <w:spacing w:val="-6"/>
              </w:rPr>
              <w:t>:</w:t>
            </w:r>
          </w:p>
          <w:p w:rsidR="00D8775A" w:rsidRPr="009A6AF3" w:rsidRDefault="00D226E3" w:rsidP="00256AE9">
            <w:pPr>
              <w:pStyle w:val="Body1-Bullet"/>
              <w:numPr>
                <w:ilvl w:val="0"/>
                <w:numId w:val="1"/>
              </w:numPr>
              <w:spacing w:after="60" w:line="240" w:lineRule="exact"/>
              <w:jc w:val="both"/>
              <w:rPr>
                <w:rFonts w:asciiTheme="minorHAnsi" w:eastAsiaTheme="minorEastAsia" w:hAnsiTheme="minorHAnsi" w:cstheme="minorBidi"/>
                <w:snapToGrid/>
                <w:szCs w:val="22"/>
                <w:lang w:eastAsia="en-US"/>
              </w:rPr>
            </w:pPr>
            <w:r w:rsidRPr="00D226E3">
              <w:rPr>
                <w:rFonts w:asciiTheme="minorHAnsi" w:eastAsiaTheme="minorEastAsia" w:hAnsiTheme="minorHAnsi" w:cstheme="minorBidi"/>
                <w:snapToGrid/>
                <w:szCs w:val="22"/>
                <w:lang w:eastAsia="en-US"/>
              </w:rPr>
              <w:t xml:space="preserve">Delivered solutions for post-implementation support, resolving critical issues in SAP MM/WM systems and enhancing operational stability for end-users in </w:t>
            </w:r>
            <w:r w:rsidR="00375F09" w:rsidRPr="00375F09">
              <w:rPr>
                <w:rFonts w:asciiTheme="minorHAnsi" w:eastAsiaTheme="minorEastAsia" w:hAnsiTheme="minorHAnsi" w:cstheme="minorBidi"/>
                <w:snapToGrid/>
                <w:szCs w:val="22"/>
                <w:lang w:eastAsia="en-US"/>
              </w:rPr>
              <w:t> Logistics Execution</w:t>
            </w:r>
            <w:r w:rsidR="00AF5014" w:rsidRPr="009A6AF3">
              <w:rPr>
                <w:rFonts w:asciiTheme="minorHAnsi" w:eastAsiaTheme="minorEastAsia" w:hAnsiTheme="minorHAnsi" w:cstheme="minorBidi"/>
                <w:snapToGrid/>
                <w:szCs w:val="22"/>
                <w:lang w:eastAsia="en-US"/>
              </w:rPr>
              <w:t>.</w:t>
            </w:r>
          </w:p>
          <w:p w:rsidR="00182400" w:rsidRPr="009A6AF3" w:rsidRDefault="00D226E3" w:rsidP="00256AE9">
            <w:pPr>
              <w:pStyle w:val="Body1-Bullet"/>
              <w:numPr>
                <w:ilvl w:val="0"/>
                <w:numId w:val="1"/>
              </w:numPr>
              <w:spacing w:after="60" w:line="240" w:lineRule="exact"/>
              <w:jc w:val="both"/>
              <w:rPr>
                <w:rFonts w:asciiTheme="minorHAnsi" w:eastAsiaTheme="minorEastAsia" w:hAnsiTheme="minorHAnsi" w:cstheme="minorBidi"/>
                <w:snapToGrid/>
                <w:szCs w:val="22"/>
                <w:lang w:eastAsia="en-US"/>
              </w:rPr>
            </w:pPr>
            <w:r w:rsidRPr="00D226E3">
              <w:rPr>
                <w:rFonts w:asciiTheme="minorHAnsi" w:eastAsiaTheme="minorEastAsia" w:hAnsiTheme="minorHAnsi" w:cstheme="minorBidi"/>
                <w:snapToGrid/>
                <w:szCs w:val="22"/>
                <w:lang w:eastAsia="en-US"/>
              </w:rPr>
              <w:t>Configured WM plants for inbound and outbound logistics, streamlining warehouse processes and ensuring efficient handling of goods from receipt to dispatch</w:t>
            </w:r>
            <w:r w:rsidR="00182400" w:rsidRPr="009A6AF3">
              <w:rPr>
                <w:rFonts w:asciiTheme="minorHAnsi" w:eastAsiaTheme="minorEastAsia" w:hAnsiTheme="minorHAnsi" w:cstheme="minorBidi"/>
                <w:snapToGrid/>
                <w:szCs w:val="22"/>
                <w:lang w:eastAsia="en-US"/>
              </w:rPr>
              <w:t>.</w:t>
            </w:r>
          </w:p>
          <w:p w:rsidR="00182400" w:rsidRPr="009A6AF3" w:rsidRDefault="00D226E3" w:rsidP="00256AE9">
            <w:pPr>
              <w:pStyle w:val="Body1-Bullet"/>
              <w:numPr>
                <w:ilvl w:val="0"/>
                <w:numId w:val="1"/>
              </w:numPr>
              <w:spacing w:after="60" w:line="240" w:lineRule="exact"/>
              <w:jc w:val="both"/>
              <w:rPr>
                <w:rFonts w:asciiTheme="minorHAnsi" w:eastAsiaTheme="minorEastAsia" w:hAnsiTheme="minorHAnsi" w:cstheme="minorBidi"/>
                <w:snapToGrid/>
                <w:szCs w:val="22"/>
                <w:lang w:eastAsia="en-US"/>
              </w:rPr>
            </w:pPr>
            <w:r w:rsidRPr="00D226E3">
              <w:rPr>
                <w:rFonts w:asciiTheme="minorHAnsi" w:eastAsiaTheme="minorEastAsia" w:hAnsiTheme="minorHAnsi" w:cstheme="minorBidi"/>
                <w:snapToGrid/>
                <w:szCs w:val="22"/>
                <w:lang w:eastAsia="en-US"/>
              </w:rPr>
              <w:t>Customized storage types, picking areas, and bin configurations to align with specific warehouse workflows, improving stock organization and retrieval efficiency</w:t>
            </w:r>
            <w:r w:rsidR="00182400" w:rsidRPr="009A6AF3">
              <w:rPr>
                <w:rFonts w:asciiTheme="minorHAnsi" w:eastAsiaTheme="minorEastAsia" w:hAnsiTheme="minorHAnsi" w:cstheme="minorBidi"/>
                <w:snapToGrid/>
                <w:szCs w:val="22"/>
                <w:lang w:eastAsia="en-US"/>
              </w:rPr>
              <w:t>.</w:t>
            </w:r>
          </w:p>
          <w:p w:rsidR="00182400" w:rsidRPr="009A6AF3" w:rsidRDefault="00DA4C74" w:rsidP="00256AE9">
            <w:pPr>
              <w:pStyle w:val="Body1-Bullet"/>
              <w:numPr>
                <w:ilvl w:val="0"/>
                <w:numId w:val="1"/>
              </w:numPr>
              <w:spacing w:after="60" w:line="240" w:lineRule="exact"/>
              <w:jc w:val="both"/>
              <w:rPr>
                <w:rFonts w:asciiTheme="minorHAnsi" w:eastAsiaTheme="minorEastAsia" w:hAnsiTheme="minorHAnsi" w:cstheme="minorBidi"/>
                <w:snapToGrid/>
                <w:szCs w:val="22"/>
                <w:lang w:eastAsia="en-US"/>
              </w:rPr>
            </w:pPr>
            <w:r w:rsidRPr="00DA4C74">
              <w:rPr>
                <w:rFonts w:asciiTheme="minorHAnsi" w:eastAsiaTheme="minorEastAsia" w:hAnsiTheme="minorHAnsi" w:cstheme="minorBidi"/>
                <w:snapToGrid/>
                <w:szCs w:val="22"/>
                <w:lang w:eastAsia="en-US"/>
              </w:rPr>
              <w:t>Enabled storage unit management across facilities to efficiently manage full pallets, enhancing warehouse space utilization and simplifying inventory tracking</w:t>
            </w:r>
            <w:r w:rsidR="00182400" w:rsidRPr="009A6AF3">
              <w:rPr>
                <w:rFonts w:asciiTheme="minorHAnsi" w:eastAsiaTheme="minorEastAsia" w:hAnsiTheme="minorHAnsi" w:cstheme="minorBidi"/>
                <w:snapToGrid/>
                <w:szCs w:val="22"/>
                <w:lang w:eastAsia="en-US"/>
              </w:rPr>
              <w:t>.</w:t>
            </w:r>
          </w:p>
          <w:p w:rsidR="00182400" w:rsidRPr="009A6AF3" w:rsidRDefault="00DA4C74" w:rsidP="00256AE9">
            <w:pPr>
              <w:pStyle w:val="Body1-Bullet"/>
              <w:numPr>
                <w:ilvl w:val="0"/>
                <w:numId w:val="1"/>
              </w:numPr>
              <w:spacing w:after="60" w:line="240" w:lineRule="exact"/>
              <w:jc w:val="both"/>
              <w:rPr>
                <w:rFonts w:asciiTheme="minorHAnsi" w:eastAsiaTheme="minorEastAsia" w:hAnsiTheme="minorHAnsi" w:cstheme="minorBidi"/>
                <w:snapToGrid/>
                <w:szCs w:val="22"/>
                <w:lang w:eastAsia="en-US"/>
              </w:rPr>
            </w:pPr>
            <w:r w:rsidRPr="00DA4C74">
              <w:rPr>
                <w:rFonts w:asciiTheme="minorHAnsi" w:eastAsiaTheme="minorEastAsia" w:hAnsiTheme="minorHAnsi" w:cstheme="minorBidi"/>
                <w:snapToGrid/>
                <w:szCs w:val="22"/>
                <w:lang w:eastAsia="en-US"/>
              </w:rPr>
              <w:t>Implemented WM-PP interface to facilitate timely issuance of goods from storage, ensuring a smooth supply flow for production demands and reducing delays.</w:t>
            </w:r>
          </w:p>
          <w:p w:rsidR="00182400" w:rsidRPr="009A6AF3" w:rsidRDefault="00DA4C74" w:rsidP="00256AE9">
            <w:pPr>
              <w:pStyle w:val="Body1-Bullet"/>
              <w:numPr>
                <w:ilvl w:val="0"/>
                <w:numId w:val="1"/>
              </w:numPr>
              <w:spacing w:after="60" w:line="240" w:lineRule="exact"/>
              <w:jc w:val="both"/>
              <w:rPr>
                <w:rFonts w:asciiTheme="minorHAnsi" w:eastAsiaTheme="minorEastAsia" w:hAnsiTheme="minorHAnsi" w:cstheme="minorBidi"/>
                <w:snapToGrid/>
                <w:szCs w:val="22"/>
                <w:lang w:eastAsia="en-US"/>
              </w:rPr>
            </w:pPr>
            <w:r w:rsidRPr="00DA4C74">
              <w:rPr>
                <w:rFonts w:asciiTheme="minorHAnsi" w:eastAsiaTheme="minorEastAsia" w:hAnsiTheme="minorHAnsi" w:cstheme="minorBidi"/>
                <w:snapToGrid/>
                <w:szCs w:val="22"/>
                <w:lang w:eastAsia="en-US"/>
              </w:rPr>
              <w:t>Configured Batch Management for materials, setting batch classes and characteristics that ensured traceability and improved quality control for finished goods</w:t>
            </w:r>
            <w:r>
              <w:rPr>
                <w:rFonts w:asciiTheme="minorHAnsi" w:eastAsiaTheme="minorEastAsia" w:hAnsiTheme="minorHAnsi" w:cstheme="minorBidi"/>
                <w:snapToGrid/>
                <w:szCs w:val="22"/>
                <w:lang w:eastAsia="en-US"/>
              </w:rPr>
              <w:t>.</w:t>
            </w:r>
          </w:p>
          <w:p w:rsidR="00182400" w:rsidRPr="009A6AF3" w:rsidRDefault="00DA4C74" w:rsidP="00256AE9">
            <w:pPr>
              <w:pStyle w:val="Body1-Bullet"/>
              <w:numPr>
                <w:ilvl w:val="0"/>
                <w:numId w:val="1"/>
              </w:numPr>
              <w:spacing w:after="60" w:line="240" w:lineRule="exact"/>
              <w:jc w:val="both"/>
              <w:rPr>
                <w:rFonts w:asciiTheme="minorHAnsi" w:eastAsiaTheme="minorEastAsia" w:hAnsiTheme="minorHAnsi" w:cstheme="minorBidi"/>
                <w:snapToGrid/>
                <w:szCs w:val="22"/>
                <w:lang w:eastAsia="en-US"/>
              </w:rPr>
            </w:pPr>
            <w:r w:rsidRPr="00DA4C74">
              <w:rPr>
                <w:rFonts w:asciiTheme="minorHAnsi" w:eastAsiaTheme="minorEastAsia" w:hAnsiTheme="minorHAnsi" w:cstheme="minorBidi"/>
                <w:snapToGrid/>
                <w:szCs w:val="22"/>
                <w:lang w:eastAsia="en-US"/>
              </w:rPr>
              <w:t>Set up packaging materials and specifications to standardize packing processes, supporting efficient handling and reducing packing errors for finished products</w:t>
            </w:r>
            <w:r w:rsidR="00182400" w:rsidRPr="009A6AF3">
              <w:rPr>
                <w:rFonts w:asciiTheme="minorHAnsi" w:eastAsiaTheme="minorEastAsia" w:hAnsiTheme="minorHAnsi" w:cstheme="minorBidi"/>
                <w:snapToGrid/>
                <w:szCs w:val="22"/>
                <w:lang w:eastAsia="en-US"/>
              </w:rPr>
              <w:t>.</w:t>
            </w:r>
          </w:p>
          <w:p w:rsidR="00182400" w:rsidRPr="009A6AF3" w:rsidRDefault="00DA4C74" w:rsidP="00256AE9">
            <w:pPr>
              <w:pStyle w:val="Body1-Bullet"/>
              <w:numPr>
                <w:ilvl w:val="0"/>
                <w:numId w:val="1"/>
              </w:numPr>
              <w:spacing w:after="60" w:line="240" w:lineRule="exact"/>
              <w:jc w:val="both"/>
              <w:rPr>
                <w:rFonts w:asciiTheme="minorHAnsi" w:eastAsiaTheme="minorEastAsia" w:hAnsiTheme="minorHAnsi" w:cstheme="minorBidi"/>
                <w:snapToGrid/>
                <w:szCs w:val="22"/>
                <w:lang w:eastAsia="en-US"/>
              </w:rPr>
            </w:pPr>
            <w:r w:rsidRPr="00DA4C74">
              <w:rPr>
                <w:rFonts w:asciiTheme="minorHAnsi" w:eastAsiaTheme="minorEastAsia" w:hAnsiTheme="minorHAnsi" w:cstheme="minorBidi"/>
                <w:snapToGrid/>
                <w:szCs w:val="22"/>
                <w:lang w:eastAsia="en-US"/>
              </w:rPr>
              <w:t>Automated Transfer Requirements (TR) and Transfer Orders (TO) in WM</w:t>
            </w:r>
            <w:r w:rsidR="00321A2C">
              <w:rPr>
                <w:rFonts w:asciiTheme="minorHAnsi" w:eastAsiaTheme="minorEastAsia" w:hAnsiTheme="minorHAnsi" w:cstheme="minorBidi"/>
                <w:snapToGrid/>
                <w:szCs w:val="22"/>
                <w:lang w:eastAsia="en-US"/>
              </w:rPr>
              <w:t>S</w:t>
            </w:r>
            <w:r w:rsidRPr="00DA4C74">
              <w:rPr>
                <w:rFonts w:asciiTheme="minorHAnsi" w:eastAsiaTheme="minorEastAsia" w:hAnsiTheme="minorHAnsi" w:cstheme="minorBidi"/>
                <w:snapToGrid/>
                <w:szCs w:val="22"/>
                <w:lang w:eastAsia="en-US"/>
              </w:rPr>
              <w:t>, optimizing warehouse workflows and reducing manual handling by automating stock movement during put-away and retrieval</w:t>
            </w:r>
            <w:r w:rsidR="00182400" w:rsidRPr="009A6AF3">
              <w:rPr>
                <w:rFonts w:asciiTheme="minorHAnsi" w:eastAsiaTheme="minorEastAsia" w:hAnsiTheme="minorHAnsi" w:cstheme="minorBidi"/>
                <w:snapToGrid/>
                <w:szCs w:val="22"/>
                <w:lang w:eastAsia="en-US"/>
              </w:rPr>
              <w:t>.</w:t>
            </w:r>
          </w:p>
          <w:p w:rsidR="00D8775A" w:rsidRPr="009A6AF3" w:rsidRDefault="00DA4C74" w:rsidP="00256AE9">
            <w:pPr>
              <w:pStyle w:val="Body1-Bullet"/>
              <w:numPr>
                <w:ilvl w:val="0"/>
                <w:numId w:val="1"/>
              </w:numPr>
              <w:spacing w:after="60" w:line="240" w:lineRule="exact"/>
              <w:jc w:val="both"/>
              <w:rPr>
                <w:rFonts w:asciiTheme="minorHAnsi" w:eastAsiaTheme="minorEastAsia" w:hAnsiTheme="minorHAnsi" w:cstheme="minorBidi"/>
                <w:snapToGrid/>
                <w:szCs w:val="22"/>
                <w:lang w:eastAsia="en-US"/>
              </w:rPr>
            </w:pPr>
            <w:r w:rsidRPr="00DA4C74">
              <w:rPr>
                <w:rFonts w:asciiTheme="minorHAnsi" w:eastAsiaTheme="minorEastAsia" w:hAnsiTheme="minorHAnsi" w:cstheme="minorBidi"/>
                <w:snapToGrid/>
                <w:szCs w:val="22"/>
                <w:lang w:eastAsia="en-US"/>
              </w:rPr>
              <w:t>Implemented new put-away and stock removal strategies per client requirements, enabling more effective inventory organization and facilitating quicker, more accurate order fulfillment</w:t>
            </w:r>
            <w:r w:rsidR="00AF5014" w:rsidRPr="009A6AF3">
              <w:rPr>
                <w:rFonts w:asciiTheme="minorHAnsi" w:eastAsiaTheme="minorEastAsia" w:hAnsiTheme="minorHAnsi" w:cstheme="minorBidi"/>
                <w:snapToGrid/>
                <w:szCs w:val="22"/>
                <w:lang w:eastAsia="en-US"/>
              </w:rPr>
              <w:t>.</w:t>
            </w:r>
          </w:p>
          <w:p w:rsidR="00D8775A" w:rsidRPr="009A6AF3" w:rsidRDefault="00DA4C74" w:rsidP="00256AE9">
            <w:pPr>
              <w:pStyle w:val="Body1-Bullet"/>
              <w:numPr>
                <w:ilvl w:val="0"/>
                <w:numId w:val="1"/>
              </w:numPr>
              <w:spacing w:after="60" w:line="240" w:lineRule="exact"/>
              <w:jc w:val="both"/>
              <w:rPr>
                <w:rFonts w:asciiTheme="minorHAnsi" w:eastAsiaTheme="minorEastAsia" w:hAnsiTheme="minorHAnsi" w:cstheme="minorBidi"/>
                <w:snapToGrid/>
                <w:szCs w:val="22"/>
                <w:lang w:eastAsia="en-US"/>
              </w:rPr>
            </w:pPr>
            <w:r w:rsidRPr="00DA4C74">
              <w:rPr>
                <w:rFonts w:asciiTheme="minorHAnsi" w:eastAsiaTheme="minorEastAsia" w:hAnsiTheme="minorHAnsi" w:cstheme="minorBidi"/>
                <w:snapToGrid/>
                <w:szCs w:val="22"/>
                <w:lang w:eastAsia="en-US"/>
              </w:rPr>
              <w:t>Established FIFO and LIFO picking strategies to match operational needs, improving stock turnover and meeting regulatory compliance for perishable and non-perishable goods</w:t>
            </w:r>
            <w:r w:rsidR="00AF5014" w:rsidRPr="009A6AF3">
              <w:rPr>
                <w:rFonts w:asciiTheme="minorHAnsi" w:eastAsiaTheme="minorEastAsia" w:hAnsiTheme="minorHAnsi" w:cstheme="minorBidi"/>
                <w:snapToGrid/>
                <w:szCs w:val="22"/>
                <w:lang w:eastAsia="en-US"/>
              </w:rPr>
              <w:t>.</w:t>
            </w:r>
          </w:p>
          <w:p w:rsidR="00D8775A" w:rsidRPr="009A6AF3" w:rsidRDefault="00DA4C74" w:rsidP="00256AE9">
            <w:pPr>
              <w:pStyle w:val="Body1-Bullet"/>
              <w:numPr>
                <w:ilvl w:val="0"/>
                <w:numId w:val="1"/>
              </w:numPr>
              <w:spacing w:after="60" w:line="240" w:lineRule="exact"/>
              <w:jc w:val="both"/>
              <w:rPr>
                <w:rFonts w:asciiTheme="minorHAnsi" w:eastAsiaTheme="minorEastAsia" w:hAnsiTheme="minorHAnsi" w:cstheme="minorBidi"/>
                <w:snapToGrid/>
                <w:szCs w:val="22"/>
                <w:lang w:eastAsia="en-US"/>
              </w:rPr>
            </w:pPr>
            <w:r w:rsidRPr="00DA4C74">
              <w:rPr>
                <w:rFonts w:asciiTheme="minorHAnsi" w:eastAsiaTheme="minorEastAsia" w:hAnsiTheme="minorHAnsi" w:cstheme="minorBidi"/>
                <w:snapToGrid/>
                <w:szCs w:val="22"/>
                <w:lang w:eastAsia="en-US"/>
              </w:rPr>
              <w:t>Configured MM and WM master data to ensure accurate data integration, which supported streamlined procurement, inventory management, and reporting functionalities</w:t>
            </w:r>
            <w:r w:rsidR="00AF5014" w:rsidRPr="009A6AF3">
              <w:rPr>
                <w:rFonts w:asciiTheme="minorHAnsi" w:eastAsiaTheme="minorEastAsia" w:hAnsiTheme="minorHAnsi" w:cstheme="minorBidi"/>
                <w:snapToGrid/>
                <w:szCs w:val="22"/>
                <w:lang w:eastAsia="en-US"/>
              </w:rPr>
              <w:t>.</w:t>
            </w:r>
          </w:p>
          <w:p w:rsidR="00D8775A" w:rsidRPr="009A6AF3" w:rsidRDefault="00DA4C74" w:rsidP="00256AE9">
            <w:pPr>
              <w:pStyle w:val="Body1-Bullet"/>
              <w:numPr>
                <w:ilvl w:val="0"/>
                <w:numId w:val="1"/>
              </w:numPr>
              <w:spacing w:after="60" w:line="240" w:lineRule="exact"/>
              <w:jc w:val="both"/>
              <w:rPr>
                <w:rFonts w:asciiTheme="minorHAnsi" w:eastAsiaTheme="minorEastAsia" w:hAnsiTheme="minorHAnsi" w:cstheme="minorBidi"/>
                <w:snapToGrid/>
                <w:szCs w:val="22"/>
                <w:lang w:eastAsia="en-US"/>
              </w:rPr>
            </w:pPr>
            <w:r w:rsidRPr="00DA4C74">
              <w:rPr>
                <w:rFonts w:asciiTheme="minorHAnsi" w:eastAsiaTheme="minorEastAsia" w:hAnsiTheme="minorHAnsi" w:cstheme="minorBidi"/>
                <w:snapToGrid/>
                <w:szCs w:val="22"/>
                <w:lang w:eastAsia="en-US"/>
              </w:rPr>
              <w:t>Implemented batch management and automated batch determination, reducing processing errors by ensuring consistent and efficient handling across inventory processes</w:t>
            </w:r>
            <w:r w:rsidR="00AF5014" w:rsidRPr="009A6AF3">
              <w:rPr>
                <w:rFonts w:asciiTheme="minorHAnsi" w:eastAsiaTheme="minorEastAsia" w:hAnsiTheme="minorHAnsi" w:cstheme="minorBidi"/>
                <w:snapToGrid/>
                <w:szCs w:val="22"/>
                <w:lang w:eastAsia="en-US"/>
              </w:rPr>
              <w:t>.</w:t>
            </w:r>
          </w:p>
          <w:p w:rsidR="00D8775A" w:rsidRPr="009A6AF3" w:rsidRDefault="00DA4C74" w:rsidP="00256AE9">
            <w:pPr>
              <w:pStyle w:val="Body1-Bullet"/>
              <w:numPr>
                <w:ilvl w:val="0"/>
                <w:numId w:val="1"/>
              </w:numPr>
              <w:spacing w:after="60" w:line="240" w:lineRule="exact"/>
              <w:jc w:val="both"/>
              <w:rPr>
                <w:rFonts w:asciiTheme="minorHAnsi" w:eastAsiaTheme="minorEastAsia" w:hAnsiTheme="minorHAnsi" w:cstheme="minorBidi"/>
                <w:snapToGrid/>
                <w:szCs w:val="22"/>
                <w:lang w:eastAsia="en-US"/>
              </w:rPr>
            </w:pPr>
            <w:r w:rsidRPr="00DA4C74">
              <w:rPr>
                <w:rFonts w:asciiTheme="minorHAnsi" w:eastAsiaTheme="minorEastAsia" w:hAnsiTheme="minorHAnsi" w:cstheme="minorBidi"/>
                <w:snapToGrid/>
                <w:szCs w:val="22"/>
                <w:lang w:eastAsia="en-US"/>
              </w:rPr>
              <w:t>Executed transfer postings between stock categories, enabling accurate stock adjustments and ensuring correct inventory levels across storage and production locations</w:t>
            </w:r>
            <w:r w:rsidR="00AF5014" w:rsidRPr="009A6AF3">
              <w:rPr>
                <w:rFonts w:asciiTheme="minorHAnsi" w:eastAsiaTheme="minorEastAsia" w:hAnsiTheme="minorHAnsi" w:cstheme="minorBidi"/>
                <w:snapToGrid/>
                <w:szCs w:val="22"/>
                <w:lang w:eastAsia="en-US"/>
              </w:rPr>
              <w:t>.</w:t>
            </w:r>
          </w:p>
          <w:p w:rsidR="00D8775A" w:rsidRPr="009A6AF3" w:rsidRDefault="00AF5014" w:rsidP="00256AE9">
            <w:pPr>
              <w:pStyle w:val="Body1-Bullet"/>
              <w:numPr>
                <w:ilvl w:val="0"/>
                <w:numId w:val="1"/>
              </w:numPr>
              <w:spacing w:after="60" w:line="240" w:lineRule="exact"/>
              <w:jc w:val="both"/>
              <w:rPr>
                <w:rFonts w:asciiTheme="minorHAnsi" w:eastAsiaTheme="minorEastAsia" w:hAnsiTheme="minorHAnsi" w:cstheme="minorBidi"/>
                <w:snapToGrid/>
                <w:szCs w:val="22"/>
                <w:lang w:eastAsia="en-US"/>
              </w:rPr>
            </w:pPr>
            <w:r w:rsidRPr="009A6AF3">
              <w:rPr>
                <w:rFonts w:asciiTheme="minorHAnsi" w:eastAsiaTheme="minorEastAsia" w:hAnsiTheme="minorHAnsi" w:cstheme="minorBidi"/>
                <w:snapToGrid/>
                <w:szCs w:val="22"/>
                <w:lang w:eastAsia="en-US"/>
              </w:rPr>
              <w:t>Participate in Daily calls and frequent communication with client for status updates and issues</w:t>
            </w:r>
            <w:r w:rsidR="00DA4C74">
              <w:rPr>
                <w:rFonts w:asciiTheme="minorHAnsi" w:eastAsiaTheme="minorEastAsia" w:hAnsiTheme="minorHAnsi" w:cstheme="minorBidi"/>
                <w:snapToGrid/>
                <w:szCs w:val="22"/>
                <w:lang w:eastAsia="en-US"/>
              </w:rPr>
              <w:t>.</w:t>
            </w:r>
          </w:p>
          <w:p w:rsidR="00D8775A" w:rsidRPr="009A6AF3" w:rsidRDefault="00DA4C74" w:rsidP="00256AE9">
            <w:pPr>
              <w:pStyle w:val="Body1-Bullet"/>
              <w:numPr>
                <w:ilvl w:val="0"/>
                <w:numId w:val="1"/>
              </w:numPr>
              <w:spacing w:after="60" w:line="240" w:lineRule="exact"/>
              <w:jc w:val="both"/>
              <w:rPr>
                <w:rFonts w:asciiTheme="minorHAnsi" w:eastAsiaTheme="minorEastAsia" w:hAnsiTheme="minorHAnsi" w:cstheme="minorBidi"/>
                <w:snapToGrid/>
                <w:szCs w:val="22"/>
                <w:lang w:eastAsia="en-US"/>
              </w:rPr>
            </w:pPr>
            <w:r w:rsidRPr="00DA4C74">
              <w:rPr>
                <w:rFonts w:asciiTheme="minorHAnsi" w:eastAsiaTheme="minorEastAsia" w:hAnsiTheme="minorHAnsi" w:cstheme="minorBidi"/>
                <w:snapToGrid/>
                <w:szCs w:val="22"/>
                <w:lang w:eastAsia="en-US"/>
              </w:rPr>
              <w:t>Created comprehensive user documentation and training resources, enhancing user self-sufficiency and minimizing support calls by ensuring clear instructions for production support processes</w:t>
            </w:r>
            <w:r w:rsidR="00AF5014" w:rsidRPr="009A6AF3">
              <w:rPr>
                <w:rFonts w:asciiTheme="minorHAnsi" w:eastAsiaTheme="minorEastAsia" w:hAnsiTheme="minorHAnsi" w:cstheme="minorBidi"/>
                <w:snapToGrid/>
                <w:szCs w:val="22"/>
                <w:lang w:eastAsia="en-US"/>
              </w:rPr>
              <w:t>.</w:t>
            </w:r>
          </w:p>
          <w:p w:rsidR="00D8775A" w:rsidRPr="009A6AF3" w:rsidRDefault="00DA4C74" w:rsidP="00256AE9">
            <w:pPr>
              <w:pStyle w:val="Body1-Bullet"/>
              <w:numPr>
                <w:ilvl w:val="0"/>
                <w:numId w:val="1"/>
              </w:numPr>
              <w:spacing w:after="60" w:line="240" w:lineRule="exact"/>
              <w:jc w:val="both"/>
              <w:rPr>
                <w:rFonts w:asciiTheme="minorHAnsi" w:eastAsiaTheme="minorEastAsia" w:hAnsiTheme="minorHAnsi" w:cstheme="minorBidi"/>
                <w:snapToGrid/>
                <w:szCs w:val="22"/>
                <w:lang w:eastAsia="en-US"/>
              </w:rPr>
            </w:pPr>
            <w:r w:rsidRPr="00DA4C74">
              <w:rPr>
                <w:rFonts w:asciiTheme="minorHAnsi" w:eastAsiaTheme="minorEastAsia" w:hAnsiTheme="minorHAnsi" w:cstheme="minorBidi"/>
                <w:snapToGrid/>
                <w:szCs w:val="22"/>
                <w:lang w:eastAsia="en-US"/>
              </w:rPr>
              <w:t>Analyzed and resolved inventory issues such as Put-away, Removal, and PCN; documented solutions on the support portal, ensuring transparency and knowledge retention for similar future cases</w:t>
            </w:r>
            <w:r w:rsidR="00AF5014" w:rsidRPr="009A6AF3">
              <w:rPr>
                <w:rFonts w:asciiTheme="minorHAnsi" w:eastAsiaTheme="minorEastAsia" w:hAnsiTheme="minorHAnsi" w:cstheme="minorBidi"/>
                <w:snapToGrid/>
                <w:szCs w:val="22"/>
                <w:lang w:eastAsia="en-US"/>
              </w:rPr>
              <w:t>.</w:t>
            </w:r>
          </w:p>
          <w:p w:rsidR="00D8775A" w:rsidRPr="009A6AF3" w:rsidRDefault="00DA4C74" w:rsidP="00256AE9">
            <w:pPr>
              <w:pStyle w:val="Body1-Bullet"/>
              <w:numPr>
                <w:ilvl w:val="0"/>
                <w:numId w:val="1"/>
              </w:numPr>
              <w:spacing w:after="60" w:line="240" w:lineRule="exact"/>
              <w:jc w:val="both"/>
              <w:rPr>
                <w:rFonts w:asciiTheme="minorHAnsi" w:eastAsiaTheme="minorEastAsia" w:hAnsiTheme="minorHAnsi" w:cstheme="minorBidi"/>
                <w:snapToGrid/>
                <w:szCs w:val="22"/>
                <w:lang w:eastAsia="en-US"/>
              </w:rPr>
            </w:pPr>
            <w:r w:rsidRPr="00DA4C74">
              <w:rPr>
                <w:rFonts w:asciiTheme="minorHAnsi" w:eastAsiaTheme="minorEastAsia" w:hAnsiTheme="minorHAnsi" w:cstheme="minorBidi"/>
                <w:snapToGrid/>
                <w:szCs w:val="22"/>
                <w:lang w:eastAsia="en-US"/>
              </w:rPr>
              <w:t>Processed change requests in SAP MM, implementing enhancements like Release Strategy and Auto PO to streamline purchasing workflows and improve process efficiency</w:t>
            </w:r>
            <w:r w:rsidR="00AF5014" w:rsidRPr="009A6AF3">
              <w:rPr>
                <w:rFonts w:asciiTheme="minorHAnsi" w:eastAsiaTheme="minorEastAsia" w:hAnsiTheme="minorHAnsi" w:cstheme="minorBidi"/>
                <w:snapToGrid/>
                <w:szCs w:val="22"/>
                <w:lang w:eastAsia="en-US"/>
              </w:rPr>
              <w:t>.</w:t>
            </w:r>
          </w:p>
          <w:p w:rsidR="00D8775A" w:rsidRPr="009A6AF3" w:rsidRDefault="00DA4C74" w:rsidP="00256AE9">
            <w:pPr>
              <w:pStyle w:val="Body1-Bullet"/>
              <w:numPr>
                <w:ilvl w:val="0"/>
                <w:numId w:val="1"/>
              </w:numPr>
              <w:spacing w:after="60" w:line="240" w:lineRule="exact"/>
              <w:jc w:val="both"/>
              <w:rPr>
                <w:rFonts w:asciiTheme="minorHAnsi" w:eastAsiaTheme="minorEastAsia" w:hAnsiTheme="minorHAnsi" w:cstheme="minorBidi"/>
                <w:snapToGrid/>
                <w:szCs w:val="22"/>
                <w:lang w:eastAsia="en-US"/>
              </w:rPr>
            </w:pPr>
            <w:r w:rsidRPr="00DA4C74">
              <w:rPr>
                <w:rFonts w:asciiTheme="minorHAnsi" w:eastAsiaTheme="minorEastAsia" w:hAnsiTheme="minorHAnsi" w:cstheme="minorBidi"/>
                <w:snapToGrid/>
                <w:szCs w:val="22"/>
                <w:lang w:eastAsia="en-US"/>
              </w:rPr>
              <w:t>Resolved data and configuration-related issues within SAP transactions, ensuring system reliability and accuracy for end-users across logistics operations</w:t>
            </w:r>
            <w:r w:rsidR="00AF5014" w:rsidRPr="009A6AF3">
              <w:rPr>
                <w:rFonts w:asciiTheme="minorHAnsi" w:eastAsiaTheme="minorEastAsia" w:hAnsiTheme="minorHAnsi" w:cstheme="minorBidi"/>
                <w:snapToGrid/>
                <w:szCs w:val="22"/>
                <w:lang w:eastAsia="en-US"/>
              </w:rPr>
              <w:t>.</w:t>
            </w:r>
          </w:p>
          <w:p w:rsidR="00F64365" w:rsidRDefault="00F64365" w:rsidP="00D17753">
            <w:pPr>
              <w:jc w:val="both"/>
              <w:rPr>
                <w:rFonts w:asciiTheme="majorHAnsi" w:hAnsiTheme="majorHAnsi" w:cstheme="minorHAnsi"/>
              </w:rPr>
            </w:pPr>
          </w:p>
          <w:p w:rsidR="009260A5" w:rsidRPr="00B027B8" w:rsidRDefault="00F717E7" w:rsidP="009260A5">
            <w:pPr>
              <w:jc w:val="both"/>
              <w:rPr>
                <w:b/>
                <w:u w:val="single"/>
              </w:rPr>
            </w:pPr>
            <w:r w:rsidRPr="00F717E7">
              <w:rPr>
                <w:b/>
              </w:rPr>
              <w:t xml:space="preserve"> </w:t>
            </w:r>
            <w:r w:rsidR="009260A5" w:rsidRPr="00B027B8">
              <w:rPr>
                <w:b/>
                <w:u w:val="single"/>
              </w:rPr>
              <w:t>Project : 1</w:t>
            </w:r>
          </w:p>
          <w:p w:rsidR="009260A5" w:rsidRPr="009260A5" w:rsidRDefault="00F717E7" w:rsidP="00D9094A">
            <w:pPr>
              <w:pStyle w:val="NoSpacing1"/>
              <w:jc w:val="both"/>
              <w:rPr>
                <w:rFonts w:eastAsiaTheme="minorEastAsia"/>
              </w:rPr>
            </w:pPr>
            <w:r>
              <w:rPr>
                <w:rFonts w:eastAsiaTheme="minorEastAsia"/>
                <w:b/>
              </w:rPr>
              <w:t xml:space="preserve"> </w:t>
            </w:r>
            <w:r w:rsidR="00D9094A">
              <w:rPr>
                <w:rFonts w:eastAsiaTheme="minorEastAsia"/>
                <w:b/>
              </w:rPr>
              <w:t xml:space="preserve">Client: </w:t>
            </w:r>
            <w:r w:rsidR="009260A5" w:rsidRPr="009260A5">
              <w:rPr>
                <w:rFonts w:eastAsiaTheme="minorEastAsia"/>
                <w:b/>
              </w:rPr>
              <w:t>Brakes India Private Limited.</w:t>
            </w:r>
            <w:r w:rsidR="009260A5">
              <w:rPr>
                <w:rFonts w:ascii="Times New Roman" w:eastAsia="RobotoRegular" w:hAnsi="Times New Roman" w:cs="Times New Roman"/>
                <w:color w:val="000000"/>
                <w:sz w:val="24"/>
                <w:szCs w:val="24"/>
                <w:shd w:val="clear" w:color="auto" w:fill="FFFFFF"/>
              </w:rPr>
              <w:t xml:space="preserve"> </w:t>
            </w:r>
          </w:p>
          <w:p w:rsidR="00D9094A" w:rsidRDefault="00F717E7" w:rsidP="00D9094A">
            <w:pPr>
              <w:jc w:val="both"/>
              <w:rPr>
                <w:b/>
              </w:rPr>
            </w:pPr>
            <w:r>
              <w:rPr>
                <w:b/>
              </w:rPr>
              <w:t xml:space="preserve"> </w:t>
            </w:r>
            <w:r w:rsidR="00D9094A" w:rsidRPr="009260A5">
              <w:rPr>
                <w:b/>
              </w:rPr>
              <w:t>SAP MM Associate Consultant, support Automobile Industry</w:t>
            </w:r>
          </w:p>
          <w:p w:rsidR="00A83F7D" w:rsidRPr="00BA058F" w:rsidRDefault="00F717E7" w:rsidP="00A83F7D">
            <w:pPr>
              <w:pStyle w:val="NoSpacing"/>
              <w:rPr>
                <w:rFonts w:asciiTheme="majorHAnsi" w:hAnsiTheme="majorHAnsi" w:cstheme="minorHAnsi"/>
                <w:b/>
              </w:rPr>
            </w:pPr>
            <w:r>
              <w:rPr>
                <w:rFonts w:asciiTheme="majorHAnsi" w:hAnsiTheme="majorHAnsi" w:cstheme="minorHAnsi"/>
                <w:b/>
              </w:rPr>
              <w:t xml:space="preserve"> </w:t>
            </w:r>
            <w:r w:rsidR="00A83F7D" w:rsidRPr="00BA058F">
              <w:rPr>
                <w:rFonts w:asciiTheme="majorHAnsi" w:hAnsiTheme="majorHAnsi" w:cstheme="minorHAnsi"/>
                <w:b/>
              </w:rPr>
              <w:t>Duration: Oct’14 – Apr’16</w:t>
            </w:r>
          </w:p>
          <w:p w:rsidR="009260A5" w:rsidRPr="00D9094A" w:rsidRDefault="00F717E7" w:rsidP="009260A5">
            <w:pPr>
              <w:jc w:val="both"/>
              <w:rPr>
                <w:rFonts w:asciiTheme="majorHAnsi" w:hAnsiTheme="majorHAnsi" w:cstheme="minorHAnsi"/>
                <w:b/>
              </w:rPr>
            </w:pPr>
            <w:r>
              <w:rPr>
                <w:rFonts w:asciiTheme="majorHAnsi" w:hAnsiTheme="majorHAnsi" w:cstheme="minorHAnsi"/>
                <w:b/>
              </w:rPr>
              <w:t xml:space="preserve"> </w:t>
            </w:r>
            <w:r w:rsidR="00D9094A" w:rsidRPr="00D9094A">
              <w:rPr>
                <w:rFonts w:asciiTheme="majorHAnsi" w:hAnsiTheme="majorHAnsi" w:cstheme="minorHAnsi"/>
                <w:b/>
              </w:rPr>
              <w:t>Environment: ECC 6.4</w:t>
            </w:r>
          </w:p>
          <w:p w:rsidR="00D9094A" w:rsidRDefault="00D9094A" w:rsidP="009260A5">
            <w:pPr>
              <w:jc w:val="both"/>
              <w:rPr>
                <w:rFonts w:asciiTheme="majorHAnsi" w:hAnsiTheme="majorHAnsi" w:cstheme="minorHAnsi"/>
              </w:rPr>
            </w:pPr>
          </w:p>
          <w:p w:rsidR="009260A5" w:rsidRPr="009260A5" w:rsidRDefault="00F717E7" w:rsidP="009260A5">
            <w:pPr>
              <w:jc w:val="both"/>
              <w:rPr>
                <w:b/>
              </w:rPr>
            </w:pPr>
            <w:r>
              <w:rPr>
                <w:b/>
              </w:rPr>
              <w:t xml:space="preserve"> </w:t>
            </w:r>
            <w:r w:rsidR="009260A5" w:rsidRPr="009260A5">
              <w:rPr>
                <w:b/>
              </w:rPr>
              <w:t xml:space="preserve">Responsibilities: </w:t>
            </w:r>
          </w:p>
          <w:p w:rsidR="009260A5" w:rsidRPr="009260A5" w:rsidRDefault="00DA4C74" w:rsidP="00256AE9">
            <w:pPr>
              <w:pStyle w:val="ListParagraph"/>
              <w:numPr>
                <w:ilvl w:val="0"/>
                <w:numId w:val="1"/>
              </w:numPr>
              <w:spacing w:line="276" w:lineRule="auto"/>
              <w:jc w:val="both"/>
            </w:pPr>
            <w:r>
              <w:t>Participated in workshops to understand client-specific purchasing processes, ensuring SAP MM configurations aligned closely with business needs and operational workflows.</w:t>
            </w:r>
          </w:p>
          <w:p w:rsidR="009260A5" w:rsidRPr="009260A5" w:rsidRDefault="00DA4C74" w:rsidP="00256AE9">
            <w:pPr>
              <w:numPr>
                <w:ilvl w:val="0"/>
                <w:numId w:val="1"/>
              </w:numPr>
              <w:autoSpaceDE w:val="0"/>
              <w:autoSpaceDN w:val="0"/>
              <w:adjustRightInd w:val="0"/>
              <w:jc w:val="both"/>
            </w:pPr>
            <w:r>
              <w:t>Resolved end-user queries efficiently, collaborating with super users on critical issues to ensure smooth operations and minimize workflow interruptions in purchasing and inventory management.</w:t>
            </w:r>
          </w:p>
          <w:p w:rsidR="00321A2C" w:rsidRDefault="00DA4C74" w:rsidP="00256AE9">
            <w:pPr>
              <w:numPr>
                <w:ilvl w:val="0"/>
                <w:numId w:val="1"/>
              </w:numPr>
              <w:autoSpaceDE w:val="0"/>
              <w:autoSpaceDN w:val="0"/>
              <w:adjustRightInd w:val="0"/>
              <w:jc w:val="both"/>
            </w:pPr>
            <w:r>
              <w:lastRenderedPageBreak/>
              <w:t>Managed maintenance tickets for Master Data, delivering prompt solutions that maintained data integrity and supported accurate procurement and inventory management processes</w:t>
            </w:r>
            <w:r w:rsidR="009260A5" w:rsidRPr="009260A5">
              <w:t>.</w:t>
            </w:r>
          </w:p>
          <w:p w:rsidR="009260A5" w:rsidRPr="009260A5" w:rsidRDefault="00DA4C74" w:rsidP="00256AE9">
            <w:pPr>
              <w:numPr>
                <w:ilvl w:val="0"/>
                <w:numId w:val="1"/>
              </w:numPr>
              <w:autoSpaceDE w:val="0"/>
              <w:autoSpaceDN w:val="0"/>
              <w:adjustRightInd w:val="0"/>
              <w:jc w:val="both"/>
            </w:pPr>
            <w:r>
              <w:t>Coordinated closely with Client Management and Business Integrators to develop resolutions, ensuring alignment between SAP functionalities and client operational goals</w:t>
            </w:r>
            <w:r w:rsidR="009260A5" w:rsidRPr="009260A5">
              <w:t>.</w:t>
            </w:r>
          </w:p>
          <w:p w:rsidR="009260A5" w:rsidRPr="009260A5" w:rsidRDefault="00DA4C74" w:rsidP="00256AE9">
            <w:pPr>
              <w:numPr>
                <w:ilvl w:val="0"/>
                <w:numId w:val="1"/>
              </w:numPr>
              <w:autoSpaceDE w:val="0"/>
              <w:autoSpaceDN w:val="0"/>
              <w:adjustRightInd w:val="0"/>
              <w:jc w:val="both"/>
            </w:pPr>
            <w:r>
              <w:t>Analyzed error causes, implemented corrective solutions, and proposed preventive measures, reducing recurring issues and improving system reliability for end-users</w:t>
            </w:r>
            <w:r w:rsidR="009260A5" w:rsidRPr="009260A5">
              <w:t>.</w:t>
            </w:r>
          </w:p>
          <w:p w:rsidR="009260A5" w:rsidRPr="009260A5" w:rsidRDefault="00DA4C74" w:rsidP="00256AE9">
            <w:pPr>
              <w:numPr>
                <w:ilvl w:val="0"/>
                <w:numId w:val="1"/>
              </w:numPr>
              <w:autoSpaceDE w:val="0"/>
              <w:autoSpaceDN w:val="0"/>
              <w:adjustRightInd w:val="0"/>
              <w:jc w:val="both"/>
            </w:pPr>
            <w:r>
              <w:t>Attended weekly status meetings to review pending issues, providing updates on ticket resolutions and collaborating on strategies for unresolved system challenges</w:t>
            </w:r>
            <w:r w:rsidR="009260A5" w:rsidRPr="009260A5">
              <w:t>.</w:t>
            </w:r>
          </w:p>
          <w:p w:rsidR="009260A5" w:rsidRPr="009260A5" w:rsidRDefault="00DA4C74" w:rsidP="00256AE9">
            <w:pPr>
              <w:numPr>
                <w:ilvl w:val="0"/>
                <w:numId w:val="1"/>
              </w:numPr>
              <w:autoSpaceDE w:val="0"/>
              <w:autoSpaceDN w:val="0"/>
              <w:adjustRightInd w:val="0"/>
              <w:jc w:val="both"/>
            </w:pPr>
            <w:r>
              <w:t>Developed comprehensive test plan documents, rigorously testing modifications in the development environment to validate functionality and prevent production issues</w:t>
            </w:r>
            <w:r w:rsidR="009260A5" w:rsidRPr="009260A5">
              <w:t>.</w:t>
            </w:r>
          </w:p>
          <w:p w:rsidR="009260A5" w:rsidRPr="009260A5" w:rsidRDefault="00DA4C74" w:rsidP="00256AE9">
            <w:pPr>
              <w:numPr>
                <w:ilvl w:val="0"/>
                <w:numId w:val="1"/>
              </w:numPr>
              <w:autoSpaceDE w:val="0"/>
              <w:autoSpaceDN w:val="0"/>
              <w:adjustRightInd w:val="0"/>
              <w:jc w:val="both"/>
            </w:pPr>
            <w:r>
              <w:t>Consulted with clients on process-related issues, offering expert recommendations that improved process efficiency and ensured effective SAP MM utilization</w:t>
            </w:r>
            <w:r w:rsidR="009260A5" w:rsidRPr="009260A5">
              <w:t>.</w:t>
            </w:r>
          </w:p>
          <w:p w:rsidR="009260A5" w:rsidRPr="009260A5" w:rsidRDefault="00DA4C74" w:rsidP="00256AE9">
            <w:pPr>
              <w:numPr>
                <w:ilvl w:val="0"/>
                <w:numId w:val="1"/>
              </w:numPr>
              <w:autoSpaceDE w:val="0"/>
              <w:autoSpaceDN w:val="0"/>
              <w:adjustRightInd w:val="0"/>
              <w:jc w:val="both"/>
            </w:pPr>
            <w:r>
              <w:t>Engaged with end-users and collaborated with technical and functional consultants to resolve critical issues, ensuring practical solutions that met user needs and maintained system performance</w:t>
            </w:r>
            <w:r w:rsidR="009260A5" w:rsidRPr="009260A5">
              <w:t>.</w:t>
            </w:r>
          </w:p>
          <w:p w:rsidR="004A46E8" w:rsidRPr="004E0B12" w:rsidRDefault="00DA4C74" w:rsidP="00256AE9">
            <w:pPr>
              <w:numPr>
                <w:ilvl w:val="0"/>
                <w:numId w:val="1"/>
              </w:numPr>
              <w:autoSpaceDE w:val="0"/>
              <w:autoSpaceDN w:val="0"/>
              <w:adjustRightInd w:val="0"/>
              <w:jc w:val="both"/>
            </w:pPr>
            <w:r>
              <w:t>Maintained detailed documentation of all activities, creating an organized knowledge base that supported future troubleshooting and streamlined support processes.</w:t>
            </w:r>
          </w:p>
        </w:tc>
      </w:tr>
      <w:tr w:rsidR="00A5638D" w:rsidTr="006E7843">
        <w:tc>
          <w:tcPr>
            <w:tcW w:w="10998" w:type="dxa"/>
            <w:gridSpan w:val="2"/>
          </w:tcPr>
          <w:p w:rsidR="00684F80" w:rsidRPr="009F2682" w:rsidRDefault="00684F80" w:rsidP="00D17753">
            <w:pPr>
              <w:jc w:val="both"/>
              <w:rPr>
                <w:rFonts w:cstheme="minorHAnsi"/>
                <w:b/>
                <w:noProof/>
                <w:sz w:val="28"/>
                <w:szCs w:val="28"/>
                <w:lang w:val="en-IN" w:eastAsia="en-IN"/>
              </w:rPr>
            </w:pPr>
          </w:p>
        </w:tc>
      </w:tr>
      <w:tr w:rsidR="00A5638D" w:rsidTr="00A518EF">
        <w:trPr>
          <w:trHeight w:val="1233"/>
        </w:trPr>
        <w:tc>
          <w:tcPr>
            <w:tcW w:w="10998" w:type="dxa"/>
            <w:gridSpan w:val="2"/>
          </w:tcPr>
          <w:p w:rsidR="00FB3291" w:rsidRPr="009F2682" w:rsidRDefault="00AF5014" w:rsidP="00D17753">
            <w:pPr>
              <w:rPr>
                <w:rFonts w:cstheme="minorHAnsi"/>
                <w:b/>
                <w:sz w:val="28"/>
                <w:szCs w:val="28"/>
              </w:rPr>
            </w:pPr>
            <w:r>
              <w:rPr>
                <w:rFonts w:cstheme="minorHAnsi"/>
                <w:b/>
                <w:noProof/>
                <w:sz w:val="28"/>
                <w:szCs w:val="28"/>
                <w:lang w:val="en-IN" w:eastAsia="en-IN"/>
              </w:rPr>
              <mc:AlternateContent>
                <mc:Choice Requires="wps">
                  <w:drawing>
                    <wp:anchor distT="0" distB="0" distL="114300" distR="114300" simplePos="0" relativeHeight="251664384" behindDoc="0" locked="0" layoutInCell="1" allowOverlap="1" wp14:anchorId="4FFD9743" wp14:editId="4EA0BCC8">
                      <wp:simplePos x="0" y="0"/>
                      <wp:positionH relativeFrom="column">
                        <wp:posOffset>-76200</wp:posOffset>
                      </wp:positionH>
                      <wp:positionV relativeFrom="paragraph">
                        <wp:posOffset>37465</wp:posOffset>
                      </wp:positionV>
                      <wp:extent cx="209550" cy="209550"/>
                      <wp:effectExtent l="0" t="0" r="0" b="635"/>
                      <wp:wrapNone/>
                      <wp:docPr id="4"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9550" cy="209550"/>
                              </a:xfrm>
                              <a:prstGeom prst="rect">
                                <a:avLst/>
                              </a:prstGeom>
                              <a:solidFill>
                                <a:srgbClr val="F39C12"/>
                              </a:solidFill>
                              <a:ln>
                                <a:noFill/>
                              </a:ln>
                              <a:extLst>
                                <a:ext uri="{91240B29-F687-4F45-9708-019B960494DF}">
                                  <a14:hiddenLine xmlns:a14="http://schemas.microsoft.com/office/drawing/2010/main" w="25400">
                                    <a:solidFill>
                                      <a:srgbClr val="000000"/>
                                    </a:solidFill>
                                    <a:miter lim="800000"/>
                                    <a:headEnd/>
                                    <a:tailEnd/>
                                  </a14:hiddenLine>
                                </a:ext>
                              </a:extLst>
                            </wps:spPr>
                            <wps:bodyPr rot="0" vert="horz" wrap="square" anchor="ctr" anchorCtr="0" upright="1"/>
                          </wps:wsp>
                        </a:graphicData>
                      </a:graphic>
                      <wp14:sizeRelH relativeFrom="page">
                        <wp14:pctWidth>0</wp14:pctWidth>
                      </wp14:sizeRelH>
                      <wp14:sizeRelV relativeFrom="page">
                        <wp14:pctHeight>0</wp14:pctHeight>
                      </wp14:sizeRelV>
                    </wp:anchor>
                  </w:drawing>
                </mc:Choice>
                <mc:Fallback>
                  <w:pict>
                    <v:rect w14:anchorId="1AB420B0" id="Rectangle 13" o:spid="_x0000_s1026" style="position:absolute;margin-left:-6pt;margin-top:2.95pt;width:16.5pt;height:16.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GhAzwQEAAGgDAAAOAAAAZHJzL2Uyb0RvYy54bWysU9tu2zAMfR+wfxD0vtjJ0GE14hRDiuyl&#10;uwDdPoCRZVuYLWqkEif7+lHKpcX2VvRFECnykIc8Wt4dxkHtLbFDX+v5rNTKeoON812tf/7YvPuo&#10;FUfwDQzoba2PlvXd6u2b5RQqu8Aeh8aSEhDP1RRq3ccYqqJg09sReIbBenlskUaIYlJXNASToI9D&#10;sSjLD8WE1ARCY5nFe3961KuM37bWxG9tyzaqodbSW8wn5XObzmK1hKojCL0z5zbgBV2M4LwUvULd&#10;QwS1I/cf1OgMIWMbZwbHAtvWGZs5CJt5+Q+bxx6CzVxkOByuY+LXgzVf94/hO6XWOTyg+cXK47oH&#10;39lPRDj1FhopN0+DKqbA1TUhGSypajt9wUZWC7uIeQaHlsYEKOzUIY/6eB21PURlxLkob29uZCFG&#10;ns73VAGqS3Igjp8tjipdak2yyQwO+weOp9BLSG4eB9ds3DBkg7rteiC1B9n65v3ter7I/QvH52GD&#10;T8EeU9oJMXkyy0QsaYirLTZHIUl4ko5IXS490h+tJpFNrfn3DshqBd6Iu9Ym0sVYx5PSdoFc10ve&#10;0xhlnZnuWXpJL8/t3MbTB1n9BQAA//8DAFBLAwQUAAYACAAAACEA2Giacd4AAAAHAQAADwAAAGRy&#10;cy9kb3ducmV2LnhtbEyPQUvDQBCF74L/YRnBW7tJRGljNqWIIlYK2orgbZsdk2B2Nu5u2uTfO570&#10;+HjD974pVqPtxBF9aB0pSOcJCKTKmZZqBW/7h9kCRIiajO4coYIJA6zK87NC58ad6BWPu1gLhlDI&#10;tYImxj6XMlQNWh3mrkfi7tN5qyNHX0vj9YnhtpNZktxIq1vihUb3eNdg9bUbrIJrLx/v+2nrnp+S&#10;72n9/rEZXvYbpS4vxvUtiIhj/DuGX31Wh5KdDm4gE0SnYJZm/Etk2BIE91nK8aDgarEEWRbyv3/5&#10;AwAA//8DAFBLAQItABQABgAIAAAAIQC2gziS/gAAAOEBAAATAAAAAAAAAAAAAAAAAAAAAABbQ29u&#10;dGVudF9UeXBlc10ueG1sUEsBAi0AFAAGAAgAAAAhADj9If/WAAAAlAEAAAsAAAAAAAAAAAAAAAAA&#10;LwEAAF9yZWxzLy5yZWxzUEsBAi0AFAAGAAgAAAAhAMUaEDPBAQAAaAMAAA4AAAAAAAAAAAAAAAAA&#10;LgIAAGRycy9lMm9Eb2MueG1sUEsBAi0AFAAGAAgAAAAhANhomnHeAAAABwEAAA8AAAAAAAAAAAAA&#10;AAAAGwQAAGRycy9kb3ducmV2LnhtbFBLBQYAAAAABAAEAPMAAAAmBQAAAAA=&#10;" fillcolor="#f39c12" stroked="f" strokeweight="2pt"/>
                  </w:pict>
                </mc:Fallback>
              </mc:AlternateContent>
            </w:r>
            <w:r w:rsidR="00CA31E4" w:rsidRPr="009F2682">
              <w:rPr>
                <w:rFonts w:cstheme="minorHAnsi"/>
                <w:b/>
                <w:sz w:val="28"/>
                <w:szCs w:val="28"/>
              </w:rPr>
              <w:t xml:space="preserve">     Education</w:t>
            </w:r>
          </w:p>
          <w:p w:rsidR="003A6CB7" w:rsidRPr="003A6CB7" w:rsidRDefault="00FB2DD3" w:rsidP="003A6CB7">
            <w:pPr>
              <w:rPr>
                <w:rFonts w:ascii="Arial" w:hAnsi="Arial" w:cs="Arial"/>
                <w:shd w:val="clear" w:color="auto" w:fill="FFFFFF"/>
              </w:rPr>
            </w:pPr>
            <w:r>
              <w:rPr>
                <w:rFonts w:cstheme="minorHAnsi"/>
                <w:noProof/>
                <w:lang w:val="en-IN" w:eastAsia="en-IN"/>
              </w:rPr>
              <mc:AlternateContent>
                <mc:Choice Requires="wps">
                  <w:drawing>
                    <wp:anchor distT="0" distB="0" distL="114300" distR="114300" simplePos="0" relativeHeight="251666432" behindDoc="0" locked="0" layoutInCell="1" allowOverlap="1" wp14:anchorId="6F761869" wp14:editId="20935E2C">
                      <wp:simplePos x="0" y="0"/>
                      <wp:positionH relativeFrom="column">
                        <wp:posOffset>-76200</wp:posOffset>
                      </wp:positionH>
                      <wp:positionV relativeFrom="paragraph">
                        <wp:posOffset>90170</wp:posOffset>
                      </wp:positionV>
                      <wp:extent cx="4352925" cy="0"/>
                      <wp:effectExtent l="0" t="0" r="9525" b="19050"/>
                      <wp:wrapNone/>
                      <wp:docPr id="3" name="Straight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352925" cy="0"/>
                              </a:xfrm>
                              <a:prstGeom prst="line">
                                <a:avLst/>
                              </a:prstGeom>
                              <a:noFill/>
                              <a:ln w="19050">
                                <a:solidFill>
                                  <a:srgbClr val="F39C12"/>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7994786" id="Straight Connector 14" o:spid="_x0000_s1026" style="position:absolute;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pt,7.1pt" to="336.75pt,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2yAQtAEAAEkDAAAOAAAAZHJzL2Uyb0RvYy54bWysU01v2zAMvQ/ofxB0X+y4y7AYcXpIm126&#10;LUDbH8BIsi1MFgVRiZ1/P0lN0mK9DbsIFD+eHh+p1d00GHZUnjTahs9nJWfKCpTadg1/ed5+/sYZ&#10;BbASDFrV8JMifre++bQaXa0q7NFI5VkEsVSPruF9CK4uChK9GoBm6JSNwRb9ACFefVdID2NEH0xR&#10;leXXYkQvnUehiKL3/jXI1xm/bZUIv9qWVGCm4ZFbyKfP5z6dxXoFdefB9VqcacA/sBhA2/joFeoe&#10;ArCD1x+gBi08ErZhJnAosG21ULmH2M28/Kubpx6cyr1EcchdZaL/Byt+Hjd25xN1Mdkn94jiNzGL&#10;mx5spzKB55OLg5snqYrRUX0tSRdyO8/24w+UMQcOAbMKU+uHBBn7Y1MW+3QVW02Biej8cruoltWC&#10;M3GJFVBfCp2n8F3hwJLRcKNt0gFqOD5SSESgvqQkt8WtNibP0lg2RrbLclHmCkKjZYqmPPLdfmM8&#10;O0Jch+3tcjOvclsx8j7N48HKjNYrkA9nO4A2r3Z83dizGkmAtG1U71Gedv6iUpxXpnnerbQQ7++5&#10;+u0HrP8AAAD//wMAUEsDBBQABgAIAAAAIQBNFoCS3QAAAAkBAAAPAAAAZHJzL2Rvd25yZXYueG1s&#10;TI/BbsIwEETvlfoP1iL1gsAhpVCFOAi1qirECdoPMPGSRMRrKzYQ/r6LeoDjzoxm3+TL3rbijF1o&#10;HCmYjBMQSKUzDVUKfn++Ru8gQtRkdOsIFVwxwLJ4fsp1ZtyFtnjexUpwCYVMK6hj9JmUoazR6jB2&#10;Hom9g+usjnx2lTSdvnC5bWWaJDNpdUP8odYeP2osj7uTVYC2vDa2X62Hc//9WQ2nm/XWb5R6GfSr&#10;BYiIfbyH4YbP6FAw096dyATRKhhNUt4S2ZimIDgwm7++gdj/C7LI5eOC4g8AAP//AwBQSwECLQAU&#10;AAYACAAAACEAtoM4kv4AAADhAQAAEwAAAAAAAAAAAAAAAAAAAAAAW0NvbnRlbnRfVHlwZXNdLnht&#10;bFBLAQItABQABgAIAAAAIQA4/SH/1gAAAJQBAAALAAAAAAAAAAAAAAAAAC8BAABfcmVscy8ucmVs&#10;c1BLAQItABQABgAIAAAAIQAb2yAQtAEAAEkDAAAOAAAAAAAAAAAAAAAAAC4CAABkcnMvZTJvRG9j&#10;LnhtbFBLAQItABQABgAIAAAAIQBNFoCS3QAAAAkBAAAPAAAAAAAAAAAAAAAAAA4EAABkcnMvZG93&#10;bnJldi54bWxQSwUGAAAAAAQABADzAAAAGAUAAAAA&#10;" strokecolor="#f39c12" strokeweight="1.5pt"/>
                  </w:pict>
                </mc:Fallback>
              </mc:AlternateContent>
            </w:r>
          </w:p>
          <w:p w:rsidR="00A83F7D" w:rsidRDefault="00F717E7" w:rsidP="00A83F7D">
            <w:pPr>
              <w:jc w:val="both"/>
            </w:pPr>
            <w:r>
              <w:rPr>
                <w:b/>
              </w:rPr>
              <w:t xml:space="preserve"> </w:t>
            </w:r>
            <w:r w:rsidR="000357CB">
              <w:rPr>
                <w:b/>
              </w:rPr>
              <w:t>Bachelors</w:t>
            </w:r>
            <w:r w:rsidR="00A83F7D">
              <w:rPr>
                <w:rFonts w:ascii="Cambria" w:hAnsi="Cambria" w:cs="TimesNewRomanPSMT"/>
                <w:b/>
              </w:rPr>
              <w:t xml:space="preserve"> </w:t>
            </w:r>
            <w:r w:rsidR="00A83F7D" w:rsidRPr="009A6AF3">
              <w:t>in Mechanical Engineering</w:t>
            </w:r>
          </w:p>
          <w:p w:rsidR="00A83F7D" w:rsidRPr="009A6AF3" w:rsidRDefault="00F717E7" w:rsidP="00A83F7D">
            <w:pPr>
              <w:jc w:val="both"/>
              <w:rPr>
                <w:b/>
              </w:rPr>
            </w:pPr>
            <w:r>
              <w:rPr>
                <w:b/>
              </w:rPr>
              <w:t xml:space="preserve"> </w:t>
            </w:r>
            <w:r w:rsidR="00A83F7D" w:rsidRPr="009A6AF3">
              <w:rPr>
                <w:b/>
              </w:rPr>
              <w:t>June-20</w:t>
            </w:r>
            <w:r w:rsidR="00D640FD">
              <w:rPr>
                <w:b/>
              </w:rPr>
              <w:t>09</w:t>
            </w:r>
            <w:r w:rsidR="00A83F7D" w:rsidRPr="009A6AF3">
              <w:rPr>
                <w:b/>
              </w:rPr>
              <w:t>- May 2013</w:t>
            </w:r>
          </w:p>
          <w:p w:rsidR="00A83F7D" w:rsidRPr="009A6AF3" w:rsidRDefault="00F717E7" w:rsidP="00A83F7D">
            <w:pPr>
              <w:jc w:val="both"/>
              <w:rPr>
                <w:b/>
              </w:rPr>
            </w:pPr>
            <w:r>
              <w:rPr>
                <w:b/>
              </w:rPr>
              <w:t xml:space="preserve"> </w:t>
            </w:r>
            <w:r w:rsidR="00A83F7D" w:rsidRPr="009A6AF3">
              <w:rPr>
                <w:b/>
              </w:rPr>
              <w:t>Visvesvaraya Technological University</w:t>
            </w:r>
          </w:p>
          <w:p w:rsidR="00A83F7D" w:rsidRPr="009A6AF3" w:rsidRDefault="00F717E7" w:rsidP="00A83F7D">
            <w:pPr>
              <w:jc w:val="both"/>
              <w:rPr>
                <w:b/>
              </w:rPr>
            </w:pPr>
            <w:r>
              <w:rPr>
                <w:b/>
              </w:rPr>
              <w:t xml:space="preserve"> </w:t>
            </w:r>
            <w:r w:rsidR="00A83F7D" w:rsidRPr="009A6AF3">
              <w:rPr>
                <w:b/>
              </w:rPr>
              <w:t>Belagavi, Karnataka 590018, India</w:t>
            </w:r>
          </w:p>
          <w:p w:rsidR="00FB2DD3" w:rsidRPr="009A11CD" w:rsidRDefault="00FB2DD3" w:rsidP="00A83F7D">
            <w:pPr>
              <w:jc w:val="both"/>
              <w:rPr>
                <w:b/>
              </w:rPr>
            </w:pPr>
          </w:p>
        </w:tc>
      </w:tr>
    </w:tbl>
    <w:p w:rsidR="00193D79" w:rsidRPr="009F2682" w:rsidRDefault="00AF5014" w:rsidP="00D17753">
      <w:pPr>
        <w:spacing w:after="0" w:line="240" w:lineRule="auto"/>
        <w:rPr>
          <w:rFonts w:cstheme="minorHAnsi"/>
          <w:b/>
          <w:sz w:val="28"/>
          <w:szCs w:val="28"/>
        </w:rPr>
      </w:pPr>
      <w:r>
        <w:rPr>
          <w:rFonts w:cstheme="minorHAnsi"/>
          <w:b/>
          <w:noProof/>
          <w:sz w:val="28"/>
          <w:szCs w:val="28"/>
          <w:lang w:val="en-IN" w:eastAsia="en-IN"/>
        </w:rPr>
        <mc:AlternateContent>
          <mc:Choice Requires="wps">
            <w:drawing>
              <wp:anchor distT="0" distB="0" distL="114300" distR="114300" simplePos="0" relativeHeight="251668480" behindDoc="0" locked="0" layoutInCell="1" allowOverlap="1" wp14:anchorId="0C6DC7DF" wp14:editId="6A99789F">
                <wp:simplePos x="0" y="0"/>
                <wp:positionH relativeFrom="column">
                  <wp:posOffset>-142875</wp:posOffset>
                </wp:positionH>
                <wp:positionV relativeFrom="paragraph">
                  <wp:posOffset>17145</wp:posOffset>
                </wp:positionV>
                <wp:extent cx="209550" cy="209550"/>
                <wp:effectExtent l="0" t="0" r="0" b="0"/>
                <wp:wrapNone/>
                <wp:docPr id="1"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9550" cy="209550"/>
                        </a:xfrm>
                        <a:prstGeom prst="rect">
                          <a:avLst/>
                        </a:prstGeom>
                        <a:solidFill>
                          <a:srgbClr val="F39C12"/>
                        </a:solidFill>
                        <a:ln>
                          <a:noFill/>
                        </a:ln>
                        <a:extLst>
                          <a:ext uri="{91240B29-F687-4F45-9708-019B960494DF}">
                            <a14:hiddenLine xmlns:a14="http://schemas.microsoft.com/office/drawing/2010/main" w="25400">
                              <a:solidFill>
                                <a:srgbClr val="000000"/>
                              </a:solidFill>
                              <a:miter lim="800000"/>
                              <a:headEnd/>
                              <a:tailEnd/>
                            </a14:hiddenLine>
                          </a:ext>
                        </a:extLst>
                      </wps:spPr>
                      <wps:bodyPr rot="0" vert="horz" wrap="square" anchor="ctr" anchorCtr="0" upright="1"/>
                    </wps:wsp>
                  </a:graphicData>
                </a:graphic>
                <wp14:sizeRelH relativeFrom="page">
                  <wp14:pctWidth>0</wp14:pctWidth>
                </wp14:sizeRelH>
                <wp14:sizeRelV relativeFrom="page">
                  <wp14:pctHeight>0</wp14:pctHeight>
                </wp14:sizeRelV>
              </wp:anchor>
            </w:drawing>
          </mc:Choice>
          <mc:Fallback>
            <w:pict>
              <v:rect w14:anchorId="599FE9D2" id="Rectangle 20" o:spid="_x0000_s1026" style="position:absolute;margin-left:-11.25pt;margin-top:1.35pt;width:16.5pt;height:16.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GhAzwQEAAGgDAAAOAAAAZHJzL2Uyb0RvYy54bWysU9tu2zAMfR+wfxD0vtjJ0GE14hRDiuyl&#10;uwDdPoCRZVuYLWqkEif7+lHKpcX2VvRFECnykIc8Wt4dxkHtLbFDX+v5rNTKeoON812tf/7YvPuo&#10;FUfwDQzoba2PlvXd6u2b5RQqu8Aeh8aSEhDP1RRq3ccYqqJg09sReIbBenlskUaIYlJXNASToI9D&#10;sSjLD8WE1ARCY5nFe3961KuM37bWxG9tyzaqodbSW8wn5XObzmK1hKojCL0z5zbgBV2M4LwUvULd&#10;QwS1I/cf1OgMIWMbZwbHAtvWGZs5CJt5+Q+bxx6CzVxkOByuY+LXgzVf94/hO6XWOTyg+cXK47oH&#10;39lPRDj1FhopN0+DKqbA1TUhGSypajt9wUZWC7uIeQaHlsYEKOzUIY/6eB21PURlxLkob29uZCFG&#10;ns73VAGqS3Igjp8tjipdak2yyQwO+weOp9BLSG4eB9ds3DBkg7rteiC1B9n65v3ter7I/QvH52GD&#10;T8EeU9oJMXkyy0QsaYirLTZHIUl4ko5IXS490h+tJpFNrfn3DshqBd6Iu9Ym0sVYx5PSdoFc10ve&#10;0xhlnZnuWXpJL8/t3MbTB1n9BQAA//8DAFBLAwQUAAYACAAAACEAurPQlN0AAAAHAQAADwAAAGRy&#10;cy9kb3ducmV2LnhtbEyOUUvDMBSF3wX/Q7iCb1tipU5qb8cQRZwMdBPBt6y9tsXmpibp1v57syd9&#10;PJzDd758OZpOHMj51jLC1VyBIC5t1XKN8L57nN2C8EFzpTvLhDCRh2VxfpbrrLJHfqPDNtQiQthn&#10;GqEJoc+k9GVDRvu57Ylj92Wd0SFGV8vK6WOEm04mSt1Io1uOD43u6b6h8ns7GITUyaeHftrYl2f1&#10;M60+PtfD626NeHkxru5ABBrD3xhO+lEdiui0twNXXnQIsyRJ4xQhWYA49SrGPcJ1ugBZ5PK/f/EL&#10;AAD//wMAUEsBAi0AFAAGAAgAAAAhALaDOJL+AAAA4QEAABMAAAAAAAAAAAAAAAAAAAAAAFtDb250&#10;ZW50X1R5cGVzXS54bWxQSwECLQAUAAYACAAAACEAOP0h/9YAAACUAQAACwAAAAAAAAAAAAAAAAAv&#10;AQAAX3JlbHMvLnJlbHNQSwECLQAUAAYACAAAACEAxRoQM8EBAABoAwAADgAAAAAAAAAAAAAAAAAu&#10;AgAAZHJzL2Uyb0RvYy54bWxQSwECLQAUAAYACAAAACEAurPQlN0AAAAHAQAADwAAAAAAAAAAAAAA&#10;AAAbBAAAZHJzL2Rvd25yZXYueG1sUEsFBgAAAAAEAAQA8wAAACUFAAAAAA==&#10;" fillcolor="#f39c12" stroked="f" strokeweight="2pt"/>
            </w:pict>
          </mc:Fallback>
        </mc:AlternateContent>
      </w:r>
      <w:r w:rsidR="00CA31E4" w:rsidRPr="009F2682">
        <w:rPr>
          <w:rFonts w:cstheme="minorHAnsi"/>
          <w:b/>
          <w:sz w:val="28"/>
          <w:szCs w:val="28"/>
        </w:rPr>
        <w:t xml:space="preserve">   </w:t>
      </w:r>
      <w:r w:rsidR="003A6CB7">
        <w:rPr>
          <w:rFonts w:cstheme="minorHAnsi"/>
          <w:b/>
          <w:sz w:val="28"/>
          <w:szCs w:val="28"/>
        </w:rPr>
        <w:t>Skills</w:t>
      </w:r>
    </w:p>
    <w:p w:rsidR="003A6CB7" w:rsidRPr="009A6AF3" w:rsidRDefault="00FB2DD3" w:rsidP="00AD3221">
      <w:pPr>
        <w:numPr>
          <w:ilvl w:val="0"/>
          <w:numId w:val="4"/>
        </w:numPr>
        <w:spacing w:before="100" w:beforeAutospacing="1" w:after="100" w:afterAutospacing="1" w:line="240" w:lineRule="auto"/>
      </w:pPr>
      <w:r>
        <w:rPr>
          <w:rFonts w:cstheme="minorHAnsi"/>
          <w:noProof/>
          <w:lang w:val="en-IN" w:eastAsia="en-IN"/>
        </w:rPr>
        <mc:AlternateContent>
          <mc:Choice Requires="wps">
            <w:drawing>
              <wp:anchor distT="0" distB="0" distL="114300" distR="114300" simplePos="0" relativeHeight="251662336" behindDoc="0" locked="0" layoutInCell="1" allowOverlap="1" wp14:anchorId="7CCA997D" wp14:editId="036F4FF1">
                <wp:simplePos x="0" y="0"/>
                <wp:positionH relativeFrom="column">
                  <wp:posOffset>-140335</wp:posOffset>
                </wp:positionH>
                <wp:positionV relativeFrom="paragraph">
                  <wp:posOffset>64135</wp:posOffset>
                </wp:positionV>
                <wp:extent cx="4352925" cy="0"/>
                <wp:effectExtent l="0" t="0" r="9525" b="19050"/>
                <wp:wrapNone/>
                <wp:docPr id="2" name="Straight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352925" cy="0"/>
                        </a:xfrm>
                        <a:prstGeom prst="line">
                          <a:avLst/>
                        </a:prstGeom>
                        <a:noFill/>
                        <a:ln w="19050">
                          <a:solidFill>
                            <a:srgbClr val="F39C12"/>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5B76FB9" id="Straight Connector 12"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05pt,5.05pt" to="331.7pt,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2yAQtAEAAEkDAAAOAAAAZHJzL2Uyb0RvYy54bWysU01v2zAMvQ/ofxB0X+y4y7AYcXpIm126&#10;LUDbH8BIsi1MFgVRiZ1/P0lN0mK9DbsIFD+eHh+p1d00GHZUnjTahs9nJWfKCpTadg1/ed5+/sYZ&#10;BbASDFrV8JMifre++bQaXa0q7NFI5VkEsVSPruF9CK4uChK9GoBm6JSNwRb9ACFefVdID2NEH0xR&#10;leXXYkQvnUehiKL3/jXI1xm/bZUIv9qWVGCm4ZFbyKfP5z6dxXoFdefB9VqcacA/sBhA2/joFeoe&#10;ArCD1x+gBi08ErZhJnAosG21ULmH2M28/Kubpx6cyr1EcchdZaL/Byt+Hjd25xN1Mdkn94jiNzGL&#10;mx5spzKB55OLg5snqYrRUX0tSRdyO8/24w+UMQcOAbMKU+uHBBn7Y1MW+3QVW02Biej8cruoltWC&#10;M3GJFVBfCp2n8F3hwJLRcKNt0gFqOD5SSESgvqQkt8WtNibP0lg2RrbLclHmCkKjZYqmPPLdfmM8&#10;O0Jch+3tcjOvclsx8j7N48HKjNYrkA9nO4A2r3Z83dizGkmAtG1U71Gedv6iUpxXpnnerbQQ7++5&#10;+u0HrP8AAAD//wMAUEsDBBQABgAIAAAAIQBOAHHS3QAAAAkBAAAPAAAAZHJzL2Rvd25yZXYueG1s&#10;TI9Ba8JAEIXvhf6HZQpeRDemkpY0G5GKFPGk7Q9Ys9MkNDu7ZFeN/94RD/U0zLzHm+8Vi8F24oR9&#10;aB0pmE0TEEiVMy3VCn6+15N3ECFqMrpzhAouGGBRPj8VOjfuTDs87WMtOIRCrhU0MfpcylA1aHWY&#10;Oo/E2q/rrY689rU0vT5zuO1kmiSZtLol/tBoj58NVn/7o1WAtrq0dlhuxm/+a1WP59vNzm+VGr0M&#10;yw8QEYf4b4YbPqNDyUwHdyQTRKdgkqYztrKQ8GRDlr3OQRzuB1kW8rFBeQUAAP//AwBQSwECLQAU&#10;AAYACAAAACEAtoM4kv4AAADhAQAAEwAAAAAAAAAAAAAAAAAAAAAAW0NvbnRlbnRfVHlwZXNdLnht&#10;bFBLAQItABQABgAIAAAAIQA4/SH/1gAAAJQBAAALAAAAAAAAAAAAAAAAAC8BAABfcmVscy8ucmVs&#10;c1BLAQItABQABgAIAAAAIQAb2yAQtAEAAEkDAAAOAAAAAAAAAAAAAAAAAC4CAABkcnMvZTJvRG9j&#10;LnhtbFBLAQItABQABgAIAAAAIQBOAHHS3QAAAAkBAAAPAAAAAAAAAAAAAAAAAA4EAABkcnMvZG93&#10;bnJldi54bWxQSwUGAAAAAAQABADzAAAAGAUAAAAA&#10;" strokecolor="#f39c12" strokeweight="1.5pt"/>
            </w:pict>
          </mc:Fallback>
        </mc:AlternateContent>
      </w:r>
      <w:r w:rsidR="003A6CB7" w:rsidRPr="009A6AF3">
        <w:t>SAP Materials Management (MM)</w:t>
      </w:r>
    </w:p>
    <w:p w:rsidR="003A6CB7" w:rsidRPr="009A6AF3" w:rsidRDefault="003A6CB7" w:rsidP="00AD3221">
      <w:pPr>
        <w:numPr>
          <w:ilvl w:val="0"/>
          <w:numId w:val="4"/>
        </w:numPr>
        <w:spacing w:before="100" w:beforeAutospacing="1" w:after="100" w:afterAutospacing="1" w:line="240" w:lineRule="auto"/>
      </w:pPr>
      <w:r w:rsidRPr="009A6AF3">
        <w:t>SAP Warehouse Management (WM)</w:t>
      </w:r>
    </w:p>
    <w:p w:rsidR="003A6CB7" w:rsidRPr="009A6AF3" w:rsidRDefault="003A6CB7" w:rsidP="00AD3221">
      <w:pPr>
        <w:numPr>
          <w:ilvl w:val="0"/>
          <w:numId w:val="4"/>
        </w:numPr>
        <w:spacing w:before="100" w:beforeAutospacing="1" w:after="100" w:afterAutospacing="1" w:line="240" w:lineRule="auto"/>
      </w:pPr>
      <w:r w:rsidRPr="009A6AF3">
        <w:t>SAP S/4HANA</w:t>
      </w:r>
    </w:p>
    <w:p w:rsidR="003A6CB7" w:rsidRPr="009A6AF3" w:rsidRDefault="003A6CB7" w:rsidP="00AD3221">
      <w:pPr>
        <w:numPr>
          <w:ilvl w:val="0"/>
          <w:numId w:val="4"/>
        </w:numPr>
        <w:spacing w:before="100" w:beforeAutospacing="1" w:after="100" w:afterAutospacing="1" w:line="240" w:lineRule="auto"/>
      </w:pPr>
      <w:r w:rsidRPr="009A6AF3">
        <w:t>Project Management</w:t>
      </w:r>
    </w:p>
    <w:p w:rsidR="003A6CB7" w:rsidRPr="009A6AF3" w:rsidRDefault="003A6CB7" w:rsidP="00AD3221">
      <w:pPr>
        <w:numPr>
          <w:ilvl w:val="0"/>
          <w:numId w:val="4"/>
        </w:numPr>
        <w:spacing w:before="100" w:beforeAutospacing="1" w:after="100" w:afterAutospacing="1" w:line="240" w:lineRule="auto"/>
      </w:pPr>
      <w:r w:rsidRPr="009A6AF3">
        <w:t>User Training and Support</w:t>
      </w:r>
    </w:p>
    <w:p w:rsidR="003A6CB7" w:rsidRDefault="003A6CB7" w:rsidP="00AD3221">
      <w:pPr>
        <w:numPr>
          <w:ilvl w:val="0"/>
          <w:numId w:val="4"/>
        </w:numPr>
        <w:spacing w:before="100" w:beforeAutospacing="1" w:after="100" w:afterAutospacing="1" w:line="240" w:lineRule="auto"/>
      </w:pPr>
      <w:r w:rsidRPr="009A6AF3">
        <w:t>Problem Solving and Troubleshooting</w:t>
      </w:r>
    </w:p>
    <w:p w:rsidR="00916F6F" w:rsidRDefault="00916F6F" w:rsidP="00AD3221">
      <w:pPr>
        <w:numPr>
          <w:ilvl w:val="0"/>
          <w:numId w:val="4"/>
        </w:numPr>
        <w:spacing w:before="100" w:beforeAutospacing="1" w:after="100" w:afterAutospacing="1" w:line="240" w:lineRule="auto"/>
      </w:pPr>
      <w:r>
        <w:t xml:space="preserve">Strong integration knowledge with </w:t>
      </w:r>
      <w:r w:rsidRPr="00465D4D">
        <w:rPr>
          <w:b/>
          <w:bCs/>
        </w:rPr>
        <w:t>SAP SD, PP, QM, and FI/CO</w:t>
      </w:r>
      <w:r>
        <w:t xml:space="preserve"> modules</w:t>
      </w:r>
    </w:p>
    <w:p w:rsidR="00916F6F" w:rsidRDefault="00916F6F" w:rsidP="00AD3221">
      <w:pPr>
        <w:numPr>
          <w:ilvl w:val="0"/>
          <w:numId w:val="4"/>
        </w:numPr>
        <w:spacing w:before="100" w:beforeAutospacing="1" w:after="100" w:afterAutospacing="1" w:line="240" w:lineRule="auto"/>
      </w:pPr>
      <w:r>
        <w:t xml:space="preserve">Configuration and Implementation of </w:t>
      </w:r>
      <w:r w:rsidRPr="00465D4D">
        <w:rPr>
          <w:b/>
          <w:bCs/>
        </w:rPr>
        <w:t>SAP S/4HANA MM/WM</w:t>
      </w:r>
      <w:r>
        <w:t xml:space="preserve"> Solutions</w:t>
      </w:r>
    </w:p>
    <w:p w:rsidR="00916F6F" w:rsidRDefault="00916F6F" w:rsidP="00AD3221">
      <w:pPr>
        <w:numPr>
          <w:ilvl w:val="0"/>
          <w:numId w:val="4"/>
        </w:numPr>
        <w:spacing w:before="100" w:beforeAutospacing="1" w:after="100" w:afterAutospacing="1" w:line="240" w:lineRule="auto"/>
      </w:pPr>
      <w:r w:rsidRPr="00465D4D">
        <w:rPr>
          <w:b/>
          <w:bCs/>
        </w:rPr>
        <w:t>Business Partner</w:t>
      </w:r>
      <w:r>
        <w:t xml:space="preserve"> concept in S/4HANA for Vendor and Material Management</w:t>
      </w:r>
    </w:p>
    <w:p w:rsidR="00916F6F" w:rsidRDefault="00916F6F" w:rsidP="00AD3221">
      <w:pPr>
        <w:numPr>
          <w:ilvl w:val="0"/>
          <w:numId w:val="4"/>
        </w:numPr>
        <w:spacing w:before="100" w:beforeAutospacing="1" w:after="100" w:afterAutospacing="1" w:line="240" w:lineRule="auto"/>
      </w:pPr>
      <w:r>
        <w:t xml:space="preserve">End-to-End Testing in </w:t>
      </w:r>
      <w:r w:rsidRPr="00465D4D">
        <w:rPr>
          <w:b/>
          <w:bCs/>
        </w:rPr>
        <w:t>S/4HANA Environment</w:t>
      </w:r>
    </w:p>
    <w:p w:rsidR="00916F6F" w:rsidRDefault="00916F6F" w:rsidP="00AD3221">
      <w:pPr>
        <w:numPr>
          <w:ilvl w:val="0"/>
          <w:numId w:val="4"/>
        </w:numPr>
        <w:spacing w:before="100" w:beforeAutospacing="1" w:after="100" w:afterAutospacing="1" w:line="240" w:lineRule="auto"/>
      </w:pPr>
      <w:r>
        <w:t xml:space="preserve">Expertise in </w:t>
      </w:r>
      <w:r w:rsidRPr="00465D4D">
        <w:rPr>
          <w:b/>
          <w:bCs/>
        </w:rPr>
        <w:t>SAP Fiori UI</w:t>
      </w:r>
      <w:r>
        <w:t xml:space="preserve"> and </w:t>
      </w:r>
      <w:r w:rsidRPr="00465D4D">
        <w:rPr>
          <w:b/>
          <w:bCs/>
        </w:rPr>
        <w:t>SAP HANA Database</w:t>
      </w:r>
      <w:r>
        <w:t xml:space="preserve"> functionalities</w:t>
      </w:r>
    </w:p>
    <w:p w:rsidR="00465D4D" w:rsidRDefault="00465D4D" w:rsidP="00AD3221">
      <w:pPr>
        <w:numPr>
          <w:ilvl w:val="0"/>
          <w:numId w:val="4"/>
        </w:numPr>
        <w:spacing w:before="100" w:beforeAutospacing="1" w:after="100" w:afterAutospacing="1" w:line="240" w:lineRule="auto"/>
      </w:pPr>
      <w:r>
        <w:t>Leading and mentoring cross-functional teams in SAP projects</w:t>
      </w:r>
    </w:p>
    <w:p w:rsidR="00465D4D" w:rsidRPr="009A6AF3" w:rsidRDefault="00465D4D" w:rsidP="00AD3221">
      <w:pPr>
        <w:numPr>
          <w:ilvl w:val="0"/>
          <w:numId w:val="4"/>
        </w:numPr>
        <w:spacing w:before="100" w:beforeAutospacing="1" w:after="100" w:afterAutospacing="1" w:line="240" w:lineRule="auto"/>
      </w:pPr>
      <w:r>
        <w:t>Excellent communication skills for collaboration with business stakeholders, technical teams, and end users</w:t>
      </w:r>
    </w:p>
    <w:p w:rsidR="00F12FBD" w:rsidRPr="00F12FBD" w:rsidRDefault="00F12FBD" w:rsidP="009212D0">
      <w:pPr>
        <w:suppressAutoHyphens/>
        <w:autoSpaceDN w:val="0"/>
        <w:spacing w:after="0" w:line="240" w:lineRule="auto"/>
        <w:ind w:right="-61"/>
        <w:textAlignment w:val="baseline"/>
        <w:rPr>
          <w:rFonts w:cstheme="minorHAnsi"/>
          <w:b/>
          <w:sz w:val="28"/>
          <w:szCs w:val="28"/>
        </w:rPr>
      </w:pPr>
      <w:r>
        <w:rPr>
          <w:rFonts w:cstheme="minorHAnsi"/>
          <w:b/>
          <w:noProof/>
          <w:sz w:val="28"/>
          <w:szCs w:val="28"/>
          <w:lang w:val="en-IN" w:eastAsia="en-IN"/>
        </w:rPr>
        <mc:AlternateContent>
          <mc:Choice Requires="wps">
            <w:drawing>
              <wp:anchor distT="0" distB="0" distL="114300" distR="114300" simplePos="0" relativeHeight="251695104" behindDoc="0" locked="0" layoutInCell="1" allowOverlap="1" wp14:anchorId="01CE6DAF" wp14:editId="67527E68">
                <wp:simplePos x="0" y="0"/>
                <wp:positionH relativeFrom="column">
                  <wp:posOffset>-213360</wp:posOffset>
                </wp:positionH>
                <wp:positionV relativeFrom="paragraph">
                  <wp:posOffset>4417</wp:posOffset>
                </wp:positionV>
                <wp:extent cx="209550" cy="209550"/>
                <wp:effectExtent l="0" t="0" r="0" b="0"/>
                <wp:wrapNone/>
                <wp:docPr id="6"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9550" cy="209550"/>
                        </a:xfrm>
                        <a:prstGeom prst="rect">
                          <a:avLst/>
                        </a:prstGeom>
                        <a:solidFill>
                          <a:srgbClr val="F39C12"/>
                        </a:solidFill>
                        <a:ln>
                          <a:noFill/>
                        </a:ln>
                        <a:extLst>
                          <a:ext uri="{91240B29-F687-4F45-9708-019B960494DF}">
                            <a14:hiddenLine xmlns:a14="http://schemas.microsoft.com/office/drawing/2010/main" w="25400">
                              <a:solidFill>
                                <a:srgbClr val="000000"/>
                              </a:solidFill>
                              <a:miter lim="800000"/>
                              <a:headEnd/>
                              <a:tailEnd/>
                            </a14:hiddenLine>
                          </a:ext>
                        </a:extLst>
                      </wps:spPr>
                      <wps:bodyPr rot="0" vert="horz" wrap="square" anchor="ctr" anchorCtr="0" upright="1"/>
                    </wps:wsp>
                  </a:graphicData>
                </a:graphic>
                <wp14:sizeRelH relativeFrom="page">
                  <wp14:pctWidth>0</wp14:pctWidth>
                </wp14:sizeRelH>
                <wp14:sizeRelV relativeFrom="page">
                  <wp14:pctHeight>0</wp14:pctHeight>
                </wp14:sizeRelV>
              </wp:anchor>
            </w:drawing>
          </mc:Choice>
          <mc:Fallback>
            <w:pict>
              <v:rect w14:anchorId="1A8869EF" id="Rectangle 20" o:spid="_x0000_s1026" style="position:absolute;margin-left:-16.8pt;margin-top:.35pt;width:16.5pt;height:16.5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GhAzwQEAAGgDAAAOAAAAZHJzL2Uyb0RvYy54bWysU9tu2zAMfR+wfxD0vtjJ0GE14hRDiuyl&#10;uwDdPoCRZVuYLWqkEif7+lHKpcX2VvRFECnykIc8Wt4dxkHtLbFDX+v5rNTKeoON812tf/7YvPuo&#10;FUfwDQzoba2PlvXd6u2b5RQqu8Aeh8aSEhDP1RRq3ccYqqJg09sReIbBenlskUaIYlJXNASToI9D&#10;sSjLD8WE1ARCY5nFe3961KuM37bWxG9tyzaqodbSW8wn5XObzmK1hKojCL0z5zbgBV2M4LwUvULd&#10;QwS1I/cf1OgMIWMbZwbHAtvWGZs5CJt5+Q+bxx6CzVxkOByuY+LXgzVf94/hO6XWOTyg+cXK47oH&#10;39lPRDj1FhopN0+DKqbA1TUhGSypajt9wUZWC7uIeQaHlsYEKOzUIY/6eB21PURlxLkob29uZCFG&#10;ns73VAGqS3Igjp8tjipdak2yyQwO+weOp9BLSG4eB9ds3DBkg7rteiC1B9n65v3ter7I/QvH52GD&#10;T8EeU9oJMXkyy0QsaYirLTZHIUl4ko5IXS490h+tJpFNrfn3DshqBd6Iu9Ym0sVYx5PSdoFc10ve&#10;0xhlnZnuWXpJL8/t3MbTB1n9BQAA//8DAFBLAwQUAAYACAAAACEAtMwnY9wAAAAFAQAADwAAAGRy&#10;cy9kb3ducmV2LnhtbEyOUUvDMBSF3wX/Q7iCb12qxU1qb8cQRZwIuo2Bb1lzbYvNTU3Srf33xid9&#10;PJzDd75iOZpOHMn51jLC1SwFQVxZ3XKNsNs+JrcgfFCsVWeZECbysCzPzwqVa3vidzpuQi0ihH2u&#10;EJoQ+lxKXzVklJ/Znjh2n9YZFWJ0tdROnSLcdPI6TefSqJbjQ6N6um+o+toMBuHGyaeHfnq1L8/p&#10;97Taf6yHt+0a8fJiXN2BCDSGvzH86kd1KKPTwQ6svegQkiybxynCAkSskxgOCFm2AFkW8r99+QMA&#10;AP//AwBQSwECLQAUAAYACAAAACEAtoM4kv4AAADhAQAAEwAAAAAAAAAAAAAAAAAAAAAAW0NvbnRl&#10;bnRfVHlwZXNdLnhtbFBLAQItABQABgAIAAAAIQA4/SH/1gAAAJQBAAALAAAAAAAAAAAAAAAAAC8B&#10;AABfcmVscy8ucmVsc1BLAQItABQABgAIAAAAIQDFGhAzwQEAAGgDAAAOAAAAAAAAAAAAAAAAAC4C&#10;AABkcnMvZTJvRG9jLnhtbFBLAQItABQABgAIAAAAIQC0zCdj3AAAAAUBAAAPAAAAAAAAAAAAAAAA&#10;ABsEAABkcnMvZG93bnJldi54bWxQSwUGAAAAAAQABADzAAAAJAUAAAAA&#10;" fillcolor="#f39c12" stroked="f" strokeweight="2pt"/>
            </w:pict>
          </mc:Fallback>
        </mc:AlternateContent>
      </w:r>
      <w:r>
        <w:rPr>
          <w:rFonts w:cstheme="minorHAnsi"/>
          <w:b/>
          <w:sz w:val="28"/>
          <w:szCs w:val="28"/>
        </w:rPr>
        <w:t xml:space="preserve"> </w:t>
      </w:r>
      <w:r w:rsidRPr="00F12FBD">
        <w:rPr>
          <w:rFonts w:cstheme="minorHAnsi"/>
          <w:b/>
          <w:sz w:val="28"/>
          <w:szCs w:val="28"/>
        </w:rPr>
        <w:t xml:space="preserve">Achievements </w:t>
      </w:r>
      <w:r w:rsidR="00B57049" w:rsidRPr="00F12FBD">
        <w:rPr>
          <w:rFonts w:cstheme="minorHAnsi"/>
          <w:b/>
          <w:noProof/>
          <w:sz w:val="28"/>
          <w:szCs w:val="28"/>
          <w:lang w:val="en-IN" w:eastAsia="en-IN"/>
        </w:rPr>
        <w:drawing>
          <wp:anchor distT="0" distB="0" distL="114300" distR="114300" simplePos="0" relativeHeight="251661312" behindDoc="0" locked="0" layoutInCell="1" allowOverlap="1" wp14:anchorId="116B8671" wp14:editId="65115C4A">
            <wp:simplePos x="0" y="0"/>
            <wp:positionH relativeFrom="column">
              <wp:posOffset>0</wp:posOffset>
            </wp:positionH>
            <wp:positionV relativeFrom="paragraph">
              <wp:posOffset>0</wp:posOffset>
            </wp:positionV>
            <wp:extent cx="12700" cy="12700"/>
            <wp:effectExtent l="0" t="0" r="0" b="0"/>
            <wp:wrapNone/>
            <wp:docPr id="21" name="Picture 21" descr="https://rdxfootmark.naukri.com/v2/track/openCv?trackingInfo=f723cd45f6b2d797797897bc1942d460134f530e18705c4458440321091b5b58150014031448595c1b4d58515c424154181c084b281e0103030713415d5c0857580f1b425c4c01090340281e0103100514455d411b091351504f54671e1a4f03434e1008135212405d0c0e561f475d150613400c5b01584b130f435611155c0b085249100917110d531b045d4340010a14071746515408534d01446&amp;docType=doc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936673" name="Picture 21" descr="https://rdxfootmark.naukri.com/v2/track/openCv?trackingInfo=f723cd45f6b2d797797897bc1942d460134f530e18705c4458440321091b5b58150014031448595c1b4d58515c424154181c084b281e0103030713415d5c0857580f1b425c4c01090340281e0103100514455d411b091351504f54671e1a4f03434e1008135212405d0c0e561f475d150613400c5b01584b130f435611155c0b085249100917110d531b045d4340010a14071746515408534d01446&amp;docType=docx"/>
                    <pic:cNvPicPr>
                      <a:picLocks noChangeAspect="1" noChangeArrowheads="1"/>
                    </pic:cNvPicPr>
                  </pic:nvPicPr>
                  <pic:blipFill>
                    <a:blip r:link="rId5">
                      <a:extLst>
                        <a:ext uri="{28A0092B-C50C-407E-A947-70E740481C1C}">
                          <a14:useLocalDpi xmlns:a14="http://schemas.microsoft.com/office/drawing/2010/main" val="0"/>
                        </a:ext>
                      </a:extLst>
                    </a:blip>
                    <a:stretch>
                      <a:fillRect/>
                    </a:stretch>
                  </pic:blipFill>
                  <pic:spPr bwMode="auto">
                    <a:xfrm>
                      <a:off x="0" y="0"/>
                      <a:ext cx="12700" cy="12700"/>
                    </a:xfrm>
                    <a:prstGeom prst="rect">
                      <a:avLst/>
                    </a:prstGeom>
                    <a:noFill/>
                  </pic:spPr>
                </pic:pic>
              </a:graphicData>
            </a:graphic>
            <wp14:sizeRelH relativeFrom="page">
              <wp14:pctWidth>0</wp14:pctWidth>
            </wp14:sizeRelH>
            <wp14:sizeRelV relativeFrom="page">
              <wp14:pctHeight>0</wp14:pctHeight>
            </wp14:sizeRelV>
          </wp:anchor>
        </w:drawing>
      </w:r>
      <w:r w:rsidR="0038434F" w:rsidRPr="00F12FBD">
        <w:rPr>
          <w:rFonts w:cstheme="minorHAnsi"/>
          <w:b/>
          <w:noProof/>
          <w:sz w:val="28"/>
          <w:szCs w:val="28"/>
          <w:lang w:val="en-IN" w:eastAsia="en-IN"/>
        </w:rPr>
        <w:drawing>
          <wp:anchor distT="0" distB="0" distL="114300" distR="114300" simplePos="0" relativeHeight="251659264" behindDoc="0" locked="0" layoutInCell="1" allowOverlap="1" wp14:anchorId="51C862B4" wp14:editId="0F7F7613">
            <wp:simplePos x="0" y="0"/>
            <wp:positionH relativeFrom="column">
              <wp:posOffset>0</wp:posOffset>
            </wp:positionH>
            <wp:positionV relativeFrom="paragraph">
              <wp:posOffset>0</wp:posOffset>
            </wp:positionV>
            <wp:extent cx="12700" cy="12700"/>
            <wp:effectExtent l="0" t="0" r="0" b="0"/>
            <wp:wrapNone/>
            <wp:docPr id="29" name="Picture 29" descr="https://rdxfootmark.naukri.com/v2/track/openCv?trackingInfo=6e984bef5112d61cfb4a5443c5c67c4c134f530e18705c4458440321091b5b58120d100618445c5e004356014b4450530401195c1333471b1b1113435c5f005048011503504e1c180c571833471b1b021444515900535601514841481f0f2b561358191b15001043095e08541b140e445745455d5f08054c1b00100317130d5d5d551c120a120011474a411b1213471b1b1115445c590c5348170d16115c6&amp;docType=doc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https://rdxfootmark.naukri.com/v2/track/openCv?trackingInfo=6e984bef5112d61cfb4a5443c5c67c4c134f530e18705c4458440321091b5b58120d100618445c5e004356014b4450530401195c1333471b1b1113435c5f005048011503504e1c180c571833471b1b021444515900535601514841481f0f2b561358191b15001043095e08541b140e445745455d5f08054c1b00100317130d5d5d551c120a120011474a411b1213471b1b1115445c590c5348170d16115c6&amp;docType=docx"/>
                    <pic:cNvPicPr>
                      <a:picLocks noChangeAspect="1" noChangeArrowheads="1"/>
                    </pic:cNvPicPr>
                  </pic:nvPicPr>
                  <pic:blipFill>
                    <a:blip r:link="rId6">
                      <a:extLst>
                        <a:ext uri="{28A0092B-C50C-407E-A947-70E740481C1C}">
                          <a14:useLocalDpi xmlns:a14="http://schemas.microsoft.com/office/drawing/2010/main" val="0"/>
                        </a:ext>
                      </a:extLst>
                    </a:blip>
                    <a:srcRect/>
                    <a:stretch>
                      <a:fillRect/>
                    </a:stretch>
                  </pic:blipFill>
                  <pic:spPr bwMode="auto">
                    <a:xfrm>
                      <a:off x="0" y="0"/>
                      <a:ext cx="12700" cy="12700"/>
                    </a:xfrm>
                    <a:prstGeom prst="rect">
                      <a:avLst/>
                    </a:prstGeom>
                    <a:noFill/>
                  </pic:spPr>
                </pic:pic>
              </a:graphicData>
            </a:graphic>
            <wp14:sizeRelH relativeFrom="page">
              <wp14:pctWidth>0</wp14:pctWidth>
            </wp14:sizeRelH>
            <wp14:sizeRelV relativeFrom="page">
              <wp14:pctHeight>0</wp14:pctHeight>
            </wp14:sizeRelV>
          </wp:anchor>
        </w:drawing>
      </w:r>
    </w:p>
    <w:p w:rsidR="00F12FBD" w:rsidRPr="009A6AF3" w:rsidRDefault="00F12FBD" w:rsidP="00AD3221">
      <w:pPr>
        <w:numPr>
          <w:ilvl w:val="0"/>
          <w:numId w:val="4"/>
        </w:numPr>
        <w:spacing w:before="100" w:beforeAutospacing="1" w:after="100" w:afterAutospacing="1" w:line="240" w:lineRule="auto"/>
      </w:pPr>
      <w:r w:rsidRPr="009A6AF3">
        <w:rPr>
          <w:noProof/>
          <w:lang w:val="en-IN" w:eastAsia="en-IN"/>
        </w:rPr>
        <mc:AlternateContent>
          <mc:Choice Requires="wps">
            <w:drawing>
              <wp:anchor distT="0" distB="0" distL="114300" distR="114300" simplePos="0" relativeHeight="251697152" behindDoc="0" locked="0" layoutInCell="1" allowOverlap="1" wp14:anchorId="48F6F4CC" wp14:editId="451A1A84">
                <wp:simplePos x="0" y="0"/>
                <wp:positionH relativeFrom="column">
                  <wp:posOffset>-217805</wp:posOffset>
                </wp:positionH>
                <wp:positionV relativeFrom="paragraph">
                  <wp:posOffset>-2540</wp:posOffset>
                </wp:positionV>
                <wp:extent cx="4352925" cy="0"/>
                <wp:effectExtent l="0" t="0" r="9525" b="19050"/>
                <wp:wrapNone/>
                <wp:docPr id="7" name="Straight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352925" cy="0"/>
                        </a:xfrm>
                        <a:prstGeom prst="line">
                          <a:avLst/>
                        </a:prstGeom>
                        <a:noFill/>
                        <a:ln w="19050">
                          <a:solidFill>
                            <a:srgbClr val="F39C12"/>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1F293AE" id="Straight Connector 12" o:spid="_x0000_s1026" style="position:absolute;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15pt,-.2pt" to="325.6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2yAQtAEAAEkDAAAOAAAAZHJzL2Uyb0RvYy54bWysU01v2zAMvQ/ofxB0X+y4y7AYcXpIm126&#10;LUDbH8BIsi1MFgVRiZ1/P0lN0mK9DbsIFD+eHh+p1d00GHZUnjTahs9nJWfKCpTadg1/ed5+/sYZ&#10;BbASDFrV8JMifre++bQaXa0q7NFI5VkEsVSPruF9CK4uChK9GoBm6JSNwRb9ACFefVdID2NEH0xR&#10;leXXYkQvnUehiKL3/jXI1xm/bZUIv9qWVGCm4ZFbyKfP5z6dxXoFdefB9VqcacA/sBhA2/joFeoe&#10;ArCD1x+gBi08ErZhJnAosG21ULmH2M28/Kubpx6cyr1EcchdZaL/Byt+Hjd25xN1Mdkn94jiNzGL&#10;mx5spzKB55OLg5snqYrRUX0tSRdyO8/24w+UMQcOAbMKU+uHBBn7Y1MW+3QVW02Biej8cruoltWC&#10;M3GJFVBfCp2n8F3hwJLRcKNt0gFqOD5SSESgvqQkt8WtNibP0lg2RrbLclHmCkKjZYqmPPLdfmM8&#10;O0Jch+3tcjOvclsx8j7N48HKjNYrkA9nO4A2r3Z83dizGkmAtG1U71Gedv6iUpxXpnnerbQQ7++5&#10;+u0HrP8AAAD//wMAUEsDBBQABgAIAAAAIQCcvK4m2wAAAAcBAAAPAAAAZHJzL2Rvd25yZXYueG1s&#10;TI7BbsIwEETvlfgHa5G4IHCAlKI0DkJUVYU4QfsBJl6SqPHaig2Ev++2l3Kb0YxmXr7ubSuu2IXG&#10;kYLZNAGBVDrTUKXg6/N9sgIRoiajW0eo4I4B1sXgKdeZcTc64PUYK8EjFDKtoI7RZ1KGskarw9R5&#10;JM7OrrM6su0qaTp943HbynmSLKXVDfFDrT1uayy/jxerAG15b2y/2Y1f/MdbNU73u4PfKzUa9ptX&#10;EBH7+F+GX3xGh4KZTu5CJohWwWSRLrjKIgXB+fJ5Ngdx+vOyyOUjf/EDAAD//wMAUEsBAi0AFAAG&#10;AAgAAAAhALaDOJL+AAAA4QEAABMAAAAAAAAAAAAAAAAAAAAAAFtDb250ZW50X1R5cGVzXS54bWxQ&#10;SwECLQAUAAYACAAAACEAOP0h/9YAAACUAQAACwAAAAAAAAAAAAAAAAAvAQAAX3JlbHMvLnJlbHNQ&#10;SwECLQAUAAYACAAAACEAG9sgELQBAABJAwAADgAAAAAAAAAAAAAAAAAuAgAAZHJzL2Uyb0RvYy54&#10;bWxQSwECLQAUAAYACAAAACEAnLyuJtsAAAAHAQAADwAAAAAAAAAAAAAAAAAOBAAAZHJzL2Rvd25y&#10;ZXYueG1sUEsFBgAAAAAEAAQA8wAAABYFAAAAAA==&#10;" strokecolor="#f39c12" strokeweight="1.5pt"/>
            </w:pict>
          </mc:Fallback>
        </mc:AlternateContent>
      </w:r>
      <w:r w:rsidRPr="009A6AF3">
        <w:t>Spearheaded the successful implementation of an SAP MMWM solution that resulted in a 20% reduction in inventory carrying costs. AGCO Client with ATP Process</w:t>
      </w:r>
    </w:p>
    <w:p w:rsidR="00F12FBD" w:rsidRPr="009A6AF3" w:rsidRDefault="00F12FBD" w:rsidP="00AD3221">
      <w:pPr>
        <w:numPr>
          <w:ilvl w:val="0"/>
          <w:numId w:val="4"/>
        </w:numPr>
        <w:spacing w:before="100" w:beforeAutospacing="1" w:after="100" w:afterAutospacing="1" w:line="240" w:lineRule="auto"/>
      </w:pPr>
      <w:r w:rsidRPr="009A6AF3">
        <w:t xml:space="preserve">Led a cross-functional team to streamline warehouse operations, improving order </w:t>
      </w:r>
      <w:r w:rsidR="000F24C1" w:rsidRPr="009A6AF3">
        <w:t>fulfillment</w:t>
      </w:r>
      <w:r w:rsidR="00040D98">
        <w:t xml:space="preserve"> efficiency </w:t>
      </w:r>
      <w:r w:rsidRPr="009A6AF3">
        <w:t>25%.</w:t>
      </w:r>
    </w:p>
    <w:p w:rsidR="00F12FBD" w:rsidRPr="009A6AF3" w:rsidRDefault="00F12FBD" w:rsidP="00AD3221">
      <w:pPr>
        <w:numPr>
          <w:ilvl w:val="0"/>
          <w:numId w:val="4"/>
        </w:numPr>
        <w:spacing w:before="100" w:beforeAutospacing="1" w:after="100" w:afterAutospacing="1" w:line="240" w:lineRule="auto"/>
      </w:pPr>
      <w:r w:rsidRPr="009A6AF3">
        <w:t>Developed a custom SAP report that provided real-time inventory visibility, enhancing decision-making and reducing stockouts- Case Volume Report for Reyes Holdings.</w:t>
      </w:r>
    </w:p>
    <w:p w:rsidR="00F12FBD" w:rsidRPr="00F12FBD" w:rsidRDefault="00F12FBD" w:rsidP="00F12FBD">
      <w:pPr>
        <w:spacing w:before="100" w:beforeAutospacing="1" w:after="100" w:afterAutospacing="1" w:line="240" w:lineRule="auto"/>
        <w:rPr>
          <w:rFonts w:cstheme="minorHAnsi"/>
          <w:b/>
          <w:sz w:val="28"/>
          <w:szCs w:val="28"/>
        </w:rPr>
      </w:pPr>
      <w:r w:rsidRPr="00893A9E">
        <w:rPr>
          <w:rFonts w:cstheme="minorHAnsi"/>
          <w:b/>
          <w:noProof/>
          <w:sz w:val="28"/>
          <w:szCs w:val="28"/>
          <w:lang w:val="en-IN" w:eastAsia="en-IN"/>
        </w:rPr>
        <mc:AlternateContent>
          <mc:Choice Requires="wps">
            <w:drawing>
              <wp:anchor distT="0" distB="0" distL="114300" distR="114300" simplePos="0" relativeHeight="251701248" behindDoc="0" locked="0" layoutInCell="1" allowOverlap="1" wp14:anchorId="11FEDB2E" wp14:editId="792B27C8">
                <wp:simplePos x="0" y="0"/>
                <wp:positionH relativeFrom="column">
                  <wp:posOffset>-264795</wp:posOffset>
                </wp:positionH>
                <wp:positionV relativeFrom="paragraph">
                  <wp:posOffset>213995</wp:posOffset>
                </wp:positionV>
                <wp:extent cx="4352925" cy="0"/>
                <wp:effectExtent l="0" t="0" r="9525" b="19050"/>
                <wp:wrapNone/>
                <wp:docPr id="18" name="Straight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352925" cy="0"/>
                        </a:xfrm>
                        <a:prstGeom prst="line">
                          <a:avLst/>
                        </a:prstGeom>
                        <a:noFill/>
                        <a:ln w="19050">
                          <a:solidFill>
                            <a:srgbClr val="F39C12"/>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E6B4E8A" id="Straight Connector 12" o:spid="_x0000_s1026" style="position:absolute;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85pt,16.85pt" to="321.9pt,1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2yAQtAEAAEkDAAAOAAAAZHJzL2Uyb0RvYy54bWysU01v2zAMvQ/ofxB0X+y4y7AYcXpIm126&#10;LUDbH8BIsi1MFgVRiZ1/P0lN0mK9DbsIFD+eHh+p1d00GHZUnjTahs9nJWfKCpTadg1/ed5+/sYZ&#10;BbASDFrV8JMifre++bQaXa0q7NFI5VkEsVSPruF9CK4uChK9GoBm6JSNwRb9ACFefVdID2NEH0xR&#10;leXXYkQvnUehiKL3/jXI1xm/bZUIv9qWVGCm4ZFbyKfP5z6dxXoFdefB9VqcacA/sBhA2/joFeoe&#10;ArCD1x+gBi08ErZhJnAosG21ULmH2M28/Kubpx6cyr1EcchdZaL/Byt+Hjd25xN1Mdkn94jiNzGL&#10;mx5spzKB55OLg5snqYrRUX0tSRdyO8/24w+UMQcOAbMKU+uHBBn7Y1MW+3QVW02Biej8cruoltWC&#10;M3GJFVBfCp2n8F3hwJLRcKNt0gFqOD5SSESgvqQkt8WtNibP0lg2RrbLclHmCkKjZYqmPPLdfmM8&#10;O0Jch+3tcjOvclsx8j7N48HKjNYrkA9nO4A2r3Z83dizGkmAtG1U71Gedv6iUpxXpnnerbQQ7++5&#10;+u0HrP8AAAD//wMAUEsDBBQABgAIAAAAIQCGzTIq3gAAAAkBAAAPAAAAZHJzL2Rvd25yZXYueG1s&#10;TI9Ba8JAEIXvQv/DMkIvohuboCVmI9JSinjS9ges2TEJZmeX7Krx33dKD/Y0zLzHm+8V68F24op9&#10;aB0pmM8SEEiVMy3VCr6/PqavIELUZHTnCBXcMcC6fBoVOjfuRnu8HmItOIRCrhU0MfpcylA1aHWY&#10;OY/E2sn1Vkde+1qaXt843HbyJUkW0uqW+EOjPb41WJ0PF6sAbXVv7bDZTpb+872eZLvt3u+Ueh4P&#10;mxWIiEN8mOEXn9GhZKaju5AJolMwzeZLtipIU55sWGQpdzn+HWRZyP8Nyh8AAAD//wMAUEsBAi0A&#10;FAAGAAgAAAAhALaDOJL+AAAA4QEAABMAAAAAAAAAAAAAAAAAAAAAAFtDb250ZW50X1R5cGVzXS54&#10;bWxQSwECLQAUAAYACAAAACEAOP0h/9YAAACUAQAACwAAAAAAAAAAAAAAAAAvAQAAX3JlbHMvLnJl&#10;bHNQSwECLQAUAAYACAAAACEAG9sgELQBAABJAwAADgAAAAAAAAAAAAAAAAAuAgAAZHJzL2Uyb0Rv&#10;Yy54bWxQSwECLQAUAAYACAAAACEAhs0yKt4AAAAJAQAADwAAAAAAAAAAAAAAAAAOBAAAZHJzL2Rv&#10;d25yZXYueG1sUEsFBgAAAAAEAAQA8wAAABkFAAAAAA==&#10;" strokecolor="#f39c12" strokeweight="1.5pt"/>
            </w:pict>
          </mc:Fallback>
        </mc:AlternateContent>
      </w:r>
      <w:r w:rsidRPr="00893A9E">
        <w:rPr>
          <w:rFonts w:cstheme="minorHAnsi"/>
          <w:b/>
          <w:noProof/>
          <w:sz w:val="28"/>
          <w:szCs w:val="28"/>
          <w:lang w:val="en-IN" w:eastAsia="en-IN"/>
        </w:rPr>
        <mc:AlternateContent>
          <mc:Choice Requires="wps">
            <w:drawing>
              <wp:anchor distT="0" distB="0" distL="114300" distR="114300" simplePos="0" relativeHeight="251699200" behindDoc="0" locked="0" layoutInCell="1" allowOverlap="1" wp14:anchorId="73A810D5" wp14:editId="119AC0E7">
                <wp:simplePos x="0" y="0"/>
                <wp:positionH relativeFrom="column">
                  <wp:posOffset>-252261</wp:posOffset>
                </wp:positionH>
                <wp:positionV relativeFrom="paragraph">
                  <wp:posOffset>3258</wp:posOffset>
                </wp:positionV>
                <wp:extent cx="209550" cy="209550"/>
                <wp:effectExtent l="0" t="0" r="0" b="0"/>
                <wp:wrapNone/>
                <wp:docPr id="17"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9550" cy="209550"/>
                        </a:xfrm>
                        <a:prstGeom prst="rect">
                          <a:avLst/>
                        </a:prstGeom>
                        <a:solidFill>
                          <a:srgbClr val="F39C12"/>
                        </a:solidFill>
                        <a:ln>
                          <a:noFill/>
                        </a:ln>
                        <a:extLst>
                          <a:ext uri="{91240B29-F687-4F45-9708-019B960494DF}">
                            <a14:hiddenLine xmlns:a14="http://schemas.microsoft.com/office/drawing/2010/main" w="25400">
                              <a:solidFill>
                                <a:srgbClr val="000000"/>
                              </a:solidFill>
                              <a:miter lim="800000"/>
                              <a:headEnd/>
                              <a:tailEnd/>
                            </a14:hiddenLine>
                          </a:ext>
                        </a:extLst>
                      </wps:spPr>
                      <wps:bodyPr rot="0" vert="horz" wrap="square" anchor="ctr" anchorCtr="0" upright="1"/>
                    </wps:wsp>
                  </a:graphicData>
                </a:graphic>
                <wp14:sizeRelH relativeFrom="page">
                  <wp14:pctWidth>0</wp14:pctWidth>
                </wp14:sizeRelH>
                <wp14:sizeRelV relativeFrom="page">
                  <wp14:pctHeight>0</wp14:pctHeight>
                </wp14:sizeRelV>
              </wp:anchor>
            </w:drawing>
          </mc:Choice>
          <mc:Fallback>
            <w:pict>
              <v:rect w14:anchorId="6CDC6D96" id="Rectangle 20" o:spid="_x0000_s1026" style="position:absolute;margin-left:-19.85pt;margin-top:.25pt;width:16.5pt;height:16.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GhAzwQEAAGgDAAAOAAAAZHJzL2Uyb0RvYy54bWysU9tu2zAMfR+wfxD0vtjJ0GE14hRDiuyl&#10;uwDdPoCRZVuYLWqkEif7+lHKpcX2VvRFECnykIc8Wt4dxkHtLbFDX+v5rNTKeoON812tf/7YvPuo&#10;FUfwDQzoba2PlvXd6u2b5RQqu8Aeh8aSEhDP1RRq3ccYqqJg09sReIbBenlskUaIYlJXNASToI9D&#10;sSjLD8WE1ARCY5nFe3961KuM37bWxG9tyzaqodbSW8wn5XObzmK1hKojCL0z5zbgBV2M4LwUvULd&#10;QwS1I/cf1OgMIWMbZwbHAtvWGZs5CJt5+Q+bxx6CzVxkOByuY+LXgzVf94/hO6XWOTyg+cXK47oH&#10;39lPRDj1FhopN0+DKqbA1TUhGSypajt9wUZWC7uIeQaHlsYEKOzUIY/6eB21PURlxLkob29uZCFG&#10;ns73VAGqS3Igjp8tjipdak2yyQwO+weOp9BLSG4eB9ds3DBkg7rteiC1B9n65v3ter7I/QvH52GD&#10;T8EeU9oJMXkyy0QsaYirLTZHIUl4ko5IXS490h+tJpFNrfn3DshqBd6Iu9Ym0sVYx5PSdoFc10ve&#10;0xhlnZnuWXpJL8/t3MbTB1n9BQAA//8DAFBLAwQUAAYACAAAACEA/JYjhN0AAAAGAQAADwAAAGRy&#10;cy9kb3ducmV2LnhtbEyOUUvDMBSF3wX/Q7iCb12qZVNr0zFEETcE3UTwLWuubbG5qUm6tf/e65M+&#10;Hs7hO1+xHG0nDuhD60jBxSwFgVQ501Kt4G33kFyDCFGT0Z0jVDBhgGV5elLo3LgjveJhG2vBEAq5&#10;VtDE2OdShqpBq8PM9UjcfTpvdeToa2m8PjLcdvIyTRfS6pb4odE93jVYfW0Hq2Du5eN9Pz27zVP6&#10;Pa3eP9bDy26t1PnZuLoFEXGMf2P41Wd1KNlp7wYyQXQKkuzmiqcMA8F1suC0V5Blc5BlIf/rlz8A&#10;AAD//wMAUEsBAi0AFAAGAAgAAAAhALaDOJL+AAAA4QEAABMAAAAAAAAAAAAAAAAAAAAAAFtDb250&#10;ZW50X1R5cGVzXS54bWxQSwECLQAUAAYACAAAACEAOP0h/9YAAACUAQAACwAAAAAAAAAAAAAAAAAv&#10;AQAAX3JlbHMvLnJlbHNQSwECLQAUAAYACAAAACEAxRoQM8EBAABoAwAADgAAAAAAAAAAAAAAAAAu&#10;AgAAZHJzL2Uyb0RvYy54bWxQSwECLQAUAAYACAAAACEA/JYjhN0AAAAGAQAADwAAAAAAAAAAAAAA&#10;AAAbBAAAZHJzL2Rvd25yZXYueG1sUEsFBgAAAAAEAAQA8wAAACUFAAAAAA==&#10;" fillcolor="#f39c12" stroked="f" strokeweight="2pt"/>
            </w:pict>
          </mc:Fallback>
        </mc:AlternateContent>
      </w:r>
      <w:r w:rsidRPr="00893A9E">
        <w:rPr>
          <w:rFonts w:cstheme="minorHAnsi"/>
          <w:b/>
          <w:sz w:val="28"/>
          <w:szCs w:val="28"/>
        </w:rPr>
        <w:t>Awards</w:t>
      </w:r>
    </w:p>
    <w:p w:rsidR="00F12FBD" w:rsidRPr="009A6AF3" w:rsidRDefault="00F12FBD" w:rsidP="002D2135">
      <w:pPr>
        <w:spacing w:after="0" w:line="360" w:lineRule="auto"/>
      </w:pPr>
      <w:r w:rsidRPr="009A11CD">
        <w:rPr>
          <w:b/>
        </w:rPr>
        <w:t>Certificate of Appreciation</w:t>
      </w:r>
      <w:r w:rsidRPr="009A6AF3">
        <w:t xml:space="preserve"> for outstanding dedication and handling the Project</w:t>
      </w:r>
    </w:p>
    <w:p w:rsidR="00F12FBD" w:rsidRDefault="00F12FBD" w:rsidP="002D2135">
      <w:pPr>
        <w:spacing w:after="0" w:line="360" w:lineRule="auto"/>
      </w:pPr>
      <w:r w:rsidRPr="009A11CD">
        <w:rPr>
          <w:b/>
        </w:rPr>
        <w:t>Accelerate Success Award</w:t>
      </w:r>
      <w:r w:rsidRPr="009A6AF3">
        <w:t xml:space="preserve"> for best Client Support</w:t>
      </w:r>
    </w:p>
    <w:p w:rsidR="00583F0D" w:rsidRPr="009A6AF3" w:rsidRDefault="00583F0D" w:rsidP="00F12FBD"/>
    <w:sectPr w:rsidR="00583F0D" w:rsidRPr="009A6AF3" w:rsidSect="009212D0">
      <w:pgSz w:w="12240" w:h="15840"/>
      <w:pgMar w:top="630" w:right="900" w:bottom="426" w:left="81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RobotoRegular">
    <w:altName w:val="Segoe Print"/>
    <w:charset w:val="00"/>
    <w:family w:val="auto"/>
    <w:pitch w:val="default"/>
  </w:font>
  <w:font w:name="TimesNewRomanPSMT">
    <w:altName w:val="Times New Roman"/>
    <w:panose1 w:val="00000000000000000000"/>
    <w:charset w:val="00"/>
    <w:family w:val="auto"/>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E317E"/>
    <w:multiLevelType w:val="multilevel"/>
    <w:tmpl w:val="DCBA7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4064C9"/>
    <w:multiLevelType w:val="multilevel"/>
    <w:tmpl w:val="725A5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D803C1"/>
    <w:multiLevelType w:val="multilevel"/>
    <w:tmpl w:val="7AE4D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765D9E"/>
    <w:multiLevelType w:val="hybridMultilevel"/>
    <w:tmpl w:val="BAE6B042"/>
    <w:lvl w:ilvl="0" w:tplc="31E82202">
      <w:start w:val="1"/>
      <w:numFmt w:val="bullet"/>
      <w:pStyle w:val="Body1-Bullet"/>
      <w:lvlText w:val=""/>
      <w:lvlJc w:val="left"/>
      <w:pPr>
        <w:tabs>
          <w:tab w:val="num" w:pos="360"/>
        </w:tabs>
        <w:ind w:left="360" w:hanging="360"/>
      </w:pPr>
      <w:rPr>
        <w:rFonts w:ascii="Symbol" w:hAnsi="Symbol" w:hint="default"/>
      </w:rPr>
    </w:lvl>
    <w:lvl w:ilvl="1" w:tplc="0332EE18">
      <w:start w:val="1"/>
      <w:numFmt w:val="bullet"/>
      <w:lvlText w:val="n"/>
      <w:lvlJc w:val="left"/>
      <w:pPr>
        <w:tabs>
          <w:tab w:val="num" w:pos="-40"/>
        </w:tabs>
        <w:ind w:left="-40" w:hanging="340"/>
      </w:pPr>
      <w:rPr>
        <w:rFonts w:ascii="Wingdings" w:hAnsi="Wingdings" w:hint="default"/>
        <w:sz w:val="18"/>
      </w:rPr>
    </w:lvl>
    <w:lvl w:ilvl="2" w:tplc="ABB82628">
      <w:start w:val="1"/>
      <w:numFmt w:val="bullet"/>
      <w:lvlText w:val=""/>
      <w:lvlJc w:val="left"/>
      <w:pPr>
        <w:tabs>
          <w:tab w:val="num" w:pos="1960"/>
        </w:tabs>
        <w:ind w:left="1960" w:hanging="360"/>
      </w:pPr>
      <w:rPr>
        <w:rFonts w:ascii="Symbol" w:hAnsi="Symbol" w:hint="default"/>
      </w:rPr>
    </w:lvl>
    <w:lvl w:ilvl="3" w:tplc="3FF040DA" w:tentative="1">
      <w:start w:val="1"/>
      <w:numFmt w:val="decimal"/>
      <w:lvlText w:val="%4."/>
      <w:lvlJc w:val="left"/>
      <w:pPr>
        <w:tabs>
          <w:tab w:val="num" w:pos="2500"/>
        </w:tabs>
        <w:ind w:left="2500" w:hanging="360"/>
      </w:pPr>
    </w:lvl>
    <w:lvl w:ilvl="4" w:tplc="5B9CE064" w:tentative="1">
      <w:start w:val="1"/>
      <w:numFmt w:val="lowerLetter"/>
      <w:lvlText w:val="%5."/>
      <w:lvlJc w:val="left"/>
      <w:pPr>
        <w:tabs>
          <w:tab w:val="num" w:pos="3220"/>
        </w:tabs>
        <w:ind w:left="3220" w:hanging="360"/>
      </w:pPr>
    </w:lvl>
    <w:lvl w:ilvl="5" w:tplc="F93C01AE" w:tentative="1">
      <w:start w:val="1"/>
      <w:numFmt w:val="lowerRoman"/>
      <w:lvlText w:val="%6."/>
      <w:lvlJc w:val="right"/>
      <w:pPr>
        <w:tabs>
          <w:tab w:val="num" w:pos="3940"/>
        </w:tabs>
        <w:ind w:left="3940" w:hanging="180"/>
      </w:pPr>
    </w:lvl>
    <w:lvl w:ilvl="6" w:tplc="E8EA0E00" w:tentative="1">
      <w:start w:val="1"/>
      <w:numFmt w:val="decimal"/>
      <w:lvlText w:val="%7."/>
      <w:lvlJc w:val="left"/>
      <w:pPr>
        <w:tabs>
          <w:tab w:val="num" w:pos="4660"/>
        </w:tabs>
        <w:ind w:left="4660" w:hanging="360"/>
      </w:pPr>
    </w:lvl>
    <w:lvl w:ilvl="7" w:tplc="910298B0" w:tentative="1">
      <w:start w:val="1"/>
      <w:numFmt w:val="lowerLetter"/>
      <w:lvlText w:val="%8."/>
      <w:lvlJc w:val="left"/>
      <w:pPr>
        <w:tabs>
          <w:tab w:val="num" w:pos="5380"/>
        </w:tabs>
        <w:ind w:left="5380" w:hanging="360"/>
      </w:pPr>
    </w:lvl>
    <w:lvl w:ilvl="8" w:tplc="05AE3B12" w:tentative="1">
      <w:start w:val="1"/>
      <w:numFmt w:val="lowerRoman"/>
      <w:lvlText w:val="%9."/>
      <w:lvlJc w:val="right"/>
      <w:pPr>
        <w:tabs>
          <w:tab w:val="num" w:pos="6100"/>
        </w:tabs>
        <w:ind w:left="6100" w:hanging="180"/>
      </w:pPr>
    </w:lvl>
  </w:abstractNum>
  <w:abstractNum w:abstractNumId="4" w15:restartNumberingAfterBreak="0">
    <w:nsid w:val="1CAC2F99"/>
    <w:multiLevelType w:val="hybridMultilevel"/>
    <w:tmpl w:val="29B0B572"/>
    <w:lvl w:ilvl="0" w:tplc="F13E8A7A">
      <w:start w:val="1"/>
      <w:numFmt w:val="bullet"/>
      <w:lvlText w:val=""/>
      <w:lvlJc w:val="left"/>
      <w:pPr>
        <w:ind w:left="720" w:hanging="360"/>
      </w:pPr>
      <w:rPr>
        <w:rFonts w:ascii="Symbol" w:hAnsi="Symbol" w:hint="default"/>
      </w:rPr>
    </w:lvl>
    <w:lvl w:ilvl="1" w:tplc="D0B43DC0" w:tentative="1">
      <w:start w:val="1"/>
      <w:numFmt w:val="bullet"/>
      <w:lvlText w:val="o"/>
      <w:lvlJc w:val="left"/>
      <w:pPr>
        <w:ind w:left="1440" w:hanging="360"/>
      </w:pPr>
      <w:rPr>
        <w:rFonts w:ascii="Courier New" w:hAnsi="Courier New" w:cs="Courier New" w:hint="default"/>
      </w:rPr>
    </w:lvl>
    <w:lvl w:ilvl="2" w:tplc="67B61AE2" w:tentative="1">
      <w:start w:val="1"/>
      <w:numFmt w:val="bullet"/>
      <w:lvlText w:val=""/>
      <w:lvlJc w:val="left"/>
      <w:pPr>
        <w:ind w:left="2160" w:hanging="360"/>
      </w:pPr>
      <w:rPr>
        <w:rFonts w:ascii="Wingdings" w:hAnsi="Wingdings" w:hint="default"/>
      </w:rPr>
    </w:lvl>
    <w:lvl w:ilvl="3" w:tplc="C9EAA8BE" w:tentative="1">
      <w:start w:val="1"/>
      <w:numFmt w:val="bullet"/>
      <w:lvlText w:val=""/>
      <w:lvlJc w:val="left"/>
      <w:pPr>
        <w:ind w:left="2880" w:hanging="360"/>
      </w:pPr>
      <w:rPr>
        <w:rFonts w:ascii="Symbol" w:hAnsi="Symbol" w:hint="default"/>
      </w:rPr>
    </w:lvl>
    <w:lvl w:ilvl="4" w:tplc="302688EA" w:tentative="1">
      <w:start w:val="1"/>
      <w:numFmt w:val="bullet"/>
      <w:lvlText w:val="o"/>
      <w:lvlJc w:val="left"/>
      <w:pPr>
        <w:ind w:left="3600" w:hanging="360"/>
      </w:pPr>
      <w:rPr>
        <w:rFonts w:ascii="Courier New" w:hAnsi="Courier New" w:cs="Courier New" w:hint="default"/>
      </w:rPr>
    </w:lvl>
    <w:lvl w:ilvl="5" w:tplc="04CC4714" w:tentative="1">
      <w:start w:val="1"/>
      <w:numFmt w:val="bullet"/>
      <w:lvlText w:val=""/>
      <w:lvlJc w:val="left"/>
      <w:pPr>
        <w:ind w:left="4320" w:hanging="360"/>
      </w:pPr>
      <w:rPr>
        <w:rFonts w:ascii="Wingdings" w:hAnsi="Wingdings" w:hint="default"/>
      </w:rPr>
    </w:lvl>
    <w:lvl w:ilvl="6" w:tplc="1F30CBE8" w:tentative="1">
      <w:start w:val="1"/>
      <w:numFmt w:val="bullet"/>
      <w:lvlText w:val=""/>
      <w:lvlJc w:val="left"/>
      <w:pPr>
        <w:ind w:left="5040" w:hanging="360"/>
      </w:pPr>
      <w:rPr>
        <w:rFonts w:ascii="Symbol" w:hAnsi="Symbol" w:hint="default"/>
      </w:rPr>
    </w:lvl>
    <w:lvl w:ilvl="7" w:tplc="24D41FFA" w:tentative="1">
      <w:start w:val="1"/>
      <w:numFmt w:val="bullet"/>
      <w:lvlText w:val="o"/>
      <w:lvlJc w:val="left"/>
      <w:pPr>
        <w:ind w:left="5760" w:hanging="360"/>
      </w:pPr>
      <w:rPr>
        <w:rFonts w:ascii="Courier New" w:hAnsi="Courier New" w:cs="Courier New" w:hint="default"/>
      </w:rPr>
    </w:lvl>
    <w:lvl w:ilvl="8" w:tplc="3C40CEE2" w:tentative="1">
      <w:start w:val="1"/>
      <w:numFmt w:val="bullet"/>
      <w:lvlText w:val=""/>
      <w:lvlJc w:val="left"/>
      <w:pPr>
        <w:ind w:left="6480" w:hanging="360"/>
      </w:pPr>
      <w:rPr>
        <w:rFonts w:ascii="Wingdings" w:hAnsi="Wingdings" w:hint="default"/>
      </w:rPr>
    </w:lvl>
  </w:abstractNum>
  <w:abstractNum w:abstractNumId="5" w15:restartNumberingAfterBreak="0">
    <w:nsid w:val="2A914177"/>
    <w:multiLevelType w:val="multilevel"/>
    <w:tmpl w:val="70285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58335A"/>
    <w:multiLevelType w:val="multilevel"/>
    <w:tmpl w:val="8A648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9D0163"/>
    <w:multiLevelType w:val="multilevel"/>
    <w:tmpl w:val="A7CA5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2D0C25"/>
    <w:multiLevelType w:val="multilevel"/>
    <w:tmpl w:val="3634E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1309D5"/>
    <w:multiLevelType w:val="multilevel"/>
    <w:tmpl w:val="9D9C0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656C48"/>
    <w:multiLevelType w:val="multilevel"/>
    <w:tmpl w:val="94B67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6C4764"/>
    <w:multiLevelType w:val="multilevel"/>
    <w:tmpl w:val="1FF20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334142"/>
    <w:multiLevelType w:val="multilevel"/>
    <w:tmpl w:val="971A2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E3570FD"/>
    <w:multiLevelType w:val="multilevel"/>
    <w:tmpl w:val="D95C5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D773DEC"/>
    <w:multiLevelType w:val="multilevel"/>
    <w:tmpl w:val="88A6C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D855C1C"/>
    <w:multiLevelType w:val="hybridMultilevel"/>
    <w:tmpl w:val="BF7EE1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77606CED"/>
    <w:multiLevelType w:val="hybridMultilevel"/>
    <w:tmpl w:val="21ECDCF6"/>
    <w:lvl w:ilvl="0" w:tplc="F13E8A7A">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79AB6EEF"/>
    <w:multiLevelType w:val="singleLevel"/>
    <w:tmpl w:val="BFAE0AD8"/>
    <w:lvl w:ilvl="0">
      <w:start w:val="1"/>
      <w:numFmt w:val="bullet"/>
      <w:pStyle w:val="Bullet"/>
      <w:lvlText w:val=""/>
      <w:lvlJc w:val="left"/>
      <w:pPr>
        <w:tabs>
          <w:tab w:val="num" w:pos="1080"/>
        </w:tabs>
        <w:ind w:left="1080" w:hanging="360"/>
      </w:pPr>
      <w:rPr>
        <w:rFonts w:ascii="Symbol" w:hAnsi="Symbol" w:hint="default"/>
        <w:sz w:val="22"/>
        <w:u w:val="none"/>
      </w:rPr>
    </w:lvl>
  </w:abstractNum>
  <w:abstractNum w:abstractNumId="18" w15:restartNumberingAfterBreak="0">
    <w:nsid w:val="7DD51DC0"/>
    <w:multiLevelType w:val="multilevel"/>
    <w:tmpl w:val="F9DAC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7450958">
    <w:abstractNumId w:val="4"/>
  </w:num>
  <w:num w:numId="2" w16cid:durableId="416830361">
    <w:abstractNumId w:val="17"/>
  </w:num>
  <w:num w:numId="3" w16cid:durableId="2003508362">
    <w:abstractNumId w:val="3"/>
  </w:num>
  <w:num w:numId="4" w16cid:durableId="38281948">
    <w:abstractNumId w:val="7"/>
  </w:num>
  <w:num w:numId="5" w16cid:durableId="1771201142">
    <w:abstractNumId w:val="16"/>
  </w:num>
  <w:num w:numId="6" w16cid:durableId="446894096">
    <w:abstractNumId w:val="15"/>
  </w:num>
  <w:num w:numId="7" w16cid:durableId="2108966628">
    <w:abstractNumId w:val="9"/>
  </w:num>
  <w:num w:numId="8" w16cid:durableId="2124687971">
    <w:abstractNumId w:val="14"/>
  </w:num>
  <w:num w:numId="9" w16cid:durableId="1750808377">
    <w:abstractNumId w:val="18"/>
  </w:num>
  <w:num w:numId="10" w16cid:durableId="626279457">
    <w:abstractNumId w:val="10"/>
  </w:num>
  <w:num w:numId="11" w16cid:durableId="1787459345">
    <w:abstractNumId w:val="6"/>
  </w:num>
  <w:num w:numId="12" w16cid:durableId="885919679">
    <w:abstractNumId w:val="2"/>
  </w:num>
  <w:num w:numId="13" w16cid:durableId="561252398">
    <w:abstractNumId w:val="12"/>
  </w:num>
  <w:num w:numId="14" w16cid:durableId="1913733986">
    <w:abstractNumId w:val="11"/>
  </w:num>
  <w:num w:numId="15" w16cid:durableId="1700858062">
    <w:abstractNumId w:val="13"/>
  </w:num>
  <w:num w:numId="16" w16cid:durableId="1354845759">
    <w:abstractNumId w:val="1"/>
  </w:num>
  <w:num w:numId="17" w16cid:durableId="700589334">
    <w:abstractNumId w:val="5"/>
  </w:num>
  <w:num w:numId="18" w16cid:durableId="2011909479">
    <w:abstractNumId w:val="0"/>
  </w:num>
  <w:num w:numId="19" w16cid:durableId="960649338">
    <w:abstractNumId w:val="8"/>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552D"/>
    <w:rsid w:val="00005177"/>
    <w:rsid w:val="000055BF"/>
    <w:rsid w:val="000357CB"/>
    <w:rsid w:val="00040D98"/>
    <w:rsid w:val="000614D9"/>
    <w:rsid w:val="00074210"/>
    <w:rsid w:val="00095532"/>
    <w:rsid w:val="000B52DF"/>
    <w:rsid w:val="000B7F7A"/>
    <w:rsid w:val="000C6CBA"/>
    <w:rsid w:val="000C7D0E"/>
    <w:rsid w:val="000D1862"/>
    <w:rsid w:val="000D3C59"/>
    <w:rsid w:val="000D79A6"/>
    <w:rsid w:val="000F24C1"/>
    <w:rsid w:val="0011036B"/>
    <w:rsid w:val="00111028"/>
    <w:rsid w:val="00123990"/>
    <w:rsid w:val="00141E6F"/>
    <w:rsid w:val="001429F4"/>
    <w:rsid w:val="00144F93"/>
    <w:rsid w:val="001518F6"/>
    <w:rsid w:val="00153254"/>
    <w:rsid w:val="0017348D"/>
    <w:rsid w:val="00173DCF"/>
    <w:rsid w:val="00175C8C"/>
    <w:rsid w:val="00180CE8"/>
    <w:rsid w:val="00182400"/>
    <w:rsid w:val="001833B7"/>
    <w:rsid w:val="0019102F"/>
    <w:rsid w:val="001912BE"/>
    <w:rsid w:val="00193D79"/>
    <w:rsid w:val="001946ED"/>
    <w:rsid w:val="001A164F"/>
    <w:rsid w:val="001E5AF0"/>
    <w:rsid w:val="00201D89"/>
    <w:rsid w:val="0020437D"/>
    <w:rsid w:val="00210E18"/>
    <w:rsid w:val="00217F12"/>
    <w:rsid w:val="002334A9"/>
    <w:rsid w:val="0023398E"/>
    <w:rsid w:val="00242C44"/>
    <w:rsid w:val="00244841"/>
    <w:rsid w:val="002465D8"/>
    <w:rsid w:val="00252B14"/>
    <w:rsid w:val="00256AE9"/>
    <w:rsid w:val="00260D73"/>
    <w:rsid w:val="00261172"/>
    <w:rsid w:val="00272C67"/>
    <w:rsid w:val="00282990"/>
    <w:rsid w:val="002B0C4B"/>
    <w:rsid w:val="002B3770"/>
    <w:rsid w:val="002B5FAC"/>
    <w:rsid w:val="002C2F07"/>
    <w:rsid w:val="002D094F"/>
    <w:rsid w:val="002D2135"/>
    <w:rsid w:val="002D4028"/>
    <w:rsid w:val="002E30E4"/>
    <w:rsid w:val="002E52BF"/>
    <w:rsid w:val="002E54C1"/>
    <w:rsid w:val="002F6367"/>
    <w:rsid w:val="0031571D"/>
    <w:rsid w:val="00321A2C"/>
    <w:rsid w:val="003342F4"/>
    <w:rsid w:val="00336D70"/>
    <w:rsid w:val="00351428"/>
    <w:rsid w:val="00356DC3"/>
    <w:rsid w:val="00365381"/>
    <w:rsid w:val="00365FB5"/>
    <w:rsid w:val="00366E0F"/>
    <w:rsid w:val="00372C99"/>
    <w:rsid w:val="00373909"/>
    <w:rsid w:val="00375F09"/>
    <w:rsid w:val="00376CEB"/>
    <w:rsid w:val="00383399"/>
    <w:rsid w:val="0038434F"/>
    <w:rsid w:val="00387479"/>
    <w:rsid w:val="00394090"/>
    <w:rsid w:val="003A6CB7"/>
    <w:rsid w:val="003C2AC2"/>
    <w:rsid w:val="003C3C32"/>
    <w:rsid w:val="003E4E8B"/>
    <w:rsid w:val="003F1DCB"/>
    <w:rsid w:val="003F2EEB"/>
    <w:rsid w:val="003F6C35"/>
    <w:rsid w:val="00404DFE"/>
    <w:rsid w:val="00405385"/>
    <w:rsid w:val="004053CC"/>
    <w:rsid w:val="0042068E"/>
    <w:rsid w:val="00432F06"/>
    <w:rsid w:val="00433020"/>
    <w:rsid w:val="0043407A"/>
    <w:rsid w:val="00435850"/>
    <w:rsid w:val="00450E5A"/>
    <w:rsid w:val="00455114"/>
    <w:rsid w:val="00465AD6"/>
    <w:rsid w:val="00465D4D"/>
    <w:rsid w:val="004669E6"/>
    <w:rsid w:val="00474EAD"/>
    <w:rsid w:val="004963FF"/>
    <w:rsid w:val="0049759D"/>
    <w:rsid w:val="004A46E8"/>
    <w:rsid w:val="004B2351"/>
    <w:rsid w:val="004B3348"/>
    <w:rsid w:val="004B7E36"/>
    <w:rsid w:val="004C1112"/>
    <w:rsid w:val="004C5132"/>
    <w:rsid w:val="004C6552"/>
    <w:rsid w:val="004D2842"/>
    <w:rsid w:val="004E0B12"/>
    <w:rsid w:val="004E2C03"/>
    <w:rsid w:val="004E7E51"/>
    <w:rsid w:val="00514346"/>
    <w:rsid w:val="0052383F"/>
    <w:rsid w:val="00543313"/>
    <w:rsid w:val="00556892"/>
    <w:rsid w:val="00563840"/>
    <w:rsid w:val="005654A6"/>
    <w:rsid w:val="00570154"/>
    <w:rsid w:val="00577F4B"/>
    <w:rsid w:val="005820C4"/>
    <w:rsid w:val="00583E29"/>
    <w:rsid w:val="00583F0D"/>
    <w:rsid w:val="0059480E"/>
    <w:rsid w:val="00596713"/>
    <w:rsid w:val="005A1B02"/>
    <w:rsid w:val="005A21AB"/>
    <w:rsid w:val="005A43F6"/>
    <w:rsid w:val="005B7F0B"/>
    <w:rsid w:val="005C72F4"/>
    <w:rsid w:val="005D1F63"/>
    <w:rsid w:val="005D445E"/>
    <w:rsid w:val="005F3C65"/>
    <w:rsid w:val="0060290F"/>
    <w:rsid w:val="006128D2"/>
    <w:rsid w:val="00613B42"/>
    <w:rsid w:val="006235E1"/>
    <w:rsid w:val="00625B6F"/>
    <w:rsid w:val="00626D35"/>
    <w:rsid w:val="00652B32"/>
    <w:rsid w:val="00652C4D"/>
    <w:rsid w:val="00664ED8"/>
    <w:rsid w:val="00665801"/>
    <w:rsid w:val="00667C2B"/>
    <w:rsid w:val="00671815"/>
    <w:rsid w:val="00676077"/>
    <w:rsid w:val="00684F80"/>
    <w:rsid w:val="00685E2D"/>
    <w:rsid w:val="00690993"/>
    <w:rsid w:val="006924A0"/>
    <w:rsid w:val="00695725"/>
    <w:rsid w:val="006B637C"/>
    <w:rsid w:val="006B7036"/>
    <w:rsid w:val="006C0778"/>
    <w:rsid w:val="006C129B"/>
    <w:rsid w:val="006D1DA4"/>
    <w:rsid w:val="006D6133"/>
    <w:rsid w:val="006E7843"/>
    <w:rsid w:val="0073691D"/>
    <w:rsid w:val="0074075E"/>
    <w:rsid w:val="00744AAC"/>
    <w:rsid w:val="007567ED"/>
    <w:rsid w:val="0076415E"/>
    <w:rsid w:val="0076731D"/>
    <w:rsid w:val="007719AF"/>
    <w:rsid w:val="00774C14"/>
    <w:rsid w:val="00787381"/>
    <w:rsid w:val="00790487"/>
    <w:rsid w:val="00792F01"/>
    <w:rsid w:val="00797EE1"/>
    <w:rsid w:val="007A1EA7"/>
    <w:rsid w:val="007A437A"/>
    <w:rsid w:val="007A552D"/>
    <w:rsid w:val="007A7A62"/>
    <w:rsid w:val="007B037C"/>
    <w:rsid w:val="007B539B"/>
    <w:rsid w:val="007E24A9"/>
    <w:rsid w:val="007F3A87"/>
    <w:rsid w:val="007F5342"/>
    <w:rsid w:val="007F55EC"/>
    <w:rsid w:val="008102D7"/>
    <w:rsid w:val="0083140A"/>
    <w:rsid w:val="00833613"/>
    <w:rsid w:val="008429FC"/>
    <w:rsid w:val="00843315"/>
    <w:rsid w:val="00845D66"/>
    <w:rsid w:val="00862C6A"/>
    <w:rsid w:val="00865683"/>
    <w:rsid w:val="00893A9E"/>
    <w:rsid w:val="008953E8"/>
    <w:rsid w:val="008A2ECC"/>
    <w:rsid w:val="008A34B5"/>
    <w:rsid w:val="008A4E3E"/>
    <w:rsid w:val="008A4E6F"/>
    <w:rsid w:val="008A6522"/>
    <w:rsid w:val="008A7EF0"/>
    <w:rsid w:val="008B26F2"/>
    <w:rsid w:val="008B3D8D"/>
    <w:rsid w:val="008C00A3"/>
    <w:rsid w:val="008C1280"/>
    <w:rsid w:val="008E2ECE"/>
    <w:rsid w:val="00906F28"/>
    <w:rsid w:val="00916F6F"/>
    <w:rsid w:val="009212D0"/>
    <w:rsid w:val="009237E8"/>
    <w:rsid w:val="009260A5"/>
    <w:rsid w:val="00933FA5"/>
    <w:rsid w:val="009448C9"/>
    <w:rsid w:val="00947C8A"/>
    <w:rsid w:val="009575DF"/>
    <w:rsid w:val="00970CAE"/>
    <w:rsid w:val="00993052"/>
    <w:rsid w:val="00993FA5"/>
    <w:rsid w:val="00995F79"/>
    <w:rsid w:val="009A11CD"/>
    <w:rsid w:val="009A6AF3"/>
    <w:rsid w:val="009B2097"/>
    <w:rsid w:val="009C47C7"/>
    <w:rsid w:val="009D6A6C"/>
    <w:rsid w:val="009F2682"/>
    <w:rsid w:val="009F3154"/>
    <w:rsid w:val="009F7B58"/>
    <w:rsid w:val="00A13B43"/>
    <w:rsid w:val="00A17D79"/>
    <w:rsid w:val="00A373FA"/>
    <w:rsid w:val="00A4744D"/>
    <w:rsid w:val="00A514C5"/>
    <w:rsid w:val="00A518EF"/>
    <w:rsid w:val="00A55D71"/>
    <w:rsid w:val="00A5638D"/>
    <w:rsid w:val="00A63761"/>
    <w:rsid w:val="00A67139"/>
    <w:rsid w:val="00A76640"/>
    <w:rsid w:val="00A83F7D"/>
    <w:rsid w:val="00AA15B0"/>
    <w:rsid w:val="00AA6A39"/>
    <w:rsid w:val="00AD043C"/>
    <w:rsid w:val="00AD3221"/>
    <w:rsid w:val="00AD50C9"/>
    <w:rsid w:val="00AF26C9"/>
    <w:rsid w:val="00AF5014"/>
    <w:rsid w:val="00B027B8"/>
    <w:rsid w:val="00B47335"/>
    <w:rsid w:val="00B57049"/>
    <w:rsid w:val="00B60270"/>
    <w:rsid w:val="00B67F27"/>
    <w:rsid w:val="00B841AC"/>
    <w:rsid w:val="00BA20DD"/>
    <w:rsid w:val="00BA5941"/>
    <w:rsid w:val="00BB1550"/>
    <w:rsid w:val="00BB7BD5"/>
    <w:rsid w:val="00BB7C31"/>
    <w:rsid w:val="00BC0026"/>
    <w:rsid w:val="00BC0099"/>
    <w:rsid w:val="00BE1AE2"/>
    <w:rsid w:val="00BF0A06"/>
    <w:rsid w:val="00BF264F"/>
    <w:rsid w:val="00BF64B8"/>
    <w:rsid w:val="00C03DE1"/>
    <w:rsid w:val="00C13DBD"/>
    <w:rsid w:val="00C14097"/>
    <w:rsid w:val="00C32A09"/>
    <w:rsid w:val="00C54037"/>
    <w:rsid w:val="00C550C0"/>
    <w:rsid w:val="00C60157"/>
    <w:rsid w:val="00C6496A"/>
    <w:rsid w:val="00C7058A"/>
    <w:rsid w:val="00C971CB"/>
    <w:rsid w:val="00CA31E4"/>
    <w:rsid w:val="00CA6434"/>
    <w:rsid w:val="00CA75BE"/>
    <w:rsid w:val="00CB4445"/>
    <w:rsid w:val="00CC0AFF"/>
    <w:rsid w:val="00CC2AF0"/>
    <w:rsid w:val="00CD3265"/>
    <w:rsid w:val="00CD34C5"/>
    <w:rsid w:val="00CE4351"/>
    <w:rsid w:val="00CF7AD8"/>
    <w:rsid w:val="00D00AC0"/>
    <w:rsid w:val="00D018C1"/>
    <w:rsid w:val="00D03069"/>
    <w:rsid w:val="00D05784"/>
    <w:rsid w:val="00D14794"/>
    <w:rsid w:val="00D17753"/>
    <w:rsid w:val="00D226E3"/>
    <w:rsid w:val="00D25EDE"/>
    <w:rsid w:val="00D31227"/>
    <w:rsid w:val="00D365A9"/>
    <w:rsid w:val="00D640FD"/>
    <w:rsid w:val="00D67F43"/>
    <w:rsid w:val="00D7115C"/>
    <w:rsid w:val="00D80302"/>
    <w:rsid w:val="00D8775A"/>
    <w:rsid w:val="00D9094A"/>
    <w:rsid w:val="00DA0298"/>
    <w:rsid w:val="00DA4C74"/>
    <w:rsid w:val="00DA531B"/>
    <w:rsid w:val="00DB0B2A"/>
    <w:rsid w:val="00DB496C"/>
    <w:rsid w:val="00DD0EFA"/>
    <w:rsid w:val="00DE10BE"/>
    <w:rsid w:val="00DE5138"/>
    <w:rsid w:val="00DF09DE"/>
    <w:rsid w:val="00E07390"/>
    <w:rsid w:val="00E44230"/>
    <w:rsid w:val="00E4753E"/>
    <w:rsid w:val="00E62AD4"/>
    <w:rsid w:val="00E62D20"/>
    <w:rsid w:val="00E72CF9"/>
    <w:rsid w:val="00E772BE"/>
    <w:rsid w:val="00E81B08"/>
    <w:rsid w:val="00EB52B2"/>
    <w:rsid w:val="00EB618E"/>
    <w:rsid w:val="00EC6A05"/>
    <w:rsid w:val="00ED2834"/>
    <w:rsid w:val="00ED7A76"/>
    <w:rsid w:val="00EE39B1"/>
    <w:rsid w:val="00EE3AF8"/>
    <w:rsid w:val="00EF2B40"/>
    <w:rsid w:val="00EF6DD8"/>
    <w:rsid w:val="00F014F8"/>
    <w:rsid w:val="00F04FD6"/>
    <w:rsid w:val="00F12FBD"/>
    <w:rsid w:val="00F20F68"/>
    <w:rsid w:val="00F220F7"/>
    <w:rsid w:val="00F2326A"/>
    <w:rsid w:val="00F53702"/>
    <w:rsid w:val="00F54831"/>
    <w:rsid w:val="00F56E75"/>
    <w:rsid w:val="00F61E2D"/>
    <w:rsid w:val="00F64365"/>
    <w:rsid w:val="00F717E7"/>
    <w:rsid w:val="00F763FD"/>
    <w:rsid w:val="00FA5901"/>
    <w:rsid w:val="00FB2DD3"/>
    <w:rsid w:val="00FB3291"/>
    <w:rsid w:val="00FC04AD"/>
    <w:rsid w:val="00FF14C1"/>
    <w:rsid w:val="00FF431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87A23D"/>
  <w15:docId w15:val="{6652C1E9-5CC3-45F6-BF85-5C261220DF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3A6CB7"/>
    <w:pPr>
      <w:spacing w:before="100" w:beforeAutospacing="1" w:after="100" w:afterAutospacing="1" w:line="240" w:lineRule="auto"/>
      <w:outlineLvl w:val="2"/>
    </w:pPr>
    <w:rPr>
      <w:rFonts w:ascii="Times New Roman" w:eastAsia="Times New Roman" w:hAnsi="Times New Roman" w:cs="Times New Roman"/>
      <w:b/>
      <w:bCs/>
      <w:sz w:val="27"/>
      <w:szCs w:val="27"/>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7A55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7A552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A552D"/>
    <w:rPr>
      <w:rFonts w:ascii="Tahoma" w:hAnsi="Tahoma" w:cs="Tahoma"/>
      <w:sz w:val="16"/>
      <w:szCs w:val="16"/>
    </w:rPr>
  </w:style>
  <w:style w:type="paragraph" w:styleId="ListParagraph">
    <w:name w:val="List Paragraph"/>
    <w:basedOn w:val="Normal"/>
    <w:link w:val="ListParagraphChar"/>
    <w:uiPriority w:val="34"/>
    <w:qFormat/>
    <w:rsid w:val="004B7E36"/>
    <w:pPr>
      <w:ind w:left="720"/>
      <w:contextualSpacing/>
    </w:pPr>
  </w:style>
  <w:style w:type="character" w:customStyle="1" w:styleId="ListParagraphChar">
    <w:name w:val="List Paragraph Char"/>
    <w:link w:val="ListParagraph"/>
    <w:uiPriority w:val="34"/>
    <w:rsid w:val="004B7E36"/>
  </w:style>
  <w:style w:type="character" w:styleId="Hyperlink">
    <w:name w:val="Hyperlink"/>
    <w:basedOn w:val="DefaultParagraphFont"/>
    <w:uiPriority w:val="99"/>
    <w:unhideWhenUsed/>
    <w:rsid w:val="00474EAD"/>
    <w:rPr>
      <w:color w:val="0000FF" w:themeColor="hyperlink"/>
      <w:u w:val="single"/>
    </w:rPr>
  </w:style>
  <w:style w:type="character" w:styleId="CommentReference">
    <w:name w:val="annotation reference"/>
    <w:basedOn w:val="DefaultParagraphFont"/>
    <w:uiPriority w:val="99"/>
    <w:semiHidden/>
    <w:unhideWhenUsed/>
    <w:rsid w:val="009F2682"/>
    <w:rPr>
      <w:sz w:val="16"/>
      <w:szCs w:val="16"/>
    </w:rPr>
  </w:style>
  <w:style w:type="paragraph" w:styleId="CommentText">
    <w:name w:val="annotation text"/>
    <w:basedOn w:val="Normal"/>
    <w:link w:val="CommentTextChar"/>
    <w:uiPriority w:val="99"/>
    <w:semiHidden/>
    <w:unhideWhenUsed/>
    <w:rsid w:val="009F2682"/>
    <w:pPr>
      <w:spacing w:line="240" w:lineRule="auto"/>
    </w:pPr>
    <w:rPr>
      <w:sz w:val="20"/>
      <w:szCs w:val="20"/>
    </w:rPr>
  </w:style>
  <w:style w:type="character" w:customStyle="1" w:styleId="CommentTextChar">
    <w:name w:val="Comment Text Char"/>
    <w:basedOn w:val="DefaultParagraphFont"/>
    <w:link w:val="CommentText"/>
    <w:uiPriority w:val="99"/>
    <w:semiHidden/>
    <w:rsid w:val="009F2682"/>
    <w:rPr>
      <w:sz w:val="20"/>
      <w:szCs w:val="20"/>
    </w:rPr>
  </w:style>
  <w:style w:type="paragraph" w:styleId="CommentSubject">
    <w:name w:val="annotation subject"/>
    <w:basedOn w:val="CommentText"/>
    <w:next w:val="CommentText"/>
    <w:link w:val="CommentSubjectChar"/>
    <w:uiPriority w:val="99"/>
    <w:semiHidden/>
    <w:unhideWhenUsed/>
    <w:rsid w:val="009F2682"/>
    <w:rPr>
      <w:b/>
      <w:bCs/>
    </w:rPr>
  </w:style>
  <w:style w:type="character" w:customStyle="1" w:styleId="CommentSubjectChar">
    <w:name w:val="Comment Subject Char"/>
    <w:basedOn w:val="CommentTextChar"/>
    <w:link w:val="CommentSubject"/>
    <w:uiPriority w:val="99"/>
    <w:semiHidden/>
    <w:rsid w:val="009F2682"/>
    <w:rPr>
      <w:b/>
      <w:bCs/>
      <w:sz w:val="20"/>
      <w:szCs w:val="20"/>
    </w:rPr>
  </w:style>
  <w:style w:type="paragraph" w:customStyle="1" w:styleId="Bullet">
    <w:name w:val="Bullet"/>
    <w:aliases w:val="B1"/>
    <w:basedOn w:val="Normal"/>
    <w:rsid w:val="004D2842"/>
    <w:pPr>
      <w:numPr>
        <w:numId w:val="2"/>
      </w:numPr>
      <w:spacing w:after="0" w:line="240" w:lineRule="auto"/>
      <w:jc w:val="both"/>
    </w:pPr>
    <w:rPr>
      <w:rFonts w:ascii="Trebuchet MS" w:eastAsia="Times New Roman" w:hAnsi="Trebuchet MS" w:cs="Times New Roman"/>
      <w:snapToGrid w:val="0"/>
      <w:sz w:val="20"/>
      <w:szCs w:val="20"/>
      <w:lang w:val="en-GB"/>
    </w:rPr>
  </w:style>
  <w:style w:type="paragraph" w:customStyle="1" w:styleId="Body1-Bullet">
    <w:name w:val="*Body 1 - Bullet"/>
    <w:basedOn w:val="Normal"/>
    <w:rsid w:val="00244841"/>
    <w:pPr>
      <w:numPr>
        <w:numId w:val="3"/>
      </w:numPr>
      <w:spacing w:after="180" w:line="240" w:lineRule="auto"/>
    </w:pPr>
    <w:rPr>
      <w:rFonts w:ascii="Times New Roman" w:eastAsia="Times New Roman" w:hAnsi="Times New Roman" w:cs="Times New Roman"/>
      <w:snapToGrid w:val="0"/>
      <w:szCs w:val="20"/>
      <w:lang w:eastAsia="es-ES"/>
    </w:rPr>
  </w:style>
  <w:style w:type="paragraph" w:customStyle="1" w:styleId="Heady">
    <w:name w:val="Heady"/>
    <w:basedOn w:val="Normal"/>
    <w:semiHidden/>
    <w:rsid w:val="00EB52B2"/>
    <w:pPr>
      <w:tabs>
        <w:tab w:val="left" w:pos="360"/>
      </w:tabs>
      <w:spacing w:after="0" w:line="240" w:lineRule="auto"/>
      <w:jc w:val="both"/>
    </w:pPr>
    <w:rPr>
      <w:rFonts w:ascii="Times New Roman" w:eastAsia="Times New Roman" w:hAnsi="Times New Roman" w:cs="Times New Roman"/>
      <w:szCs w:val="20"/>
    </w:rPr>
  </w:style>
  <w:style w:type="paragraph" w:styleId="NormalWeb">
    <w:name w:val="Normal (Web)"/>
    <w:basedOn w:val="Normal"/>
    <w:uiPriority w:val="99"/>
    <w:semiHidden/>
    <w:unhideWhenUsed/>
    <w:rsid w:val="004C5132"/>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customStyle="1" w:styleId="SAP-TableBodyText">
    <w:name w:val="SAP-Table Body Text"/>
    <w:basedOn w:val="Normal"/>
    <w:rsid w:val="00D8775A"/>
    <w:pPr>
      <w:suppressAutoHyphens/>
      <w:spacing w:after="40" w:line="260" w:lineRule="exact"/>
      <w:jc w:val="both"/>
    </w:pPr>
    <w:rPr>
      <w:rFonts w:ascii="Arial" w:eastAsia="Times New Roman" w:hAnsi="Arial" w:cs="Times New Roman"/>
      <w:sz w:val="20"/>
      <w:szCs w:val="20"/>
      <w:lang w:eastAsia="ar-SA"/>
    </w:rPr>
  </w:style>
  <w:style w:type="paragraph" w:customStyle="1" w:styleId="NoSpacing1">
    <w:name w:val="No Spacing1"/>
    <w:uiPriority w:val="1"/>
    <w:qFormat/>
    <w:rsid w:val="00E72CF9"/>
    <w:pPr>
      <w:spacing w:after="0" w:line="240" w:lineRule="auto"/>
    </w:pPr>
    <w:rPr>
      <w:rFonts w:eastAsiaTheme="minorHAnsi"/>
    </w:rPr>
  </w:style>
  <w:style w:type="character" w:customStyle="1" w:styleId="Heading3Char">
    <w:name w:val="Heading 3 Char"/>
    <w:basedOn w:val="DefaultParagraphFont"/>
    <w:link w:val="Heading3"/>
    <w:uiPriority w:val="9"/>
    <w:rsid w:val="003A6CB7"/>
    <w:rPr>
      <w:rFonts w:ascii="Times New Roman" w:eastAsia="Times New Roman" w:hAnsi="Times New Roman" w:cs="Times New Roman"/>
      <w:b/>
      <w:bCs/>
      <w:sz w:val="27"/>
      <w:szCs w:val="27"/>
      <w:lang w:val="en-IN" w:eastAsia="en-IN"/>
    </w:rPr>
  </w:style>
  <w:style w:type="character" w:styleId="FollowedHyperlink">
    <w:name w:val="FollowedHyperlink"/>
    <w:basedOn w:val="DefaultParagraphFont"/>
    <w:uiPriority w:val="99"/>
    <w:semiHidden/>
    <w:unhideWhenUsed/>
    <w:rsid w:val="003A6CB7"/>
    <w:rPr>
      <w:color w:val="800080" w:themeColor="followedHyperlink"/>
      <w:u w:val="single"/>
    </w:rPr>
  </w:style>
  <w:style w:type="character" w:styleId="Strong">
    <w:name w:val="Strong"/>
    <w:basedOn w:val="DefaultParagraphFont"/>
    <w:uiPriority w:val="22"/>
    <w:qFormat/>
    <w:rsid w:val="003A6CB7"/>
    <w:rPr>
      <w:b/>
      <w:bCs/>
    </w:rPr>
  </w:style>
  <w:style w:type="paragraph" w:styleId="NoSpacing">
    <w:name w:val="No Spacing"/>
    <w:uiPriority w:val="1"/>
    <w:qFormat/>
    <w:rsid w:val="009A6AF3"/>
    <w:pPr>
      <w:spacing w:after="0" w:line="240" w:lineRule="auto"/>
    </w:pPr>
  </w:style>
  <w:style w:type="character" w:customStyle="1" w:styleId="ui-provider">
    <w:name w:val="ui-provider"/>
    <w:basedOn w:val="DefaultParagraphFont"/>
    <w:rsid w:val="0051434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6719215">
      <w:bodyDiv w:val="1"/>
      <w:marLeft w:val="0"/>
      <w:marRight w:val="0"/>
      <w:marTop w:val="0"/>
      <w:marBottom w:val="0"/>
      <w:divBdr>
        <w:top w:val="none" w:sz="0" w:space="0" w:color="auto"/>
        <w:left w:val="none" w:sz="0" w:space="0" w:color="auto"/>
        <w:bottom w:val="none" w:sz="0" w:space="0" w:color="auto"/>
        <w:right w:val="none" w:sz="0" w:space="0" w:color="auto"/>
      </w:divBdr>
    </w:div>
    <w:div w:id="224877645">
      <w:bodyDiv w:val="1"/>
      <w:marLeft w:val="0"/>
      <w:marRight w:val="0"/>
      <w:marTop w:val="0"/>
      <w:marBottom w:val="0"/>
      <w:divBdr>
        <w:top w:val="none" w:sz="0" w:space="0" w:color="auto"/>
        <w:left w:val="none" w:sz="0" w:space="0" w:color="auto"/>
        <w:bottom w:val="none" w:sz="0" w:space="0" w:color="auto"/>
        <w:right w:val="none" w:sz="0" w:space="0" w:color="auto"/>
      </w:divBdr>
    </w:div>
    <w:div w:id="388309826">
      <w:bodyDiv w:val="1"/>
      <w:marLeft w:val="0"/>
      <w:marRight w:val="0"/>
      <w:marTop w:val="0"/>
      <w:marBottom w:val="0"/>
      <w:divBdr>
        <w:top w:val="none" w:sz="0" w:space="0" w:color="auto"/>
        <w:left w:val="none" w:sz="0" w:space="0" w:color="auto"/>
        <w:bottom w:val="none" w:sz="0" w:space="0" w:color="auto"/>
        <w:right w:val="none" w:sz="0" w:space="0" w:color="auto"/>
      </w:divBdr>
    </w:div>
    <w:div w:id="411896631">
      <w:bodyDiv w:val="1"/>
      <w:marLeft w:val="0"/>
      <w:marRight w:val="0"/>
      <w:marTop w:val="0"/>
      <w:marBottom w:val="0"/>
      <w:divBdr>
        <w:top w:val="none" w:sz="0" w:space="0" w:color="auto"/>
        <w:left w:val="none" w:sz="0" w:space="0" w:color="auto"/>
        <w:bottom w:val="none" w:sz="0" w:space="0" w:color="auto"/>
        <w:right w:val="none" w:sz="0" w:space="0" w:color="auto"/>
      </w:divBdr>
    </w:div>
    <w:div w:id="577517611">
      <w:bodyDiv w:val="1"/>
      <w:marLeft w:val="0"/>
      <w:marRight w:val="0"/>
      <w:marTop w:val="0"/>
      <w:marBottom w:val="0"/>
      <w:divBdr>
        <w:top w:val="none" w:sz="0" w:space="0" w:color="auto"/>
        <w:left w:val="none" w:sz="0" w:space="0" w:color="auto"/>
        <w:bottom w:val="none" w:sz="0" w:space="0" w:color="auto"/>
        <w:right w:val="none" w:sz="0" w:space="0" w:color="auto"/>
      </w:divBdr>
    </w:div>
    <w:div w:id="684555997">
      <w:bodyDiv w:val="1"/>
      <w:marLeft w:val="0"/>
      <w:marRight w:val="0"/>
      <w:marTop w:val="0"/>
      <w:marBottom w:val="0"/>
      <w:divBdr>
        <w:top w:val="none" w:sz="0" w:space="0" w:color="auto"/>
        <w:left w:val="none" w:sz="0" w:space="0" w:color="auto"/>
        <w:bottom w:val="none" w:sz="0" w:space="0" w:color="auto"/>
        <w:right w:val="none" w:sz="0" w:space="0" w:color="auto"/>
      </w:divBdr>
    </w:div>
    <w:div w:id="782962257">
      <w:bodyDiv w:val="1"/>
      <w:marLeft w:val="0"/>
      <w:marRight w:val="0"/>
      <w:marTop w:val="0"/>
      <w:marBottom w:val="0"/>
      <w:divBdr>
        <w:top w:val="none" w:sz="0" w:space="0" w:color="auto"/>
        <w:left w:val="none" w:sz="0" w:space="0" w:color="auto"/>
        <w:bottom w:val="none" w:sz="0" w:space="0" w:color="auto"/>
        <w:right w:val="none" w:sz="0" w:space="0" w:color="auto"/>
      </w:divBdr>
    </w:div>
    <w:div w:id="846094237">
      <w:bodyDiv w:val="1"/>
      <w:marLeft w:val="0"/>
      <w:marRight w:val="0"/>
      <w:marTop w:val="0"/>
      <w:marBottom w:val="0"/>
      <w:divBdr>
        <w:top w:val="none" w:sz="0" w:space="0" w:color="auto"/>
        <w:left w:val="none" w:sz="0" w:space="0" w:color="auto"/>
        <w:bottom w:val="none" w:sz="0" w:space="0" w:color="auto"/>
        <w:right w:val="none" w:sz="0" w:space="0" w:color="auto"/>
      </w:divBdr>
    </w:div>
    <w:div w:id="875386003">
      <w:bodyDiv w:val="1"/>
      <w:marLeft w:val="0"/>
      <w:marRight w:val="0"/>
      <w:marTop w:val="0"/>
      <w:marBottom w:val="0"/>
      <w:divBdr>
        <w:top w:val="none" w:sz="0" w:space="0" w:color="auto"/>
        <w:left w:val="none" w:sz="0" w:space="0" w:color="auto"/>
        <w:bottom w:val="none" w:sz="0" w:space="0" w:color="auto"/>
        <w:right w:val="none" w:sz="0" w:space="0" w:color="auto"/>
      </w:divBdr>
    </w:div>
    <w:div w:id="1100298658">
      <w:bodyDiv w:val="1"/>
      <w:marLeft w:val="0"/>
      <w:marRight w:val="0"/>
      <w:marTop w:val="0"/>
      <w:marBottom w:val="0"/>
      <w:divBdr>
        <w:top w:val="none" w:sz="0" w:space="0" w:color="auto"/>
        <w:left w:val="none" w:sz="0" w:space="0" w:color="auto"/>
        <w:bottom w:val="none" w:sz="0" w:space="0" w:color="auto"/>
        <w:right w:val="none" w:sz="0" w:space="0" w:color="auto"/>
      </w:divBdr>
    </w:div>
    <w:div w:id="1261064764">
      <w:bodyDiv w:val="1"/>
      <w:marLeft w:val="0"/>
      <w:marRight w:val="0"/>
      <w:marTop w:val="0"/>
      <w:marBottom w:val="0"/>
      <w:divBdr>
        <w:top w:val="none" w:sz="0" w:space="0" w:color="auto"/>
        <w:left w:val="none" w:sz="0" w:space="0" w:color="auto"/>
        <w:bottom w:val="none" w:sz="0" w:space="0" w:color="auto"/>
        <w:right w:val="none" w:sz="0" w:space="0" w:color="auto"/>
      </w:divBdr>
    </w:div>
    <w:div w:id="1295059591">
      <w:bodyDiv w:val="1"/>
      <w:marLeft w:val="0"/>
      <w:marRight w:val="0"/>
      <w:marTop w:val="0"/>
      <w:marBottom w:val="0"/>
      <w:divBdr>
        <w:top w:val="none" w:sz="0" w:space="0" w:color="auto"/>
        <w:left w:val="none" w:sz="0" w:space="0" w:color="auto"/>
        <w:bottom w:val="none" w:sz="0" w:space="0" w:color="auto"/>
        <w:right w:val="none" w:sz="0" w:space="0" w:color="auto"/>
      </w:divBdr>
    </w:div>
    <w:div w:id="1300063974">
      <w:bodyDiv w:val="1"/>
      <w:marLeft w:val="0"/>
      <w:marRight w:val="0"/>
      <w:marTop w:val="0"/>
      <w:marBottom w:val="0"/>
      <w:divBdr>
        <w:top w:val="none" w:sz="0" w:space="0" w:color="auto"/>
        <w:left w:val="none" w:sz="0" w:space="0" w:color="auto"/>
        <w:bottom w:val="none" w:sz="0" w:space="0" w:color="auto"/>
        <w:right w:val="none" w:sz="0" w:space="0" w:color="auto"/>
      </w:divBdr>
    </w:div>
    <w:div w:id="1550922126">
      <w:bodyDiv w:val="1"/>
      <w:marLeft w:val="0"/>
      <w:marRight w:val="0"/>
      <w:marTop w:val="0"/>
      <w:marBottom w:val="0"/>
      <w:divBdr>
        <w:top w:val="none" w:sz="0" w:space="0" w:color="auto"/>
        <w:left w:val="none" w:sz="0" w:space="0" w:color="auto"/>
        <w:bottom w:val="none" w:sz="0" w:space="0" w:color="auto"/>
        <w:right w:val="none" w:sz="0" w:space="0" w:color="auto"/>
      </w:divBdr>
    </w:div>
    <w:div w:id="1654604770">
      <w:bodyDiv w:val="1"/>
      <w:marLeft w:val="0"/>
      <w:marRight w:val="0"/>
      <w:marTop w:val="0"/>
      <w:marBottom w:val="0"/>
      <w:divBdr>
        <w:top w:val="none" w:sz="0" w:space="0" w:color="auto"/>
        <w:left w:val="none" w:sz="0" w:space="0" w:color="auto"/>
        <w:bottom w:val="none" w:sz="0" w:space="0" w:color="auto"/>
        <w:right w:val="none" w:sz="0" w:space="0" w:color="auto"/>
      </w:divBdr>
    </w:div>
    <w:div w:id="1881362374">
      <w:bodyDiv w:val="1"/>
      <w:marLeft w:val="0"/>
      <w:marRight w:val="0"/>
      <w:marTop w:val="0"/>
      <w:marBottom w:val="0"/>
      <w:divBdr>
        <w:top w:val="none" w:sz="0" w:space="0" w:color="auto"/>
        <w:left w:val="none" w:sz="0" w:space="0" w:color="auto"/>
        <w:bottom w:val="none" w:sz="0" w:space="0" w:color="auto"/>
        <w:right w:val="none" w:sz="0" w:space="0" w:color="auto"/>
      </w:divBdr>
    </w:div>
    <w:div w:id="1925721049">
      <w:bodyDiv w:val="1"/>
      <w:marLeft w:val="0"/>
      <w:marRight w:val="0"/>
      <w:marTop w:val="0"/>
      <w:marBottom w:val="0"/>
      <w:divBdr>
        <w:top w:val="none" w:sz="0" w:space="0" w:color="auto"/>
        <w:left w:val="none" w:sz="0" w:space="0" w:color="auto"/>
        <w:bottom w:val="none" w:sz="0" w:space="0" w:color="auto"/>
        <w:right w:val="none" w:sz="0" w:space="0" w:color="auto"/>
      </w:divBdr>
    </w:div>
    <w:div w:id="1931809109">
      <w:bodyDiv w:val="1"/>
      <w:marLeft w:val="0"/>
      <w:marRight w:val="0"/>
      <w:marTop w:val="0"/>
      <w:marBottom w:val="0"/>
      <w:divBdr>
        <w:top w:val="none" w:sz="0" w:space="0" w:color="auto"/>
        <w:left w:val="none" w:sz="0" w:space="0" w:color="auto"/>
        <w:bottom w:val="none" w:sz="0" w:space="0" w:color="auto"/>
        <w:right w:val="none" w:sz="0" w:space="0" w:color="auto"/>
      </w:divBdr>
    </w:div>
    <w:div w:id="2006323226">
      <w:bodyDiv w:val="1"/>
      <w:marLeft w:val="0"/>
      <w:marRight w:val="0"/>
      <w:marTop w:val="0"/>
      <w:marBottom w:val="0"/>
      <w:divBdr>
        <w:top w:val="none" w:sz="0" w:space="0" w:color="auto"/>
        <w:left w:val="none" w:sz="0" w:space="0" w:color="auto"/>
        <w:bottom w:val="none" w:sz="0" w:space="0" w:color="auto"/>
        <w:right w:val="none" w:sz="0" w:space="0" w:color="auto"/>
      </w:divBdr>
    </w:div>
    <w:div w:id="20099452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https://rdxfootmark.naukri.com/v2/track/openCv?trackingInfo=6e984bef5112d61cfb4a5443c5c67c4c134f530e18705c4458440321091b5b58120d100618445c5e004356014b4450530401195c1333471b1b1113435c5f005048011503504e1c180c571833471b1b021444515900535601514841481f0f2b561358191b15001043095e08541b140e445745455d5f08054c1b00100317130d5d5d551c120a120011474a411b1213471b1b1115445c590c5348170d16115c6&amp;docType=docx" TargetMode="External"/><Relationship Id="rId5" Type="http://schemas.openxmlformats.org/officeDocument/2006/relationships/image" Target="https://rdxfootmark.naukri.com/v2/track/openCv?trackingInfo=f723cd45f6b2d797797897bc1942d460134f530e18705c4458440321091b5b58150014031448595c1b4d58515c424154181c084b281e0103030713415d5c0857580f1b425c4c01090340281e0103100514455d411b091351504f54671e1a4f03434e1008135212405d0c0e561f475d150613400c5b01584b130f435611155c0b085249100917110d531b045d4340010a14071746515408534d01446&amp;docType=docx"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TotalTime>
  <Pages>7</Pages>
  <Words>3274</Words>
  <Characters>18668</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Preeti Arora</dc:creator>
  <cp:lastModifiedBy>PC</cp:lastModifiedBy>
  <cp:revision>6</cp:revision>
  <cp:lastPrinted>2024-11-04T15:58:00Z</cp:lastPrinted>
  <dcterms:created xsi:type="dcterms:W3CDTF">2025-03-11T13:10:00Z</dcterms:created>
  <dcterms:modified xsi:type="dcterms:W3CDTF">2025-04-04T20:17:00Z</dcterms:modified>
</cp:coreProperties>
</file>