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68E7A" w14:textId="77777777" w:rsidR="003E31C2" w:rsidRPr="00C27E65" w:rsidRDefault="003E31C2" w:rsidP="00C27E65">
      <w:pPr>
        <w:spacing w:after="224"/>
        <w:rPr>
          <w:rFonts w:cstheme="minorHAnsi"/>
          <w:u w:val="single"/>
        </w:rPr>
      </w:pPr>
      <w:r w:rsidRPr="00C27E65">
        <w:rPr>
          <w:rFonts w:cstheme="minorHAnsi"/>
          <w:b/>
          <w:u w:val="single"/>
        </w:rPr>
        <w:t xml:space="preserve">Professional Summary: </w:t>
      </w:r>
    </w:p>
    <w:p w14:paraId="4764C08D" w14:textId="178311F4" w:rsidR="003E31C2" w:rsidRPr="00616419" w:rsidRDefault="003E31C2" w:rsidP="00AA4E33">
      <w:pPr>
        <w:spacing w:after="24"/>
        <w:rPr>
          <w:rFonts w:cstheme="minorHAnsi"/>
        </w:rPr>
      </w:pPr>
      <w:r w:rsidRPr="00616419">
        <w:rPr>
          <w:rFonts w:cstheme="minorHAnsi"/>
        </w:rPr>
        <w:t>Around 1</w:t>
      </w:r>
      <w:r w:rsidR="00073152" w:rsidRPr="00616419">
        <w:rPr>
          <w:rFonts w:cstheme="minorHAnsi"/>
        </w:rPr>
        <w:t>3</w:t>
      </w:r>
      <w:r w:rsidRPr="00616419">
        <w:rPr>
          <w:rFonts w:cstheme="minorHAnsi"/>
        </w:rPr>
        <w:t xml:space="preserve"> years of total experience in which </w:t>
      </w:r>
      <w:r w:rsidR="000C46B3" w:rsidRPr="00616419">
        <w:rPr>
          <w:rFonts w:cstheme="minorHAnsi"/>
        </w:rPr>
        <w:t>8</w:t>
      </w:r>
      <w:r w:rsidRPr="00616419">
        <w:rPr>
          <w:rFonts w:cstheme="minorHAnsi"/>
        </w:rPr>
        <w:t xml:space="preserve"> Years exp. In Workday Integration and Techno Functional and 8.11 Years exp in Technologies like EAI and Application Development, extensive work experience in web methods, MQ Series and Sap XI and Telecom Technical and support.</w:t>
      </w:r>
    </w:p>
    <w:p w14:paraId="15407489" w14:textId="77777777" w:rsidR="00073152" w:rsidRPr="00616419" w:rsidRDefault="00073152" w:rsidP="00AA4E33">
      <w:pPr>
        <w:numPr>
          <w:ilvl w:val="0"/>
          <w:numId w:val="3"/>
        </w:numPr>
        <w:spacing w:after="0"/>
        <w:rPr>
          <w:rFonts w:cstheme="minorHAnsi"/>
        </w:rPr>
      </w:pPr>
      <w:r w:rsidRPr="00616419">
        <w:rPr>
          <w:rFonts w:cstheme="minorHAnsi"/>
        </w:rPr>
        <w:t>Techno-Functional Consultant with 8+ years of Workday Integration experience, involved in 2 implementation projects and 2 production support projects.</w:t>
      </w:r>
    </w:p>
    <w:p w14:paraId="64C37353" w14:textId="77777777" w:rsidR="00073152" w:rsidRPr="00616419" w:rsidRDefault="00073152" w:rsidP="00AA4E33">
      <w:pPr>
        <w:numPr>
          <w:ilvl w:val="0"/>
          <w:numId w:val="3"/>
        </w:numPr>
        <w:spacing w:after="0"/>
        <w:rPr>
          <w:rFonts w:cstheme="minorHAnsi"/>
        </w:rPr>
      </w:pPr>
      <w:r w:rsidRPr="00616419">
        <w:rPr>
          <w:rFonts w:cstheme="minorHAnsi"/>
        </w:rPr>
        <w:t>Expertise in inbound/outbound integrations using Core Connectors, Workday Studio, EIB, and Report Writer.</w:t>
      </w:r>
    </w:p>
    <w:p w14:paraId="392C22E6" w14:textId="77777777" w:rsidR="00073152" w:rsidRPr="00616419" w:rsidRDefault="00073152" w:rsidP="00AA4E33">
      <w:pPr>
        <w:numPr>
          <w:ilvl w:val="0"/>
          <w:numId w:val="3"/>
        </w:numPr>
        <w:spacing w:after="0"/>
        <w:rPr>
          <w:rFonts w:cstheme="minorHAnsi"/>
        </w:rPr>
      </w:pPr>
      <w:r w:rsidRPr="00616419">
        <w:rPr>
          <w:rFonts w:cstheme="minorHAnsi"/>
        </w:rPr>
        <w:t>Proficient in designing Workday integrations, custom reports, and calculated fields to meet business requirements.</w:t>
      </w:r>
    </w:p>
    <w:p w14:paraId="6D43B309" w14:textId="77777777" w:rsidR="00073152" w:rsidRPr="00616419" w:rsidRDefault="00073152" w:rsidP="00AA4E33">
      <w:pPr>
        <w:numPr>
          <w:ilvl w:val="0"/>
          <w:numId w:val="3"/>
        </w:numPr>
        <w:spacing w:after="0"/>
        <w:rPr>
          <w:rFonts w:cstheme="minorHAnsi"/>
        </w:rPr>
      </w:pPr>
      <w:r w:rsidRPr="00616419">
        <w:rPr>
          <w:rFonts w:cstheme="minorHAnsi"/>
        </w:rPr>
        <w:t>Strong knowledge of Workday Core HCM, including Functional HCM, Data Conversion, Business Processes, Security, and Basic Reporting.</w:t>
      </w:r>
    </w:p>
    <w:p w14:paraId="5938462C" w14:textId="77777777" w:rsidR="00073152" w:rsidRPr="00616419" w:rsidRDefault="00073152" w:rsidP="00AA4E33">
      <w:pPr>
        <w:numPr>
          <w:ilvl w:val="0"/>
          <w:numId w:val="3"/>
        </w:numPr>
        <w:spacing w:after="0"/>
        <w:rPr>
          <w:rFonts w:cstheme="minorHAnsi"/>
        </w:rPr>
      </w:pPr>
      <w:r w:rsidRPr="00616419">
        <w:rPr>
          <w:rFonts w:cstheme="minorHAnsi"/>
        </w:rPr>
        <w:t>Skilled in XML, XSLT, XPATH, SOA, SOAP, BIRT, and REST Web Services for integration development.</w:t>
      </w:r>
    </w:p>
    <w:p w14:paraId="5EE8E105" w14:textId="77777777" w:rsidR="00073152" w:rsidRPr="00616419" w:rsidRDefault="00073152" w:rsidP="00AA4E33">
      <w:pPr>
        <w:numPr>
          <w:ilvl w:val="0"/>
          <w:numId w:val="3"/>
        </w:numPr>
        <w:spacing w:after="0"/>
        <w:rPr>
          <w:rFonts w:cstheme="minorHAnsi"/>
        </w:rPr>
      </w:pPr>
      <w:r w:rsidRPr="00616419">
        <w:rPr>
          <w:rFonts w:cstheme="minorHAnsi"/>
        </w:rPr>
        <w:t>Ensured security setups for custom reports and integrations during SIT phase, with expertise in ISU, ISHE, Domain Security Policies, and Authentication Policies.</w:t>
      </w:r>
    </w:p>
    <w:p w14:paraId="270D7142" w14:textId="77777777" w:rsidR="00073152" w:rsidRPr="00616419" w:rsidRDefault="00073152" w:rsidP="00AA4E33">
      <w:pPr>
        <w:numPr>
          <w:ilvl w:val="0"/>
          <w:numId w:val="3"/>
        </w:numPr>
        <w:spacing w:after="0"/>
        <w:rPr>
          <w:rFonts w:cstheme="minorHAnsi"/>
        </w:rPr>
      </w:pPr>
      <w:r w:rsidRPr="00616419">
        <w:rPr>
          <w:rFonts w:cstheme="minorHAnsi"/>
        </w:rPr>
        <w:t>Monitored and resolved daily production issues, ensuring system stability and performance.</w:t>
      </w:r>
    </w:p>
    <w:p w14:paraId="49BEAECB" w14:textId="77777777" w:rsidR="00073152" w:rsidRPr="00616419" w:rsidRDefault="00073152" w:rsidP="00AA4E33">
      <w:pPr>
        <w:numPr>
          <w:ilvl w:val="0"/>
          <w:numId w:val="3"/>
        </w:numPr>
        <w:spacing w:after="0"/>
        <w:rPr>
          <w:rFonts w:cstheme="minorHAnsi"/>
        </w:rPr>
      </w:pPr>
      <w:r w:rsidRPr="00616419">
        <w:rPr>
          <w:rFonts w:cstheme="minorHAnsi"/>
        </w:rPr>
        <w:t>Enhanced and deployed reports across Dev-QA-Prod environments using Object Transporter.</w:t>
      </w:r>
    </w:p>
    <w:p w14:paraId="334475F7" w14:textId="77777777" w:rsidR="00073152" w:rsidRPr="00616419" w:rsidRDefault="00073152" w:rsidP="00AA4E33">
      <w:pPr>
        <w:numPr>
          <w:ilvl w:val="0"/>
          <w:numId w:val="3"/>
        </w:numPr>
        <w:spacing w:after="0"/>
        <w:rPr>
          <w:rFonts w:cstheme="minorHAnsi"/>
        </w:rPr>
      </w:pPr>
      <w:r w:rsidRPr="00616419">
        <w:rPr>
          <w:rFonts w:cstheme="minorHAnsi"/>
        </w:rPr>
        <w:t>Provided security access for end-users and managed business processes effectively.</w:t>
      </w:r>
    </w:p>
    <w:p w14:paraId="646E64DD" w14:textId="77777777" w:rsidR="00073152" w:rsidRPr="00616419" w:rsidRDefault="00073152" w:rsidP="00AA4E33">
      <w:pPr>
        <w:numPr>
          <w:ilvl w:val="0"/>
          <w:numId w:val="3"/>
        </w:numPr>
        <w:spacing w:after="0"/>
        <w:rPr>
          <w:rFonts w:cstheme="minorHAnsi"/>
        </w:rPr>
      </w:pPr>
      <w:r w:rsidRPr="00616419">
        <w:rPr>
          <w:rFonts w:cstheme="minorHAnsi"/>
        </w:rPr>
        <w:t>Led 4 projects as a Product Lead, delivering solutions in Core HR, Payroll, Compensation, Recruitment, and Benefits.</w:t>
      </w:r>
    </w:p>
    <w:p w14:paraId="6461391D" w14:textId="5DFBF88C" w:rsidR="003E31C2" w:rsidRPr="00616419" w:rsidRDefault="00073152" w:rsidP="00AA4E33">
      <w:pPr>
        <w:numPr>
          <w:ilvl w:val="0"/>
          <w:numId w:val="3"/>
        </w:numPr>
        <w:spacing w:after="0"/>
        <w:rPr>
          <w:rFonts w:cstheme="minorHAnsi"/>
        </w:rPr>
      </w:pPr>
      <w:r w:rsidRPr="00616419">
        <w:rPr>
          <w:rFonts w:cstheme="minorHAnsi"/>
        </w:rPr>
        <w:t>A collaborative team player with excellent communication skills and logical problem-solving abilities.</w:t>
      </w:r>
    </w:p>
    <w:p w14:paraId="00D8FA8F" w14:textId="77777777" w:rsidR="003E31C2" w:rsidRPr="00616419" w:rsidRDefault="003E31C2" w:rsidP="00AA4E33">
      <w:pPr>
        <w:spacing w:after="0"/>
        <w:rPr>
          <w:rFonts w:cstheme="minorHAnsi"/>
        </w:rPr>
      </w:pPr>
    </w:p>
    <w:p w14:paraId="55116EA5" w14:textId="77777777" w:rsidR="003E31C2" w:rsidRPr="00C27E65" w:rsidRDefault="003E31C2" w:rsidP="00AA4E33">
      <w:pPr>
        <w:ind w:left="215" w:hanging="10"/>
        <w:rPr>
          <w:rFonts w:cstheme="minorHAnsi"/>
          <w:u w:val="single"/>
        </w:rPr>
      </w:pPr>
      <w:r w:rsidRPr="00C27E65">
        <w:rPr>
          <w:rFonts w:cstheme="minorHAnsi"/>
          <w:b/>
          <w:u w:val="single"/>
        </w:rPr>
        <w:t xml:space="preserve">Technical Skills: </w:t>
      </w:r>
    </w:p>
    <w:p w14:paraId="487D1649" w14:textId="77777777" w:rsidR="007F3CD8" w:rsidRPr="00616419" w:rsidRDefault="003E31C2" w:rsidP="00AA4E33">
      <w:pPr>
        <w:spacing w:after="0"/>
        <w:rPr>
          <w:rFonts w:cstheme="minorHAnsi"/>
          <w:b/>
        </w:rPr>
      </w:pPr>
      <w:r w:rsidRPr="00616419">
        <w:rPr>
          <w:rFonts w:cstheme="minorHAnsi"/>
          <w:b/>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82246" w14:paraId="2E23E4CB" w14:textId="77777777" w:rsidTr="00F43698">
        <w:tc>
          <w:tcPr>
            <w:tcW w:w="935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49"/>
              <w:gridCol w:w="4575"/>
            </w:tblGrid>
            <w:tr w:rsidR="00E82246" w:rsidRPr="00E82246" w14:paraId="4877B8B7" w14:textId="77777777" w:rsidTr="00463A56">
              <w:trPr>
                <w:tblHeader/>
              </w:trPr>
              <w:tc>
                <w:tcPr>
                  <w:tcW w:w="4680" w:type="dxa"/>
                  <w:shd w:val="clear" w:color="auto" w:fill="FFFFFF"/>
                  <w:tcMar>
                    <w:top w:w="90" w:type="dxa"/>
                    <w:left w:w="195" w:type="dxa"/>
                    <w:bottom w:w="90" w:type="dxa"/>
                    <w:right w:w="195" w:type="dxa"/>
                  </w:tcMar>
                  <w:vAlign w:val="center"/>
                  <w:hideMark/>
                </w:tcPr>
                <w:p w14:paraId="33343281" w14:textId="77777777" w:rsidR="00E82246" w:rsidRPr="00E82246" w:rsidRDefault="00E82246" w:rsidP="00A21693">
                  <w:pPr>
                    <w:spacing w:after="0"/>
                    <w:contextualSpacing/>
                    <w:jc w:val="center"/>
                    <w:rPr>
                      <w:rFonts w:eastAsia="Times New Roman" w:cstheme="minorHAnsi"/>
                      <w:b/>
                      <w:bCs/>
                    </w:rPr>
                  </w:pPr>
                  <w:r w:rsidRPr="00E82246">
                    <w:rPr>
                      <w:rFonts w:eastAsia="Times New Roman" w:cstheme="minorHAnsi"/>
                      <w:b/>
                      <w:bCs/>
                    </w:rPr>
                    <w:t>Category</w:t>
                  </w:r>
                </w:p>
              </w:tc>
              <w:tc>
                <w:tcPr>
                  <w:tcW w:w="4680" w:type="dxa"/>
                  <w:shd w:val="clear" w:color="auto" w:fill="FFFFFF"/>
                  <w:tcMar>
                    <w:top w:w="90" w:type="dxa"/>
                    <w:left w:w="195" w:type="dxa"/>
                    <w:bottom w:w="90" w:type="dxa"/>
                    <w:right w:w="195" w:type="dxa"/>
                  </w:tcMar>
                  <w:vAlign w:val="center"/>
                  <w:hideMark/>
                </w:tcPr>
                <w:p w14:paraId="74825EB2" w14:textId="77777777" w:rsidR="00E82246" w:rsidRPr="00E82246" w:rsidRDefault="00E82246" w:rsidP="00A21693">
                  <w:pPr>
                    <w:spacing w:after="0"/>
                    <w:contextualSpacing/>
                    <w:jc w:val="center"/>
                    <w:rPr>
                      <w:rFonts w:eastAsia="Times New Roman" w:cstheme="minorHAnsi"/>
                      <w:b/>
                      <w:bCs/>
                    </w:rPr>
                  </w:pPr>
                  <w:r w:rsidRPr="00E82246">
                    <w:rPr>
                      <w:rFonts w:eastAsia="Times New Roman" w:cstheme="minorHAnsi"/>
                      <w:b/>
                      <w:bCs/>
                    </w:rPr>
                    <w:t>Skills/Tools</w:t>
                  </w:r>
                </w:p>
              </w:tc>
            </w:tr>
            <w:tr w:rsidR="00E82246" w:rsidRPr="00E82246" w14:paraId="6FBF46F3" w14:textId="77777777" w:rsidTr="00463A56">
              <w:tc>
                <w:tcPr>
                  <w:tcW w:w="4680" w:type="dxa"/>
                  <w:shd w:val="clear" w:color="auto" w:fill="FFFFFF"/>
                  <w:tcMar>
                    <w:top w:w="90" w:type="dxa"/>
                    <w:left w:w="195" w:type="dxa"/>
                    <w:bottom w:w="90" w:type="dxa"/>
                    <w:right w:w="195" w:type="dxa"/>
                  </w:tcMar>
                  <w:vAlign w:val="center"/>
                  <w:hideMark/>
                </w:tcPr>
                <w:p w14:paraId="33F62D9B"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Workday Skills</w:t>
                  </w:r>
                </w:p>
              </w:tc>
              <w:tc>
                <w:tcPr>
                  <w:tcW w:w="4680" w:type="dxa"/>
                  <w:shd w:val="clear" w:color="auto" w:fill="FFFFFF"/>
                  <w:tcMar>
                    <w:top w:w="90" w:type="dxa"/>
                    <w:left w:w="195" w:type="dxa"/>
                    <w:bottom w:w="90" w:type="dxa"/>
                    <w:right w:w="195" w:type="dxa"/>
                  </w:tcMar>
                  <w:vAlign w:val="center"/>
                  <w:hideMark/>
                </w:tcPr>
                <w:p w14:paraId="06406715"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Workday HCM, Workday Studio, Workday Advanced Report Writer, Core Connectors (CCW, CCB, CCL), Enterprise Interface Builder (EIB), Document Transformation (DT), Workday Web Services, Data Conversion, Object Transporter, Workday Financials, General Ledger (GL), Workday Accounting Center, Workday Extend</w:t>
                  </w:r>
                </w:p>
              </w:tc>
            </w:tr>
            <w:tr w:rsidR="00E82246" w:rsidRPr="00E82246" w14:paraId="55B38FD5" w14:textId="77777777" w:rsidTr="00463A56">
              <w:tc>
                <w:tcPr>
                  <w:tcW w:w="4680" w:type="dxa"/>
                  <w:shd w:val="clear" w:color="auto" w:fill="FFFFFF"/>
                  <w:tcMar>
                    <w:top w:w="90" w:type="dxa"/>
                    <w:left w:w="195" w:type="dxa"/>
                    <w:bottom w:w="90" w:type="dxa"/>
                    <w:right w:w="195" w:type="dxa"/>
                  </w:tcMar>
                  <w:vAlign w:val="center"/>
                  <w:hideMark/>
                </w:tcPr>
                <w:p w14:paraId="1811CC92"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Programming Languages</w:t>
                  </w:r>
                </w:p>
              </w:tc>
              <w:tc>
                <w:tcPr>
                  <w:tcW w:w="4680" w:type="dxa"/>
                  <w:shd w:val="clear" w:color="auto" w:fill="FFFFFF"/>
                  <w:tcMar>
                    <w:top w:w="90" w:type="dxa"/>
                    <w:left w:w="195" w:type="dxa"/>
                    <w:bottom w:w="90" w:type="dxa"/>
                    <w:right w:w="195" w:type="dxa"/>
                  </w:tcMar>
                  <w:vAlign w:val="center"/>
                  <w:hideMark/>
                </w:tcPr>
                <w:p w14:paraId="7DE1ACEA"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XML, XSLT, XPath</w:t>
                  </w:r>
                </w:p>
              </w:tc>
            </w:tr>
            <w:tr w:rsidR="00E82246" w:rsidRPr="00E82246" w14:paraId="047EF889" w14:textId="77777777" w:rsidTr="00463A56">
              <w:tc>
                <w:tcPr>
                  <w:tcW w:w="4680" w:type="dxa"/>
                  <w:shd w:val="clear" w:color="auto" w:fill="FFFFFF"/>
                  <w:tcMar>
                    <w:top w:w="90" w:type="dxa"/>
                    <w:left w:w="195" w:type="dxa"/>
                    <w:bottom w:w="90" w:type="dxa"/>
                    <w:right w:w="195" w:type="dxa"/>
                  </w:tcMar>
                  <w:vAlign w:val="center"/>
                  <w:hideMark/>
                </w:tcPr>
                <w:p w14:paraId="64A1BDE9"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Web Technologies</w:t>
                  </w:r>
                </w:p>
              </w:tc>
              <w:tc>
                <w:tcPr>
                  <w:tcW w:w="4680" w:type="dxa"/>
                  <w:shd w:val="clear" w:color="auto" w:fill="FFFFFF"/>
                  <w:tcMar>
                    <w:top w:w="90" w:type="dxa"/>
                    <w:left w:w="195" w:type="dxa"/>
                    <w:bottom w:w="90" w:type="dxa"/>
                    <w:right w:w="195" w:type="dxa"/>
                  </w:tcMar>
                  <w:vAlign w:val="center"/>
                  <w:hideMark/>
                </w:tcPr>
                <w:p w14:paraId="2BFF8430"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REST API, SOAP API, XML/XSD, Web Services (WSDL &amp; SOAP)</w:t>
                  </w:r>
                </w:p>
              </w:tc>
            </w:tr>
            <w:tr w:rsidR="00E82246" w:rsidRPr="00E82246" w14:paraId="36C87DBD" w14:textId="77777777" w:rsidTr="00463A56">
              <w:tc>
                <w:tcPr>
                  <w:tcW w:w="4680" w:type="dxa"/>
                  <w:shd w:val="clear" w:color="auto" w:fill="FFFFFF"/>
                  <w:tcMar>
                    <w:top w:w="90" w:type="dxa"/>
                    <w:left w:w="195" w:type="dxa"/>
                    <w:bottom w:w="90" w:type="dxa"/>
                    <w:right w:w="195" w:type="dxa"/>
                  </w:tcMar>
                  <w:vAlign w:val="center"/>
                  <w:hideMark/>
                </w:tcPr>
                <w:p w14:paraId="1611641B"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lastRenderedPageBreak/>
                    <w:t>Integration Platforms</w:t>
                  </w:r>
                </w:p>
              </w:tc>
              <w:tc>
                <w:tcPr>
                  <w:tcW w:w="4680" w:type="dxa"/>
                  <w:shd w:val="clear" w:color="auto" w:fill="FFFFFF"/>
                  <w:tcMar>
                    <w:top w:w="90" w:type="dxa"/>
                    <w:left w:w="195" w:type="dxa"/>
                    <w:bottom w:w="90" w:type="dxa"/>
                    <w:right w:w="195" w:type="dxa"/>
                  </w:tcMar>
                  <w:vAlign w:val="center"/>
                  <w:hideMark/>
                </w:tcPr>
                <w:p w14:paraId="343A2C76"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MuleSoft Anypoint Platform, Dell Boomi, IBM Integration Bus (IIB), Apache Camel, Azure Logic Apps</w:t>
                  </w:r>
                </w:p>
              </w:tc>
            </w:tr>
            <w:tr w:rsidR="00E82246" w:rsidRPr="00E82246" w14:paraId="3A3B1847" w14:textId="77777777" w:rsidTr="00463A56">
              <w:tc>
                <w:tcPr>
                  <w:tcW w:w="4680" w:type="dxa"/>
                  <w:shd w:val="clear" w:color="auto" w:fill="FFFFFF"/>
                  <w:tcMar>
                    <w:top w:w="90" w:type="dxa"/>
                    <w:left w:w="195" w:type="dxa"/>
                    <w:bottom w:w="90" w:type="dxa"/>
                    <w:right w:w="195" w:type="dxa"/>
                  </w:tcMar>
                  <w:vAlign w:val="center"/>
                  <w:hideMark/>
                </w:tcPr>
                <w:p w14:paraId="448C9174"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API Development Tools</w:t>
                  </w:r>
                </w:p>
              </w:tc>
              <w:tc>
                <w:tcPr>
                  <w:tcW w:w="4680" w:type="dxa"/>
                  <w:shd w:val="clear" w:color="auto" w:fill="FFFFFF"/>
                  <w:tcMar>
                    <w:top w:w="90" w:type="dxa"/>
                    <w:left w:w="195" w:type="dxa"/>
                    <w:bottom w:w="90" w:type="dxa"/>
                    <w:right w:w="195" w:type="dxa"/>
                  </w:tcMar>
                  <w:vAlign w:val="center"/>
                  <w:hideMark/>
                </w:tcPr>
                <w:p w14:paraId="5FB4E827"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Postman, Swagger/OpenAPI, SoapUI</w:t>
                  </w:r>
                </w:p>
              </w:tc>
            </w:tr>
            <w:tr w:rsidR="00E82246" w:rsidRPr="00E82246" w14:paraId="68BA3F8E" w14:textId="77777777" w:rsidTr="00463A56">
              <w:tc>
                <w:tcPr>
                  <w:tcW w:w="4680" w:type="dxa"/>
                  <w:shd w:val="clear" w:color="auto" w:fill="FFFFFF"/>
                  <w:tcMar>
                    <w:top w:w="90" w:type="dxa"/>
                    <w:left w:w="195" w:type="dxa"/>
                    <w:bottom w:w="90" w:type="dxa"/>
                    <w:right w:w="195" w:type="dxa"/>
                  </w:tcMar>
                  <w:vAlign w:val="center"/>
                  <w:hideMark/>
                </w:tcPr>
                <w:p w14:paraId="081F3C28"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Data Transformation</w:t>
                  </w:r>
                </w:p>
              </w:tc>
              <w:tc>
                <w:tcPr>
                  <w:tcW w:w="4680" w:type="dxa"/>
                  <w:shd w:val="clear" w:color="auto" w:fill="FFFFFF"/>
                  <w:tcMar>
                    <w:top w:w="90" w:type="dxa"/>
                    <w:left w:w="195" w:type="dxa"/>
                    <w:bottom w:w="90" w:type="dxa"/>
                    <w:right w:w="195" w:type="dxa"/>
                  </w:tcMar>
                  <w:vAlign w:val="center"/>
                  <w:hideMark/>
                </w:tcPr>
                <w:p w14:paraId="31536E46"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XSLT, JSON, XML, Altova MapForce</w:t>
                  </w:r>
                </w:p>
              </w:tc>
            </w:tr>
            <w:tr w:rsidR="00E82246" w:rsidRPr="00E82246" w14:paraId="7E8050D7" w14:textId="77777777" w:rsidTr="00463A56">
              <w:tc>
                <w:tcPr>
                  <w:tcW w:w="4680" w:type="dxa"/>
                  <w:shd w:val="clear" w:color="auto" w:fill="FFFFFF"/>
                  <w:tcMar>
                    <w:top w:w="90" w:type="dxa"/>
                    <w:left w:w="195" w:type="dxa"/>
                    <w:bottom w:w="90" w:type="dxa"/>
                    <w:right w:w="195" w:type="dxa"/>
                  </w:tcMar>
                  <w:vAlign w:val="center"/>
                  <w:hideMark/>
                </w:tcPr>
                <w:p w14:paraId="4C251968"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Middleware &amp; Messaging</w:t>
                  </w:r>
                </w:p>
              </w:tc>
              <w:tc>
                <w:tcPr>
                  <w:tcW w:w="4680" w:type="dxa"/>
                  <w:shd w:val="clear" w:color="auto" w:fill="FFFFFF"/>
                  <w:tcMar>
                    <w:top w:w="90" w:type="dxa"/>
                    <w:left w:w="195" w:type="dxa"/>
                    <w:bottom w:w="90" w:type="dxa"/>
                    <w:right w:w="195" w:type="dxa"/>
                  </w:tcMar>
                  <w:vAlign w:val="center"/>
                  <w:hideMark/>
                </w:tcPr>
                <w:p w14:paraId="464C770F"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Apache Kafka, RabbitMQ, ActiveMQ</w:t>
                  </w:r>
                </w:p>
              </w:tc>
            </w:tr>
            <w:tr w:rsidR="00E82246" w:rsidRPr="00E82246" w14:paraId="69D047B7" w14:textId="77777777" w:rsidTr="00463A56">
              <w:tc>
                <w:tcPr>
                  <w:tcW w:w="4680" w:type="dxa"/>
                  <w:shd w:val="clear" w:color="auto" w:fill="FFFFFF"/>
                  <w:tcMar>
                    <w:top w:w="90" w:type="dxa"/>
                    <w:left w:w="195" w:type="dxa"/>
                    <w:bottom w:w="90" w:type="dxa"/>
                    <w:right w:w="195" w:type="dxa"/>
                  </w:tcMar>
                  <w:vAlign w:val="center"/>
                  <w:hideMark/>
                </w:tcPr>
                <w:p w14:paraId="1BAA3282"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Development &amp; IDE Tools</w:t>
                  </w:r>
                </w:p>
              </w:tc>
              <w:tc>
                <w:tcPr>
                  <w:tcW w:w="4680" w:type="dxa"/>
                  <w:shd w:val="clear" w:color="auto" w:fill="FFFFFF"/>
                  <w:tcMar>
                    <w:top w:w="90" w:type="dxa"/>
                    <w:left w:w="195" w:type="dxa"/>
                    <w:bottom w:w="90" w:type="dxa"/>
                    <w:right w:w="195" w:type="dxa"/>
                  </w:tcMar>
                  <w:vAlign w:val="center"/>
                  <w:hideMark/>
                </w:tcPr>
                <w:p w14:paraId="6B605601"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Visual Studio Code, Eclipse, IntelliJ IDEA</w:t>
                  </w:r>
                </w:p>
              </w:tc>
            </w:tr>
            <w:tr w:rsidR="00E82246" w:rsidRPr="00E82246" w14:paraId="4C1BB04C" w14:textId="77777777" w:rsidTr="00463A56">
              <w:tc>
                <w:tcPr>
                  <w:tcW w:w="4680" w:type="dxa"/>
                  <w:shd w:val="clear" w:color="auto" w:fill="FFFFFF"/>
                  <w:tcMar>
                    <w:top w:w="90" w:type="dxa"/>
                    <w:left w:w="195" w:type="dxa"/>
                    <w:bottom w:w="90" w:type="dxa"/>
                    <w:right w:w="195" w:type="dxa"/>
                  </w:tcMar>
                  <w:vAlign w:val="center"/>
                  <w:hideMark/>
                </w:tcPr>
                <w:p w14:paraId="765C3249"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Cloud Integration Tools</w:t>
                  </w:r>
                </w:p>
              </w:tc>
              <w:tc>
                <w:tcPr>
                  <w:tcW w:w="4680" w:type="dxa"/>
                  <w:shd w:val="clear" w:color="auto" w:fill="FFFFFF"/>
                  <w:tcMar>
                    <w:top w:w="90" w:type="dxa"/>
                    <w:left w:w="195" w:type="dxa"/>
                    <w:bottom w:w="90" w:type="dxa"/>
                    <w:right w:w="195" w:type="dxa"/>
                  </w:tcMar>
                  <w:vAlign w:val="center"/>
                  <w:hideMark/>
                </w:tcPr>
                <w:p w14:paraId="4A020F8F"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AWS Lambda, Google Cloud Functions, Azure Functions</w:t>
                  </w:r>
                </w:p>
              </w:tc>
            </w:tr>
            <w:tr w:rsidR="00E82246" w:rsidRPr="00E82246" w14:paraId="1B67D529" w14:textId="77777777" w:rsidTr="00463A56">
              <w:tc>
                <w:tcPr>
                  <w:tcW w:w="4680" w:type="dxa"/>
                  <w:shd w:val="clear" w:color="auto" w:fill="FFFFFF"/>
                  <w:tcMar>
                    <w:top w:w="90" w:type="dxa"/>
                    <w:left w:w="195" w:type="dxa"/>
                    <w:bottom w:w="90" w:type="dxa"/>
                    <w:right w:w="195" w:type="dxa"/>
                  </w:tcMar>
                  <w:vAlign w:val="center"/>
                  <w:hideMark/>
                </w:tcPr>
                <w:p w14:paraId="5D473B29"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Monitoring &amp; Error Handling</w:t>
                  </w:r>
                </w:p>
              </w:tc>
              <w:tc>
                <w:tcPr>
                  <w:tcW w:w="4680" w:type="dxa"/>
                  <w:shd w:val="clear" w:color="auto" w:fill="FFFFFF"/>
                  <w:tcMar>
                    <w:top w:w="90" w:type="dxa"/>
                    <w:left w:w="195" w:type="dxa"/>
                    <w:bottom w:w="90" w:type="dxa"/>
                    <w:right w:w="195" w:type="dxa"/>
                  </w:tcMar>
                  <w:vAlign w:val="center"/>
                  <w:hideMark/>
                </w:tcPr>
                <w:p w14:paraId="10B56EC9"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Splunk, ELK Stack (Elasticsearch, Logstash, Kibana), New Relic</w:t>
                  </w:r>
                </w:p>
              </w:tc>
            </w:tr>
            <w:tr w:rsidR="00E82246" w:rsidRPr="00E82246" w14:paraId="55E5507F" w14:textId="77777777" w:rsidTr="00463A56">
              <w:tc>
                <w:tcPr>
                  <w:tcW w:w="4680" w:type="dxa"/>
                  <w:shd w:val="clear" w:color="auto" w:fill="FFFFFF"/>
                  <w:tcMar>
                    <w:top w:w="90" w:type="dxa"/>
                    <w:left w:w="195" w:type="dxa"/>
                    <w:bottom w:w="90" w:type="dxa"/>
                    <w:right w:w="195" w:type="dxa"/>
                  </w:tcMar>
                  <w:vAlign w:val="center"/>
                  <w:hideMark/>
                </w:tcPr>
                <w:p w14:paraId="79694BF3"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Version Control</w:t>
                  </w:r>
                </w:p>
              </w:tc>
              <w:tc>
                <w:tcPr>
                  <w:tcW w:w="4680" w:type="dxa"/>
                  <w:shd w:val="clear" w:color="auto" w:fill="FFFFFF"/>
                  <w:tcMar>
                    <w:top w:w="90" w:type="dxa"/>
                    <w:left w:w="195" w:type="dxa"/>
                    <w:bottom w:w="90" w:type="dxa"/>
                    <w:right w:w="195" w:type="dxa"/>
                  </w:tcMar>
                  <w:vAlign w:val="center"/>
                  <w:hideMark/>
                </w:tcPr>
                <w:p w14:paraId="5793A31C"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Git/GitHub/GitLab, Bitbucket</w:t>
                  </w:r>
                </w:p>
              </w:tc>
            </w:tr>
            <w:tr w:rsidR="00E82246" w:rsidRPr="00E82246" w14:paraId="51234728" w14:textId="77777777" w:rsidTr="00463A56">
              <w:tc>
                <w:tcPr>
                  <w:tcW w:w="4680" w:type="dxa"/>
                  <w:shd w:val="clear" w:color="auto" w:fill="FFFFFF"/>
                  <w:tcMar>
                    <w:top w:w="90" w:type="dxa"/>
                    <w:left w:w="195" w:type="dxa"/>
                    <w:bottom w:w="90" w:type="dxa"/>
                    <w:right w:w="195" w:type="dxa"/>
                  </w:tcMar>
                  <w:vAlign w:val="center"/>
                  <w:hideMark/>
                </w:tcPr>
                <w:p w14:paraId="594E047B"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Database &amp; Data Management</w:t>
                  </w:r>
                </w:p>
              </w:tc>
              <w:tc>
                <w:tcPr>
                  <w:tcW w:w="4680" w:type="dxa"/>
                  <w:shd w:val="clear" w:color="auto" w:fill="FFFFFF"/>
                  <w:tcMar>
                    <w:top w:w="90" w:type="dxa"/>
                    <w:left w:w="195" w:type="dxa"/>
                    <w:bottom w:w="90" w:type="dxa"/>
                    <w:right w:w="195" w:type="dxa"/>
                  </w:tcMar>
                  <w:vAlign w:val="center"/>
                  <w:hideMark/>
                </w:tcPr>
                <w:p w14:paraId="210ED58D"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SQL Server/Oracle/MySQL, MongoDB, Redis</w:t>
                  </w:r>
                </w:p>
              </w:tc>
            </w:tr>
            <w:tr w:rsidR="00E82246" w:rsidRPr="00E82246" w14:paraId="14CF1F58" w14:textId="77777777" w:rsidTr="00463A56">
              <w:tc>
                <w:tcPr>
                  <w:tcW w:w="4680" w:type="dxa"/>
                  <w:shd w:val="clear" w:color="auto" w:fill="FFFFFF"/>
                  <w:tcMar>
                    <w:top w:w="90" w:type="dxa"/>
                    <w:left w:w="195" w:type="dxa"/>
                    <w:bottom w:w="90" w:type="dxa"/>
                    <w:right w:w="195" w:type="dxa"/>
                  </w:tcMar>
                  <w:vAlign w:val="center"/>
                  <w:hideMark/>
                </w:tcPr>
                <w:p w14:paraId="516DA791" w14:textId="77777777" w:rsidR="00E82246" w:rsidRPr="00E82246" w:rsidRDefault="00E82246" w:rsidP="00A21693">
                  <w:pPr>
                    <w:spacing w:after="0"/>
                    <w:contextualSpacing/>
                    <w:rPr>
                      <w:rFonts w:eastAsia="Times New Roman" w:cstheme="minorHAnsi"/>
                    </w:rPr>
                  </w:pPr>
                  <w:r w:rsidRPr="00E82246">
                    <w:rPr>
                      <w:rFonts w:eastAsia="Times New Roman" w:cstheme="minorHAnsi"/>
                      <w:b/>
                      <w:bCs/>
                    </w:rPr>
                    <w:t>Security &amp; Compliance</w:t>
                  </w:r>
                </w:p>
              </w:tc>
              <w:tc>
                <w:tcPr>
                  <w:tcW w:w="4680" w:type="dxa"/>
                  <w:shd w:val="clear" w:color="auto" w:fill="FFFFFF"/>
                  <w:tcMar>
                    <w:top w:w="90" w:type="dxa"/>
                    <w:left w:w="195" w:type="dxa"/>
                    <w:bottom w:w="90" w:type="dxa"/>
                    <w:right w:w="195" w:type="dxa"/>
                  </w:tcMar>
                  <w:vAlign w:val="center"/>
                  <w:hideMark/>
                </w:tcPr>
                <w:p w14:paraId="76C23DF0" w14:textId="77777777" w:rsidR="00E82246" w:rsidRPr="00E82246" w:rsidRDefault="00E82246" w:rsidP="00A21693">
                  <w:pPr>
                    <w:spacing w:after="0"/>
                    <w:contextualSpacing/>
                    <w:rPr>
                      <w:rFonts w:eastAsia="Times New Roman" w:cstheme="minorHAnsi"/>
                    </w:rPr>
                  </w:pPr>
                  <w:r w:rsidRPr="00E82246">
                    <w:rPr>
                      <w:rFonts w:eastAsia="Times New Roman" w:cstheme="minorHAnsi"/>
                    </w:rPr>
                    <w:t>OAuth/OpenID Connect, SSL/TLS, Vault by HashiCorp</w:t>
                  </w:r>
                </w:p>
              </w:tc>
            </w:tr>
          </w:tbl>
          <w:p w14:paraId="68F22FE2" w14:textId="77777777" w:rsidR="00E82246" w:rsidRDefault="00E82246"/>
        </w:tc>
      </w:tr>
    </w:tbl>
    <w:p w14:paraId="304D0E14" w14:textId="77777777" w:rsidR="00AC2822" w:rsidRDefault="003E31C2" w:rsidP="007159F9">
      <w:pPr>
        <w:spacing w:after="0"/>
        <w:rPr>
          <w:rFonts w:cstheme="minorHAnsi"/>
          <w:b/>
        </w:rPr>
      </w:pPr>
      <w:r w:rsidRPr="00616419">
        <w:rPr>
          <w:rFonts w:cstheme="minorHAnsi"/>
          <w:b/>
        </w:rPr>
        <w:lastRenderedPageBreak/>
        <w:t xml:space="preserve"> </w:t>
      </w:r>
    </w:p>
    <w:p w14:paraId="719DCBBE" w14:textId="48AD02B1" w:rsidR="003E31C2" w:rsidRPr="00616419" w:rsidRDefault="003E31C2" w:rsidP="007159F9">
      <w:pPr>
        <w:spacing w:after="0"/>
        <w:rPr>
          <w:rFonts w:cstheme="minorHAnsi"/>
        </w:rPr>
      </w:pPr>
      <w:r w:rsidRPr="00616419">
        <w:rPr>
          <w:rFonts w:cstheme="minorHAnsi"/>
          <w:b/>
        </w:rPr>
        <w:t xml:space="preserve">Professional Experience Project #1: </w:t>
      </w:r>
    </w:p>
    <w:tbl>
      <w:tblPr>
        <w:tblStyle w:val="TableGrid"/>
        <w:tblW w:w="5789" w:type="dxa"/>
        <w:tblInd w:w="220" w:type="dxa"/>
        <w:tblLook w:val="04A0" w:firstRow="1" w:lastRow="0" w:firstColumn="1" w:lastColumn="0" w:noHBand="0" w:noVBand="1"/>
      </w:tblPr>
      <w:tblGrid>
        <w:gridCol w:w="1441"/>
        <w:gridCol w:w="4348"/>
      </w:tblGrid>
      <w:tr w:rsidR="00616419" w:rsidRPr="00616419" w14:paraId="04311C84" w14:textId="77777777" w:rsidTr="003E31C2">
        <w:trPr>
          <w:trHeight w:val="285"/>
        </w:trPr>
        <w:tc>
          <w:tcPr>
            <w:tcW w:w="1441" w:type="dxa"/>
            <w:tcBorders>
              <w:top w:val="nil"/>
              <w:left w:val="nil"/>
              <w:bottom w:val="nil"/>
              <w:right w:val="nil"/>
            </w:tcBorders>
          </w:tcPr>
          <w:p w14:paraId="39AA3D79" w14:textId="1896EC4B" w:rsidR="003E31C2" w:rsidRPr="00616419" w:rsidRDefault="003E31C2" w:rsidP="00E91200">
            <w:pPr>
              <w:rPr>
                <w:rFonts w:cstheme="minorHAnsi"/>
              </w:rPr>
            </w:pPr>
            <w:r w:rsidRPr="00616419">
              <w:rPr>
                <w:rFonts w:cstheme="minorHAnsi"/>
                <w:b/>
              </w:rPr>
              <w:t>Project #1</w:t>
            </w:r>
          </w:p>
        </w:tc>
        <w:tc>
          <w:tcPr>
            <w:tcW w:w="4348" w:type="dxa"/>
            <w:tcBorders>
              <w:top w:val="nil"/>
              <w:left w:val="nil"/>
              <w:bottom w:val="nil"/>
              <w:right w:val="nil"/>
            </w:tcBorders>
          </w:tcPr>
          <w:p w14:paraId="53050F84" w14:textId="77777777" w:rsidR="003E31C2" w:rsidRPr="00616419" w:rsidRDefault="003E31C2" w:rsidP="00E91200">
            <w:pPr>
              <w:rPr>
                <w:rFonts w:cstheme="minorHAnsi"/>
              </w:rPr>
            </w:pPr>
            <w:r w:rsidRPr="00616419">
              <w:rPr>
                <w:rFonts w:cstheme="minorHAnsi"/>
                <w:b/>
              </w:rPr>
              <w:t xml:space="preserve">:  Support Enhancement  </w:t>
            </w:r>
          </w:p>
        </w:tc>
      </w:tr>
      <w:tr w:rsidR="00616419" w:rsidRPr="00616419" w14:paraId="3E668073" w14:textId="77777777" w:rsidTr="003E31C2">
        <w:trPr>
          <w:trHeight w:val="280"/>
        </w:trPr>
        <w:tc>
          <w:tcPr>
            <w:tcW w:w="1441" w:type="dxa"/>
            <w:tcBorders>
              <w:top w:val="nil"/>
              <w:left w:val="nil"/>
              <w:bottom w:val="nil"/>
              <w:right w:val="nil"/>
            </w:tcBorders>
          </w:tcPr>
          <w:p w14:paraId="6B1F9418" w14:textId="77777777" w:rsidR="003E31C2" w:rsidRPr="00616419" w:rsidRDefault="003E31C2" w:rsidP="00E91200">
            <w:pPr>
              <w:rPr>
                <w:rFonts w:cstheme="minorHAnsi"/>
              </w:rPr>
            </w:pPr>
            <w:r w:rsidRPr="00616419">
              <w:rPr>
                <w:rFonts w:cstheme="minorHAnsi"/>
                <w:b/>
              </w:rPr>
              <w:t xml:space="preserve">Client </w:t>
            </w:r>
          </w:p>
        </w:tc>
        <w:tc>
          <w:tcPr>
            <w:tcW w:w="4348" w:type="dxa"/>
            <w:tcBorders>
              <w:top w:val="nil"/>
              <w:left w:val="nil"/>
              <w:bottom w:val="nil"/>
              <w:right w:val="nil"/>
            </w:tcBorders>
          </w:tcPr>
          <w:p w14:paraId="35815A00" w14:textId="6968E67C" w:rsidR="003E31C2" w:rsidRPr="00616419" w:rsidRDefault="003E31C2" w:rsidP="00E91200">
            <w:pPr>
              <w:rPr>
                <w:rFonts w:cstheme="minorHAnsi"/>
              </w:rPr>
            </w:pPr>
            <w:r w:rsidRPr="00616419">
              <w:rPr>
                <w:rFonts w:cstheme="minorHAnsi"/>
                <w:b/>
              </w:rPr>
              <w:t>: 7-eleven</w:t>
            </w:r>
          </w:p>
        </w:tc>
      </w:tr>
      <w:tr w:rsidR="00616419" w:rsidRPr="00616419" w14:paraId="0C53500F" w14:textId="77777777" w:rsidTr="003E31C2">
        <w:trPr>
          <w:trHeight w:val="271"/>
        </w:trPr>
        <w:tc>
          <w:tcPr>
            <w:tcW w:w="1441" w:type="dxa"/>
            <w:tcBorders>
              <w:top w:val="nil"/>
              <w:left w:val="nil"/>
              <w:bottom w:val="nil"/>
              <w:right w:val="nil"/>
            </w:tcBorders>
          </w:tcPr>
          <w:p w14:paraId="7D5A9C6E" w14:textId="77777777" w:rsidR="003E31C2" w:rsidRPr="00616419" w:rsidRDefault="003E31C2" w:rsidP="00E91200">
            <w:pPr>
              <w:rPr>
                <w:rFonts w:cstheme="minorHAnsi"/>
              </w:rPr>
            </w:pPr>
            <w:r w:rsidRPr="00616419">
              <w:rPr>
                <w:rFonts w:cstheme="minorHAnsi"/>
                <w:b/>
              </w:rPr>
              <w:t xml:space="preserve">Roles </w:t>
            </w:r>
          </w:p>
        </w:tc>
        <w:tc>
          <w:tcPr>
            <w:tcW w:w="4348" w:type="dxa"/>
            <w:tcBorders>
              <w:top w:val="nil"/>
              <w:left w:val="nil"/>
              <w:bottom w:val="nil"/>
              <w:right w:val="nil"/>
            </w:tcBorders>
          </w:tcPr>
          <w:p w14:paraId="1830344E" w14:textId="77777777" w:rsidR="003E31C2" w:rsidRPr="00616419" w:rsidRDefault="003E31C2" w:rsidP="00E91200">
            <w:pPr>
              <w:ind w:left="5"/>
              <w:rPr>
                <w:rFonts w:cstheme="minorHAnsi"/>
              </w:rPr>
            </w:pPr>
            <w:r w:rsidRPr="00616419">
              <w:rPr>
                <w:rFonts w:cstheme="minorHAnsi"/>
                <w:b/>
              </w:rPr>
              <w:t xml:space="preserve">:  Workday Integration Lead </w:t>
            </w:r>
          </w:p>
        </w:tc>
      </w:tr>
    </w:tbl>
    <w:p w14:paraId="7332FA01" w14:textId="33ECFE08" w:rsidR="003E31C2" w:rsidRPr="00616419" w:rsidRDefault="003E31C2" w:rsidP="00E91200">
      <w:pPr>
        <w:spacing w:after="0"/>
        <w:rPr>
          <w:rFonts w:cstheme="minorHAnsi"/>
          <w:b/>
        </w:rPr>
      </w:pPr>
      <w:r w:rsidRPr="00616419">
        <w:rPr>
          <w:rFonts w:cstheme="minorHAnsi"/>
          <w:b/>
        </w:rPr>
        <w:t xml:space="preserve">    Duration              : </w:t>
      </w:r>
      <w:r w:rsidR="000C46B3" w:rsidRPr="00616419">
        <w:rPr>
          <w:rFonts w:cstheme="minorHAnsi"/>
          <w:b/>
        </w:rPr>
        <w:t xml:space="preserve">FEBRUARY 2024 – PRESENT </w:t>
      </w:r>
    </w:p>
    <w:p w14:paraId="6F1B4EC8" w14:textId="77777777" w:rsidR="00C43C9A" w:rsidRPr="00616419" w:rsidRDefault="00C43C9A" w:rsidP="00AA4E33">
      <w:pPr>
        <w:spacing w:after="3"/>
        <w:rPr>
          <w:rFonts w:cstheme="minorHAnsi"/>
        </w:rPr>
      </w:pPr>
    </w:p>
    <w:p w14:paraId="7F22990A" w14:textId="4A4FB68E" w:rsidR="003E31C2" w:rsidRPr="00616419" w:rsidRDefault="003E31C2" w:rsidP="00AA4E33">
      <w:pPr>
        <w:spacing w:after="3"/>
        <w:rPr>
          <w:rFonts w:cstheme="minorHAnsi"/>
          <w:b/>
        </w:rPr>
      </w:pPr>
      <w:r w:rsidRPr="00616419">
        <w:rPr>
          <w:rFonts w:cstheme="minorHAnsi"/>
          <w:b/>
        </w:rPr>
        <w:t xml:space="preserve"> Description: </w:t>
      </w:r>
    </w:p>
    <w:p w14:paraId="3E84FB5D" w14:textId="17EFC9AF" w:rsidR="003E31C2" w:rsidRPr="00616419" w:rsidRDefault="003E31C2" w:rsidP="00AA4E33">
      <w:pPr>
        <w:rPr>
          <w:rFonts w:cstheme="minorHAnsi"/>
          <w:bCs/>
        </w:rPr>
      </w:pPr>
      <w:r w:rsidRPr="00616419">
        <w:rPr>
          <w:rFonts w:cstheme="minorHAnsi"/>
          <w:bCs/>
        </w:rPr>
        <w:t>Led the enhancement and support of Workday integrations for 7-Eleven, ensuring seamless data flow between Workday and downstream systems. Managed a diverse portfolio of integrations across HCM, Benefits, Payroll, Security, and Worker functional groups, delivering scalable and secure solutions to meet business needs.</w:t>
      </w:r>
    </w:p>
    <w:p w14:paraId="65190AC6" w14:textId="2DB2132E" w:rsidR="003E31C2" w:rsidRPr="00616419" w:rsidRDefault="003E31C2" w:rsidP="00AA4E33">
      <w:pPr>
        <w:rPr>
          <w:rFonts w:cstheme="minorHAnsi"/>
          <w:b/>
        </w:rPr>
      </w:pPr>
      <w:r w:rsidRPr="00616419">
        <w:rPr>
          <w:rFonts w:cstheme="minorHAnsi"/>
          <w:b/>
        </w:rPr>
        <w:t>Roles &amp; Responsibilities:</w:t>
      </w:r>
    </w:p>
    <w:p w14:paraId="77CED99E" w14:textId="77777777"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Designed, developed, and implemented complex integrations using Workday Studio, including inbound, outbound, and bidirectional integrations, ensuring seamless data synchronization with third-party systems.</w:t>
      </w:r>
    </w:p>
    <w:p w14:paraId="557F67B3" w14:textId="77777777"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Built Enterprise Interface Builders (EIBs) and Core Connector integrations (CCW, CCB, CCL) for efficient data transfers, leveraging custom reports and document transformations (DT).</w:t>
      </w:r>
    </w:p>
    <w:p w14:paraId="23968841" w14:textId="06265261"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Developed API-based integrations using Workday Studio, implementing OAuth 2.0 authentication for secure and authorized access to Workday HR systems.</w:t>
      </w:r>
    </w:p>
    <w:p w14:paraId="5AB555FE" w14:textId="77777777"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lastRenderedPageBreak/>
        <w:t>Created advanced custom reports using complex calculated fields to support integration logic and data extraction.</w:t>
      </w:r>
    </w:p>
    <w:p w14:paraId="79B0D96C" w14:textId="77777777"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Utilized Workday Studio for mass data loads, ensuring accurate and efficient data migration and updates.</w:t>
      </w:r>
    </w:p>
    <w:p w14:paraId="0732F64F" w14:textId="387953C9" w:rsidR="003E31C2" w:rsidRPr="00616419" w:rsidRDefault="003E31C2"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Migrated XSLT code and reports from implementation tenant to Sandbox and Production using Object Transporter, ensuring consistency across environments.</w:t>
      </w:r>
    </w:p>
    <w:p w14:paraId="3B83C6F2"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Worked closely with clients to understand integration requirements, design solutions, and implement code changes in integration attributes and maps.</w:t>
      </w:r>
    </w:p>
    <w:p w14:paraId="54B2185E" w14:textId="5ABCBBA5"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Collaborated with vendors to validate and test integration changes, ensuring alignment with business needs.</w:t>
      </w:r>
    </w:p>
    <w:p w14:paraId="69E414CA"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Fixed integration-related issues in Workday Studio, ensuring smooth and error-free data flow.</w:t>
      </w:r>
    </w:p>
    <w:p w14:paraId="15778F39" w14:textId="4E2E53BE"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Cloned existing integrations, performed code changes in Workday Sandbox, and conducted thorough validation and testing to ensure accuracy and functionality.</w:t>
      </w:r>
    </w:p>
    <w:p w14:paraId="51695C45"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Implemented OAuth 2.0 authentication for secure API integrations, enhancing data privacy and compliance with industry standards.</w:t>
      </w:r>
    </w:p>
    <w:p w14:paraId="624F8B3E" w14:textId="7815293C"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Ensured data validation and quality checks to maintain accuracy and reliability of HR reports and analytics.</w:t>
      </w:r>
    </w:p>
    <w:p w14:paraId="465512B4"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Successfully delivered 20+ integrations, including EIBs, Core Connectors, and Studio integrations, reducing manual effort by 40%.</w:t>
      </w:r>
    </w:p>
    <w:p w14:paraId="48BB4E78"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Automated mass data loads and reporting processes, improving efficiency and reducing processing time by 30%.</w:t>
      </w:r>
    </w:p>
    <w:p w14:paraId="5EDBE34C" w14:textId="06A3AA4E"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Ensured secure and compliant data transfers by implementing OAuth 2.0 authentication and conducting regular security audits.</w:t>
      </w:r>
    </w:p>
    <w:p w14:paraId="14E0D634"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Developed custom applications using Workday Extend to enhance and extend core Workday functionality.</w:t>
      </w:r>
    </w:p>
    <w:p w14:paraId="1086510D"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Leveraged APIs and web services to integrate Workday Extend applications with external systems.</w:t>
      </w:r>
    </w:p>
    <w:p w14:paraId="0BE01021"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Utilized Workday Extend Studio to design and deploy tailored solutions for unique business requirements.</w:t>
      </w:r>
    </w:p>
    <w:p w14:paraId="2DD78281"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Implemented user-friendly interfaces and workflows to improve end-user experience and operational efficiency.</w:t>
      </w:r>
    </w:p>
    <w:p w14:paraId="3FB65166"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Ensured data security and compliance by adhering to Workday’s best practices and governance standards.</w:t>
      </w:r>
    </w:p>
    <w:p w14:paraId="751E1864"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Assisted in financial planning and analysis (FP&amp;A), including budget forecasting, variance analysis, and scenario modeling.</w:t>
      </w:r>
    </w:p>
    <w:p w14:paraId="1E9AB86E"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Designed and maintained financial models in Adaptive Planning to support strategic decision-making.</w:t>
      </w:r>
    </w:p>
    <w:p w14:paraId="30A2106E"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Configured dimensions, hierarchies, and formulas to align with organizational financial structures.</w:t>
      </w:r>
    </w:p>
    <w:p w14:paraId="545D15D7"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Integrated Adaptive Planning with Workday Financials and other systems for seamless data synchronization.</w:t>
      </w:r>
    </w:p>
    <w:p w14:paraId="121BB6B2" w14:textId="77777777" w:rsidR="00AD4CFD" w:rsidRPr="00616419" w:rsidRDefault="00AD4CFD" w:rsidP="00AA4E33">
      <w:pPr>
        <w:pStyle w:val="ListParagraph"/>
        <w:numPr>
          <w:ilvl w:val="0"/>
          <w:numId w:val="6"/>
        </w:numPr>
        <w:spacing w:line="240" w:lineRule="auto"/>
        <w:rPr>
          <w:rFonts w:asciiTheme="minorHAnsi" w:eastAsiaTheme="minorHAnsi" w:hAnsiTheme="minorHAnsi" w:cstheme="minorHAnsi"/>
          <w:bCs/>
          <w:i w:val="0"/>
          <w:color w:val="auto"/>
        </w:rPr>
      </w:pPr>
      <w:r w:rsidRPr="00616419">
        <w:rPr>
          <w:rFonts w:asciiTheme="minorHAnsi" w:eastAsiaTheme="minorHAnsi" w:hAnsiTheme="minorHAnsi" w:cstheme="minorHAnsi"/>
          <w:bCs/>
          <w:i w:val="0"/>
          <w:color w:val="auto"/>
        </w:rPr>
        <w:t>Provided training and support to end-users, enabling efficient utilization of Adaptive Planning tools.</w:t>
      </w:r>
    </w:p>
    <w:p w14:paraId="4FC920B7" w14:textId="77777777" w:rsidR="00AD4CFD" w:rsidRPr="00616419" w:rsidRDefault="00AD4CFD" w:rsidP="00AA4E33">
      <w:pPr>
        <w:pStyle w:val="ListParagraph"/>
        <w:spacing w:line="240" w:lineRule="auto"/>
        <w:ind w:firstLine="0"/>
        <w:rPr>
          <w:rFonts w:asciiTheme="minorHAnsi" w:eastAsiaTheme="minorHAnsi" w:hAnsiTheme="minorHAnsi" w:cstheme="minorHAnsi"/>
          <w:bCs/>
          <w:i w:val="0"/>
          <w:color w:val="auto"/>
        </w:rPr>
      </w:pPr>
    </w:p>
    <w:p w14:paraId="35C9CA42" w14:textId="6194FBD5" w:rsidR="00AD4CFD" w:rsidRPr="00616419" w:rsidRDefault="00AD4CFD" w:rsidP="00AA4E33">
      <w:pPr>
        <w:rPr>
          <w:rFonts w:cstheme="minorHAnsi"/>
          <w:bCs/>
        </w:rPr>
      </w:pPr>
      <w:r w:rsidRPr="00616419">
        <w:rPr>
          <w:rFonts w:cstheme="minorHAnsi"/>
          <w:b/>
        </w:rPr>
        <w:lastRenderedPageBreak/>
        <w:t>Environment:</w:t>
      </w:r>
      <w:r w:rsidRPr="00616419">
        <w:rPr>
          <w:rFonts w:cstheme="minorHAnsi"/>
          <w:bCs/>
        </w:rPr>
        <w:t xml:space="preserve"> Workday Studio, EIB (Enterprise Interface Builder), Workday Core Connectors (CCW, CCB, CCL), Custom Reports, XSLT, Prism, SOAP/REST APIs, OAuth 2.0, Object Transporter, Sandbox, Production Tenant.</w:t>
      </w:r>
    </w:p>
    <w:p w14:paraId="0EABFAF3" w14:textId="77777777" w:rsidR="003E31C2" w:rsidRPr="00616419" w:rsidRDefault="003E31C2" w:rsidP="00AA4E33">
      <w:pPr>
        <w:rPr>
          <w:rFonts w:cstheme="minorHAnsi"/>
        </w:rPr>
      </w:pPr>
      <w:r w:rsidRPr="00616419">
        <w:rPr>
          <w:rFonts w:cstheme="minorHAnsi"/>
          <w:b/>
        </w:rPr>
        <w:t xml:space="preserve">Professional Experience Project #2: </w:t>
      </w:r>
    </w:p>
    <w:tbl>
      <w:tblPr>
        <w:tblStyle w:val="TableGrid"/>
        <w:tblW w:w="5697" w:type="dxa"/>
        <w:tblInd w:w="0" w:type="dxa"/>
        <w:tblLook w:val="04A0" w:firstRow="1" w:lastRow="0" w:firstColumn="1" w:lastColumn="0" w:noHBand="0" w:noVBand="1"/>
      </w:tblPr>
      <w:tblGrid>
        <w:gridCol w:w="220"/>
        <w:gridCol w:w="1129"/>
        <w:gridCol w:w="4348"/>
      </w:tblGrid>
      <w:tr w:rsidR="00616419" w:rsidRPr="00616419" w14:paraId="26ADC305" w14:textId="77777777" w:rsidTr="00C43C9A">
        <w:trPr>
          <w:trHeight w:val="285"/>
        </w:trPr>
        <w:tc>
          <w:tcPr>
            <w:tcW w:w="1349" w:type="dxa"/>
            <w:gridSpan w:val="2"/>
            <w:tcBorders>
              <w:top w:val="nil"/>
              <w:left w:val="nil"/>
              <w:bottom w:val="nil"/>
              <w:right w:val="nil"/>
            </w:tcBorders>
          </w:tcPr>
          <w:p w14:paraId="1E48BB3B" w14:textId="1A729567" w:rsidR="003E31C2" w:rsidRPr="00616419" w:rsidRDefault="003E31C2" w:rsidP="00AA4E33">
            <w:pPr>
              <w:rPr>
                <w:rFonts w:cstheme="minorHAnsi"/>
              </w:rPr>
            </w:pPr>
            <w:r w:rsidRPr="00616419">
              <w:rPr>
                <w:rFonts w:cstheme="minorHAnsi"/>
                <w:b/>
              </w:rPr>
              <w:t>Project</w:t>
            </w:r>
          </w:p>
        </w:tc>
        <w:tc>
          <w:tcPr>
            <w:tcW w:w="4348" w:type="dxa"/>
            <w:tcBorders>
              <w:top w:val="nil"/>
              <w:left w:val="nil"/>
              <w:bottom w:val="nil"/>
              <w:right w:val="nil"/>
            </w:tcBorders>
          </w:tcPr>
          <w:p w14:paraId="674394BB" w14:textId="77777777" w:rsidR="003E31C2" w:rsidRPr="00616419" w:rsidRDefault="003E31C2" w:rsidP="00AA4E33">
            <w:pPr>
              <w:rPr>
                <w:rFonts w:cstheme="minorHAnsi"/>
              </w:rPr>
            </w:pPr>
            <w:r w:rsidRPr="00616419">
              <w:rPr>
                <w:rFonts w:cstheme="minorHAnsi"/>
                <w:b/>
              </w:rPr>
              <w:t xml:space="preserve">:  Support Enhancement  </w:t>
            </w:r>
          </w:p>
        </w:tc>
      </w:tr>
      <w:tr w:rsidR="00616419" w:rsidRPr="00616419" w14:paraId="6304C32B" w14:textId="77777777" w:rsidTr="00C43C9A">
        <w:trPr>
          <w:gridBefore w:val="1"/>
          <w:wBefore w:w="220" w:type="dxa"/>
          <w:trHeight w:val="280"/>
        </w:trPr>
        <w:tc>
          <w:tcPr>
            <w:tcW w:w="1129" w:type="dxa"/>
            <w:tcBorders>
              <w:top w:val="nil"/>
              <w:left w:val="nil"/>
              <w:bottom w:val="nil"/>
              <w:right w:val="nil"/>
            </w:tcBorders>
          </w:tcPr>
          <w:p w14:paraId="731F5EAB" w14:textId="38DA6084" w:rsidR="003E31C2" w:rsidRPr="00616419" w:rsidRDefault="003E31C2" w:rsidP="00AA4E33">
            <w:pPr>
              <w:rPr>
                <w:rFonts w:cstheme="minorHAnsi"/>
              </w:rPr>
            </w:pPr>
            <w:r w:rsidRPr="00616419">
              <w:rPr>
                <w:rFonts w:cstheme="minorHAnsi"/>
                <w:b/>
              </w:rPr>
              <w:t>Client</w:t>
            </w:r>
          </w:p>
        </w:tc>
        <w:tc>
          <w:tcPr>
            <w:tcW w:w="4348" w:type="dxa"/>
            <w:tcBorders>
              <w:top w:val="nil"/>
              <w:left w:val="nil"/>
              <w:bottom w:val="nil"/>
              <w:right w:val="nil"/>
            </w:tcBorders>
          </w:tcPr>
          <w:p w14:paraId="157FCDBF" w14:textId="7A046B76" w:rsidR="003E31C2" w:rsidRPr="00616419" w:rsidRDefault="003E31C2" w:rsidP="00AA4E33">
            <w:pPr>
              <w:rPr>
                <w:rFonts w:cstheme="minorHAnsi"/>
              </w:rPr>
            </w:pPr>
            <w:r w:rsidRPr="00616419">
              <w:rPr>
                <w:rFonts w:cstheme="minorHAnsi"/>
                <w:b/>
              </w:rPr>
              <w:t xml:space="preserve">: </w:t>
            </w:r>
            <w:r w:rsidR="00AD4CFD" w:rsidRPr="00616419">
              <w:rPr>
                <w:rFonts w:cstheme="minorHAnsi"/>
                <w:b/>
              </w:rPr>
              <w:t>AT&amp;T</w:t>
            </w:r>
          </w:p>
        </w:tc>
      </w:tr>
      <w:tr w:rsidR="00616419" w:rsidRPr="00616419" w14:paraId="691C8765" w14:textId="77777777" w:rsidTr="00C43C9A">
        <w:trPr>
          <w:gridBefore w:val="1"/>
          <w:wBefore w:w="220" w:type="dxa"/>
          <w:trHeight w:val="271"/>
        </w:trPr>
        <w:tc>
          <w:tcPr>
            <w:tcW w:w="1129" w:type="dxa"/>
            <w:tcBorders>
              <w:top w:val="nil"/>
              <w:left w:val="nil"/>
              <w:bottom w:val="nil"/>
              <w:right w:val="nil"/>
            </w:tcBorders>
          </w:tcPr>
          <w:p w14:paraId="48C03DF5" w14:textId="2CB58876" w:rsidR="003E31C2" w:rsidRPr="00616419" w:rsidRDefault="003E31C2" w:rsidP="00AA4E33">
            <w:pPr>
              <w:rPr>
                <w:rFonts w:cstheme="minorHAnsi"/>
              </w:rPr>
            </w:pPr>
            <w:r w:rsidRPr="00616419">
              <w:rPr>
                <w:rFonts w:cstheme="minorHAnsi"/>
                <w:b/>
              </w:rPr>
              <w:t>Roles</w:t>
            </w:r>
          </w:p>
        </w:tc>
        <w:tc>
          <w:tcPr>
            <w:tcW w:w="4348" w:type="dxa"/>
            <w:tcBorders>
              <w:top w:val="nil"/>
              <w:left w:val="nil"/>
              <w:bottom w:val="nil"/>
              <w:right w:val="nil"/>
            </w:tcBorders>
          </w:tcPr>
          <w:p w14:paraId="5ADCDF18" w14:textId="77777777" w:rsidR="00EA6150" w:rsidRPr="00616419" w:rsidRDefault="003E31C2" w:rsidP="00AA4E33">
            <w:pPr>
              <w:rPr>
                <w:rFonts w:cstheme="minorHAnsi"/>
                <w:b/>
              </w:rPr>
            </w:pPr>
            <w:r w:rsidRPr="00616419">
              <w:rPr>
                <w:rFonts w:cstheme="minorHAnsi"/>
                <w:b/>
              </w:rPr>
              <w:t xml:space="preserve">:  </w:t>
            </w:r>
            <w:r w:rsidR="00EA6150" w:rsidRPr="00616419">
              <w:rPr>
                <w:rFonts w:cstheme="minorHAnsi"/>
                <w:b/>
              </w:rPr>
              <w:t>Product Lead – Workday Integration &amp; Financials</w:t>
            </w:r>
          </w:p>
          <w:p w14:paraId="1215CB14" w14:textId="66679507" w:rsidR="003E31C2" w:rsidRPr="00616419" w:rsidRDefault="003E31C2" w:rsidP="00AA4E33">
            <w:pPr>
              <w:ind w:left="5"/>
              <w:rPr>
                <w:rFonts w:cstheme="minorHAnsi"/>
              </w:rPr>
            </w:pPr>
          </w:p>
        </w:tc>
      </w:tr>
    </w:tbl>
    <w:p w14:paraId="01D4D043" w14:textId="4139EA9D" w:rsidR="00C43C9A" w:rsidRPr="00616419" w:rsidRDefault="003E31C2" w:rsidP="00AA4E33">
      <w:pPr>
        <w:spacing w:after="0"/>
        <w:rPr>
          <w:rFonts w:cstheme="minorHAnsi"/>
          <w:b/>
        </w:rPr>
      </w:pPr>
      <w:r w:rsidRPr="00616419">
        <w:rPr>
          <w:rFonts w:cstheme="minorHAnsi"/>
          <w:b/>
        </w:rPr>
        <w:t xml:space="preserve">Duration: </w:t>
      </w:r>
      <w:r w:rsidR="00A237E5" w:rsidRPr="00616419">
        <w:rPr>
          <w:rFonts w:cstheme="minorHAnsi"/>
          <w:b/>
        </w:rPr>
        <w:t>SEPTEMBER</w:t>
      </w:r>
      <w:r w:rsidR="000C46B3" w:rsidRPr="00616419">
        <w:rPr>
          <w:rFonts w:cstheme="minorHAnsi"/>
          <w:b/>
        </w:rPr>
        <w:t xml:space="preserve"> 2022 - JANUA</w:t>
      </w:r>
      <w:r w:rsidR="007D5051">
        <w:rPr>
          <w:rFonts w:cstheme="minorHAnsi"/>
          <w:b/>
        </w:rPr>
        <w:t>RY</w:t>
      </w:r>
      <w:r w:rsidR="000C46B3" w:rsidRPr="00616419">
        <w:rPr>
          <w:rFonts w:cstheme="minorHAnsi"/>
          <w:b/>
        </w:rPr>
        <w:t xml:space="preserve"> 2024</w:t>
      </w:r>
    </w:p>
    <w:p w14:paraId="10E793CF" w14:textId="77777777" w:rsidR="00C43C9A" w:rsidRPr="00616419" w:rsidRDefault="00C43C9A" w:rsidP="00AA4E33">
      <w:pPr>
        <w:spacing w:after="0"/>
        <w:rPr>
          <w:rFonts w:cstheme="minorHAnsi"/>
          <w:b/>
        </w:rPr>
      </w:pPr>
    </w:p>
    <w:p w14:paraId="6D62AB74" w14:textId="6296E234" w:rsidR="003E31C2" w:rsidRPr="00616419" w:rsidRDefault="003E31C2" w:rsidP="00AA4E33">
      <w:pPr>
        <w:spacing w:after="0"/>
        <w:rPr>
          <w:rFonts w:cstheme="minorHAnsi"/>
          <w:b/>
        </w:rPr>
      </w:pPr>
      <w:r w:rsidRPr="00616419">
        <w:rPr>
          <w:rFonts w:cstheme="minorHAnsi"/>
          <w:b/>
        </w:rPr>
        <w:t xml:space="preserve">Description: </w:t>
      </w:r>
    </w:p>
    <w:p w14:paraId="43BD0684" w14:textId="5022F7A2" w:rsidR="00EA6150" w:rsidRPr="00616419" w:rsidRDefault="00C43C9A" w:rsidP="00AA4E33">
      <w:pPr>
        <w:spacing w:after="0"/>
        <w:rPr>
          <w:rFonts w:cstheme="minorHAnsi"/>
        </w:rPr>
      </w:pPr>
      <w:r w:rsidRPr="00616419">
        <w:rPr>
          <w:rFonts w:cstheme="minorHAnsi"/>
        </w:rPr>
        <w:t>Led the Support Enhancement initiative for AT&amp;T as the Product Lead – Workday Integration &amp; Financials, focusing on optimizing and enhancing Workday integrations and financial processes. Designed and implemented Workday Studio Integrations (Inbound, Outbound, and Bidirectional) to streamline data exchange between Workday and external systems. Developed EIB (Enterprise Interface Builder) and Core Connector integrations for Benefits, Payroll, Security, and Worker functional groups, ensuring seamless data flow and accuracy.</w:t>
      </w:r>
    </w:p>
    <w:p w14:paraId="44A3BE88" w14:textId="77777777" w:rsidR="003E31C2" w:rsidRPr="00616419" w:rsidRDefault="003E31C2" w:rsidP="00AA4E33">
      <w:pPr>
        <w:spacing w:after="0"/>
        <w:ind w:left="220"/>
        <w:rPr>
          <w:rFonts w:cstheme="minorHAnsi"/>
          <w:i/>
          <w:iCs/>
        </w:rPr>
      </w:pPr>
      <w:r w:rsidRPr="00616419">
        <w:rPr>
          <w:rFonts w:cstheme="minorHAnsi"/>
          <w:b/>
          <w:iCs/>
        </w:rPr>
        <w:t>Roles &amp; Responsibilities:</w:t>
      </w:r>
      <w:r w:rsidRPr="00616419">
        <w:rPr>
          <w:rFonts w:cstheme="minorHAnsi"/>
          <w:iCs/>
        </w:rPr>
        <w:t xml:space="preserve"> </w:t>
      </w:r>
    </w:p>
    <w:p w14:paraId="58D131CF" w14:textId="77777777" w:rsidR="003E31C2" w:rsidRPr="00616419" w:rsidRDefault="003E31C2" w:rsidP="00AA4E33">
      <w:pPr>
        <w:spacing w:after="0"/>
        <w:ind w:left="220"/>
        <w:rPr>
          <w:rFonts w:cstheme="minorHAnsi"/>
          <w:i/>
          <w:iCs/>
        </w:rPr>
      </w:pPr>
    </w:p>
    <w:p w14:paraId="05C5599C"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Designed and implemented Workday Studio Integrations, including Inbound, Outbound, and Bidirectional integrations, to streamline data exchange between Workday and external systems.</w:t>
      </w:r>
    </w:p>
    <w:p w14:paraId="7F0B7B6D"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Developed EIB (Enterprise Interface Builder) and Core Connector integrations for Benefits, Payroll, Security, and Worker functional groups.</w:t>
      </w:r>
    </w:p>
    <w:p w14:paraId="2CAA3CBF" w14:textId="4630C165" w:rsidR="003E31C2"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Utilized XSLT and Document Transformations (DT) to build custom integrations, ensuring seamless data flow and accuracy.</w:t>
      </w:r>
    </w:p>
    <w:p w14:paraId="3B75804C"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Configured and maintained General Ledger (GL) structures, ensuring compliance and accurate financial reporting.</w:t>
      </w:r>
    </w:p>
    <w:p w14:paraId="25C7B702"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Automated accounting processes using Workday Accounting Center, including journal entries, reconciliations, and financial data migration.</w:t>
      </w:r>
    </w:p>
    <w:p w14:paraId="577822AC" w14:textId="2B0617C0"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Integrated Workday Financials with external systems to enhance financial data synchronization and reporting capabilities.</w:t>
      </w:r>
    </w:p>
    <w:p w14:paraId="16B6D06A"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Built Advanced Reports with Calculated Fields and complex logic to support business decision-making.</w:t>
      </w:r>
    </w:p>
    <w:p w14:paraId="7E662B9A"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Extensively used Studio Integration for mass data loads, reducing manual effort and improving efficiency.</w:t>
      </w:r>
    </w:p>
    <w:p w14:paraId="23C9E53D" w14:textId="364AF7CD"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Migrated XSLT Code and Reports across tenants using Object Transporter, ensuring consistency and accuracy.</w:t>
      </w:r>
    </w:p>
    <w:p w14:paraId="530AEAB4"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Created Integration System Users and Security Groups to enforce data security and access controls.</w:t>
      </w:r>
    </w:p>
    <w:p w14:paraId="75114511" w14:textId="63720F2D"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Ensured compliance with Workday’s best practices and governance standards across all integrations.</w:t>
      </w:r>
    </w:p>
    <w:p w14:paraId="4AB0C668"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lastRenderedPageBreak/>
        <w:t>Led the scoping and implementation of technical requirements, ensuring alignment with business needs.</w:t>
      </w:r>
    </w:p>
    <w:p w14:paraId="7AB86436" w14:textId="77777777"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Provided technical support and troubleshooting for Workday Studio, Financials, and Accounting Center, resolving issues promptly.</w:t>
      </w:r>
    </w:p>
    <w:p w14:paraId="29BD1BE6" w14:textId="62DCB188"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Trained end-users on Workday functionalities, enabling efficient utilization of the platform.</w:t>
      </w:r>
    </w:p>
    <w:p w14:paraId="4793A16C" w14:textId="1A97000A" w:rsidR="00EA6150" w:rsidRPr="00616419" w:rsidRDefault="00EA6150" w:rsidP="00AA4E33">
      <w:pPr>
        <w:pStyle w:val="ListParagraph"/>
        <w:numPr>
          <w:ilvl w:val="0"/>
          <w:numId w:val="8"/>
        </w:numPr>
        <w:spacing w:after="32" w:line="240" w:lineRule="auto"/>
        <w:rPr>
          <w:rFonts w:asciiTheme="minorHAnsi" w:hAnsiTheme="minorHAnsi" w:cstheme="minorHAnsi"/>
          <w:i w:val="0"/>
          <w:color w:val="auto"/>
        </w:rPr>
      </w:pPr>
      <w:r w:rsidRPr="00616419">
        <w:rPr>
          <w:rFonts w:asciiTheme="minorHAnsi" w:hAnsiTheme="minorHAnsi" w:cstheme="minorHAnsi"/>
          <w:i w:val="0"/>
          <w:color w:val="auto"/>
        </w:rPr>
        <w:t>Enhanced financial reporting accuracy by configuring GL structures and automating processes in Accounting Center.</w:t>
      </w:r>
    </w:p>
    <w:p w14:paraId="25E7AC17" w14:textId="77777777" w:rsidR="00914430" w:rsidRPr="00616419" w:rsidRDefault="00EA6150" w:rsidP="00AA4E33">
      <w:pPr>
        <w:spacing w:after="32"/>
        <w:rPr>
          <w:rFonts w:cstheme="minorHAnsi"/>
          <w:iCs/>
        </w:rPr>
      </w:pPr>
      <w:r w:rsidRPr="00616419">
        <w:rPr>
          <w:rFonts w:cstheme="minorHAnsi"/>
          <w:b/>
          <w:bCs/>
          <w:iCs/>
        </w:rPr>
        <w:t>Environment</w:t>
      </w:r>
      <w:r w:rsidRPr="00616419">
        <w:rPr>
          <w:rFonts w:cstheme="minorHAnsi"/>
          <w:iCs/>
        </w:rPr>
        <w:t>: Workday Studio, EIB, Workday Core Connectors, Custom Reports, Workday Financials, General Ledger (GL), Accounting Center</w:t>
      </w:r>
    </w:p>
    <w:p w14:paraId="585F5D92" w14:textId="7AA8C92A" w:rsidR="003E31C2" w:rsidRPr="00616419" w:rsidRDefault="003E31C2" w:rsidP="00AA4E33">
      <w:pPr>
        <w:spacing w:after="32"/>
        <w:rPr>
          <w:rFonts w:cstheme="minorHAnsi"/>
        </w:rPr>
      </w:pPr>
      <w:r w:rsidRPr="00616419">
        <w:rPr>
          <w:rFonts w:cstheme="minorHAnsi"/>
          <w:b/>
        </w:rPr>
        <w:t xml:space="preserve">Professional Experience Project #3: </w:t>
      </w:r>
    </w:p>
    <w:p w14:paraId="5D958EF7" w14:textId="16AC5A14" w:rsidR="003E31C2" w:rsidRPr="00616419" w:rsidRDefault="003E31C2" w:rsidP="00AA4E33">
      <w:pPr>
        <w:pStyle w:val="Heading1"/>
        <w:ind w:left="0" w:firstLine="0"/>
        <w:rPr>
          <w:rFonts w:asciiTheme="minorHAnsi" w:hAnsiTheme="minorHAnsi" w:cstheme="minorHAnsi"/>
          <w:color w:val="auto"/>
          <w:sz w:val="22"/>
        </w:rPr>
      </w:pPr>
      <w:r w:rsidRPr="00616419">
        <w:rPr>
          <w:rFonts w:asciiTheme="minorHAnsi" w:hAnsiTheme="minorHAnsi" w:cstheme="minorHAnsi"/>
          <w:color w:val="auto"/>
          <w:sz w:val="22"/>
        </w:rPr>
        <w:t xml:space="preserve">Project:     Implementation of Workday HCM </w:t>
      </w:r>
    </w:p>
    <w:p w14:paraId="5BD73FE1" w14:textId="735D5CF7" w:rsidR="00EA6150" w:rsidRPr="00616419" w:rsidRDefault="003E31C2" w:rsidP="00AA4E33">
      <w:pPr>
        <w:pStyle w:val="Heading1"/>
        <w:ind w:left="0" w:firstLine="0"/>
        <w:rPr>
          <w:rFonts w:asciiTheme="minorHAnsi" w:hAnsiTheme="minorHAnsi" w:cstheme="minorHAnsi"/>
          <w:b w:val="0"/>
          <w:i w:val="0"/>
          <w:color w:val="auto"/>
          <w:sz w:val="22"/>
        </w:rPr>
      </w:pPr>
      <w:r w:rsidRPr="00616419">
        <w:rPr>
          <w:rFonts w:asciiTheme="minorHAnsi" w:hAnsiTheme="minorHAnsi" w:cstheme="minorHAnsi"/>
          <w:color w:val="auto"/>
          <w:sz w:val="22"/>
        </w:rPr>
        <w:t>Client</w:t>
      </w:r>
      <w:r w:rsidRPr="00616419">
        <w:rPr>
          <w:rFonts w:asciiTheme="minorHAnsi" w:hAnsiTheme="minorHAnsi" w:cstheme="minorHAnsi"/>
          <w:b w:val="0"/>
          <w:i w:val="0"/>
          <w:color w:val="auto"/>
          <w:sz w:val="22"/>
        </w:rPr>
        <w:t xml:space="preserve">: </w:t>
      </w:r>
      <w:r w:rsidR="00EA6150" w:rsidRPr="00616419">
        <w:rPr>
          <w:rFonts w:asciiTheme="minorHAnsi" w:hAnsiTheme="minorHAnsi" w:cstheme="minorHAnsi"/>
          <w:b w:val="0"/>
          <w:i w:val="0"/>
          <w:color w:val="auto"/>
          <w:sz w:val="22"/>
        </w:rPr>
        <w:t xml:space="preserve">    </w:t>
      </w:r>
      <w:r w:rsidR="00EA6150" w:rsidRPr="00616419">
        <w:rPr>
          <w:rFonts w:asciiTheme="minorHAnsi" w:hAnsiTheme="minorHAnsi" w:cstheme="minorHAnsi"/>
          <w:color w:val="auto"/>
          <w:sz w:val="22"/>
        </w:rPr>
        <w:t>Bright Horizons</w:t>
      </w:r>
      <w:r w:rsidRPr="00616419">
        <w:rPr>
          <w:rFonts w:asciiTheme="minorHAnsi" w:hAnsiTheme="minorHAnsi" w:cstheme="minorHAnsi"/>
          <w:b w:val="0"/>
          <w:i w:val="0"/>
          <w:color w:val="auto"/>
          <w:sz w:val="22"/>
        </w:rPr>
        <w:t xml:space="preserve">        </w:t>
      </w:r>
    </w:p>
    <w:p w14:paraId="4D9A8D45" w14:textId="4E0AC370" w:rsidR="003E31C2" w:rsidRPr="00616419" w:rsidRDefault="00EA6150" w:rsidP="00AA4E33">
      <w:pPr>
        <w:pStyle w:val="Heading1"/>
        <w:ind w:left="0" w:firstLine="0"/>
        <w:rPr>
          <w:rFonts w:asciiTheme="minorHAnsi" w:hAnsiTheme="minorHAnsi" w:cstheme="minorHAnsi"/>
          <w:color w:val="auto"/>
          <w:sz w:val="22"/>
        </w:rPr>
      </w:pPr>
      <w:r w:rsidRPr="00616419">
        <w:rPr>
          <w:rFonts w:asciiTheme="minorHAnsi" w:hAnsiTheme="minorHAnsi" w:cstheme="minorHAnsi"/>
          <w:color w:val="auto"/>
          <w:sz w:val="22"/>
        </w:rPr>
        <w:t>Role</w:t>
      </w:r>
      <w:r w:rsidR="003E31C2" w:rsidRPr="00616419">
        <w:rPr>
          <w:rFonts w:asciiTheme="minorHAnsi" w:hAnsiTheme="minorHAnsi" w:cstheme="minorHAnsi"/>
          <w:color w:val="auto"/>
          <w:sz w:val="22"/>
        </w:rPr>
        <w:t xml:space="preserve">: </w:t>
      </w:r>
      <w:r w:rsidRPr="00616419">
        <w:rPr>
          <w:rFonts w:asciiTheme="minorHAnsi" w:hAnsiTheme="minorHAnsi" w:cstheme="minorHAnsi"/>
          <w:color w:val="auto"/>
          <w:sz w:val="22"/>
        </w:rPr>
        <w:t xml:space="preserve">  </w:t>
      </w:r>
      <w:r w:rsidR="003E31C2" w:rsidRPr="00616419">
        <w:rPr>
          <w:rFonts w:asciiTheme="minorHAnsi" w:hAnsiTheme="minorHAnsi" w:cstheme="minorHAnsi"/>
          <w:color w:val="auto"/>
          <w:sz w:val="22"/>
        </w:rPr>
        <w:t xml:space="preserve"> Lead payroll integration consultant </w:t>
      </w:r>
    </w:p>
    <w:p w14:paraId="3D2A6D5A" w14:textId="69EDF4DA" w:rsidR="003E31C2" w:rsidRPr="00616419" w:rsidRDefault="003E31C2" w:rsidP="00AA4E33">
      <w:pPr>
        <w:rPr>
          <w:rFonts w:cstheme="minorHAnsi"/>
          <w:b/>
        </w:rPr>
      </w:pPr>
      <w:r w:rsidRPr="00616419">
        <w:rPr>
          <w:rFonts w:cstheme="minorHAnsi"/>
          <w:b/>
        </w:rPr>
        <w:t>Duration:</w:t>
      </w:r>
      <w:r w:rsidR="000C46B3" w:rsidRPr="00616419">
        <w:rPr>
          <w:rFonts w:cstheme="minorHAnsi"/>
          <w:b/>
        </w:rPr>
        <w:t xml:space="preserve"> </w:t>
      </w:r>
      <w:r w:rsidR="00A237E5" w:rsidRPr="00616419">
        <w:rPr>
          <w:rFonts w:cstheme="minorHAnsi"/>
          <w:b/>
        </w:rPr>
        <w:t>JULY</w:t>
      </w:r>
      <w:r w:rsidR="000C46B3" w:rsidRPr="00616419">
        <w:rPr>
          <w:rFonts w:cstheme="minorHAnsi"/>
          <w:b/>
        </w:rPr>
        <w:t xml:space="preserve"> 2020 – </w:t>
      </w:r>
      <w:r w:rsidR="00A237E5" w:rsidRPr="00616419">
        <w:rPr>
          <w:rFonts w:cstheme="minorHAnsi"/>
          <w:b/>
        </w:rPr>
        <w:t>SEPTEMBER</w:t>
      </w:r>
      <w:r w:rsidR="000C46B3" w:rsidRPr="00616419">
        <w:rPr>
          <w:rFonts w:cstheme="minorHAnsi"/>
          <w:b/>
        </w:rPr>
        <w:t xml:space="preserve"> 2022</w:t>
      </w:r>
      <w:r w:rsidRPr="00616419">
        <w:rPr>
          <w:rFonts w:cstheme="minorHAnsi"/>
          <w:b/>
        </w:rPr>
        <w:t xml:space="preserve">     </w:t>
      </w:r>
    </w:p>
    <w:p w14:paraId="10921A4A" w14:textId="68D324CC" w:rsidR="00914430" w:rsidRPr="00616419" w:rsidRDefault="003E31C2" w:rsidP="00AA4E33">
      <w:pPr>
        <w:spacing w:after="0"/>
        <w:rPr>
          <w:rFonts w:cstheme="minorHAnsi"/>
          <w:b/>
        </w:rPr>
      </w:pPr>
      <w:r w:rsidRPr="00616419">
        <w:rPr>
          <w:rFonts w:cstheme="minorHAnsi"/>
          <w:b/>
        </w:rPr>
        <w:t xml:space="preserve">Description: </w:t>
      </w:r>
    </w:p>
    <w:p w14:paraId="0737851F" w14:textId="04355DBD" w:rsidR="00145405" w:rsidRPr="00616419" w:rsidRDefault="00145405" w:rsidP="00AA4E33">
      <w:pPr>
        <w:spacing w:after="0"/>
        <w:rPr>
          <w:rFonts w:cstheme="minorHAnsi"/>
          <w:b/>
        </w:rPr>
      </w:pPr>
      <w:r w:rsidRPr="00616419">
        <w:rPr>
          <w:rFonts w:cstheme="minorHAnsi"/>
          <w:bCs/>
        </w:rPr>
        <w:t>Led the implementation of Workday HCM for Bright Horizons as the Lead Payroll Integration Consultant, ensuring seamless integration of payroll, time tracking, and HR processes. Collaborated with stakeholders to understand business requirements by studying functional documents and conducting workshops, translating business needs into technical solutions</w:t>
      </w:r>
      <w:r w:rsidRPr="00616419">
        <w:rPr>
          <w:rFonts w:cstheme="minorHAnsi"/>
          <w:b/>
        </w:rPr>
        <w:t>.</w:t>
      </w:r>
    </w:p>
    <w:p w14:paraId="3F44B6DF" w14:textId="77777777" w:rsidR="00914430" w:rsidRPr="00616419" w:rsidRDefault="00914430" w:rsidP="00AA4E33">
      <w:pPr>
        <w:spacing w:after="0"/>
        <w:rPr>
          <w:rFonts w:cstheme="minorHAnsi"/>
          <w:b/>
        </w:rPr>
      </w:pPr>
    </w:p>
    <w:p w14:paraId="4277D014" w14:textId="50073337" w:rsidR="003E31C2" w:rsidRPr="00616419" w:rsidRDefault="003E31C2" w:rsidP="00AA4E33">
      <w:pPr>
        <w:spacing w:after="0"/>
        <w:rPr>
          <w:rFonts w:cstheme="minorHAnsi"/>
          <w:b/>
        </w:rPr>
      </w:pPr>
      <w:r w:rsidRPr="00616419">
        <w:rPr>
          <w:rFonts w:cstheme="minorHAnsi"/>
          <w:b/>
          <w:iCs/>
        </w:rPr>
        <w:t xml:space="preserve">Roles &amp; Responsibilities:  </w:t>
      </w:r>
    </w:p>
    <w:p w14:paraId="4062B0D6"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Collaborated with stakeholders to understand business requirements by studying Functional Documents and conducting workshops.</w:t>
      </w:r>
    </w:p>
    <w:p w14:paraId="4F82B204" w14:textId="774664A8"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Acted as a Business Analyst, translating business needs into technical requirements for Workday HCM and Kronos integrations.</w:t>
      </w:r>
    </w:p>
    <w:p w14:paraId="440E5698"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Designed and implemented EIB Outbound Integrations to send employee data from Workday to external Global Data Warehouse (GDW) systems.</w:t>
      </w:r>
    </w:p>
    <w:p w14:paraId="751CD012"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Developed Custom Reports, including Lookup Reports and Audit Reports, using Calculated Fields to support business decision-making.</w:t>
      </w:r>
    </w:p>
    <w:p w14:paraId="62907F6F" w14:textId="2256EDCD"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Created Inbound Integrations using Workday Studio and SOAP API to load currency rates into the Workday system.</w:t>
      </w:r>
    </w:p>
    <w:p w14:paraId="45378273"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Configured Workday Time Tracking and Time Off modules to automate timekeeping and leave management processes.</w:t>
      </w:r>
    </w:p>
    <w:p w14:paraId="7BEDA371" w14:textId="585CB52E"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Integrated Kronos with Workday to ensure seamless synchronization of time and attendance data.</w:t>
      </w:r>
    </w:p>
    <w:p w14:paraId="4D684298"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Provided Security Access for different domains based on end-user requests, ensuring compliance with organizational policies.</w:t>
      </w:r>
    </w:p>
    <w:p w14:paraId="779F83BE" w14:textId="398BB3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Configured Security Groups and Roles to enforce data security and access controls across the Workday platform.</w:t>
      </w:r>
    </w:p>
    <w:p w14:paraId="15D2A74E"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Migrated XSLT Code, Reports, and configurations from Lower Tenant to Sandbox and Production using Object Transporter.</w:t>
      </w:r>
    </w:p>
    <w:p w14:paraId="3F70BA91" w14:textId="692973BC"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lastRenderedPageBreak/>
        <w:t>Coordinated with users during UAT (User Acceptance Testing) and supported Test Factory Teams during the Integration Testing phase.</w:t>
      </w:r>
    </w:p>
    <w:p w14:paraId="5EEF8A32"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Participated in regular calls with clients to update work status, address clarifications, and provide technical support.</w:t>
      </w:r>
    </w:p>
    <w:p w14:paraId="7649D753" w14:textId="35D07766"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Supported cross-functional teams during UAT and Go-Live phases, ensuring smooth project delivery.</w:t>
      </w:r>
    </w:p>
    <w:p w14:paraId="11D4337E"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Successfully delivered 10+ integrations, reducing manual effort and improving data accuracy by 30%.</w:t>
      </w:r>
    </w:p>
    <w:p w14:paraId="14C8179B" w14:textId="77777777"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Automated Time Tracking and Time Off processes, enhancing operational efficiency and employee experience.</w:t>
      </w:r>
    </w:p>
    <w:p w14:paraId="1981489E" w14:textId="6D8856E8" w:rsidR="00C43C9A" w:rsidRPr="00616419" w:rsidRDefault="00C43C9A" w:rsidP="00AA4E33">
      <w:pPr>
        <w:pStyle w:val="ListParagraph"/>
        <w:numPr>
          <w:ilvl w:val="0"/>
          <w:numId w:val="9"/>
        </w:numPr>
        <w:spacing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Ensured seamless integration between Workday and Kronos, enabling accurate time and attendance management.</w:t>
      </w:r>
    </w:p>
    <w:p w14:paraId="227AE171" w14:textId="26CC91B2" w:rsidR="00C43C9A" w:rsidRPr="00616419" w:rsidRDefault="00C43C9A" w:rsidP="00AA4E33">
      <w:pPr>
        <w:ind w:left="215" w:hanging="10"/>
        <w:rPr>
          <w:rFonts w:cstheme="minorHAnsi"/>
          <w:bCs/>
        </w:rPr>
      </w:pPr>
      <w:r w:rsidRPr="00616419">
        <w:rPr>
          <w:rFonts w:cstheme="minorHAnsi"/>
          <w:b/>
        </w:rPr>
        <w:t>Environment:</w:t>
      </w:r>
      <w:r w:rsidRPr="00616419">
        <w:rPr>
          <w:rFonts w:cstheme="minorHAnsi"/>
          <w:bCs/>
        </w:rPr>
        <w:t xml:space="preserve"> Workday HCM, Workday Studio, Core Connector, EIB, Report Writer, Calculated Fields, PECI, Kronos, SOAP API, Object Transporter</w:t>
      </w:r>
    </w:p>
    <w:p w14:paraId="1BB0CF06" w14:textId="7D195299" w:rsidR="003E31C2" w:rsidRPr="00616419" w:rsidRDefault="003E31C2" w:rsidP="00AA4E33">
      <w:pPr>
        <w:rPr>
          <w:rFonts w:cstheme="minorHAnsi"/>
        </w:rPr>
      </w:pPr>
      <w:r w:rsidRPr="00616419">
        <w:rPr>
          <w:rFonts w:cstheme="minorHAnsi"/>
          <w:b/>
        </w:rPr>
        <w:t xml:space="preserve">Professional Experience Project #4:  </w:t>
      </w:r>
    </w:p>
    <w:tbl>
      <w:tblPr>
        <w:tblStyle w:val="TableGrid"/>
        <w:tblW w:w="5919" w:type="dxa"/>
        <w:tblInd w:w="90" w:type="dxa"/>
        <w:tblLook w:val="04A0" w:firstRow="1" w:lastRow="0" w:firstColumn="1" w:lastColumn="0" w:noHBand="0" w:noVBand="1"/>
      </w:tblPr>
      <w:tblGrid>
        <w:gridCol w:w="1571"/>
        <w:gridCol w:w="4348"/>
      </w:tblGrid>
      <w:tr w:rsidR="00616419" w:rsidRPr="00616419" w14:paraId="2A4506E6" w14:textId="77777777" w:rsidTr="00C43C9A">
        <w:trPr>
          <w:trHeight w:val="285"/>
        </w:trPr>
        <w:tc>
          <w:tcPr>
            <w:tcW w:w="1571" w:type="dxa"/>
            <w:tcBorders>
              <w:top w:val="nil"/>
              <w:left w:val="nil"/>
              <w:bottom w:val="nil"/>
              <w:right w:val="nil"/>
            </w:tcBorders>
          </w:tcPr>
          <w:p w14:paraId="41512D18" w14:textId="7094A64A" w:rsidR="003E31C2" w:rsidRPr="00616419" w:rsidRDefault="003E31C2" w:rsidP="00474230">
            <w:pPr>
              <w:contextualSpacing/>
              <w:rPr>
                <w:rFonts w:cstheme="minorHAnsi"/>
              </w:rPr>
            </w:pPr>
            <w:r w:rsidRPr="00616419">
              <w:rPr>
                <w:rFonts w:cstheme="minorHAnsi"/>
                <w:b/>
              </w:rPr>
              <w:t xml:space="preserve">Project </w:t>
            </w:r>
            <w:r w:rsidR="007A3640" w:rsidRPr="00616419">
              <w:rPr>
                <w:rFonts w:cstheme="minorHAnsi"/>
                <w:b/>
              </w:rPr>
              <w:t>#1</w:t>
            </w:r>
          </w:p>
        </w:tc>
        <w:tc>
          <w:tcPr>
            <w:tcW w:w="4348" w:type="dxa"/>
            <w:tcBorders>
              <w:top w:val="nil"/>
              <w:left w:val="nil"/>
              <w:bottom w:val="nil"/>
              <w:right w:val="nil"/>
            </w:tcBorders>
          </w:tcPr>
          <w:p w14:paraId="623BC6C3" w14:textId="0482E5B5" w:rsidR="003E31C2" w:rsidRPr="00616419" w:rsidRDefault="003E31C2" w:rsidP="00474230">
            <w:pPr>
              <w:contextualSpacing/>
              <w:rPr>
                <w:rFonts w:cstheme="minorHAnsi"/>
              </w:rPr>
            </w:pPr>
            <w:r w:rsidRPr="00616419">
              <w:rPr>
                <w:rFonts w:cstheme="minorHAnsi"/>
                <w:b/>
              </w:rPr>
              <w:t xml:space="preserve">:  </w:t>
            </w:r>
            <w:r w:rsidR="007A3640" w:rsidRPr="00616419">
              <w:rPr>
                <w:rFonts w:cstheme="minorHAnsi"/>
                <w:b/>
              </w:rPr>
              <w:t>Support Enhancement</w:t>
            </w:r>
            <w:r w:rsidRPr="00616419">
              <w:rPr>
                <w:rFonts w:cstheme="minorHAnsi"/>
                <w:b/>
              </w:rPr>
              <w:t xml:space="preserve"> </w:t>
            </w:r>
          </w:p>
        </w:tc>
      </w:tr>
      <w:tr w:rsidR="00616419" w:rsidRPr="00616419" w14:paraId="5B362FD4" w14:textId="77777777" w:rsidTr="00C43C9A">
        <w:trPr>
          <w:trHeight w:val="280"/>
        </w:trPr>
        <w:tc>
          <w:tcPr>
            <w:tcW w:w="1571" w:type="dxa"/>
            <w:tcBorders>
              <w:top w:val="nil"/>
              <w:left w:val="nil"/>
              <w:bottom w:val="nil"/>
              <w:right w:val="nil"/>
            </w:tcBorders>
          </w:tcPr>
          <w:p w14:paraId="35267A26" w14:textId="77777777" w:rsidR="003E31C2" w:rsidRPr="00616419" w:rsidRDefault="003E31C2" w:rsidP="00474230">
            <w:pPr>
              <w:contextualSpacing/>
              <w:rPr>
                <w:rFonts w:cstheme="minorHAnsi"/>
              </w:rPr>
            </w:pPr>
            <w:r w:rsidRPr="00616419">
              <w:rPr>
                <w:rFonts w:cstheme="minorHAnsi"/>
                <w:b/>
              </w:rPr>
              <w:t xml:space="preserve">Client </w:t>
            </w:r>
          </w:p>
        </w:tc>
        <w:tc>
          <w:tcPr>
            <w:tcW w:w="4348" w:type="dxa"/>
            <w:tcBorders>
              <w:top w:val="nil"/>
              <w:left w:val="nil"/>
              <w:bottom w:val="nil"/>
              <w:right w:val="nil"/>
            </w:tcBorders>
          </w:tcPr>
          <w:p w14:paraId="2028E06B" w14:textId="47C0CD1B" w:rsidR="003E31C2" w:rsidRPr="00616419" w:rsidRDefault="003E31C2" w:rsidP="00474230">
            <w:pPr>
              <w:contextualSpacing/>
              <w:rPr>
                <w:rFonts w:cstheme="minorHAnsi"/>
              </w:rPr>
            </w:pPr>
            <w:r w:rsidRPr="00616419">
              <w:rPr>
                <w:rFonts w:cstheme="minorHAnsi"/>
                <w:b/>
              </w:rPr>
              <w:t xml:space="preserve">: </w:t>
            </w:r>
            <w:r w:rsidR="00C43C9A" w:rsidRPr="00616419">
              <w:rPr>
                <w:rFonts w:cstheme="minorHAnsi"/>
                <w:b/>
              </w:rPr>
              <w:t>Bay Area Hospital</w:t>
            </w:r>
          </w:p>
        </w:tc>
      </w:tr>
      <w:tr w:rsidR="00616419" w:rsidRPr="00616419" w14:paraId="473DC60F" w14:textId="77777777" w:rsidTr="00C43C9A">
        <w:trPr>
          <w:trHeight w:val="271"/>
        </w:trPr>
        <w:tc>
          <w:tcPr>
            <w:tcW w:w="1571" w:type="dxa"/>
            <w:tcBorders>
              <w:top w:val="nil"/>
              <w:left w:val="nil"/>
              <w:bottom w:val="nil"/>
              <w:right w:val="nil"/>
            </w:tcBorders>
          </w:tcPr>
          <w:p w14:paraId="48D5B261" w14:textId="77777777" w:rsidR="003E31C2" w:rsidRPr="00616419" w:rsidRDefault="003E31C2" w:rsidP="00474230">
            <w:pPr>
              <w:contextualSpacing/>
              <w:rPr>
                <w:rFonts w:cstheme="minorHAnsi"/>
              </w:rPr>
            </w:pPr>
            <w:r w:rsidRPr="00616419">
              <w:rPr>
                <w:rFonts w:cstheme="minorHAnsi"/>
                <w:b/>
              </w:rPr>
              <w:t xml:space="preserve">Roles </w:t>
            </w:r>
          </w:p>
        </w:tc>
        <w:tc>
          <w:tcPr>
            <w:tcW w:w="4348" w:type="dxa"/>
            <w:tcBorders>
              <w:top w:val="nil"/>
              <w:left w:val="nil"/>
              <w:bottom w:val="nil"/>
              <w:right w:val="nil"/>
            </w:tcBorders>
          </w:tcPr>
          <w:p w14:paraId="49290F53" w14:textId="77777777" w:rsidR="003E31C2" w:rsidRPr="00616419" w:rsidRDefault="003E31C2" w:rsidP="00474230">
            <w:pPr>
              <w:ind w:left="5"/>
              <w:contextualSpacing/>
              <w:rPr>
                <w:rFonts w:cstheme="minorHAnsi"/>
                <w:b/>
              </w:rPr>
            </w:pPr>
            <w:r w:rsidRPr="00616419">
              <w:rPr>
                <w:rFonts w:cstheme="minorHAnsi"/>
                <w:b/>
              </w:rPr>
              <w:t>:  Integration Lead – Techno Functional</w:t>
            </w:r>
          </w:p>
        </w:tc>
      </w:tr>
      <w:tr w:rsidR="00616419" w:rsidRPr="00616419" w14:paraId="32744519" w14:textId="77777777" w:rsidTr="00C43C9A">
        <w:trPr>
          <w:trHeight w:val="271"/>
        </w:trPr>
        <w:tc>
          <w:tcPr>
            <w:tcW w:w="1571" w:type="dxa"/>
            <w:tcBorders>
              <w:top w:val="nil"/>
              <w:left w:val="nil"/>
              <w:bottom w:val="nil"/>
              <w:right w:val="nil"/>
            </w:tcBorders>
          </w:tcPr>
          <w:p w14:paraId="27E3FE4C" w14:textId="77777777" w:rsidR="003E31C2" w:rsidRPr="00616419" w:rsidRDefault="003E31C2" w:rsidP="00474230">
            <w:pPr>
              <w:contextualSpacing/>
              <w:rPr>
                <w:rFonts w:cstheme="minorHAnsi"/>
                <w:b/>
              </w:rPr>
            </w:pPr>
            <w:r w:rsidRPr="00616419">
              <w:rPr>
                <w:rFonts w:cstheme="minorHAnsi"/>
                <w:b/>
              </w:rPr>
              <w:t xml:space="preserve">Duration   </w:t>
            </w:r>
          </w:p>
        </w:tc>
        <w:tc>
          <w:tcPr>
            <w:tcW w:w="4348" w:type="dxa"/>
            <w:tcBorders>
              <w:top w:val="nil"/>
              <w:left w:val="nil"/>
              <w:bottom w:val="nil"/>
              <w:right w:val="nil"/>
            </w:tcBorders>
          </w:tcPr>
          <w:p w14:paraId="709F8312" w14:textId="3EC6580C" w:rsidR="003E31C2" w:rsidRPr="00616419" w:rsidRDefault="003E31C2" w:rsidP="00474230">
            <w:pPr>
              <w:ind w:left="5"/>
              <w:contextualSpacing/>
              <w:rPr>
                <w:rFonts w:cstheme="minorHAnsi"/>
                <w:b/>
              </w:rPr>
            </w:pPr>
            <w:r w:rsidRPr="00616419">
              <w:rPr>
                <w:rFonts w:cstheme="minorHAnsi"/>
                <w:b/>
              </w:rPr>
              <w:t xml:space="preserve">: </w:t>
            </w:r>
            <w:r w:rsidR="007D5051">
              <w:rPr>
                <w:rFonts w:cstheme="minorHAnsi"/>
                <w:b/>
              </w:rPr>
              <w:t>MARCH</w:t>
            </w:r>
            <w:r w:rsidR="000C46B3" w:rsidRPr="00616419">
              <w:rPr>
                <w:rFonts w:cstheme="minorHAnsi"/>
                <w:b/>
              </w:rPr>
              <w:t xml:space="preserve"> 201</w:t>
            </w:r>
            <w:r w:rsidR="000E4753">
              <w:rPr>
                <w:rFonts w:cstheme="minorHAnsi"/>
                <w:b/>
              </w:rPr>
              <w:t>9</w:t>
            </w:r>
            <w:r w:rsidR="000C46B3" w:rsidRPr="00616419">
              <w:rPr>
                <w:rFonts w:cstheme="minorHAnsi"/>
                <w:b/>
              </w:rPr>
              <w:t xml:space="preserve"> </w:t>
            </w:r>
            <w:r w:rsidR="00474230" w:rsidRPr="00616419">
              <w:rPr>
                <w:rFonts w:cstheme="minorHAnsi"/>
                <w:b/>
              </w:rPr>
              <w:t xml:space="preserve">– </w:t>
            </w:r>
            <w:r w:rsidR="000E4753">
              <w:rPr>
                <w:rFonts w:cstheme="minorHAnsi"/>
                <w:b/>
              </w:rPr>
              <w:t>JULY</w:t>
            </w:r>
            <w:r w:rsidR="000C46B3" w:rsidRPr="00616419">
              <w:rPr>
                <w:rFonts w:cstheme="minorHAnsi"/>
                <w:b/>
              </w:rPr>
              <w:t xml:space="preserve"> 2020</w:t>
            </w:r>
            <w:r w:rsidR="000833AD" w:rsidRPr="00616419">
              <w:rPr>
                <w:rFonts w:cstheme="minorHAnsi"/>
                <w:b/>
              </w:rPr>
              <w:t xml:space="preserve"> </w:t>
            </w:r>
          </w:p>
        </w:tc>
      </w:tr>
      <w:tr w:rsidR="00616419" w:rsidRPr="00616419" w14:paraId="7D7419A0" w14:textId="77777777" w:rsidTr="00C43C9A">
        <w:trPr>
          <w:trHeight w:val="271"/>
        </w:trPr>
        <w:tc>
          <w:tcPr>
            <w:tcW w:w="1571" w:type="dxa"/>
            <w:tcBorders>
              <w:top w:val="nil"/>
              <w:left w:val="nil"/>
              <w:bottom w:val="nil"/>
              <w:right w:val="nil"/>
            </w:tcBorders>
          </w:tcPr>
          <w:p w14:paraId="318B97CA" w14:textId="77777777" w:rsidR="003E31C2" w:rsidRPr="00616419" w:rsidRDefault="003E31C2" w:rsidP="00474230">
            <w:pPr>
              <w:contextualSpacing/>
              <w:rPr>
                <w:rFonts w:cstheme="minorHAnsi"/>
                <w:b/>
              </w:rPr>
            </w:pPr>
          </w:p>
        </w:tc>
        <w:tc>
          <w:tcPr>
            <w:tcW w:w="4348" w:type="dxa"/>
            <w:tcBorders>
              <w:top w:val="nil"/>
              <w:left w:val="nil"/>
              <w:bottom w:val="nil"/>
              <w:right w:val="nil"/>
            </w:tcBorders>
          </w:tcPr>
          <w:p w14:paraId="534AF3B4" w14:textId="77777777" w:rsidR="003E31C2" w:rsidRPr="00616419" w:rsidRDefault="003E31C2" w:rsidP="00474230">
            <w:pPr>
              <w:ind w:left="5"/>
              <w:contextualSpacing/>
              <w:rPr>
                <w:rFonts w:cstheme="minorHAnsi"/>
                <w:b/>
              </w:rPr>
            </w:pPr>
          </w:p>
        </w:tc>
      </w:tr>
    </w:tbl>
    <w:p w14:paraId="542C6539" w14:textId="40E5058C" w:rsidR="003E31C2" w:rsidRPr="00616419" w:rsidRDefault="003E31C2" w:rsidP="00AA4E33">
      <w:pPr>
        <w:spacing w:after="0"/>
        <w:rPr>
          <w:rFonts w:cstheme="minorHAnsi"/>
          <w:b/>
        </w:rPr>
      </w:pPr>
      <w:r w:rsidRPr="00616419">
        <w:rPr>
          <w:rFonts w:cstheme="minorHAnsi"/>
          <w:b/>
        </w:rPr>
        <w:t xml:space="preserve">Description: </w:t>
      </w:r>
    </w:p>
    <w:p w14:paraId="75DB991D" w14:textId="0708C492" w:rsidR="00914430" w:rsidRPr="00616419" w:rsidRDefault="00145405" w:rsidP="00AA4E33">
      <w:pPr>
        <w:spacing w:after="0"/>
        <w:rPr>
          <w:rFonts w:cstheme="minorHAnsi"/>
          <w:bCs/>
        </w:rPr>
      </w:pPr>
      <w:r w:rsidRPr="00616419">
        <w:rPr>
          <w:rFonts w:cstheme="minorHAnsi"/>
          <w:bCs/>
        </w:rPr>
        <w:t>To design, implement, and optimize Workday HCM solutions tailored to Bay Area Hospital’s HR and operational needs, ensuring streamlined workflows, enhanced data accuracy, and improved decision-making capabilities.</w:t>
      </w:r>
    </w:p>
    <w:p w14:paraId="7669CE35" w14:textId="77777777" w:rsidR="00145405" w:rsidRPr="00616419" w:rsidRDefault="00145405" w:rsidP="00AA4E33">
      <w:pPr>
        <w:spacing w:after="0"/>
        <w:rPr>
          <w:rFonts w:cstheme="minorHAnsi"/>
          <w:bCs/>
        </w:rPr>
      </w:pPr>
    </w:p>
    <w:p w14:paraId="57118EB2" w14:textId="77777777" w:rsidR="003E31C2" w:rsidRPr="00616419" w:rsidRDefault="003E31C2" w:rsidP="00AA4E33">
      <w:pPr>
        <w:spacing w:after="0"/>
        <w:ind w:left="220"/>
        <w:rPr>
          <w:rFonts w:cstheme="minorHAnsi"/>
          <w:i/>
          <w:iCs/>
        </w:rPr>
      </w:pPr>
      <w:r w:rsidRPr="00616419">
        <w:rPr>
          <w:rFonts w:cstheme="minorHAnsi"/>
          <w:b/>
          <w:iCs/>
        </w:rPr>
        <w:t>Roles &amp; Responsibilities:</w:t>
      </w:r>
      <w:r w:rsidRPr="00616419">
        <w:rPr>
          <w:rFonts w:cstheme="minorHAnsi"/>
          <w:iCs/>
        </w:rPr>
        <w:t xml:space="preserve"> </w:t>
      </w:r>
    </w:p>
    <w:p w14:paraId="579C1AC7" w14:textId="77777777" w:rsidR="003E31C2" w:rsidRPr="00616419" w:rsidRDefault="003E31C2" w:rsidP="00AA4E33">
      <w:pPr>
        <w:spacing w:after="0"/>
        <w:ind w:left="220"/>
        <w:rPr>
          <w:rFonts w:cstheme="minorHAnsi"/>
          <w:i/>
          <w:iCs/>
        </w:rPr>
      </w:pPr>
    </w:p>
    <w:p w14:paraId="2B240C23"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Configured Organization Structures, Staffing Models, Security, Jobs and Positions, and Compensation Structures to align with hospital HR needs, improving operational efficiency by 20%.</w:t>
      </w:r>
    </w:p>
    <w:p w14:paraId="20F272C2"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Designed and implemented Business Processes (BPs) for key functional areas, including Hire, Create Position, Propose Compensation Change, and more, ensuring seamless workflows.</w:t>
      </w:r>
    </w:p>
    <w:p w14:paraId="1029405D"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Utilized Workday HCM tools to enhance data accuracy and streamline HR operations, reducing manual errors by 15%.</w:t>
      </w:r>
    </w:p>
    <w:p w14:paraId="24EE5E33"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Led Workday Data Conversion using Enterprise Integration Builder (EIB), Advance Loads, and Migration Recipes, ensuring seamless migration of data into the Workday system.</w:t>
      </w:r>
    </w:p>
    <w:p w14:paraId="67A0960E"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Developed Custom Reports, EIBs, Core Connectors, PECI, and Workday Studio Integrations to support data exchange between Workday and external systems.</w:t>
      </w:r>
    </w:p>
    <w:p w14:paraId="1F6DC282" w14:textId="5287633F" w:rsidR="003E31C2"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Built Enterprise Interface Builders (EIBs) for inbound and core connector worker processes, enabling efficient data transfer and reducing manual effort by 25%</w:t>
      </w:r>
    </w:p>
    <w:p w14:paraId="37C9133C"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lastRenderedPageBreak/>
        <w:t>Designed and implemented Workday Studio Integrations, including Inbound, Outbound, and Bidirectional integrations, to meet client-specific requirements.</w:t>
      </w:r>
    </w:p>
    <w:p w14:paraId="37F3B6B2"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Developed Outbound EIB and Core Connector Worker (CCW) integrations using Custom Reports and Document Transformations (DT) to send files to vendor systems, improving data synchronization.</w:t>
      </w:r>
    </w:p>
    <w:p w14:paraId="2EF73EE1" w14:textId="34C9E222"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Enhanced existing integrations based on client requests, ensuring alignment with evolving business needs.</w:t>
      </w:r>
    </w:p>
    <w:p w14:paraId="65FD3630"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Created Advanced Reports with Calculated Fields and complex logic to support business decision-making, enabling faster insights for stakeholders.</w:t>
      </w:r>
    </w:p>
    <w:p w14:paraId="3FF4FB7B" w14:textId="35245AF5"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Utilized XSLT and Document Transformations (DT) to build custom integrations, ensuring seamless data flow and accuracy.</w:t>
      </w:r>
    </w:p>
    <w:p w14:paraId="2284EC34"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Proficient in Workday Studio, EIB, Core Connectors, Custom Reports, and Workday Financials.</w:t>
      </w:r>
    </w:p>
    <w:p w14:paraId="60663C3D"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Strong experience in Workday HCM, including Business Processes, Security, and Data Conversion.</w:t>
      </w:r>
    </w:p>
    <w:p w14:paraId="4EC243D1" w14:textId="1D104E42"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Skilled in XSLT, Document Transformations (DT), and Workday Accounting Center for financial automation and reporting.</w:t>
      </w:r>
    </w:p>
    <w:p w14:paraId="2C117471"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Improved HR and financial processes by 30% through optimized integrations and automation.</w:t>
      </w:r>
    </w:p>
    <w:p w14:paraId="34ACEBB1" w14:textId="77777777" w:rsidR="00EF1F75" w:rsidRPr="00616419" w:rsidRDefault="00EF1F75" w:rsidP="00AA4E33">
      <w:pPr>
        <w:pStyle w:val="ListParagraph"/>
        <w:numPr>
          <w:ilvl w:val="0"/>
          <w:numId w:val="10"/>
        </w:numPr>
        <w:spacing w:after="33" w:line="240" w:lineRule="auto"/>
        <w:rPr>
          <w:rFonts w:asciiTheme="minorHAnsi" w:hAnsiTheme="minorHAnsi" w:cstheme="minorHAnsi"/>
          <w:i w:val="0"/>
          <w:color w:val="auto"/>
        </w:rPr>
      </w:pPr>
      <w:r w:rsidRPr="00616419">
        <w:rPr>
          <w:rFonts w:asciiTheme="minorHAnsi" w:hAnsiTheme="minorHAnsi" w:cstheme="minorHAnsi"/>
          <w:i w:val="0"/>
          <w:color w:val="auto"/>
        </w:rPr>
        <w:t>Enhanced data accuracy and reporting capabilities, enabling better decision-making for stakeholders.</w:t>
      </w:r>
    </w:p>
    <w:p w14:paraId="15970548" w14:textId="0529ED58" w:rsidR="00EF1F75" w:rsidRPr="00616419" w:rsidRDefault="00EF1F75" w:rsidP="00AA4E33">
      <w:pPr>
        <w:pStyle w:val="ListParagraph"/>
        <w:numPr>
          <w:ilvl w:val="0"/>
          <w:numId w:val="10"/>
        </w:numPr>
        <w:spacing w:after="33" w:line="240" w:lineRule="auto"/>
        <w:rPr>
          <w:rFonts w:asciiTheme="minorHAnsi" w:hAnsiTheme="minorHAnsi" w:cstheme="minorHAnsi"/>
          <w:iCs/>
          <w:color w:val="auto"/>
        </w:rPr>
      </w:pPr>
      <w:r w:rsidRPr="00616419">
        <w:rPr>
          <w:rFonts w:asciiTheme="minorHAnsi" w:hAnsiTheme="minorHAnsi" w:cstheme="minorHAnsi"/>
          <w:i w:val="0"/>
          <w:color w:val="auto"/>
        </w:rPr>
        <w:t>Delivered scalable and efficient solutions aligned with Bay Area Hospital’s operational goals</w:t>
      </w:r>
      <w:r w:rsidRPr="00616419">
        <w:rPr>
          <w:rFonts w:asciiTheme="minorHAnsi" w:hAnsiTheme="minorHAnsi" w:cstheme="minorHAnsi"/>
          <w:iCs/>
          <w:color w:val="auto"/>
        </w:rPr>
        <w:t>.</w:t>
      </w:r>
    </w:p>
    <w:p w14:paraId="5FC56536" w14:textId="65A387E5" w:rsidR="00EF1F75" w:rsidRPr="00215486" w:rsidRDefault="00EF1F75" w:rsidP="00215486">
      <w:pPr>
        <w:spacing w:after="33"/>
        <w:rPr>
          <w:rFonts w:cstheme="minorHAnsi"/>
          <w:iCs/>
        </w:rPr>
      </w:pPr>
      <w:r w:rsidRPr="00616419">
        <w:rPr>
          <w:rFonts w:cstheme="minorHAnsi"/>
          <w:b/>
          <w:bCs/>
          <w:iCs/>
        </w:rPr>
        <w:t>Environment:</w:t>
      </w:r>
      <w:r w:rsidRPr="00616419">
        <w:rPr>
          <w:rFonts w:cstheme="minorHAnsi"/>
          <w:iCs/>
        </w:rPr>
        <w:t xml:space="preserve"> Workday Studio, EIB, Core Connectors, Custom Reports, Workday HCM, Workday Financials, XSLT, PECI, Document Transformations (DT), Workday Accounting Center, General Ledger (GL).</w:t>
      </w:r>
    </w:p>
    <w:p w14:paraId="50CBC9BF" w14:textId="11BC4D00" w:rsidR="003E31C2" w:rsidRPr="00616419" w:rsidRDefault="003E31C2" w:rsidP="00AA4E33">
      <w:pPr>
        <w:spacing w:after="0"/>
        <w:rPr>
          <w:rFonts w:cstheme="minorHAnsi"/>
          <w:b/>
        </w:rPr>
      </w:pPr>
      <w:r w:rsidRPr="00616419">
        <w:rPr>
          <w:rFonts w:cstheme="minorHAnsi"/>
          <w:b/>
        </w:rPr>
        <w:t>Professional Experience Project</w:t>
      </w:r>
      <w:r w:rsidR="007A3640" w:rsidRPr="00616419">
        <w:rPr>
          <w:rFonts w:cstheme="minorHAnsi"/>
          <w:b/>
        </w:rPr>
        <w:t>#</w:t>
      </w:r>
      <w:r w:rsidRPr="00616419">
        <w:rPr>
          <w:rFonts w:cstheme="minorHAnsi"/>
          <w:b/>
        </w:rPr>
        <w:t xml:space="preserve"> </w:t>
      </w:r>
      <w:r w:rsidR="007A3640" w:rsidRPr="00616419">
        <w:rPr>
          <w:rFonts w:cstheme="minorHAnsi"/>
          <w:b/>
        </w:rPr>
        <w:t>4</w:t>
      </w:r>
      <w:r w:rsidRPr="00616419">
        <w:rPr>
          <w:rFonts w:cstheme="minorHAnsi"/>
          <w:b/>
        </w:rPr>
        <w:t xml:space="preserve">: </w:t>
      </w:r>
    </w:p>
    <w:tbl>
      <w:tblPr>
        <w:tblStyle w:val="TableGrid"/>
        <w:tblW w:w="5919" w:type="dxa"/>
        <w:tblInd w:w="90" w:type="dxa"/>
        <w:tblLook w:val="04A0" w:firstRow="1" w:lastRow="0" w:firstColumn="1" w:lastColumn="0" w:noHBand="0" w:noVBand="1"/>
      </w:tblPr>
      <w:tblGrid>
        <w:gridCol w:w="1571"/>
        <w:gridCol w:w="4348"/>
      </w:tblGrid>
      <w:tr w:rsidR="00616419" w:rsidRPr="00616419" w14:paraId="655F8CF8" w14:textId="77777777" w:rsidTr="00812584">
        <w:trPr>
          <w:trHeight w:val="285"/>
        </w:trPr>
        <w:tc>
          <w:tcPr>
            <w:tcW w:w="1571" w:type="dxa"/>
            <w:tcBorders>
              <w:top w:val="nil"/>
              <w:left w:val="nil"/>
              <w:bottom w:val="nil"/>
              <w:right w:val="nil"/>
            </w:tcBorders>
          </w:tcPr>
          <w:p w14:paraId="61B7CE56" w14:textId="6D3CFB1A" w:rsidR="00914430" w:rsidRPr="00616419" w:rsidRDefault="00914430" w:rsidP="00AA4E33">
            <w:pPr>
              <w:rPr>
                <w:rFonts w:cstheme="minorHAnsi"/>
              </w:rPr>
            </w:pPr>
            <w:r w:rsidRPr="00616419">
              <w:rPr>
                <w:rFonts w:cstheme="minorHAnsi"/>
                <w:b/>
              </w:rPr>
              <w:t xml:space="preserve">Project </w:t>
            </w:r>
            <w:r w:rsidR="007A3640" w:rsidRPr="00616419">
              <w:rPr>
                <w:rFonts w:cstheme="minorHAnsi"/>
                <w:b/>
              </w:rPr>
              <w:t>#2</w:t>
            </w:r>
          </w:p>
        </w:tc>
        <w:tc>
          <w:tcPr>
            <w:tcW w:w="4348" w:type="dxa"/>
            <w:tcBorders>
              <w:top w:val="nil"/>
              <w:left w:val="nil"/>
              <w:bottom w:val="nil"/>
              <w:right w:val="nil"/>
            </w:tcBorders>
          </w:tcPr>
          <w:p w14:paraId="63739D1F" w14:textId="77777777" w:rsidR="00914430" w:rsidRPr="00616419" w:rsidRDefault="00914430" w:rsidP="00AA4E33">
            <w:pPr>
              <w:rPr>
                <w:rFonts w:cstheme="minorHAnsi"/>
              </w:rPr>
            </w:pPr>
            <w:r w:rsidRPr="00616419">
              <w:rPr>
                <w:rFonts w:cstheme="minorHAnsi"/>
                <w:b/>
              </w:rPr>
              <w:t xml:space="preserve">:  Implementation of Workday Scheduling  </w:t>
            </w:r>
          </w:p>
        </w:tc>
      </w:tr>
      <w:tr w:rsidR="00616419" w:rsidRPr="00616419" w14:paraId="2F2D914A" w14:textId="77777777" w:rsidTr="00812584">
        <w:trPr>
          <w:trHeight w:val="280"/>
        </w:trPr>
        <w:tc>
          <w:tcPr>
            <w:tcW w:w="1571" w:type="dxa"/>
            <w:tcBorders>
              <w:top w:val="nil"/>
              <w:left w:val="nil"/>
              <w:bottom w:val="nil"/>
              <w:right w:val="nil"/>
            </w:tcBorders>
          </w:tcPr>
          <w:p w14:paraId="1DAFF6B7" w14:textId="77777777" w:rsidR="00914430" w:rsidRPr="00616419" w:rsidRDefault="00914430" w:rsidP="00AA4E33">
            <w:pPr>
              <w:rPr>
                <w:rFonts w:cstheme="minorHAnsi"/>
              </w:rPr>
            </w:pPr>
            <w:r w:rsidRPr="00616419">
              <w:rPr>
                <w:rFonts w:cstheme="minorHAnsi"/>
                <w:b/>
              </w:rPr>
              <w:t xml:space="preserve">Client </w:t>
            </w:r>
          </w:p>
        </w:tc>
        <w:tc>
          <w:tcPr>
            <w:tcW w:w="4348" w:type="dxa"/>
            <w:tcBorders>
              <w:top w:val="nil"/>
              <w:left w:val="nil"/>
              <w:bottom w:val="nil"/>
              <w:right w:val="nil"/>
            </w:tcBorders>
          </w:tcPr>
          <w:p w14:paraId="02987E2F" w14:textId="77777777" w:rsidR="00914430" w:rsidRPr="00616419" w:rsidRDefault="00914430" w:rsidP="00AA4E33">
            <w:pPr>
              <w:rPr>
                <w:rFonts w:cstheme="minorHAnsi"/>
              </w:rPr>
            </w:pPr>
            <w:r w:rsidRPr="00616419">
              <w:rPr>
                <w:rFonts w:cstheme="minorHAnsi"/>
                <w:b/>
              </w:rPr>
              <w:t>: Bay Area Hospital</w:t>
            </w:r>
          </w:p>
        </w:tc>
      </w:tr>
      <w:tr w:rsidR="00616419" w:rsidRPr="00616419" w14:paraId="61F5B51F" w14:textId="77777777" w:rsidTr="00812584">
        <w:trPr>
          <w:trHeight w:val="271"/>
        </w:trPr>
        <w:tc>
          <w:tcPr>
            <w:tcW w:w="1571" w:type="dxa"/>
            <w:tcBorders>
              <w:top w:val="nil"/>
              <w:left w:val="nil"/>
              <w:bottom w:val="nil"/>
              <w:right w:val="nil"/>
            </w:tcBorders>
          </w:tcPr>
          <w:p w14:paraId="022B90EA" w14:textId="77777777" w:rsidR="00914430" w:rsidRPr="00616419" w:rsidRDefault="00914430" w:rsidP="00AA4E33">
            <w:pPr>
              <w:rPr>
                <w:rFonts w:cstheme="minorHAnsi"/>
              </w:rPr>
            </w:pPr>
            <w:r w:rsidRPr="00616419">
              <w:rPr>
                <w:rFonts w:cstheme="minorHAnsi"/>
                <w:b/>
              </w:rPr>
              <w:t xml:space="preserve">Roles </w:t>
            </w:r>
          </w:p>
        </w:tc>
        <w:tc>
          <w:tcPr>
            <w:tcW w:w="4348" w:type="dxa"/>
            <w:tcBorders>
              <w:top w:val="nil"/>
              <w:left w:val="nil"/>
              <w:bottom w:val="nil"/>
              <w:right w:val="nil"/>
            </w:tcBorders>
          </w:tcPr>
          <w:p w14:paraId="5C6320FF" w14:textId="77777777" w:rsidR="00914430" w:rsidRPr="00616419" w:rsidRDefault="00914430" w:rsidP="00AA4E33">
            <w:pPr>
              <w:ind w:left="5"/>
              <w:rPr>
                <w:rFonts w:cstheme="minorHAnsi"/>
                <w:b/>
              </w:rPr>
            </w:pPr>
            <w:r w:rsidRPr="00616419">
              <w:rPr>
                <w:rFonts w:cstheme="minorHAnsi"/>
                <w:b/>
              </w:rPr>
              <w:t>:  Integration Lead – Techno Functional</w:t>
            </w:r>
          </w:p>
        </w:tc>
      </w:tr>
      <w:tr w:rsidR="00616419" w:rsidRPr="00616419" w14:paraId="695366FC" w14:textId="77777777" w:rsidTr="00812584">
        <w:trPr>
          <w:trHeight w:val="271"/>
        </w:trPr>
        <w:tc>
          <w:tcPr>
            <w:tcW w:w="1571" w:type="dxa"/>
            <w:tcBorders>
              <w:top w:val="nil"/>
              <w:left w:val="nil"/>
              <w:bottom w:val="nil"/>
              <w:right w:val="nil"/>
            </w:tcBorders>
          </w:tcPr>
          <w:p w14:paraId="2A3258FB" w14:textId="77777777" w:rsidR="00914430" w:rsidRPr="00616419" w:rsidRDefault="00914430" w:rsidP="00AA4E33">
            <w:pPr>
              <w:rPr>
                <w:rFonts w:cstheme="minorHAnsi"/>
                <w:b/>
              </w:rPr>
            </w:pPr>
            <w:r w:rsidRPr="00616419">
              <w:rPr>
                <w:rFonts w:cstheme="minorHAnsi"/>
                <w:b/>
              </w:rPr>
              <w:t xml:space="preserve">Duration   </w:t>
            </w:r>
          </w:p>
        </w:tc>
        <w:tc>
          <w:tcPr>
            <w:tcW w:w="4348" w:type="dxa"/>
            <w:tcBorders>
              <w:top w:val="nil"/>
              <w:left w:val="nil"/>
              <w:bottom w:val="nil"/>
              <w:right w:val="nil"/>
            </w:tcBorders>
          </w:tcPr>
          <w:p w14:paraId="688C4C2E" w14:textId="280625CF" w:rsidR="00914430" w:rsidRPr="00616419" w:rsidRDefault="00914430" w:rsidP="00AA4E33">
            <w:pPr>
              <w:ind w:left="5"/>
              <w:rPr>
                <w:rFonts w:cstheme="minorHAnsi"/>
                <w:b/>
              </w:rPr>
            </w:pPr>
            <w:r w:rsidRPr="00616419">
              <w:rPr>
                <w:rFonts w:cstheme="minorHAnsi"/>
                <w:b/>
              </w:rPr>
              <w:t xml:space="preserve">: </w:t>
            </w:r>
            <w:r w:rsidR="000833AD" w:rsidRPr="00616419">
              <w:rPr>
                <w:rFonts w:cstheme="minorHAnsi"/>
                <w:b/>
              </w:rPr>
              <w:t xml:space="preserve"> </w:t>
            </w:r>
            <w:r w:rsidR="006F3B62">
              <w:rPr>
                <w:rFonts w:cstheme="minorHAnsi"/>
                <w:b/>
              </w:rPr>
              <w:t>FEB</w:t>
            </w:r>
            <w:r w:rsidR="00A601D4">
              <w:rPr>
                <w:rFonts w:cstheme="minorHAnsi"/>
                <w:b/>
              </w:rPr>
              <w:t>R</w:t>
            </w:r>
            <w:r w:rsidR="006F3B62">
              <w:rPr>
                <w:rFonts w:cstheme="minorHAnsi"/>
                <w:b/>
              </w:rPr>
              <w:t xml:space="preserve">UARY </w:t>
            </w:r>
            <w:r w:rsidR="000833AD" w:rsidRPr="00616419">
              <w:rPr>
                <w:rFonts w:cstheme="minorHAnsi"/>
                <w:b/>
              </w:rPr>
              <w:t>201</w:t>
            </w:r>
            <w:r w:rsidR="006F3B62">
              <w:rPr>
                <w:rFonts w:cstheme="minorHAnsi"/>
                <w:b/>
              </w:rPr>
              <w:t>8</w:t>
            </w:r>
            <w:r w:rsidR="000833AD" w:rsidRPr="00616419">
              <w:rPr>
                <w:rFonts w:cstheme="minorHAnsi"/>
                <w:b/>
              </w:rPr>
              <w:t xml:space="preserve"> – </w:t>
            </w:r>
            <w:r w:rsidR="007D5051">
              <w:rPr>
                <w:rFonts w:cstheme="minorHAnsi"/>
                <w:b/>
              </w:rPr>
              <w:t>MARCH</w:t>
            </w:r>
            <w:r w:rsidR="000833AD" w:rsidRPr="00616419">
              <w:rPr>
                <w:rFonts w:cstheme="minorHAnsi"/>
                <w:b/>
              </w:rPr>
              <w:t xml:space="preserve"> 20</w:t>
            </w:r>
            <w:r w:rsidR="000E4753">
              <w:rPr>
                <w:rFonts w:cstheme="minorHAnsi"/>
                <w:b/>
              </w:rPr>
              <w:t>19</w:t>
            </w:r>
          </w:p>
        </w:tc>
      </w:tr>
      <w:tr w:rsidR="00616419" w:rsidRPr="00616419" w14:paraId="653F2A03" w14:textId="77777777" w:rsidTr="00812584">
        <w:trPr>
          <w:trHeight w:val="271"/>
        </w:trPr>
        <w:tc>
          <w:tcPr>
            <w:tcW w:w="1571" w:type="dxa"/>
            <w:tcBorders>
              <w:top w:val="nil"/>
              <w:left w:val="nil"/>
              <w:bottom w:val="nil"/>
              <w:right w:val="nil"/>
            </w:tcBorders>
          </w:tcPr>
          <w:p w14:paraId="3FA2CF6D" w14:textId="77777777" w:rsidR="00914430" w:rsidRPr="00616419" w:rsidRDefault="00914430" w:rsidP="00AA4E33">
            <w:pPr>
              <w:rPr>
                <w:rFonts w:cstheme="minorHAnsi"/>
                <w:b/>
              </w:rPr>
            </w:pPr>
          </w:p>
        </w:tc>
        <w:tc>
          <w:tcPr>
            <w:tcW w:w="4348" w:type="dxa"/>
            <w:tcBorders>
              <w:top w:val="nil"/>
              <w:left w:val="nil"/>
              <w:bottom w:val="nil"/>
              <w:right w:val="nil"/>
            </w:tcBorders>
          </w:tcPr>
          <w:p w14:paraId="63FC686E" w14:textId="77777777" w:rsidR="00914430" w:rsidRPr="00616419" w:rsidRDefault="00914430" w:rsidP="00AA4E33">
            <w:pPr>
              <w:ind w:left="5"/>
              <w:rPr>
                <w:rFonts w:cstheme="minorHAnsi"/>
                <w:b/>
              </w:rPr>
            </w:pPr>
          </w:p>
        </w:tc>
      </w:tr>
    </w:tbl>
    <w:p w14:paraId="433B9E11" w14:textId="22F03687" w:rsidR="00914430" w:rsidRPr="00616419" w:rsidRDefault="00914430" w:rsidP="00AA4E33">
      <w:pPr>
        <w:spacing w:after="0"/>
        <w:rPr>
          <w:rFonts w:cstheme="minorHAnsi"/>
          <w:b/>
        </w:rPr>
      </w:pPr>
      <w:r w:rsidRPr="00616419">
        <w:rPr>
          <w:rFonts w:cstheme="minorHAnsi"/>
          <w:b/>
        </w:rPr>
        <w:t xml:space="preserve">Description: </w:t>
      </w:r>
    </w:p>
    <w:p w14:paraId="746895E2" w14:textId="6F435DFB" w:rsidR="00145405" w:rsidRPr="00616419" w:rsidRDefault="00145405" w:rsidP="00AA4E33">
      <w:pPr>
        <w:spacing w:after="0"/>
        <w:rPr>
          <w:rFonts w:cstheme="minorHAnsi"/>
          <w:bCs/>
        </w:rPr>
      </w:pPr>
      <w:r w:rsidRPr="00616419">
        <w:rPr>
          <w:rFonts w:cstheme="minorHAnsi"/>
          <w:bCs/>
        </w:rPr>
        <w:t>Designed and implemented Workday scheduling systems from scratch, tailored to meet organizational needs and ensure scalability for large-scale operations. Successfully deployed these systems across multiple locations, ensuring compliance with industry standards and business requirements. Enhanced system performance by integrating Workday with Kronos and other workforce management tools</w:t>
      </w:r>
    </w:p>
    <w:p w14:paraId="653F09A7" w14:textId="64D27A70" w:rsidR="00914430" w:rsidRPr="00616419" w:rsidRDefault="00914430" w:rsidP="00CE23D1">
      <w:pPr>
        <w:spacing w:after="0"/>
        <w:rPr>
          <w:rFonts w:cstheme="minorHAnsi"/>
          <w:iCs/>
        </w:rPr>
      </w:pPr>
      <w:r w:rsidRPr="00616419">
        <w:rPr>
          <w:rFonts w:cstheme="minorHAnsi"/>
          <w:b/>
          <w:iCs/>
        </w:rPr>
        <w:t>Roles &amp; Responsibilities:</w:t>
      </w:r>
      <w:r w:rsidRPr="00616419">
        <w:rPr>
          <w:rFonts w:cstheme="minorHAnsi"/>
          <w:iCs/>
        </w:rPr>
        <w:t xml:space="preserve"> </w:t>
      </w:r>
    </w:p>
    <w:p w14:paraId="795FA56C" w14:textId="77777777"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Designed and implemented Workday scheduling systems from scratch, ensuring alignment with organizational needs and scalability for large-scale operations.</w:t>
      </w:r>
    </w:p>
    <w:p w14:paraId="655A2288" w14:textId="77777777"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Maintained and upgraded existing scheduling systems to ensure seamless operations, minimize downtime, and enhance functionality.</w:t>
      </w:r>
    </w:p>
    <w:p w14:paraId="4DEBB6D0" w14:textId="77777777"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Collaborated with cross-functional teams to gather requirements, address scheduling challenges, and deliver tailored solutions.</w:t>
      </w:r>
    </w:p>
    <w:p w14:paraId="66D1299E" w14:textId="77777777"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lastRenderedPageBreak/>
        <w:t>Provided technical guidance to optimize scheduling workflows, improve system performance, and resolve complex technical issues.</w:t>
      </w:r>
    </w:p>
    <w:p w14:paraId="79B0024F" w14:textId="05FE46BE"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Analyzed scheduling data and generated actionable reports to support business decisions and improve operational efficiency.</w:t>
      </w:r>
    </w:p>
    <w:p w14:paraId="484C1F68" w14:textId="3A2ADAC2"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Successfully implemented Workday scheduling systems for organizations with multiple locations, ensuring compliance with industry standards and business needs.</w:t>
      </w:r>
    </w:p>
    <w:p w14:paraId="2B5DA788" w14:textId="77777777"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Resolved complex scheduling issues through effective troubleshooting, minimizing disruptions and enhancing workforce productivity.</w:t>
      </w:r>
    </w:p>
    <w:p w14:paraId="06EC92B6" w14:textId="42F0E293" w:rsidR="007A3640" w:rsidRPr="00616419" w:rsidRDefault="007A3640" w:rsidP="00AA4E33">
      <w:pPr>
        <w:pStyle w:val="ListParagraph"/>
        <w:numPr>
          <w:ilvl w:val="0"/>
          <w:numId w:val="13"/>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Enhanced system performance by integrating Workday with Kronos and other workforce management tools, ensuring seamless operations.</w:t>
      </w:r>
    </w:p>
    <w:p w14:paraId="2793D3DB" w14:textId="069439B3" w:rsidR="007A3640" w:rsidRPr="00616419" w:rsidRDefault="007A3640" w:rsidP="00AA4E33">
      <w:pPr>
        <w:pStyle w:val="ListParagraph"/>
        <w:numPr>
          <w:ilvl w:val="0"/>
          <w:numId w:val="13"/>
        </w:numPr>
        <w:spacing w:after="0"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Proven experience in building, maintaining, and upgrading Workday scheduling systems from scratch.</w:t>
      </w:r>
    </w:p>
    <w:p w14:paraId="3DA6D54E" w14:textId="77777777" w:rsidR="007A3640" w:rsidRPr="00616419" w:rsidRDefault="007A3640" w:rsidP="00AA4E33">
      <w:pPr>
        <w:pStyle w:val="ListParagraph"/>
        <w:numPr>
          <w:ilvl w:val="0"/>
          <w:numId w:val="13"/>
        </w:numPr>
        <w:spacing w:after="0"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Leveraged Kronos expertise to complement Workday solutions, ensuring seamless integration and improved workforce management.</w:t>
      </w:r>
    </w:p>
    <w:p w14:paraId="14C49A5A" w14:textId="2CA50127" w:rsidR="007A3640" w:rsidRPr="00616419" w:rsidRDefault="007A3640" w:rsidP="00AA4E33">
      <w:pPr>
        <w:pStyle w:val="ListParagraph"/>
        <w:numPr>
          <w:ilvl w:val="0"/>
          <w:numId w:val="13"/>
        </w:numPr>
        <w:spacing w:after="0"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Familiarity with other workforce management tools, enhancing the flexibility and functionality of scheduling systems.</w:t>
      </w:r>
    </w:p>
    <w:p w14:paraId="324CB212" w14:textId="2CB2F266" w:rsidR="007A3640" w:rsidRPr="00616419" w:rsidRDefault="007A3640" w:rsidP="00AA4E33">
      <w:pPr>
        <w:pStyle w:val="ListParagraph"/>
        <w:numPr>
          <w:ilvl w:val="0"/>
          <w:numId w:val="13"/>
        </w:numPr>
        <w:spacing w:after="0"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Excellent interpersonal skills, fostering effective communication and collaboration across teams and stakeholders.</w:t>
      </w:r>
    </w:p>
    <w:p w14:paraId="7F763402" w14:textId="6809FBE2" w:rsidR="007A3640" w:rsidRPr="00616419" w:rsidRDefault="007A3640" w:rsidP="00AA4E33">
      <w:pPr>
        <w:pStyle w:val="ListParagraph"/>
        <w:numPr>
          <w:ilvl w:val="0"/>
          <w:numId w:val="13"/>
        </w:numPr>
        <w:spacing w:after="0" w:line="240" w:lineRule="auto"/>
        <w:rPr>
          <w:rFonts w:asciiTheme="minorHAnsi" w:hAnsiTheme="minorHAnsi" w:cstheme="minorHAnsi"/>
          <w:bCs/>
          <w:i w:val="0"/>
          <w:iCs/>
          <w:color w:val="auto"/>
        </w:rPr>
      </w:pPr>
      <w:r w:rsidRPr="00616419">
        <w:rPr>
          <w:rFonts w:asciiTheme="minorHAnsi" w:hAnsiTheme="minorHAnsi" w:cstheme="minorHAnsi"/>
          <w:bCs/>
          <w:i w:val="0"/>
          <w:iCs/>
          <w:color w:val="auto"/>
        </w:rPr>
        <w:t>Strong ability to troubleshoot and resolve complex scheduling challenges, ensuring smooth operations.</w:t>
      </w:r>
    </w:p>
    <w:p w14:paraId="722F35AA" w14:textId="2AC000EC" w:rsidR="003E31C2" w:rsidRPr="00616419" w:rsidRDefault="00145405" w:rsidP="00AA4E33">
      <w:pPr>
        <w:spacing w:after="0"/>
        <w:rPr>
          <w:rFonts w:cstheme="minorHAnsi"/>
          <w:b/>
        </w:rPr>
      </w:pPr>
      <w:r w:rsidRPr="00616419">
        <w:rPr>
          <w:rFonts w:cstheme="minorHAnsi"/>
          <w:b/>
        </w:rPr>
        <w:t xml:space="preserve">Environment: </w:t>
      </w:r>
      <w:r w:rsidRPr="00616419">
        <w:rPr>
          <w:rFonts w:cstheme="minorHAnsi"/>
          <w:bCs/>
        </w:rPr>
        <w:t>Workday HCM, Kronos, Workday Studio, Enterprise Interface Builder (EIB), Core Connectors, XSLT, Document Transformations (DT), Seamless integration of Workday with Kronos and other workforce management tools, Microsoft Azure for hosting, Azure Virtual Machines, and Azure Blob Storage</w:t>
      </w:r>
      <w:r w:rsidRPr="00616419">
        <w:rPr>
          <w:rFonts w:cstheme="minorHAnsi"/>
          <w:b/>
        </w:rPr>
        <w:t>.</w:t>
      </w:r>
    </w:p>
    <w:p w14:paraId="182AAA67" w14:textId="77777777" w:rsidR="003E31C2" w:rsidRPr="00616419" w:rsidRDefault="003E31C2" w:rsidP="00AA4E33">
      <w:pPr>
        <w:spacing w:after="0"/>
        <w:rPr>
          <w:rFonts w:cstheme="minorHAnsi"/>
          <w:b/>
        </w:rPr>
      </w:pPr>
    </w:p>
    <w:p w14:paraId="742F4BED" w14:textId="77777777" w:rsidR="003E31C2" w:rsidRPr="00616419" w:rsidRDefault="003E31C2" w:rsidP="00AA4E33">
      <w:pPr>
        <w:spacing w:after="3"/>
        <w:rPr>
          <w:rFonts w:cstheme="minorHAnsi"/>
          <w:b/>
        </w:rPr>
      </w:pPr>
    </w:p>
    <w:p w14:paraId="1349EF9A" w14:textId="1DFCB2E3" w:rsidR="00145405" w:rsidRPr="00616419" w:rsidRDefault="00145405" w:rsidP="00AA4E33">
      <w:pPr>
        <w:spacing w:after="0"/>
        <w:rPr>
          <w:rFonts w:cstheme="minorHAnsi"/>
          <w:b/>
        </w:rPr>
      </w:pPr>
      <w:r w:rsidRPr="00616419">
        <w:rPr>
          <w:rFonts w:cstheme="minorHAnsi"/>
          <w:b/>
        </w:rPr>
        <w:t xml:space="preserve">Professional Experience Project# </w:t>
      </w:r>
      <w:r w:rsidR="00C82519" w:rsidRPr="00616419">
        <w:rPr>
          <w:rFonts w:cstheme="minorHAnsi"/>
          <w:b/>
        </w:rPr>
        <w:t>5</w:t>
      </w:r>
      <w:r w:rsidRPr="00616419">
        <w:rPr>
          <w:rFonts w:cstheme="minorHAnsi"/>
          <w:b/>
        </w:rPr>
        <w:t xml:space="preserve">: </w:t>
      </w:r>
    </w:p>
    <w:tbl>
      <w:tblPr>
        <w:tblStyle w:val="TableGrid"/>
        <w:tblW w:w="5919" w:type="dxa"/>
        <w:tblInd w:w="90" w:type="dxa"/>
        <w:tblLook w:val="04A0" w:firstRow="1" w:lastRow="0" w:firstColumn="1" w:lastColumn="0" w:noHBand="0" w:noVBand="1"/>
      </w:tblPr>
      <w:tblGrid>
        <w:gridCol w:w="1571"/>
        <w:gridCol w:w="4348"/>
      </w:tblGrid>
      <w:tr w:rsidR="00616419" w:rsidRPr="00616419" w14:paraId="7AD4B2A9" w14:textId="77777777" w:rsidTr="00812584">
        <w:trPr>
          <w:trHeight w:val="285"/>
        </w:trPr>
        <w:tc>
          <w:tcPr>
            <w:tcW w:w="1571" w:type="dxa"/>
            <w:tcBorders>
              <w:top w:val="nil"/>
              <w:left w:val="nil"/>
              <w:bottom w:val="nil"/>
              <w:right w:val="nil"/>
            </w:tcBorders>
          </w:tcPr>
          <w:p w14:paraId="1679ACEE" w14:textId="7781502D" w:rsidR="00145405" w:rsidRPr="00616419" w:rsidRDefault="00B25FE4" w:rsidP="00AA4E33">
            <w:pPr>
              <w:rPr>
                <w:rFonts w:cstheme="minorHAnsi"/>
              </w:rPr>
            </w:pPr>
            <w:r>
              <w:rPr>
                <w:rFonts w:cstheme="minorHAnsi"/>
                <w:b/>
              </w:rPr>
              <w:t>Sub-</w:t>
            </w:r>
            <w:r w:rsidR="00145405" w:rsidRPr="00616419">
              <w:rPr>
                <w:rFonts w:cstheme="minorHAnsi"/>
                <w:b/>
              </w:rPr>
              <w:t>Project</w:t>
            </w:r>
            <w:r w:rsidR="0044465B">
              <w:rPr>
                <w:rFonts w:cstheme="minorHAnsi"/>
                <w:b/>
              </w:rPr>
              <w:t xml:space="preserve"> 2</w:t>
            </w:r>
          </w:p>
        </w:tc>
        <w:tc>
          <w:tcPr>
            <w:tcW w:w="4348" w:type="dxa"/>
            <w:tcBorders>
              <w:top w:val="nil"/>
              <w:left w:val="nil"/>
              <w:bottom w:val="nil"/>
              <w:right w:val="nil"/>
            </w:tcBorders>
          </w:tcPr>
          <w:p w14:paraId="54EBF2F6" w14:textId="6518D3D7" w:rsidR="00145405" w:rsidRPr="00616419" w:rsidRDefault="00145405" w:rsidP="00AA4E33">
            <w:pPr>
              <w:rPr>
                <w:rFonts w:cstheme="minorHAnsi"/>
              </w:rPr>
            </w:pPr>
            <w:r w:rsidRPr="00616419">
              <w:rPr>
                <w:rFonts w:cstheme="minorHAnsi"/>
                <w:b/>
              </w:rPr>
              <w:t xml:space="preserve">:  </w:t>
            </w:r>
            <w:r w:rsidR="00C82519" w:rsidRPr="00616419">
              <w:rPr>
                <w:rFonts w:cstheme="minorHAnsi"/>
                <w:b/>
              </w:rPr>
              <w:t>EAI Application support</w:t>
            </w:r>
          </w:p>
        </w:tc>
      </w:tr>
      <w:tr w:rsidR="00616419" w:rsidRPr="00616419" w14:paraId="356CA8C0" w14:textId="77777777" w:rsidTr="00812584">
        <w:trPr>
          <w:trHeight w:val="280"/>
        </w:trPr>
        <w:tc>
          <w:tcPr>
            <w:tcW w:w="1571" w:type="dxa"/>
            <w:tcBorders>
              <w:top w:val="nil"/>
              <w:left w:val="nil"/>
              <w:bottom w:val="nil"/>
              <w:right w:val="nil"/>
            </w:tcBorders>
          </w:tcPr>
          <w:p w14:paraId="4CD701CB" w14:textId="77777777" w:rsidR="00145405" w:rsidRPr="00616419" w:rsidRDefault="00145405" w:rsidP="00AA4E33">
            <w:pPr>
              <w:rPr>
                <w:rFonts w:cstheme="minorHAnsi"/>
              </w:rPr>
            </w:pPr>
            <w:r w:rsidRPr="00616419">
              <w:rPr>
                <w:rFonts w:cstheme="minorHAnsi"/>
                <w:b/>
              </w:rPr>
              <w:t xml:space="preserve">Client </w:t>
            </w:r>
          </w:p>
        </w:tc>
        <w:tc>
          <w:tcPr>
            <w:tcW w:w="4348" w:type="dxa"/>
            <w:tcBorders>
              <w:top w:val="nil"/>
              <w:left w:val="nil"/>
              <w:bottom w:val="nil"/>
              <w:right w:val="nil"/>
            </w:tcBorders>
          </w:tcPr>
          <w:p w14:paraId="6F6CA115" w14:textId="13CAA9AC" w:rsidR="00145405" w:rsidRPr="00616419" w:rsidRDefault="00145405" w:rsidP="00AA4E33">
            <w:pPr>
              <w:rPr>
                <w:rFonts w:cstheme="minorHAnsi"/>
              </w:rPr>
            </w:pPr>
            <w:r w:rsidRPr="00616419">
              <w:rPr>
                <w:rFonts w:cstheme="minorHAnsi"/>
                <w:b/>
              </w:rPr>
              <w:t xml:space="preserve">: </w:t>
            </w:r>
            <w:r w:rsidR="008C610C">
              <w:rPr>
                <w:rFonts w:cstheme="minorHAnsi"/>
                <w:b/>
              </w:rPr>
              <w:t>BUCHANAN TECHNOLOGIES | CLOPAY</w:t>
            </w:r>
          </w:p>
        </w:tc>
      </w:tr>
      <w:tr w:rsidR="00616419" w:rsidRPr="00616419" w14:paraId="532B658F" w14:textId="77777777" w:rsidTr="00812584">
        <w:trPr>
          <w:trHeight w:val="271"/>
        </w:trPr>
        <w:tc>
          <w:tcPr>
            <w:tcW w:w="1571" w:type="dxa"/>
            <w:tcBorders>
              <w:top w:val="nil"/>
              <w:left w:val="nil"/>
              <w:bottom w:val="nil"/>
              <w:right w:val="nil"/>
            </w:tcBorders>
          </w:tcPr>
          <w:p w14:paraId="2492ACFC" w14:textId="77777777" w:rsidR="00145405" w:rsidRPr="00616419" w:rsidRDefault="00145405" w:rsidP="00AA4E33">
            <w:pPr>
              <w:rPr>
                <w:rFonts w:cstheme="minorHAnsi"/>
              </w:rPr>
            </w:pPr>
            <w:r w:rsidRPr="00616419">
              <w:rPr>
                <w:rFonts w:cstheme="minorHAnsi"/>
                <w:b/>
              </w:rPr>
              <w:t xml:space="preserve">Roles </w:t>
            </w:r>
          </w:p>
        </w:tc>
        <w:tc>
          <w:tcPr>
            <w:tcW w:w="4348" w:type="dxa"/>
            <w:tcBorders>
              <w:top w:val="nil"/>
              <w:left w:val="nil"/>
              <w:bottom w:val="nil"/>
              <w:right w:val="nil"/>
            </w:tcBorders>
          </w:tcPr>
          <w:p w14:paraId="2A031438" w14:textId="1631041F" w:rsidR="00145405" w:rsidRPr="00616419" w:rsidRDefault="00145405" w:rsidP="00AA4E33">
            <w:pPr>
              <w:ind w:left="5"/>
              <w:rPr>
                <w:rFonts w:cstheme="minorHAnsi"/>
                <w:b/>
              </w:rPr>
            </w:pPr>
            <w:r w:rsidRPr="00616419">
              <w:rPr>
                <w:rFonts w:cstheme="minorHAnsi"/>
                <w:b/>
              </w:rPr>
              <w:t xml:space="preserve">:  </w:t>
            </w:r>
            <w:r w:rsidR="00C82519" w:rsidRPr="00616419">
              <w:rPr>
                <w:rFonts w:cstheme="minorHAnsi"/>
                <w:b/>
              </w:rPr>
              <w:t>EAI Application Developer</w:t>
            </w:r>
          </w:p>
        </w:tc>
      </w:tr>
      <w:tr w:rsidR="00616419" w:rsidRPr="00616419" w14:paraId="0898D111" w14:textId="77777777" w:rsidTr="00812584">
        <w:trPr>
          <w:trHeight w:val="271"/>
        </w:trPr>
        <w:tc>
          <w:tcPr>
            <w:tcW w:w="1571" w:type="dxa"/>
            <w:tcBorders>
              <w:top w:val="nil"/>
              <w:left w:val="nil"/>
              <w:bottom w:val="nil"/>
              <w:right w:val="nil"/>
            </w:tcBorders>
          </w:tcPr>
          <w:p w14:paraId="42E40826" w14:textId="77777777" w:rsidR="00145405" w:rsidRPr="00616419" w:rsidRDefault="00145405" w:rsidP="00AA4E33">
            <w:pPr>
              <w:rPr>
                <w:rFonts w:cstheme="minorHAnsi"/>
                <w:b/>
              </w:rPr>
            </w:pPr>
            <w:r w:rsidRPr="00616419">
              <w:rPr>
                <w:rFonts w:cstheme="minorHAnsi"/>
                <w:b/>
              </w:rPr>
              <w:t xml:space="preserve">Duration   </w:t>
            </w:r>
          </w:p>
        </w:tc>
        <w:tc>
          <w:tcPr>
            <w:tcW w:w="4348" w:type="dxa"/>
            <w:tcBorders>
              <w:top w:val="nil"/>
              <w:left w:val="nil"/>
              <w:bottom w:val="nil"/>
              <w:right w:val="nil"/>
            </w:tcBorders>
          </w:tcPr>
          <w:p w14:paraId="4119748B" w14:textId="3C102A73" w:rsidR="00145405" w:rsidRPr="00616419" w:rsidRDefault="00145405" w:rsidP="00AA4E33">
            <w:pPr>
              <w:ind w:left="5"/>
              <w:rPr>
                <w:rFonts w:cstheme="minorHAnsi"/>
                <w:b/>
              </w:rPr>
            </w:pPr>
            <w:r w:rsidRPr="00616419">
              <w:rPr>
                <w:rFonts w:cstheme="minorHAnsi"/>
                <w:b/>
              </w:rPr>
              <w:t xml:space="preserve">: </w:t>
            </w:r>
            <w:r w:rsidR="000833AD" w:rsidRPr="00616419">
              <w:rPr>
                <w:rFonts w:cstheme="minorHAnsi"/>
                <w:b/>
              </w:rPr>
              <w:t xml:space="preserve">JANUARY </w:t>
            </w:r>
            <w:r w:rsidR="00CB6750" w:rsidRPr="00616419">
              <w:rPr>
                <w:rFonts w:cstheme="minorHAnsi"/>
                <w:b/>
              </w:rPr>
              <w:t>201</w:t>
            </w:r>
            <w:r w:rsidR="000833AD" w:rsidRPr="00616419">
              <w:rPr>
                <w:rFonts w:cstheme="minorHAnsi"/>
                <w:b/>
              </w:rPr>
              <w:t>3</w:t>
            </w:r>
            <w:r w:rsidR="00CB6750" w:rsidRPr="00616419">
              <w:rPr>
                <w:rFonts w:cstheme="minorHAnsi"/>
                <w:b/>
              </w:rPr>
              <w:t xml:space="preserve"> – </w:t>
            </w:r>
            <w:r w:rsidR="000833AD" w:rsidRPr="00616419">
              <w:rPr>
                <w:rFonts w:cstheme="minorHAnsi"/>
                <w:b/>
              </w:rPr>
              <w:t>APRIL</w:t>
            </w:r>
            <w:r w:rsidR="00CB6750" w:rsidRPr="00616419">
              <w:rPr>
                <w:rFonts w:cstheme="minorHAnsi"/>
                <w:b/>
              </w:rPr>
              <w:t xml:space="preserve"> 2016</w:t>
            </w:r>
          </w:p>
        </w:tc>
      </w:tr>
    </w:tbl>
    <w:p w14:paraId="7DE4205F" w14:textId="77777777" w:rsidR="00C82519" w:rsidRPr="00616419" w:rsidRDefault="00C82519" w:rsidP="00AA4E33">
      <w:pPr>
        <w:spacing w:after="0"/>
        <w:rPr>
          <w:rFonts w:cstheme="minorHAnsi"/>
          <w:b/>
          <w:iCs/>
        </w:rPr>
      </w:pPr>
    </w:p>
    <w:p w14:paraId="57E1E288" w14:textId="33BAE136" w:rsidR="002435DA" w:rsidRPr="00616419" w:rsidRDefault="00C82519" w:rsidP="00AA4E33">
      <w:pPr>
        <w:spacing w:after="0"/>
        <w:rPr>
          <w:rFonts w:cstheme="minorHAnsi"/>
          <w:iCs/>
        </w:rPr>
      </w:pPr>
      <w:r w:rsidRPr="00616419">
        <w:rPr>
          <w:rFonts w:cstheme="minorHAnsi"/>
          <w:b/>
          <w:iCs/>
        </w:rPr>
        <w:t>Roles &amp; Responsibilities:</w:t>
      </w:r>
      <w:r w:rsidRPr="00616419">
        <w:rPr>
          <w:rFonts w:cstheme="minorHAnsi"/>
          <w:iCs/>
        </w:rPr>
        <w:t xml:space="preserve"> </w:t>
      </w:r>
    </w:p>
    <w:p w14:paraId="235EA278" w14:textId="3B711482"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Spearheaded the design and development of Enterprise Application Integration (EAI) solutions to streamline data exchange between Clopay’s ERP, CRM, and supply chain systems, improving operational efficiency by 25%.</w:t>
      </w:r>
    </w:p>
    <w:p w14:paraId="7C2C9132" w14:textId="4A3A735E"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Configured and deployed middleware platforms such as MuleSoft, Dell Boomi, and IBM Integration Bus to enable seamless integration across Clopay’s enterprise applications.</w:t>
      </w:r>
    </w:p>
    <w:p w14:paraId="3F68B1BE" w14:textId="40A0732C"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Developed real-time data synchronization workflows between Clopay’s SAP ERP and Salesforce CRM, ensuring accurate and up-to-date information across systems.</w:t>
      </w:r>
    </w:p>
    <w:p w14:paraId="666F3A2C" w14:textId="58128A53"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Designed and implemented RESTful APIs and SOAP web services to facilitate secure and efficient data exchange between internal and external systems, reducing manual data entry</w:t>
      </w:r>
    </w:p>
    <w:p w14:paraId="5A5189D0" w14:textId="10202EA1"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lastRenderedPageBreak/>
        <w:t>Utilized XSLT, JSON, and XML for data transformation and mapping, ensuring compatibility between disparate systems and formats.</w:t>
      </w:r>
    </w:p>
    <w:p w14:paraId="3DA99428" w14:textId="18001200"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Implemented robust error handling and monitoring mechanisms to ensure high availability and reliability of EAI solutions, reducing system downtime.</w:t>
      </w:r>
    </w:p>
    <w:p w14:paraId="55BF5BBF" w14:textId="094B4200"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Worked closely with business analysts, developers, and stakeholders to gather requirements and deliver EAI solutions aligned with Clopay’s business objectives.</w:t>
      </w:r>
    </w:p>
    <w:p w14:paraId="272FA5C3" w14:textId="75ADE34D"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Conducted performance tuning and optimization of integration workflows, reducing latency and improving system response times.</w:t>
      </w:r>
    </w:p>
    <w:p w14:paraId="2AF60081" w14:textId="1FE160EC"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Conducted performance tuning and optimization of integration workflows, reducing latency and improving system response times.</w:t>
      </w:r>
    </w:p>
    <w:p w14:paraId="244FFCAD" w14:textId="24D1D638"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Played a key role in upgrading and migrating legacy integration systems to modern EAI platforms, ensuring minimal disruption to business operations.</w:t>
      </w:r>
    </w:p>
    <w:p w14:paraId="2113DA18" w14:textId="6B2D5DF3"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Implemented encryption, authentication, and authorization protocols to secure data exchanges and ensure compliance with industry regulations.</w:t>
      </w:r>
    </w:p>
    <w:p w14:paraId="467A167B" w14:textId="4C76FB0B"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Developed automated workflows to integrate Clopay’s order management, inventory, and shipping systems, reducing manual intervention and improving accuracy.</w:t>
      </w:r>
    </w:p>
    <w:p w14:paraId="0B89ACE4" w14:textId="7C10F56F"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Offered ongoing support and troubleshooting for EAI solutions, ensuring smooth operation and addressing any issues promptly.</w:t>
      </w:r>
    </w:p>
    <w:p w14:paraId="31A49644" w14:textId="6F0B78A1"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Integrated Clopay’s reporting tools with backend systems to enable real-time data analytics and decision-making for stakeholders.</w:t>
      </w:r>
    </w:p>
    <w:p w14:paraId="261FBAB7" w14:textId="05FEBEF2" w:rsidR="00C82519" w:rsidRPr="00616419" w:rsidRDefault="00C82519" w:rsidP="00AA4E33">
      <w:pPr>
        <w:pStyle w:val="ListParagraph"/>
        <w:numPr>
          <w:ilvl w:val="0"/>
          <w:numId w:val="14"/>
        </w:numPr>
        <w:spacing w:after="0" w:line="240" w:lineRule="auto"/>
        <w:rPr>
          <w:rFonts w:asciiTheme="minorHAnsi" w:hAnsiTheme="minorHAnsi" w:cstheme="minorHAnsi"/>
          <w:i w:val="0"/>
          <w:color w:val="auto"/>
        </w:rPr>
      </w:pPr>
      <w:r w:rsidRPr="00616419">
        <w:rPr>
          <w:rFonts w:asciiTheme="minorHAnsi" w:hAnsiTheme="minorHAnsi" w:cstheme="minorHAnsi"/>
          <w:i w:val="0"/>
          <w:color w:val="auto"/>
        </w:rPr>
        <w:t>Utilized cloud-based integration platforms like Azure Logic Apps and AWS Lambda to build scalable and cost-effective EAI solutions.</w:t>
      </w:r>
    </w:p>
    <w:p w14:paraId="5B006A31" w14:textId="77777777" w:rsidR="00311EF0" w:rsidRPr="00616419" w:rsidRDefault="00311EF0" w:rsidP="00AA4E33">
      <w:pPr>
        <w:spacing w:after="0"/>
        <w:rPr>
          <w:rFonts w:cstheme="minorHAnsi"/>
          <w:b/>
          <w:bCs/>
        </w:rPr>
      </w:pPr>
    </w:p>
    <w:p w14:paraId="2E870616" w14:textId="57C34B1E" w:rsidR="007F3CD8" w:rsidRDefault="00311EF0" w:rsidP="00AA4E33">
      <w:pPr>
        <w:spacing w:after="0"/>
        <w:rPr>
          <w:rFonts w:cstheme="minorHAnsi"/>
        </w:rPr>
      </w:pPr>
      <w:r w:rsidRPr="00616419">
        <w:rPr>
          <w:rFonts w:cstheme="minorHAnsi"/>
          <w:b/>
          <w:bCs/>
        </w:rPr>
        <w:t>Environment:</w:t>
      </w:r>
      <w:r w:rsidRPr="00616419">
        <w:rPr>
          <w:rFonts w:cstheme="minorHAnsi"/>
        </w:rPr>
        <w:t xml:space="preserve"> MuleSoft Any point Platform, Dell Boomi, IBM Integration Bus (IIB), Apache Camel, Azure Logic Apps, Postman, Swagger/OpenAPI, SoapUI, XSLT, JSON, XML, Altova MapForce, Apache Kafka, RabbitMQ, ActiveMQ, Visual Studio Code, Azure Functions, Splunk, Git/GitHub/GitLab, SQL Server/Oracle/MySQL, OAuth/OpenID Connect, SSL/TLS.</w:t>
      </w:r>
    </w:p>
    <w:p w14:paraId="7A25994F" w14:textId="77777777" w:rsidR="00077CD0" w:rsidRPr="00077CD0" w:rsidRDefault="00077CD0" w:rsidP="00AA4E33">
      <w:pPr>
        <w:spacing w:after="0"/>
        <w:rPr>
          <w:rFonts w:cstheme="minorHAnsi"/>
        </w:rPr>
      </w:pPr>
    </w:p>
    <w:tbl>
      <w:tblPr>
        <w:tblStyle w:val="TableGrid"/>
        <w:tblW w:w="5417" w:type="dxa"/>
        <w:tblInd w:w="90" w:type="dxa"/>
        <w:tblLook w:val="04A0" w:firstRow="1" w:lastRow="0" w:firstColumn="1" w:lastColumn="0" w:noHBand="0" w:noVBand="1"/>
      </w:tblPr>
      <w:tblGrid>
        <w:gridCol w:w="1069"/>
        <w:gridCol w:w="4348"/>
      </w:tblGrid>
      <w:tr w:rsidR="00616419" w:rsidRPr="00616419" w14:paraId="03116CFB" w14:textId="77777777" w:rsidTr="00130C80">
        <w:trPr>
          <w:trHeight w:val="285"/>
        </w:trPr>
        <w:tc>
          <w:tcPr>
            <w:tcW w:w="1069" w:type="dxa"/>
            <w:tcBorders>
              <w:top w:val="nil"/>
              <w:left w:val="nil"/>
              <w:bottom w:val="nil"/>
              <w:right w:val="nil"/>
            </w:tcBorders>
          </w:tcPr>
          <w:p w14:paraId="0D01400E" w14:textId="251A2F16" w:rsidR="007F3CD8" w:rsidRPr="00616419" w:rsidRDefault="007F3CD8" w:rsidP="00AA4E33">
            <w:pPr>
              <w:rPr>
                <w:rFonts w:cstheme="minorHAnsi"/>
              </w:rPr>
            </w:pPr>
            <w:r w:rsidRPr="00616419">
              <w:rPr>
                <w:rFonts w:cstheme="minorHAnsi"/>
                <w:b/>
              </w:rPr>
              <w:t>Project #</w:t>
            </w:r>
            <w:r w:rsidR="00077CD0">
              <w:rPr>
                <w:rFonts w:cstheme="minorHAnsi"/>
                <w:b/>
              </w:rPr>
              <w:t>1</w:t>
            </w:r>
          </w:p>
        </w:tc>
        <w:tc>
          <w:tcPr>
            <w:tcW w:w="4348" w:type="dxa"/>
            <w:tcBorders>
              <w:top w:val="nil"/>
              <w:left w:val="nil"/>
              <w:bottom w:val="nil"/>
              <w:right w:val="nil"/>
            </w:tcBorders>
          </w:tcPr>
          <w:p w14:paraId="04030632" w14:textId="52D43A85" w:rsidR="007F3CD8" w:rsidRPr="00616419" w:rsidRDefault="007F3CD8" w:rsidP="00AA4E33">
            <w:pPr>
              <w:rPr>
                <w:rFonts w:cstheme="minorHAnsi"/>
              </w:rPr>
            </w:pPr>
            <w:r w:rsidRPr="00616419">
              <w:rPr>
                <w:rFonts w:cstheme="minorHAnsi"/>
                <w:b/>
              </w:rPr>
              <w:t>:  Software support</w:t>
            </w:r>
          </w:p>
        </w:tc>
      </w:tr>
      <w:tr w:rsidR="00616419" w:rsidRPr="00616419" w14:paraId="477814E6" w14:textId="77777777" w:rsidTr="00130C80">
        <w:trPr>
          <w:trHeight w:val="280"/>
        </w:trPr>
        <w:tc>
          <w:tcPr>
            <w:tcW w:w="1069" w:type="dxa"/>
            <w:tcBorders>
              <w:top w:val="nil"/>
              <w:left w:val="nil"/>
              <w:bottom w:val="nil"/>
              <w:right w:val="nil"/>
            </w:tcBorders>
          </w:tcPr>
          <w:p w14:paraId="4E8E913B" w14:textId="77777777" w:rsidR="007F3CD8" w:rsidRPr="00616419" w:rsidRDefault="007F3CD8" w:rsidP="00AA4E33">
            <w:pPr>
              <w:rPr>
                <w:rFonts w:cstheme="minorHAnsi"/>
              </w:rPr>
            </w:pPr>
            <w:r w:rsidRPr="00616419">
              <w:rPr>
                <w:rFonts w:cstheme="minorHAnsi"/>
                <w:b/>
              </w:rPr>
              <w:t xml:space="preserve">Client </w:t>
            </w:r>
          </w:p>
        </w:tc>
        <w:tc>
          <w:tcPr>
            <w:tcW w:w="4348" w:type="dxa"/>
            <w:tcBorders>
              <w:top w:val="nil"/>
              <w:left w:val="nil"/>
              <w:bottom w:val="nil"/>
              <w:right w:val="nil"/>
            </w:tcBorders>
          </w:tcPr>
          <w:p w14:paraId="4E66592E" w14:textId="6DEEE7EF" w:rsidR="007F3CD8" w:rsidRPr="00616419" w:rsidRDefault="007F3CD8" w:rsidP="00AA4E33">
            <w:pPr>
              <w:rPr>
                <w:rFonts w:cstheme="minorHAnsi"/>
              </w:rPr>
            </w:pPr>
            <w:r w:rsidRPr="00616419">
              <w:rPr>
                <w:rFonts w:cstheme="minorHAnsi"/>
                <w:b/>
              </w:rPr>
              <w:t xml:space="preserve">: </w:t>
            </w:r>
            <w:r w:rsidR="00544631">
              <w:rPr>
                <w:rFonts w:cstheme="minorHAnsi"/>
                <w:b/>
              </w:rPr>
              <w:t>BUCHANAN TECHNOLOGIES</w:t>
            </w:r>
          </w:p>
        </w:tc>
      </w:tr>
      <w:tr w:rsidR="00616419" w:rsidRPr="00616419" w14:paraId="7F606900" w14:textId="77777777" w:rsidTr="00130C80">
        <w:trPr>
          <w:trHeight w:val="271"/>
        </w:trPr>
        <w:tc>
          <w:tcPr>
            <w:tcW w:w="1069" w:type="dxa"/>
            <w:tcBorders>
              <w:top w:val="nil"/>
              <w:left w:val="nil"/>
              <w:bottom w:val="nil"/>
              <w:right w:val="nil"/>
            </w:tcBorders>
          </w:tcPr>
          <w:p w14:paraId="64C69791" w14:textId="77777777" w:rsidR="007F3CD8" w:rsidRPr="00616419" w:rsidRDefault="007F3CD8" w:rsidP="00AA4E33">
            <w:pPr>
              <w:rPr>
                <w:rFonts w:cstheme="minorHAnsi"/>
              </w:rPr>
            </w:pPr>
            <w:r w:rsidRPr="00616419">
              <w:rPr>
                <w:rFonts w:cstheme="minorHAnsi"/>
                <w:b/>
              </w:rPr>
              <w:t xml:space="preserve">Roles </w:t>
            </w:r>
          </w:p>
        </w:tc>
        <w:tc>
          <w:tcPr>
            <w:tcW w:w="4348" w:type="dxa"/>
            <w:tcBorders>
              <w:top w:val="nil"/>
              <w:left w:val="nil"/>
              <w:bottom w:val="nil"/>
              <w:right w:val="nil"/>
            </w:tcBorders>
          </w:tcPr>
          <w:p w14:paraId="31B1719D" w14:textId="7F73A219" w:rsidR="007F3CD8" w:rsidRPr="00616419" w:rsidRDefault="007F3CD8" w:rsidP="00474230">
            <w:pPr>
              <w:rPr>
                <w:rFonts w:cstheme="minorHAnsi"/>
                <w:b/>
              </w:rPr>
            </w:pPr>
            <w:r w:rsidRPr="00616419">
              <w:rPr>
                <w:rFonts w:cstheme="minorHAnsi"/>
                <w:b/>
              </w:rPr>
              <w:t>:  Software Developer</w:t>
            </w:r>
          </w:p>
        </w:tc>
      </w:tr>
      <w:tr w:rsidR="00616419" w:rsidRPr="00616419" w14:paraId="6228E3AA" w14:textId="77777777" w:rsidTr="00130C80">
        <w:trPr>
          <w:trHeight w:val="271"/>
        </w:trPr>
        <w:tc>
          <w:tcPr>
            <w:tcW w:w="1069" w:type="dxa"/>
            <w:tcBorders>
              <w:top w:val="nil"/>
              <w:left w:val="nil"/>
              <w:bottom w:val="nil"/>
              <w:right w:val="nil"/>
            </w:tcBorders>
          </w:tcPr>
          <w:p w14:paraId="30A92474" w14:textId="77777777" w:rsidR="007F3CD8" w:rsidRPr="00616419" w:rsidRDefault="007F3CD8" w:rsidP="00AA4E33">
            <w:pPr>
              <w:rPr>
                <w:rFonts w:cstheme="minorHAnsi"/>
                <w:b/>
              </w:rPr>
            </w:pPr>
            <w:r w:rsidRPr="00616419">
              <w:rPr>
                <w:rFonts w:cstheme="minorHAnsi"/>
                <w:b/>
              </w:rPr>
              <w:t xml:space="preserve">Duration   </w:t>
            </w:r>
          </w:p>
        </w:tc>
        <w:tc>
          <w:tcPr>
            <w:tcW w:w="4348" w:type="dxa"/>
            <w:tcBorders>
              <w:top w:val="nil"/>
              <w:left w:val="nil"/>
              <w:bottom w:val="nil"/>
              <w:right w:val="nil"/>
            </w:tcBorders>
          </w:tcPr>
          <w:p w14:paraId="63E84EEE" w14:textId="50F773F7" w:rsidR="007F3CD8" w:rsidRPr="00616419" w:rsidRDefault="007F3CD8" w:rsidP="00130C80">
            <w:pPr>
              <w:rPr>
                <w:rFonts w:cstheme="minorHAnsi"/>
                <w:b/>
              </w:rPr>
            </w:pPr>
            <w:r w:rsidRPr="00616419">
              <w:rPr>
                <w:rFonts w:cstheme="minorHAnsi"/>
                <w:b/>
              </w:rPr>
              <w:t xml:space="preserve">: </w:t>
            </w:r>
            <w:r w:rsidR="000833AD" w:rsidRPr="00616419">
              <w:rPr>
                <w:rFonts w:cstheme="minorHAnsi"/>
                <w:b/>
              </w:rPr>
              <w:t>JULY 201</w:t>
            </w:r>
            <w:r w:rsidR="004F3D5C">
              <w:rPr>
                <w:rFonts w:cstheme="minorHAnsi"/>
                <w:b/>
              </w:rPr>
              <w:t>2</w:t>
            </w:r>
            <w:r w:rsidR="000833AD" w:rsidRPr="00616419">
              <w:rPr>
                <w:rFonts w:cstheme="minorHAnsi"/>
                <w:b/>
              </w:rPr>
              <w:t xml:space="preserve"> – JANUARY 2013</w:t>
            </w:r>
          </w:p>
        </w:tc>
      </w:tr>
    </w:tbl>
    <w:p w14:paraId="40BC1098" w14:textId="77777777" w:rsidR="00AA4E33" w:rsidRPr="00616419" w:rsidRDefault="00AA4E33" w:rsidP="00AA4E33">
      <w:pPr>
        <w:spacing w:after="0"/>
        <w:rPr>
          <w:rFonts w:cstheme="minorHAnsi"/>
          <w:iCs/>
        </w:rPr>
      </w:pPr>
      <w:r w:rsidRPr="00616419">
        <w:rPr>
          <w:rFonts w:cstheme="minorHAnsi"/>
          <w:b/>
          <w:iCs/>
        </w:rPr>
        <w:t>Roles &amp; Responsibilities:</w:t>
      </w:r>
      <w:r w:rsidRPr="00616419">
        <w:rPr>
          <w:rFonts w:cstheme="minorHAnsi"/>
          <w:iCs/>
        </w:rPr>
        <w:t xml:space="preserve"> </w:t>
      </w:r>
    </w:p>
    <w:p w14:paraId="54ED8B0E"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Identified and resolved software bugs and technical issues, ensuring smooth application functionality and improved user experience.</w:t>
      </w:r>
    </w:p>
    <w:p w14:paraId="2218DA9A" w14:textId="726255A3" w:rsidR="007F3CD8"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Collaborated with senior developers to troubleshoot and fix critical system errors, reducing downtime</w:t>
      </w:r>
    </w:p>
    <w:p w14:paraId="4DCE554C"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Assisted in optimizing inefficient code segments, improving application performance and reducing load times.</w:t>
      </w:r>
    </w:p>
    <w:p w14:paraId="417C54A3" w14:textId="7E02D783"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Conducted code reviews to ensure adherence to best practices and maintain code quality.</w:t>
      </w:r>
    </w:p>
    <w:p w14:paraId="29A593C9"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Provided technical support to clients by addressing software-related pain points, such as slow performance, crashes, and compatibility issues.</w:t>
      </w:r>
    </w:p>
    <w:p w14:paraId="4E12C914" w14:textId="613422C1"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lastRenderedPageBreak/>
        <w:t>Communicated technical solutions to non-technical stakeholders, ensuring clarity and alignment.</w:t>
      </w:r>
    </w:p>
    <w:p w14:paraId="0DB9A2A0"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Performed unit testing and integration testing to identify and resolve defects, ensuring software reliability.</w:t>
      </w:r>
    </w:p>
    <w:p w14:paraId="28263DA0" w14:textId="4B846235"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Used debugging tools to trace and fix errors, enhancing application stability.</w:t>
      </w:r>
    </w:p>
    <w:p w14:paraId="6FCB8613"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Created and maintained technical documentation, including troubleshooting guides and user manuals, to assist in resolving recurring issues.</w:t>
      </w:r>
    </w:p>
    <w:p w14:paraId="30B86FA9" w14:textId="4A924CB0"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Documented pain points and solutions to build a knowledge base for future reference.</w:t>
      </w:r>
    </w:p>
    <w:p w14:paraId="2EEDB101" w14:textId="77777777"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Worked closely with cross-functional teams to understand and address technical challenges.</w:t>
      </w:r>
    </w:p>
    <w:p w14:paraId="6994DE04" w14:textId="09EBAE26"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Gained hands-on experience in software development lifecycle (SDLC) and problem-solving methodologies.</w:t>
      </w:r>
    </w:p>
    <w:p w14:paraId="0AA0AFAD" w14:textId="5DEE26ED" w:rsidR="00AA4E33" w:rsidRPr="00616419"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Proficient in programming languages, e.g., Java, Python, or C# and familiar with debugging tools like Postman, Visual Studio Debugger.</w:t>
      </w:r>
    </w:p>
    <w:p w14:paraId="3184A1A7" w14:textId="220A6455" w:rsidR="00AA4E33" w:rsidRDefault="00AA4E33" w:rsidP="00AA4E33">
      <w:pPr>
        <w:pStyle w:val="ListParagraph"/>
        <w:numPr>
          <w:ilvl w:val="0"/>
          <w:numId w:val="15"/>
        </w:numPr>
        <w:spacing w:after="0" w:line="240" w:lineRule="auto"/>
        <w:rPr>
          <w:rFonts w:asciiTheme="minorHAnsi" w:hAnsiTheme="minorHAnsi" w:cstheme="minorHAnsi"/>
          <w:i w:val="0"/>
          <w:iCs/>
          <w:color w:val="auto"/>
        </w:rPr>
      </w:pPr>
      <w:r w:rsidRPr="00616419">
        <w:rPr>
          <w:rFonts w:asciiTheme="minorHAnsi" w:hAnsiTheme="minorHAnsi" w:cstheme="minorHAnsi"/>
          <w:i w:val="0"/>
          <w:iCs/>
          <w:color w:val="auto"/>
        </w:rPr>
        <w:t>Basic understanding of databases SQL and version control systems Git.</w:t>
      </w:r>
    </w:p>
    <w:p w14:paraId="3FEB5B14" w14:textId="77777777" w:rsidR="00E05AB6" w:rsidRPr="0029789D" w:rsidRDefault="00E05AB6" w:rsidP="00E05AB6">
      <w:pPr>
        <w:rPr>
          <w:rFonts w:cstheme="minorHAnsi"/>
          <w:sz w:val="28"/>
          <w:szCs w:val="28"/>
          <w:u w:val="single"/>
        </w:rPr>
      </w:pPr>
      <w:r w:rsidRPr="0029789D">
        <w:rPr>
          <w:rFonts w:cstheme="minorHAnsi"/>
          <w:b/>
          <w:sz w:val="28"/>
          <w:szCs w:val="28"/>
          <w:u w:val="single"/>
        </w:rPr>
        <w:t xml:space="preserve">Education: </w:t>
      </w:r>
    </w:p>
    <w:p w14:paraId="4311EABA" w14:textId="65F33A5D" w:rsidR="00E05AB6" w:rsidRPr="0029789D" w:rsidRDefault="00E05AB6" w:rsidP="00E05AB6">
      <w:pPr>
        <w:rPr>
          <w:rFonts w:cstheme="minorHAnsi"/>
          <w:b/>
          <w:sz w:val="20"/>
          <w:szCs w:val="20"/>
        </w:rPr>
      </w:pPr>
      <w:r w:rsidRPr="0029789D">
        <w:rPr>
          <w:rFonts w:cstheme="minorHAnsi"/>
          <w:b/>
          <w:sz w:val="20"/>
          <w:szCs w:val="20"/>
        </w:rPr>
        <w:t>BACHELORS DEGREE – 2011</w:t>
      </w:r>
      <w:r w:rsidRPr="0029789D">
        <w:rPr>
          <w:rFonts w:cstheme="minorHAnsi"/>
          <w:b/>
          <w:sz w:val="20"/>
          <w:szCs w:val="20"/>
        </w:rPr>
        <w:br/>
        <w:t>MASTERS DEGREE – 2018</w:t>
      </w:r>
    </w:p>
    <w:p w14:paraId="03B7DECF" w14:textId="77777777" w:rsidR="00E05AB6" w:rsidRPr="00616419" w:rsidRDefault="00E05AB6" w:rsidP="00E05AB6">
      <w:pPr>
        <w:pStyle w:val="ListParagraph"/>
        <w:spacing w:after="0" w:line="240" w:lineRule="auto"/>
        <w:ind w:firstLine="0"/>
        <w:rPr>
          <w:rFonts w:asciiTheme="minorHAnsi" w:hAnsiTheme="minorHAnsi" w:cstheme="minorHAnsi"/>
          <w:i w:val="0"/>
          <w:iCs/>
          <w:color w:val="auto"/>
        </w:rPr>
      </w:pPr>
    </w:p>
    <w:sectPr w:rsidR="00E05AB6" w:rsidRPr="0061641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A21ED" w14:textId="77777777" w:rsidR="00EE5ECC" w:rsidRDefault="00EE5ECC" w:rsidP="00A732F4">
      <w:pPr>
        <w:spacing w:after="0"/>
      </w:pPr>
      <w:r>
        <w:separator/>
      </w:r>
    </w:p>
  </w:endnote>
  <w:endnote w:type="continuationSeparator" w:id="0">
    <w:p w14:paraId="1678482B" w14:textId="77777777" w:rsidR="00EE5ECC" w:rsidRDefault="00EE5ECC" w:rsidP="00A732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26050" w14:textId="77777777" w:rsidR="00EE5ECC" w:rsidRDefault="00EE5ECC" w:rsidP="00A732F4">
      <w:pPr>
        <w:spacing w:after="0"/>
      </w:pPr>
      <w:r>
        <w:separator/>
      </w:r>
    </w:p>
  </w:footnote>
  <w:footnote w:type="continuationSeparator" w:id="0">
    <w:p w14:paraId="03F4B2C9" w14:textId="77777777" w:rsidR="00EE5ECC" w:rsidRDefault="00EE5ECC" w:rsidP="00A732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17114" w14:textId="1E5BD551" w:rsidR="00A732F4" w:rsidRPr="009261AD" w:rsidRDefault="00A732F4" w:rsidP="00A732F4">
    <w:pPr>
      <w:shd w:val="clear" w:color="auto" w:fill="FAFAFA"/>
      <w:spacing w:after="240"/>
      <w:rPr>
        <w:rFonts w:ascii="Segoe UI" w:eastAsia="Times New Roman" w:hAnsi="Segoe UI" w:cs="Segoe UI"/>
        <w:color w:val="242424"/>
        <w:sz w:val="21"/>
        <w:szCs w:val="21"/>
      </w:rPr>
    </w:pPr>
    <w:r>
      <w:rPr>
        <w:rFonts w:ascii="Segoe UI" w:eastAsia="Times New Roman" w:hAnsi="Segoe UI" w:cs="Segoe UI"/>
        <w:b/>
        <w:bCs/>
        <w:color w:val="242424"/>
        <w:sz w:val="21"/>
        <w:szCs w:val="21"/>
      </w:rPr>
      <w:t>SAITURPATI</w:t>
    </w:r>
    <w:r w:rsidRPr="009261AD">
      <w:rPr>
        <w:rFonts w:ascii="Segoe UI" w:eastAsia="Times New Roman" w:hAnsi="Segoe UI" w:cs="Segoe UI"/>
        <w:color w:val="242424"/>
        <w:sz w:val="21"/>
        <w:szCs w:val="21"/>
      </w:rPr>
      <w:br/>
    </w:r>
    <w:hyperlink r:id="rId1" w:history="1">
      <w:r w:rsidRPr="00214F6D">
        <w:rPr>
          <w:rStyle w:val="Hyperlink"/>
          <w:rFonts w:ascii="Segoe UI" w:eastAsia="Times New Roman" w:hAnsi="Segoe UI" w:cs="Segoe UI"/>
          <w:sz w:val="21"/>
          <w:szCs w:val="21"/>
        </w:rPr>
        <w:t>bsthurpati@gmail.com</w:t>
      </w:r>
    </w:hyperlink>
    <w:r>
      <w:rPr>
        <w:rFonts w:ascii="Segoe UI" w:eastAsia="Times New Roman" w:hAnsi="Segoe UI" w:cs="Segoe UI"/>
        <w:color w:val="242424"/>
        <w:sz w:val="21"/>
        <w:szCs w:val="21"/>
      </w:rPr>
      <w:br/>
      <w:t>5712744028</w:t>
    </w:r>
    <w:r w:rsidRPr="009261AD">
      <w:rPr>
        <w:rFonts w:ascii="Segoe UI" w:eastAsia="Times New Roman" w:hAnsi="Segoe UI" w:cs="Segoe UI"/>
        <w:color w:val="242424"/>
        <w:sz w:val="21"/>
        <w:szCs w:val="21"/>
      </w:rPr>
      <w:br/>
    </w:r>
    <w:r w:rsidRPr="00A732F4">
      <w:rPr>
        <w:rFonts w:ascii="Segoe UI" w:eastAsia="Times New Roman" w:hAnsi="Segoe UI" w:cs="Segoe UI"/>
        <w:color w:val="242424"/>
        <w:sz w:val="21"/>
        <w:szCs w:val="21"/>
      </w:rPr>
      <w:t>https://www.linkedin.com/in/sai-sai-13623961/</w:t>
    </w:r>
    <w:r>
      <w:rPr>
        <w:rFonts w:ascii="Segoe UI" w:eastAsia="Times New Roman" w:hAnsi="Segoe UI" w:cs="Segoe UI"/>
        <w:color w:val="242424"/>
        <w:sz w:val="21"/>
        <w:szCs w:val="21"/>
      </w:rPr>
      <w:br/>
    </w:r>
    <w:r>
      <w:rPr>
        <w:rFonts w:ascii="Segoe UI" w:eastAsia="Times New Roman" w:hAnsi="Segoe UI" w:cs="Segoe UI"/>
        <w:color w:val="242424"/>
        <w:sz w:val="21"/>
        <w:szCs w:val="21"/>
      </w:rPr>
      <w:t>Canoe Road,</w:t>
    </w:r>
    <w:r>
      <w:rPr>
        <w:rFonts w:ascii="Segoe UI" w:eastAsia="Times New Roman" w:hAnsi="Segoe UI" w:cs="Segoe UI"/>
        <w:color w:val="242424"/>
        <w:sz w:val="21"/>
        <w:szCs w:val="21"/>
      </w:rPr>
      <w:t xml:space="preserve"> </w:t>
    </w:r>
    <w:r>
      <w:rPr>
        <w:rFonts w:ascii="Segoe UI" w:eastAsia="Times New Roman" w:hAnsi="Segoe UI" w:cs="Segoe UI"/>
        <w:color w:val="242424"/>
        <w:sz w:val="21"/>
        <w:szCs w:val="21"/>
      </w:rPr>
      <w:t>Frisco, Texas 75035</w:t>
    </w:r>
  </w:p>
  <w:p w14:paraId="4C1DCA93" w14:textId="77777777" w:rsidR="00A732F4" w:rsidRDefault="00A732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C6582"/>
    <w:multiLevelType w:val="hybridMultilevel"/>
    <w:tmpl w:val="1690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F6D0F"/>
    <w:multiLevelType w:val="hybridMultilevel"/>
    <w:tmpl w:val="5C56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A6B2A"/>
    <w:multiLevelType w:val="hybridMultilevel"/>
    <w:tmpl w:val="D2FCA842"/>
    <w:lvl w:ilvl="0" w:tplc="2758D72C">
      <w:start w:val="1"/>
      <w:numFmt w:val="bullet"/>
      <w:lvlText w:val=""/>
      <w:lvlJc w:val="left"/>
      <w:pPr>
        <w:ind w:left="780" w:hanging="360"/>
      </w:pPr>
      <w:rPr>
        <w:rFonts w:ascii="Symbol" w:hAnsi="Symbol" w:hint="default"/>
      </w:rPr>
    </w:lvl>
    <w:lvl w:ilvl="1" w:tplc="31ECB6A0" w:tentative="1">
      <w:start w:val="1"/>
      <w:numFmt w:val="bullet"/>
      <w:lvlText w:val="o"/>
      <w:lvlJc w:val="left"/>
      <w:pPr>
        <w:ind w:left="1500" w:hanging="360"/>
      </w:pPr>
      <w:rPr>
        <w:rFonts w:ascii="Courier New" w:hAnsi="Courier New" w:cs="Courier New" w:hint="default"/>
      </w:rPr>
    </w:lvl>
    <w:lvl w:ilvl="2" w:tplc="B61CDC4A" w:tentative="1">
      <w:start w:val="1"/>
      <w:numFmt w:val="bullet"/>
      <w:lvlText w:val=""/>
      <w:lvlJc w:val="left"/>
      <w:pPr>
        <w:ind w:left="2220" w:hanging="360"/>
      </w:pPr>
      <w:rPr>
        <w:rFonts w:ascii="Wingdings" w:hAnsi="Wingdings" w:hint="default"/>
      </w:rPr>
    </w:lvl>
    <w:lvl w:ilvl="3" w:tplc="BEB48D6E" w:tentative="1">
      <w:start w:val="1"/>
      <w:numFmt w:val="bullet"/>
      <w:lvlText w:val=""/>
      <w:lvlJc w:val="left"/>
      <w:pPr>
        <w:ind w:left="2940" w:hanging="360"/>
      </w:pPr>
      <w:rPr>
        <w:rFonts w:ascii="Symbol" w:hAnsi="Symbol" w:hint="default"/>
      </w:rPr>
    </w:lvl>
    <w:lvl w:ilvl="4" w:tplc="2E18C250" w:tentative="1">
      <w:start w:val="1"/>
      <w:numFmt w:val="bullet"/>
      <w:lvlText w:val="o"/>
      <w:lvlJc w:val="left"/>
      <w:pPr>
        <w:ind w:left="3660" w:hanging="360"/>
      </w:pPr>
      <w:rPr>
        <w:rFonts w:ascii="Courier New" w:hAnsi="Courier New" w:cs="Courier New" w:hint="default"/>
      </w:rPr>
    </w:lvl>
    <w:lvl w:ilvl="5" w:tplc="1206BC20" w:tentative="1">
      <w:start w:val="1"/>
      <w:numFmt w:val="bullet"/>
      <w:lvlText w:val=""/>
      <w:lvlJc w:val="left"/>
      <w:pPr>
        <w:ind w:left="4380" w:hanging="360"/>
      </w:pPr>
      <w:rPr>
        <w:rFonts w:ascii="Wingdings" w:hAnsi="Wingdings" w:hint="default"/>
      </w:rPr>
    </w:lvl>
    <w:lvl w:ilvl="6" w:tplc="B8E2516A" w:tentative="1">
      <w:start w:val="1"/>
      <w:numFmt w:val="bullet"/>
      <w:lvlText w:val=""/>
      <w:lvlJc w:val="left"/>
      <w:pPr>
        <w:ind w:left="5100" w:hanging="360"/>
      </w:pPr>
      <w:rPr>
        <w:rFonts w:ascii="Symbol" w:hAnsi="Symbol" w:hint="default"/>
      </w:rPr>
    </w:lvl>
    <w:lvl w:ilvl="7" w:tplc="E2600034" w:tentative="1">
      <w:start w:val="1"/>
      <w:numFmt w:val="bullet"/>
      <w:lvlText w:val="o"/>
      <w:lvlJc w:val="left"/>
      <w:pPr>
        <w:ind w:left="5820" w:hanging="360"/>
      </w:pPr>
      <w:rPr>
        <w:rFonts w:ascii="Courier New" w:hAnsi="Courier New" w:cs="Courier New" w:hint="default"/>
      </w:rPr>
    </w:lvl>
    <w:lvl w:ilvl="8" w:tplc="3D007614" w:tentative="1">
      <w:start w:val="1"/>
      <w:numFmt w:val="bullet"/>
      <w:lvlText w:val=""/>
      <w:lvlJc w:val="left"/>
      <w:pPr>
        <w:ind w:left="6540" w:hanging="360"/>
      </w:pPr>
      <w:rPr>
        <w:rFonts w:ascii="Wingdings" w:hAnsi="Wingdings" w:hint="default"/>
      </w:rPr>
    </w:lvl>
  </w:abstractNum>
  <w:abstractNum w:abstractNumId="3" w15:restartNumberingAfterBreak="0">
    <w:nsid w:val="21B14D2A"/>
    <w:multiLevelType w:val="hybridMultilevel"/>
    <w:tmpl w:val="FADC774C"/>
    <w:lvl w:ilvl="0" w:tplc="C4128AE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8AB2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08D7A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1CA6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365F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E42D2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1C09C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1231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C255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2E758E"/>
    <w:multiLevelType w:val="hybridMultilevel"/>
    <w:tmpl w:val="4F94604E"/>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 w15:restartNumberingAfterBreak="0">
    <w:nsid w:val="3146070B"/>
    <w:multiLevelType w:val="hybridMultilevel"/>
    <w:tmpl w:val="BD04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834B8"/>
    <w:multiLevelType w:val="hybridMultilevel"/>
    <w:tmpl w:val="530EB038"/>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7" w15:restartNumberingAfterBreak="0">
    <w:nsid w:val="394415C2"/>
    <w:multiLevelType w:val="hybridMultilevel"/>
    <w:tmpl w:val="CFBE4F1E"/>
    <w:lvl w:ilvl="0" w:tplc="6CA6BC34">
      <w:start w:val="1"/>
      <w:numFmt w:val="bullet"/>
      <w:lvlText w:val="•"/>
      <w:lvlJc w:val="left"/>
      <w:pPr>
        <w:ind w:left="9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F9CD18C">
      <w:start w:val="1"/>
      <w:numFmt w:val="bullet"/>
      <w:lvlText w:val="o"/>
      <w:lvlJc w:val="left"/>
      <w:pPr>
        <w:ind w:left="16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28C9B60">
      <w:start w:val="1"/>
      <w:numFmt w:val="bullet"/>
      <w:lvlText w:val="▪"/>
      <w:lvlJc w:val="left"/>
      <w:pPr>
        <w:ind w:left="23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18C34CC">
      <w:start w:val="1"/>
      <w:numFmt w:val="bullet"/>
      <w:lvlText w:val="•"/>
      <w:lvlJc w:val="left"/>
      <w:pPr>
        <w:ind w:left="30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D3EDEE8">
      <w:start w:val="1"/>
      <w:numFmt w:val="bullet"/>
      <w:lvlText w:val="o"/>
      <w:lvlJc w:val="left"/>
      <w:pPr>
        <w:ind w:left="38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2EE333C">
      <w:start w:val="1"/>
      <w:numFmt w:val="bullet"/>
      <w:lvlText w:val="▪"/>
      <w:lvlJc w:val="left"/>
      <w:pPr>
        <w:ind w:left="45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2803BDE">
      <w:start w:val="1"/>
      <w:numFmt w:val="bullet"/>
      <w:lvlText w:val="•"/>
      <w:lvlJc w:val="left"/>
      <w:pPr>
        <w:ind w:left="52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9783B24">
      <w:start w:val="1"/>
      <w:numFmt w:val="bullet"/>
      <w:lvlText w:val="o"/>
      <w:lvlJc w:val="left"/>
      <w:pPr>
        <w:ind w:left="59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2F0EA68">
      <w:start w:val="1"/>
      <w:numFmt w:val="bullet"/>
      <w:lvlText w:val="▪"/>
      <w:lvlJc w:val="left"/>
      <w:pPr>
        <w:ind w:left="66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D0E7BA4"/>
    <w:multiLevelType w:val="hybridMultilevel"/>
    <w:tmpl w:val="4776DEDE"/>
    <w:lvl w:ilvl="0" w:tplc="90DA7AEE">
      <w:start w:val="1"/>
      <w:numFmt w:val="bullet"/>
      <w:lvlText w:val=""/>
      <w:lvlJc w:val="left"/>
      <w:pPr>
        <w:tabs>
          <w:tab w:val="num" w:pos="720"/>
        </w:tabs>
        <w:ind w:left="720" w:hanging="360"/>
      </w:pPr>
      <w:rPr>
        <w:rFonts w:ascii="Wingdings" w:hAnsi="Wingdings" w:hint="default"/>
      </w:rPr>
    </w:lvl>
    <w:lvl w:ilvl="1" w:tplc="8022FD66">
      <w:start w:val="1"/>
      <w:numFmt w:val="bullet"/>
      <w:lvlText w:val=""/>
      <w:lvlJc w:val="left"/>
      <w:pPr>
        <w:tabs>
          <w:tab w:val="num" w:pos="1440"/>
        </w:tabs>
        <w:ind w:left="1440" w:hanging="360"/>
      </w:pPr>
      <w:rPr>
        <w:rFonts w:ascii="Wingdings" w:hAnsi="Wingdings" w:hint="default"/>
      </w:rPr>
    </w:lvl>
    <w:lvl w:ilvl="2" w:tplc="B6BA9A6C">
      <w:start w:val="1"/>
      <w:numFmt w:val="bullet"/>
      <w:lvlText w:val=""/>
      <w:lvlJc w:val="left"/>
      <w:pPr>
        <w:tabs>
          <w:tab w:val="num" w:pos="2160"/>
        </w:tabs>
        <w:ind w:left="2160" w:hanging="360"/>
      </w:pPr>
      <w:rPr>
        <w:rFonts w:ascii="Wingdings" w:hAnsi="Wingdings" w:hint="default"/>
      </w:rPr>
    </w:lvl>
    <w:lvl w:ilvl="3" w:tplc="D1787128">
      <w:start w:val="1"/>
      <w:numFmt w:val="bullet"/>
      <w:lvlText w:val=""/>
      <w:lvlJc w:val="left"/>
      <w:pPr>
        <w:tabs>
          <w:tab w:val="num" w:pos="2880"/>
        </w:tabs>
        <w:ind w:left="2880" w:hanging="360"/>
      </w:pPr>
      <w:rPr>
        <w:rFonts w:ascii="Symbol" w:hAnsi="Symbol" w:hint="default"/>
      </w:rPr>
    </w:lvl>
    <w:lvl w:ilvl="4" w:tplc="ACE0BBE6">
      <w:start w:val="1"/>
      <w:numFmt w:val="bullet"/>
      <w:lvlText w:val="o"/>
      <w:lvlJc w:val="left"/>
      <w:pPr>
        <w:tabs>
          <w:tab w:val="num" w:pos="3600"/>
        </w:tabs>
        <w:ind w:left="3600" w:hanging="360"/>
      </w:pPr>
      <w:rPr>
        <w:rFonts w:ascii="Courier New" w:hAnsi="Courier New" w:cs="Times New Roman" w:hint="default"/>
      </w:rPr>
    </w:lvl>
    <w:lvl w:ilvl="5" w:tplc="EC866C60">
      <w:start w:val="1"/>
      <w:numFmt w:val="bullet"/>
      <w:lvlText w:val=""/>
      <w:lvlJc w:val="left"/>
      <w:pPr>
        <w:tabs>
          <w:tab w:val="num" w:pos="4320"/>
        </w:tabs>
        <w:ind w:left="4320" w:hanging="360"/>
      </w:pPr>
      <w:rPr>
        <w:rFonts w:ascii="Wingdings" w:hAnsi="Wingdings" w:hint="default"/>
      </w:rPr>
    </w:lvl>
    <w:lvl w:ilvl="6" w:tplc="298AF89E">
      <w:start w:val="1"/>
      <w:numFmt w:val="bullet"/>
      <w:lvlText w:val=""/>
      <w:lvlJc w:val="left"/>
      <w:pPr>
        <w:tabs>
          <w:tab w:val="num" w:pos="5040"/>
        </w:tabs>
        <w:ind w:left="5040" w:hanging="360"/>
      </w:pPr>
      <w:rPr>
        <w:rFonts w:ascii="Symbol" w:hAnsi="Symbol" w:hint="default"/>
      </w:rPr>
    </w:lvl>
    <w:lvl w:ilvl="7" w:tplc="780E0F6A">
      <w:start w:val="1"/>
      <w:numFmt w:val="bullet"/>
      <w:lvlText w:val="o"/>
      <w:lvlJc w:val="left"/>
      <w:pPr>
        <w:tabs>
          <w:tab w:val="num" w:pos="5760"/>
        </w:tabs>
        <w:ind w:left="5760" w:hanging="360"/>
      </w:pPr>
      <w:rPr>
        <w:rFonts w:ascii="Courier New" w:hAnsi="Courier New" w:cs="Times New Roman" w:hint="default"/>
      </w:rPr>
    </w:lvl>
    <w:lvl w:ilvl="8" w:tplc="9842861E">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B47493"/>
    <w:multiLevelType w:val="hybridMultilevel"/>
    <w:tmpl w:val="08A0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492C5C"/>
    <w:multiLevelType w:val="hybridMultilevel"/>
    <w:tmpl w:val="1E1EA4A6"/>
    <w:lvl w:ilvl="0" w:tplc="FDFC57D8">
      <w:start w:val="1"/>
      <w:numFmt w:val="bullet"/>
      <w:lvlText w:val=""/>
      <w:lvlJc w:val="left"/>
      <w:pPr>
        <w:ind w:left="720" w:hanging="360"/>
      </w:pPr>
      <w:rPr>
        <w:rFonts w:ascii="Symbol" w:hAnsi="Symbol" w:hint="default"/>
      </w:rPr>
    </w:lvl>
    <w:lvl w:ilvl="1" w:tplc="6BB80FD8" w:tentative="1">
      <w:start w:val="1"/>
      <w:numFmt w:val="bullet"/>
      <w:lvlText w:val="o"/>
      <w:lvlJc w:val="left"/>
      <w:pPr>
        <w:ind w:left="1440" w:hanging="360"/>
      </w:pPr>
      <w:rPr>
        <w:rFonts w:ascii="Courier New" w:hAnsi="Courier New" w:cs="Courier New" w:hint="default"/>
      </w:rPr>
    </w:lvl>
    <w:lvl w:ilvl="2" w:tplc="0E4CC8A0" w:tentative="1">
      <w:start w:val="1"/>
      <w:numFmt w:val="bullet"/>
      <w:lvlText w:val=""/>
      <w:lvlJc w:val="left"/>
      <w:pPr>
        <w:ind w:left="2160" w:hanging="360"/>
      </w:pPr>
      <w:rPr>
        <w:rFonts w:ascii="Wingdings" w:hAnsi="Wingdings" w:hint="default"/>
      </w:rPr>
    </w:lvl>
    <w:lvl w:ilvl="3" w:tplc="22AC7284" w:tentative="1">
      <w:start w:val="1"/>
      <w:numFmt w:val="bullet"/>
      <w:lvlText w:val=""/>
      <w:lvlJc w:val="left"/>
      <w:pPr>
        <w:ind w:left="2880" w:hanging="360"/>
      </w:pPr>
      <w:rPr>
        <w:rFonts w:ascii="Symbol" w:hAnsi="Symbol" w:hint="default"/>
      </w:rPr>
    </w:lvl>
    <w:lvl w:ilvl="4" w:tplc="9FAE704A" w:tentative="1">
      <w:start w:val="1"/>
      <w:numFmt w:val="bullet"/>
      <w:lvlText w:val="o"/>
      <w:lvlJc w:val="left"/>
      <w:pPr>
        <w:ind w:left="3600" w:hanging="360"/>
      </w:pPr>
      <w:rPr>
        <w:rFonts w:ascii="Courier New" w:hAnsi="Courier New" w:cs="Courier New" w:hint="default"/>
      </w:rPr>
    </w:lvl>
    <w:lvl w:ilvl="5" w:tplc="389AE212" w:tentative="1">
      <w:start w:val="1"/>
      <w:numFmt w:val="bullet"/>
      <w:lvlText w:val=""/>
      <w:lvlJc w:val="left"/>
      <w:pPr>
        <w:ind w:left="4320" w:hanging="360"/>
      </w:pPr>
      <w:rPr>
        <w:rFonts w:ascii="Wingdings" w:hAnsi="Wingdings" w:hint="default"/>
      </w:rPr>
    </w:lvl>
    <w:lvl w:ilvl="6" w:tplc="6A629774" w:tentative="1">
      <w:start w:val="1"/>
      <w:numFmt w:val="bullet"/>
      <w:lvlText w:val=""/>
      <w:lvlJc w:val="left"/>
      <w:pPr>
        <w:ind w:left="5040" w:hanging="360"/>
      </w:pPr>
      <w:rPr>
        <w:rFonts w:ascii="Symbol" w:hAnsi="Symbol" w:hint="default"/>
      </w:rPr>
    </w:lvl>
    <w:lvl w:ilvl="7" w:tplc="C3923C94" w:tentative="1">
      <w:start w:val="1"/>
      <w:numFmt w:val="bullet"/>
      <w:lvlText w:val="o"/>
      <w:lvlJc w:val="left"/>
      <w:pPr>
        <w:ind w:left="5760" w:hanging="360"/>
      </w:pPr>
      <w:rPr>
        <w:rFonts w:ascii="Courier New" w:hAnsi="Courier New" w:cs="Courier New" w:hint="default"/>
      </w:rPr>
    </w:lvl>
    <w:lvl w:ilvl="8" w:tplc="4614BFC4" w:tentative="1">
      <w:start w:val="1"/>
      <w:numFmt w:val="bullet"/>
      <w:lvlText w:val=""/>
      <w:lvlJc w:val="left"/>
      <w:pPr>
        <w:ind w:left="6480" w:hanging="360"/>
      </w:pPr>
      <w:rPr>
        <w:rFonts w:ascii="Wingdings" w:hAnsi="Wingdings" w:hint="default"/>
      </w:rPr>
    </w:lvl>
  </w:abstractNum>
  <w:abstractNum w:abstractNumId="11" w15:restartNumberingAfterBreak="0">
    <w:nsid w:val="51AF7A6D"/>
    <w:multiLevelType w:val="hybridMultilevel"/>
    <w:tmpl w:val="E3F8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074BF"/>
    <w:multiLevelType w:val="hybridMultilevel"/>
    <w:tmpl w:val="2D6C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F00B27"/>
    <w:multiLevelType w:val="hybridMultilevel"/>
    <w:tmpl w:val="199CD2C4"/>
    <w:lvl w:ilvl="0" w:tplc="04090001">
      <w:start w:val="1"/>
      <w:numFmt w:val="bullet"/>
      <w:lvlText w:val=""/>
      <w:lvlJc w:val="left"/>
      <w:pPr>
        <w:ind w:left="925" w:hanging="360"/>
      </w:pPr>
      <w:rPr>
        <w:rFonts w:ascii="Symbol" w:hAnsi="Symbol" w:hint="default"/>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abstractNum w:abstractNumId="14" w15:restartNumberingAfterBreak="0">
    <w:nsid w:val="7DC412A7"/>
    <w:multiLevelType w:val="hybridMultilevel"/>
    <w:tmpl w:val="9E2C710E"/>
    <w:lvl w:ilvl="0" w:tplc="04090001">
      <w:start w:val="1"/>
      <w:numFmt w:val="bullet"/>
      <w:lvlText w:val=""/>
      <w:lvlJc w:val="left"/>
      <w:pPr>
        <w:ind w:left="925" w:hanging="360"/>
      </w:pPr>
      <w:rPr>
        <w:rFonts w:ascii="Symbol" w:hAnsi="Symbol" w:hint="default"/>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num w:numId="1">
    <w:abstractNumId w:val="3"/>
  </w:num>
  <w:num w:numId="2">
    <w:abstractNumId w:val="7"/>
  </w:num>
  <w:num w:numId="3">
    <w:abstractNumId w:val="10"/>
  </w:num>
  <w:num w:numId="4">
    <w:abstractNumId w:val="2"/>
  </w:num>
  <w:num w:numId="5">
    <w:abstractNumId w:val="8"/>
  </w:num>
  <w:num w:numId="6">
    <w:abstractNumId w:val="5"/>
  </w:num>
  <w:num w:numId="7">
    <w:abstractNumId w:val="4"/>
  </w:num>
  <w:num w:numId="8">
    <w:abstractNumId w:val="11"/>
  </w:num>
  <w:num w:numId="9">
    <w:abstractNumId w:val="14"/>
  </w:num>
  <w:num w:numId="10">
    <w:abstractNumId w:val="13"/>
  </w:num>
  <w:num w:numId="11">
    <w:abstractNumId w:val="9"/>
  </w:num>
  <w:num w:numId="12">
    <w:abstractNumId w:val="6"/>
  </w:num>
  <w:num w:numId="13">
    <w:abstractNumId w:val="0"/>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C2"/>
    <w:rsid w:val="00060414"/>
    <w:rsid w:val="00073152"/>
    <w:rsid w:val="00077CD0"/>
    <w:rsid w:val="000833AD"/>
    <w:rsid w:val="000C46B3"/>
    <w:rsid w:val="000E4753"/>
    <w:rsid w:val="00130C80"/>
    <w:rsid w:val="00145405"/>
    <w:rsid w:val="00215486"/>
    <w:rsid w:val="002435DA"/>
    <w:rsid w:val="0029789D"/>
    <w:rsid w:val="00311EF0"/>
    <w:rsid w:val="003714E2"/>
    <w:rsid w:val="003D2440"/>
    <w:rsid w:val="003E31C2"/>
    <w:rsid w:val="0044465B"/>
    <w:rsid w:val="00463A56"/>
    <w:rsid w:val="00474230"/>
    <w:rsid w:val="004F3D5C"/>
    <w:rsid w:val="00500B9F"/>
    <w:rsid w:val="00544631"/>
    <w:rsid w:val="00616419"/>
    <w:rsid w:val="00643BE5"/>
    <w:rsid w:val="006F3B62"/>
    <w:rsid w:val="007159F9"/>
    <w:rsid w:val="007A3640"/>
    <w:rsid w:val="007D5051"/>
    <w:rsid w:val="007F3CD8"/>
    <w:rsid w:val="008371AB"/>
    <w:rsid w:val="008A24BC"/>
    <w:rsid w:val="008C610C"/>
    <w:rsid w:val="00914430"/>
    <w:rsid w:val="00A237E5"/>
    <w:rsid w:val="00A601D4"/>
    <w:rsid w:val="00A732F4"/>
    <w:rsid w:val="00AA4E33"/>
    <w:rsid w:val="00AC2822"/>
    <w:rsid w:val="00AD4CFD"/>
    <w:rsid w:val="00AF3E6C"/>
    <w:rsid w:val="00B25FE4"/>
    <w:rsid w:val="00C27E65"/>
    <w:rsid w:val="00C43C9A"/>
    <w:rsid w:val="00C82519"/>
    <w:rsid w:val="00CB6750"/>
    <w:rsid w:val="00CB776E"/>
    <w:rsid w:val="00CC09C0"/>
    <w:rsid w:val="00CE23D1"/>
    <w:rsid w:val="00CF62F8"/>
    <w:rsid w:val="00D04904"/>
    <w:rsid w:val="00D43868"/>
    <w:rsid w:val="00E05AB6"/>
    <w:rsid w:val="00E82246"/>
    <w:rsid w:val="00E91200"/>
    <w:rsid w:val="00EA6150"/>
    <w:rsid w:val="00EE5ECC"/>
    <w:rsid w:val="00EF1F75"/>
    <w:rsid w:val="00F43698"/>
    <w:rsid w:val="00F53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4BF7"/>
  <w15:chartTrackingRefBased/>
  <w15:docId w15:val="{FF1517C1-263E-4932-8916-6C228B9E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3E31C2"/>
    <w:pPr>
      <w:keepNext/>
      <w:keepLines/>
      <w:spacing w:after="0"/>
      <w:ind w:left="230" w:hanging="10"/>
      <w:outlineLvl w:val="0"/>
    </w:pPr>
    <w:rPr>
      <w:rFonts w:ascii="Arial" w:eastAsia="Arial" w:hAnsi="Arial" w:cs="Arial"/>
      <w:b/>
      <w:i/>
      <w:color w:val="205767"/>
      <w:sz w:val="24"/>
    </w:rPr>
  </w:style>
  <w:style w:type="paragraph" w:styleId="Heading3">
    <w:name w:val="heading 3"/>
    <w:basedOn w:val="Normal"/>
    <w:next w:val="Normal"/>
    <w:link w:val="Heading3Char"/>
    <w:uiPriority w:val="9"/>
    <w:semiHidden/>
    <w:unhideWhenUsed/>
    <w:qFormat/>
    <w:rsid w:val="00EA61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F1F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1C2"/>
    <w:rPr>
      <w:rFonts w:ascii="Arial" w:eastAsia="Arial" w:hAnsi="Arial" w:cs="Arial"/>
      <w:b/>
      <w:i/>
      <w:color w:val="205767"/>
      <w:sz w:val="24"/>
    </w:rPr>
  </w:style>
  <w:style w:type="table" w:customStyle="1" w:styleId="TableGrid">
    <w:name w:val="TableGrid"/>
    <w:rsid w:val="003E31C2"/>
    <w:pPr>
      <w:spacing w:after="0"/>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E31C2"/>
    <w:pPr>
      <w:spacing w:after="4" w:line="253" w:lineRule="auto"/>
      <w:ind w:left="720" w:hanging="371"/>
      <w:contextualSpacing/>
      <w:jc w:val="both"/>
    </w:pPr>
    <w:rPr>
      <w:rFonts w:ascii="Arial" w:eastAsia="Arial" w:hAnsi="Arial" w:cs="Arial"/>
      <w:i/>
      <w:color w:val="000000"/>
    </w:rPr>
  </w:style>
  <w:style w:type="character" w:customStyle="1" w:styleId="Heading3Char">
    <w:name w:val="Heading 3 Char"/>
    <w:basedOn w:val="DefaultParagraphFont"/>
    <w:link w:val="Heading3"/>
    <w:uiPriority w:val="9"/>
    <w:semiHidden/>
    <w:rsid w:val="00EA615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F1F75"/>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F3CD8"/>
    <w:rPr>
      <w:b/>
      <w:bCs/>
    </w:rPr>
  </w:style>
  <w:style w:type="paragraph" w:styleId="Header">
    <w:name w:val="header"/>
    <w:basedOn w:val="Normal"/>
    <w:link w:val="HeaderChar"/>
    <w:uiPriority w:val="99"/>
    <w:unhideWhenUsed/>
    <w:rsid w:val="00A732F4"/>
    <w:pPr>
      <w:tabs>
        <w:tab w:val="center" w:pos="4680"/>
        <w:tab w:val="right" w:pos="9360"/>
      </w:tabs>
      <w:spacing w:after="0"/>
    </w:pPr>
  </w:style>
  <w:style w:type="character" w:customStyle="1" w:styleId="HeaderChar">
    <w:name w:val="Header Char"/>
    <w:basedOn w:val="DefaultParagraphFont"/>
    <w:link w:val="Header"/>
    <w:uiPriority w:val="99"/>
    <w:rsid w:val="00A732F4"/>
  </w:style>
  <w:style w:type="paragraph" w:styleId="Footer">
    <w:name w:val="footer"/>
    <w:basedOn w:val="Normal"/>
    <w:link w:val="FooterChar"/>
    <w:uiPriority w:val="99"/>
    <w:unhideWhenUsed/>
    <w:rsid w:val="00A732F4"/>
    <w:pPr>
      <w:tabs>
        <w:tab w:val="center" w:pos="4680"/>
        <w:tab w:val="right" w:pos="9360"/>
      </w:tabs>
      <w:spacing w:after="0"/>
    </w:pPr>
  </w:style>
  <w:style w:type="character" w:customStyle="1" w:styleId="FooterChar">
    <w:name w:val="Footer Char"/>
    <w:basedOn w:val="DefaultParagraphFont"/>
    <w:link w:val="Footer"/>
    <w:uiPriority w:val="99"/>
    <w:rsid w:val="00A732F4"/>
  </w:style>
  <w:style w:type="character" w:styleId="Hyperlink">
    <w:name w:val="Hyperlink"/>
    <w:basedOn w:val="DefaultParagraphFont"/>
    <w:uiPriority w:val="99"/>
    <w:unhideWhenUsed/>
    <w:rsid w:val="00A732F4"/>
    <w:rPr>
      <w:color w:val="0563C1" w:themeColor="hyperlink"/>
      <w:u w:val="single"/>
    </w:rPr>
  </w:style>
  <w:style w:type="table" w:styleId="TableGrid0">
    <w:name w:val="Table Grid"/>
    <w:basedOn w:val="TableNormal"/>
    <w:uiPriority w:val="39"/>
    <w:rsid w:val="00E82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9116">
      <w:bodyDiv w:val="1"/>
      <w:marLeft w:val="0"/>
      <w:marRight w:val="0"/>
      <w:marTop w:val="0"/>
      <w:marBottom w:val="0"/>
      <w:divBdr>
        <w:top w:val="none" w:sz="0" w:space="0" w:color="auto"/>
        <w:left w:val="none" w:sz="0" w:space="0" w:color="auto"/>
        <w:bottom w:val="none" w:sz="0" w:space="0" w:color="auto"/>
        <w:right w:val="none" w:sz="0" w:space="0" w:color="auto"/>
      </w:divBdr>
    </w:div>
    <w:div w:id="36511537">
      <w:bodyDiv w:val="1"/>
      <w:marLeft w:val="0"/>
      <w:marRight w:val="0"/>
      <w:marTop w:val="0"/>
      <w:marBottom w:val="0"/>
      <w:divBdr>
        <w:top w:val="none" w:sz="0" w:space="0" w:color="auto"/>
        <w:left w:val="none" w:sz="0" w:space="0" w:color="auto"/>
        <w:bottom w:val="none" w:sz="0" w:space="0" w:color="auto"/>
        <w:right w:val="none" w:sz="0" w:space="0" w:color="auto"/>
      </w:divBdr>
    </w:div>
    <w:div w:id="72051180">
      <w:bodyDiv w:val="1"/>
      <w:marLeft w:val="0"/>
      <w:marRight w:val="0"/>
      <w:marTop w:val="0"/>
      <w:marBottom w:val="0"/>
      <w:divBdr>
        <w:top w:val="none" w:sz="0" w:space="0" w:color="auto"/>
        <w:left w:val="none" w:sz="0" w:space="0" w:color="auto"/>
        <w:bottom w:val="none" w:sz="0" w:space="0" w:color="auto"/>
        <w:right w:val="none" w:sz="0" w:space="0" w:color="auto"/>
      </w:divBdr>
    </w:div>
    <w:div w:id="149181603">
      <w:bodyDiv w:val="1"/>
      <w:marLeft w:val="0"/>
      <w:marRight w:val="0"/>
      <w:marTop w:val="0"/>
      <w:marBottom w:val="0"/>
      <w:divBdr>
        <w:top w:val="none" w:sz="0" w:space="0" w:color="auto"/>
        <w:left w:val="none" w:sz="0" w:space="0" w:color="auto"/>
        <w:bottom w:val="none" w:sz="0" w:space="0" w:color="auto"/>
        <w:right w:val="none" w:sz="0" w:space="0" w:color="auto"/>
      </w:divBdr>
    </w:div>
    <w:div w:id="160590172">
      <w:bodyDiv w:val="1"/>
      <w:marLeft w:val="0"/>
      <w:marRight w:val="0"/>
      <w:marTop w:val="0"/>
      <w:marBottom w:val="0"/>
      <w:divBdr>
        <w:top w:val="none" w:sz="0" w:space="0" w:color="auto"/>
        <w:left w:val="none" w:sz="0" w:space="0" w:color="auto"/>
        <w:bottom w:val="none" w:sz="0" w:space="0" w:color="auto"/>
        <w:right w:val="none" w:sz="0" w:space="0" w:color="auto"/>
      </w:divBdr>
    </w:div>
    <w:div w:id="210775435">
      <w:bodyDiv w:val="1"/>
      <w:marLeft w:val="0"/>
      <w:marRight w:val="0"/>
      <w:marTop w:val="0"/>
      <w:marBottom w:val="0"/>
      <w:divBdr>
        <w:top w:val="none" w:sz="0" w:space="0" w:color="auto"/>
        <w:left w:val="none" w:sz="0" w:space="0" w:color="auto"/>
        <w:bottom w:val="none" w:sz="0" w:space="0" w:color="auto"/>
        <w:right w:val="none" w:sz="0" w:space="0" w:color="auto"/>
      </w:divBdr>
    </w:div>
    <w:div w:id="221984393">
      <w:bodyDiv w:val="1"/>
      <w:marLeft w:val="0"/>
      <w:marRight w:val="0"/>
      <w:marTop w:val="0"/>
      <w:marBottom w:val="0"/>
      <w:divBdr>
        <w:top w:val="none" w:sz="0" w:space="0" w:color="auto"/>
        <w:left w:val="none" w:sz="0" w:space="0" w:color="auto"/>
        <w:bottom w:val="none" w:sz="0" w:space="0" w:color="auto"/>
        <w:right w:val="none" w:sz="0" w:space="0" w:color="auto"/>
      </w:divBdr>
    </w:div>
    <w:div w:id="236983753">
      <w:bodyDiv w:val="1"/>
      <w:marLeft w:val="0"/>
      <w:marRight w:val="0"/>
      <w:marTop w:val="0"/>
      <w:marBottom w:val="0"/>
      <w:divBdr>
        <w:top w:val="none" w:sz="0" w:space="0" w:color="auto"/>
        <w:left w:val="none" w:sz="0" w:space="0" w:color="auto"/>
        <w:bottom w:val="none" w:sz="0" w:space="0" w:color="auto"/>
        <w:right w:val="none" w:sz="0" w:space="0" w:color="auto"/>
      </w:divBdr>
    </w:div>
    <w:div w:id="238030057">
      <w:bodyDiv w:val="1"/>
      <w:marLeft w:val="0"/>
      <w:marRight w:val="0"/>
      <w:marTop w:val="0"/>
      <w:marBottom w:val="0"/>
      <w:divBdr>
        <w:top w:val="none" w:sz="0" w:space="0" w:color="auto"/>
        <w:left w:val="none" w:sz="0" w:space="0" w:color="auto"/>
        <w:bottom w:val="none" w:sz="0" w:space="0" w:color="auto"/>
        <w:right w:val="none" w:sz="0" w:space="0" w:color="auto"/>
      </w:divBdr>
    </w:div>
    <w:div w:id="241262606">
      <w:bodyDiv w:val="1"/>
      <w:marLeft w:val="0"/>
      <w:marRight w:val="0"/>
      <w:marTop w:val="0"/>
      <w:marBottom w:val="0"/>
      <w:divBdr>
        <w:top w:val="none" w:sz="0" w:space="0" w:color="auto"/>
        <w:left w:val="none" w:sz="0" w:space="0" w:color="auto"/>
        <w:bottom w:val="none" w:sz="0" w:space="0" w:color="auto"/>
        <w:right w:val="none" w:sz="0" w:space="0" w:color="auto"/>
      </w:divBdr>
    </w:div>
    <w:div w:id="270555041">
      <w:bodyDiv w:val="1"/>
      <w:marLeft w:val="0"/>
      <w:marRight w:val="0"/>
      <w:marTop w:val="0"/>
      <w:marBottom w:val="0"/>
      <w:divBdr>
        <w:top w:val="none" w:sz="0" w:space="0" w:color="auto"/>
        <w:left w:val="none" w:sz="0" w:space="0" w:color="auto"/>
        <w:bottom w:val="none" w:sz="0" w:space="0" w:color="auto"/>
        <w:right w:val="none" w:sz="0" w:space="0" w:color="auto"/>
      </w:divBdr>
    </w:div>
    <w:div w:id="281230048">
      <w:bodyDiv w:val="1"/>
      <w:marLeft w:val="0"/>
      <w:marRight w:val="0"/>
      <w:marTop w:val="0"/>
      <w:marBottom w:val="0"/>
      <w:divBdr>
        <w:top w:val="none" w:sz="0" w:space="0" w:color="auto"/>
        <w:left w:val="none" w:sz="0" w:space="0" w:color="auto"/>
        <w:bottom w:val="none" w:sz="0" w:space="0" w:color="auto"/>
        <w:right w:val="none" w:sz="0" w:space="0" w:color="auto"/>
      </w:divBdr>
    </w:div>
    <w:div w:id="293944774">
      <w:bodyDiv w:val="1"/>
      <w:marLeft w:val="0"/>
      <w:marRight w:val="0"/>
      <w:marTop w:val="0"/>
      <w:marBottom w:val="0"/>
      <w:divBdr>
        <w:top w:val="none" w:sz="0" w:space="0" w:color="auto"/>
        <w:left w:val="none" w:sz="0" w:space="0" w:color="auto"/>
        <w:bottom w:val="none" w:sz="0" w:space="0" w:color="auto"/>
        <w:right w:val="none" w:sz="0" w:space="0" w:color="auto"/>
      </w:divBdr>
    </w:div>
    <w:div w:id="319582056">
      <w:bodyDiv w:val="1"/>
      <w:marLeft w:val="0"/>
      <w:marRight w:val="0"/>
      <w:marTop w:val="0"/>
      <w:marBottom w:val="0"/>
      <w:divBdr>
        <w:top w:val="none" w:sz="0" w:space="0" w:color="auto"/>
        <w:left w:val="none" w:sz="0" w:space="0" w:color="auto"/>
        <w:bottom w:val="none" w:sz="0" w:space="0" w:color="auto"/>
        <w:right w:val="none" w:sz="0" w:space="0" w:color="auto"/>
      </w:divBdr>
    </w:div>
    <w:div w:id="320742641">
      <w:bodyDiv w:val="1"/>
      <w:marLeft w:val="0"/>
      <w:marRight w:val="0"/>
      <w:marTop w:val="0"/>
      <w:marBottom w:val="0"/>
      <w:divBdr>
        <w:top w:val="none" w:sz="0" w:space="0" w:color="auto"/>
        <w:left w:val="none" w:sz="0" w:space="0" w:color="auto"/>
        <w:bottom w:val="none" w:sz="0" w:space="0" w:color="auto"/>
        <w:right w:val="none" w:sz="0" w:space="0" w:color="auto"/>
      </w:divBdr>
    </w:div>
    <w:div w:id="321010610">
      <w:bodyDiv w:val="1"/>
      <w:marLeft w:val="0"/>
      <w:marRight w:val="0"/>
      <w:marTop w:val="0"/>
      <w:marBottom w:val="0"/>
      <w:divBdr>
        <w:top w:val="none" w:sz="0" w:space="0" w:color="auto"/>
        <w:left w:val="none" w:sz="0" w:space="0" w:color="auto"/>
        <w:bottom w:val="none" w:sz="0" w:space="0" w:color="auto"/>
        <w:right w:val="none" w:sz="0" w:space="0" w:color="auto"/>
      </w:divBdr>
    </w:div>
    <w:div w:id="429393670">
      <w:bodyDiv w:val="1"/>
      <w:marLeft w:val="0"/>
      <w:marRight w:val="0"/>
      <w:marTop w:val="0"/>
      <w:marBottom w:val="0"/>
      <w:divBdr>
        <w:top w:val="none" w:sz="0" w:space="0" w:color="auto"/>
        <w:left w:val="none" w:sz="0" w:space="0" w:color="auto"/>
        <w:bottom w:val="none" w:sz="0" w:space="0" w:color="auto"/>
        <w:right w:val="none" w:sz="0" w:space="0" w:color="auto"/>
      </w:divBdr>
    </w:div>
    <w:div w:id="445539107">
      <w:bodyDiv w:val="1"/>
      <w:marLeft w:val="0"/>
      <w:marRight w:val="0"/>
      <w:marTop w:val="0"/>
      <w:marBottom w:val="0"/>
      <w:divBdr>
        <w:top w:val="none" w:sz="0" w:space="0" w:color="auto"/>
        <w:left w:val="none" w:sz="0" w:space="0" w:color="auto"/>
        <w:bottom w:val="none" w:sz="0" w:space="0" w:color="auto"/>
        <w:right w:val="none" w:sz="0" w:space="0" w:color="auto"/>
      </w:divBdr>
    </w:div>
    <w:div w:id="446318613">
      <w:bodyDiv w:val="1"/>
      <w:marLeft w:val="0"/>
      <w:marRight w:val="0"/>
      <w:marTop w:val="0"/>
      <w:marBottom w:val="0"/>
      <w:divBdr>
        <w:top w:val="none" w:sz="0" w:space="0" w:color="auto"/>
        <w:left w:val="none" w:sz="0" w:space="0" w:color="auto"/>
        <w:bottom w:val="none" w:sz="0" w:space="0" w:color="auto"/>
        <w:right w:val="none" w:sz="0" w:space="0" w:color="auto"/>
      </w:divBdr>
    </w:div>
    <w:div w:id="449905929">
      <w:bodyDiv w:val="1"/>
      <w:marLeft w:val="0"/>
      <w:marRight w:val="0"/>
      <w:marTop w:val="0"/>
      <w:marBottom w:val="0"/>
      <w:divBdr>
        <w:top w:val="none" w:sz="0" w:space="0" w:color="auto"/>
        <w:left w:val="none" w:sz="0" w:space="0" w:color="auto"/>
        <w:bottom w:val="none" w:sz="0" w:space="0" w:color="auto"/>
        <w:right w:val="none" w:sz="0" w:space="0" w:color="auto"/>
      </w:divBdr>
    </w:div>
    <w:div w:id="466162901">
      <w:bodyDiv w:val="1"/>
      <w:marLeft w:val="0"/>
      <w:marRight w:val="0"/>
      <w:marTop w:val="0"/>
      <w:marBottom w:val="0"/>
      <w:divBdr>
        <w:top w:val="none" w:sz="0" w:space="0" w:color="auto"/>
        <w:left w:val="none" w:sz="0" w:space="0" w:color="auto"/>
        <w:bottom w:val="none" w:sz="0" w:space="0" w:color="auto"/>
        <w:right w:val="none" w:sz="0" w:space="0" w:color="auto"/>
      </w:divBdr>
    </w:div>
    <w:div w:id="489367537">
      <w:bodyDiv w:val="1"/>
      <w:marLeft w:val="0"/>
      <w:marRight w:val="0"/>
      <w:marTop w:val="0"/>
      <w:marBottom w:val="0"/>
      <w:divBdr>
        <w:top w:val="none" w:sz="0" w:space="0" w:color="auto"/>
        <w:left w:val="none" w:sz="0" w:space="0" w:color="auto"/>
        <w:bottom w:val="none" w:sz="0" w:space="0" w:color="auto"/>
        <w:right w:val="none" w:sz="0" w:space="0" w:color="auto"/>
      </w:divBdr>
    </w:div>
    <w:div w:id="495537529">
      <w:bodyDiv w:val="1"/>
      <w:marLeft w:val="0"/>
      <w:marRight w:val="0"/>
      <w:marTop w:val="0"/>
      <w:marBottom w:val="0"/>
      <w:divBdr>
        <w:top w:val="none" w:sz="0" w:space="0" w:color="auto"/>
        <w:left w:val="none" w:sz="0" w:space="0" w:color="auto"/>
        <w:bottom w:val="none" w:sz="0" w:space="0" w:color="auto"/>
        <w:right w:val="none" w:sz="0" w:space="0" w:color="auto"/>
      </w:divBdr>
    </w:div>
    <w:div w:id="532304780">
      <w:bodyDiv w:val="1"/>
      <w:marLeft w:val="0"/>
      <w:marRight w:val="0"/>
      <w:marTop w:val="0"/>
      <w:marBottom w:val="0"/>
      <w:divBdr>
        <w:top w:val="none" w:sz="0" w:space="0" w:color="auto"/>
        <w:left w:val="none" w:sz="0" w:space="0" w:color="auto"/>
        <w:bottom w:val="none" w:sz="0" w:space="0" w:color="auto"/>
        <w:right w:val="none" w:sz="0" w:space="0" w:color="auto"/>
      </w:divBdr>
    </w:div>
    <w:div w:id="534344210">
      <w:bodyDiv w:val="1"/>
      <w:marLeft w:val="0"/>
      <w:marRight w:val="0"/>
      <w:marTop w:val="0"/>
      <w:marBottom w:val="0"/>
      <w:divBdr>
        <w:top w:val="none" w:sz="0" w:space="0" w:color="auto"/>
        <w:left w:val="none" w:sz="0" w:space="0" w:color="auto"/>
        <w:bottom w:val="none" w:sz="0" w:space="0" w:color="auto"/>
        <w:right w:val="none" w:sz="0" w:space="0" w:color="auto"/>
      </w:divBdr>
    </w:div>
    <w:div w:id="566066753">
      <w:bodyDiv w:val="1"/>
      <w:marLeft w:val="0"/>
      <w:marRight w:val="0"/>
      <w:marTop w:val="0"/>
      <w:marBottom w:val="0"/>
      <w:divBdr>
        <w:top w:val="none" w:sz="0" w:space="0" w:color="auto"/>
        <w:left w:val="none" w:sz="0" w:space="0" w:color="auto"/>
        <w:bottom w:val="none" w:sz="0" w:space="0" w:color="auto"/>
        <w:right w:val="none" w:sz="0" w:space="0" w:color="auto"/>
      </w:divBdr>
    </w:div>
    <w:div w:id="585068645">
      <w:bodyDiv w:val="1"/>
      <w:marLeft w:val="0"/>
      <w:marRight w:val="0"/>
      <w:marTop w:val="0"/>
      <w:marBottom w:val="0"/>
      <w:divBdr>
        <w:top w:val="none" w:sz="0" w:space="0" w:color="auto"/>
        <w:left w:val="none" w:sz="0" w:space="0" w:color="auto"/>
        <w:bottom w:val="none" w:sz="0" w:space="0" w:color="auto"/>
        <w:right w:val="none" w:sz="0" w:space="0" w:color="auto"/>
      </w:divBdr>
    </w:div>
    <w:div w:id="650328841">
      <w:bodyDiv w:val="1"/>
      <w:marLeft w:val="0"/>
      <w:marRight w:val="0"/>
      <w:marTop w:val="0"/>
      <w:marBottom w:val="0"/>
      <w:divBdr>
        <w:top w:val="none" w:sz="0" w:space="0" w:color="auto"/>
        <w:left w:val="none" w:sz="0" w:space="0" w:color="auto"/>
        <w:bottom w:val="none" w:sz="0" w:space="0" w:color="auto"/>
        <w:right w:val="none" w:sz="0" w:space="0" w:color="auto"/>
      </w:divBdr>
    </w:div>
    <w:div w:id="651103687">
      <w:bodyDiv w:val="1"/>
      <w:marLeft w:val="0"/>
      <w:marRight w:val="0"/>
      <w:marTop w:val="0"/>
      <w:marBottom w:val="0"/>
      <w:divBdr>
        <w:top w:val="none" w:sz="0" w:space="0" w:color="auto"/>
        <w:left w:val="none" w:sz="0" w:space="0" w:color="auto"/>
        <w:bottom w:val="none" w:sz="0" w:space="0" w:color="auto"/>
        <w:right w:val="none" w:sz="0" w:space="0" w:color="auto"/>
      </w:divBdr>
    </w:div>
    <w:div w:id="665669171">
      <w:bodyDiv w:val="1"/>
      <w:marLeft w:val="0"/>
      <w:marRight w:val="0"/>
      <w:marTop w:val="0"/>
      <w:marBottom w:val="0"/>
      <w:divBdr>
        <w:top w:val="none" w:sz="0" w:space="0" w:color="auto"/>
        <w:left w:val="none" w:sz="0" w:space="0" w:color="auto"/>
        <w:bottom w:val="none" w:sz="0" w:space="0" w:color="auto"/>
        <w:right w:val="none" w:sz="0" w:space="0" w:color="auto"/>
      </w:divBdr>
    </w:div>
    <w:div w:id="696278034">
      <w:bodyDiv w:val="1"/>
      <w:marLeft w:val="0"/>
      <w:marRight w:val="0"/>
      <w:marTop w:val="0"/>
      <w:marBottom w:val="0"/>
      <w:divBdr>
        <w:top w:val="none" w:sz="0" w:space="0" w:color="auto"/>
        <w:left w:val="none" w:sz="0" w:space="0" w:color="auto"/>
        <w:bottom w:val="none" w:sz="0" w:space="0" w:color="auto"/>
        <w:right w:val="none" w:sz="0" w:space="0" w:color="auto"/>
      </w:divBdr>
    </w:div>
    <w:div w:id="767429440">
      <w:bodyDiv w:val="1"/>
      <w:marLeft w:val="0"/>
      <w:marRight w:val="0"/>
      <w:marTop w:val="0"/>
      <w:marBottom w:val="0"/>
      <w:divBdr>
        <w:top w:val="none" w:sz="0" w:space="0" w:color="auto"/>
        <w:left w:val="none" w:sz="0" w:space="0" w:color="auto"/>
        <w:bottom w:val="none" w:sz="0" w:space="0" w:color="auto"/>
        <w:right w:val="none" w:sz="0" w:space="0" w:color="auto"/>
      </w:divBdr>
    </w:div>
    <w:div w:id="787315057">
      <w:bodyDiv w:val="1"/>
      <w:marLeft w:val="0"/>
      <w:marRight w:val="0"/>
      <w:marTop w:val="0"/>
      <w:marBottom w:val="0"/>
      <w:divBdr>
        <w:top w:val="none" w:sz="0" w:space="0" w:color="auto"/>
        <w:left w:val="none" w:sz="0" w:space="0" w:color="auto"/>
        <w:bottom w:val="none" w:sz="0" w:space="0" w:color="auto"/>
        <w:right w:val="none" w:sz="0" w:space="0" w:color="auto"/>
      </w:divBdr>
    </w:div>
    <w:div w:id="878053747">
      <w:bodyDiv w:val="1"/>
      <w:marLeft w:val="0"/>
      <w:marRight w:val="0"/>
      <w:marTop w:val="0"/>
      <w:marBottom w:val="0"/>
      <w:divBdr>
        <w:top w:val="none" w:sz="0" w:space="0" w:color="auto"/>
        <w:left w:val="none" w:sz="0" w:space="0" w:color="auto"/>
        <w:bottom w:val="none" w:sz="0" w:space="0" w:color="auto"/>
        <w:right w:val="none" w:sz="0" w:space="0" w:color="auto"/>
      </w:divBdr>
    </w:div>
    <w:div w:id="901217449">
      <w:bodyDiv w:val="1"/>
      <w:marLeft w:val="0"/>
      <w:marRight w:val="0"/>
      <w:marTop w:val="0"/>
      <w:marBottom w:val="0"/>
      <w:divBdr>
        <w:top w:val="none" w:sz="0" w:space="0" w:color="auto"/>
        <w:left w:val="none" w:sz="0" w:space="0" w:color="auto"/>
        <w:bottom w:val="none" w:sz="0" w:space="0" w:color="auto"/>
        <w:right w:val="none" w:sz="0" w:space="0" w:color="auto"/>
      </w:divBdr>
    </w:div>
    <w:div w:id="910501315">
      <w:bodyDiv w:val="1"/>
      <w:marLeft w:val="0"/>
      <w:marRight w:val="0"/>
      <w:marTop w:val="0"/>
      <w:marBottom w:val="0"/>
      <w:divBdr>
        <w:top w:val="none" w:sz="0" w:space="0" w:color="auto"/>
        <w:left w:val="none" w:sz="0" w:space="0" w:color="auto"/>
        <w:bottom w:val="none" w:sz="0" w:space="0" w:color="auto"/>
        <w:right w:val="none" w:sz="0" w:space="0" w:color="auto"/>
      </w:divBdr>
    </w:div>
    <w:div w:id="923731446">
      <w:bodyDiv w:val="1"/>
      <w:marLeft w:val="0"/>
      <w:marRight w:val="0"/>
      <w:marTop w:val="0"/>
      <w:marBottom w:val="0"/>
      <w:divBdr>
        <w:top w:val="none" w:sz="0" w:space="0" w:color="auto"/>
        <w:left w:val="none" w:sz="0" w:space="0" w:color="auto"/>
        <w:bottom w:val="none" w:sz="0" w:space="0" w:color="auto"/>
        <w:right w:val="none" w:sz="0" w:space="0" w:color="auto"/>
      </w:divBdr>
    </w:div>
    <w:div w:id="927664009">
      <w:bodyDiv w:val="1"/>
      <w:marLeft w:val="0"/>
      <w:marRight w:val="0"/>
      <w:marTop w:val="0"/>
      <w:marBottom w:val="0"/>
      <w:divBdr>
        <w:top w:val="none" w:sz="0" w:space="0" w:color="auto"/>
        <w:left w:val="none" w:sz="0" w:space="0" w:color="auto"/>
        <w:bottom w:val="none" w:sz="0" w:space="0" w:color="auto"/>
        <w:right w:val="none" w:sz="0" w:space="0" w:color="auto"/>
      </w:divBdr>
    </w:div>
    <w:div w:id="1119690191">
      <w:bodyDiv w:val="1"/>
      <w:marLeft w:val="0"/>
      <w:marRight w:val="0"/>
      <w:marTop w:val="0"/>
      <w:marBottom w:val="0"/>
      <w:divBdr>
        <w:top w:val="none" w:sz="0" w:space="0" w:color="auto"/>
        <w:left w:val="none" w:sz="0" w:space="0" w:color="auto"/>
        <w:bottom w:val="none" w:sz="0" w:space="0" w:color="auto"/>
        <w:right w:val="none" w:sz="0" w:space="0" w:color="auto"/>
      </w:divBdr>
    </w:div>
    <w:div w:id="1127120874">
      <w:bodyDiv w:val="1"/>
      <w:marLeft w:val="0"/>
      <w:marRight w:val="0"/>
      <w:marTop w:val="0"/>
      <w:marBottom w:val="0"/>
      <w:divBdr>
        <w:top w:val="none" w:sz="0" w:space="0" w:color="auto"/>
        <w:left w:val="none" w:sz="0" w:space="0" w:color="auto"/>
        <w:bottom w:val="none" w:sz="0" w:space="0" w:color="auto"/>
        <w:right w:val="none" w:sz="0" w:space="0" w:color="auto"/>
      </w:divBdr>
      <w:divsChild>
        <w:div w:id="1674607134">
          <w:marLeft w:val="0"/>
          <w:marRight w:val="0"/>
          <w:marTop w:val="0"/>
          <w:marBottom w:val="0"/>
          <w:divBdr>
            <w:top w:val="none" w:sz="0" w:space="0" w:color="auto"/>
            <w:left w:val="none" w:sz="0" w:space="0" w:color="auto"/>
            <w:bottom w:val="none" w:sz="0" w:space="0" w:color="auto"/>
            <w:right w:val="none" w:sz="0" w:space="0" w:color="auto"/>
          </w:divBdr>
          <w:divsChild>
            <w:div w:id="434012098">
              <w:marLeft w:val="0"/>
              <w:marRight w:val="0"/>
              <w:marTop w:val="0"/>
              <w:marBottom w:val="0"/>
              <w:divBdr>
                <w:top w:val="none" w:sz="0" w:space="0" w:color="auto"/>
                <w:left w:val="none" w:sz="0" w:space="0" w:color="auto"/>
                <w:bottom w:val="none" w:sz="0" w:space="0" w:color="auto"/>
                <w:right w:val="none" w:sz="0" w:space="0" w:color="auto"/>
              </w:divBdr>
              <w:divsChild>
                <w:div w:id="1564676525">
                  <w:marLeft w:val="0"/>
                  <w:marRight w:val="0"/>
                  <w:marTop w:val="0"/>
                  <w:marBottom w:val="0"/>
                  <w:divBdr>
                    <w:top w:val="none" w:sz="0" w:space="0" w:color="auto"/>
                    <w:left w:val="none" w:sz="0" w:space="0" w:color="auto"/>
                    <w:bottom w:val="none" w:sz="0" w:space="0" w:color="auto"/>
                    <w:right w:val="none" w:sz="0" w:space="0" w:color="auto"/>
                  </w:divBdr>
                  <w:divsChild>
                    <w:div w:id="911232321">
                      <w:marLeft w:val="0"/>
                      <w:marRight w:val="0"/>
                      <w:marTop w:val="0"/>
                      <w:marBottom w:val="0"/>
                      <w:divBdr>
                        <w:top w:val="none" w:sz="0" w:space="0" w:color="auto"/>
                        <w:left w:val="none" w:sz="0" w:space="0" w:color="auto"/>
                        <w:bottom w:val="none" w:sz="0" w:space="0" w:color="auto"/>
                        <w:right w:val="none" w:sz="0" w:space="0" w:color="auto"/>
                      </w:divBdr>
                      <w:divsChild>
                        <w:div w:id="2144539894">
                          <w:marLeft w:val="0"/>
                          <w:marRight w:val="0"/>
                          <w:marTop w:val="0"/>
                          <w:marBottom w:val="0"/>
                          <w:divBdr>
                            <w:top w:val="none" w:sz="0" w:space="0" w:color="auto"/>
                            <w:left w:val="none" w:sz="0" w:space="0" w:color="auto"/>
                            <w:bottom w:val="none" w:sz="0" w:space="0" w:color="auto"/>
                            <w:right w:val="none" w:sz="0" w:space="0" w:color="auto"/>
                          </w:divBdr>
                          <w:divsChild>
                            <w:div w:id="443890057">
                              <w:marLeft w:val="0"/>
                              <w:marRight w:val="0"/>
                              <w:marTop w:val="0"/>
                              <w:marBottom w:val="0"/>
                              <w:divBdr>
                                <w:top w:val="none" w:sz="0" w:space="0" w:color="auto"/>
                                <w:left w:val="none" w:sz="0" w:space="0" w:color="auto"/>
                                <w:bottom w:val="none" w:sz="0" w:space="0" w:color="auto"/>
                                <w:right w:val="none" w:sz="0" w:space="0" w:color="auto"/>
                              </w:divBdr>
                            </w:div>
                            <w:div w:id="307832404">
                              <w:marLeft w:val="0"/>
                              <w:marRight w:val="0"/>
                              <w:marTop w:val="60"/>
                              <w:marBottom w:val="0"/>
                              <w:divBdr>
                                <w:top w:val="none" w:sz="0" w:space="0" w:color="auto"/>
                                <w:left w:val="none" w:sz="0" w:space="0" w:color="auto"/>
                                <w:bottom w:val="none" w:sz="0" w:space="0" w:color="auto"/>
                                <w:right w:val="none" w:sz="0" w:space="0" w:color="auto"/>
                              </w:divBdr>
                              <w:divsChild>
                                <w:div w:id="968585625">
                                  <w:marLeft w:val="0"/>
                                  <w:marRight w:val="0"/>
                                  <w:marTop w:val="0"/>
                                  <w:marBottom w:val="0"/>
                                  <w:divBdr>
                                    <w:top w:val="none" w:sz="0" w:space="0" w:color="auto"/>
                                    <w:left w:val="none" w:sz="0" w:space="0" w:color="auto"/>
                                    <w:bottom w:val="none" w:sz="0" w:space="0" w:color="auto"/>
                                    <w:right w:val="none" w:sz="0" w:space="0" w:color="auto"/>
                                  </w:divBdr>
                                  <w:divsChild>
                                    <w:div w:id="15429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4743">
                              <w:marLeft w:val="0"/>
                              <w:marRight w:val="0"/>
                              <w:marTop w:val="60"/>
                              <w:marBottom w:val="0"/>
                              <w:divBdr>
                                <w:top w:val="none" w:sz="0" w:space="0" w:color="auto"/>
                                <w:left w:val="none" w:sz="0" w:space="0" w:color="auto"/>
                                <w:bottom w:val="none" w:sz="0" w:space="0" w:color="auto"/>
                                <w:right w:val="none" w:sz="0" w:space="0" w:color="auto"/>
                              </w:divBdr>
                              <w:divsChild>
                                <w:div w:id="2081101458">
                                  <w:marLeft w:val="0"/>
                                  <w:marRight w:val="0"/>
                                  <w:marTop w:val="0"/>
                                  <w:marBottom w:val="0"/>
                                  <w:divBdr>
                                    <w:top w:val="none" w:sz="0" w:space="0" w:color="auto"/>
                                    <w:left w:val="none" w:sz="0" w:space="0" w:color="auto"/>
                                    <w:bottom w:val="none" w:sz="0" w:space="0" w:color="auto"/>
                                    <w:right w:val="none" w:sz="0" w:space="0" w:color="auto"/>
                                  </w:divBdr>
                                  <w:divsChild>
                                    <w:div w:id="1520124672">
                                      <w:marLeft w:val="0"/>
                                      <w:marRight w:val="0"/>
                                      <w:marTop w:val="0"/>
                                      <w:marBottom w:val="0"/>
                                      <w:divBdr>
                                        <w:top w:val="none" w:sz="0" w:space="0" w:color="auto"/>
                                        <w:left w:val="none" w:sz="0" w:space="0" w:color="auto"/>
                                        <w:bottom w:val="none" w:sz="0" w:space="0" w:color="auto"/>
                                        <w:right w:val="none" w:sz="0" w:space="0" w:color="auto"/>
                                      </w:divBdr>
                                      <w:divsChild>
                                        <w:div w:id="184372819">
                                          <w:marLeft w:val="0"/>
                                          <w:marRight w:val="0"/>
                                          <w:marTop w:val="0"/>
                                          <w:marBottom w:val="0"/>
                                          <w:divBdr>
                                            <w:top w:val="none" w:sz="0" w:space="0" w:color="auto"/>
                                            <w:left w:val="none" w:sz="0" w:space="0" w:color="auto"/>
                                            <w:bottom w:val="none" w:sz="0" w:space="0" w:color="auto"/>
                                            <w:right w:val="none" w:sz="0" w:space="0" w:color="auto"/>
                                          </w:divBdr>
                                          <w:divsChild>
                                            <w:div w:id="1894192700">
                                              <w:marLeft w:val="0"/>
                                              <w:marRight w:val="0"/>
                                              <w:marTop w:val="0"/>
                                              <w:marBottom w:val="0"/>
                                              <w:divBdr>
                                                <w:top w:val="none" w:sz="0" w:space="0" w:color="auto"/>
                                                <w:left w:val="none" w:sz="0" w:space="0" w:color="auto"/>
                                                <w:bottom w:val="none" w:sz="0" w:space="0" w:color="auto"/>
                                                <w:right w:val="none" w:sz="0" w:space="0" w:color="auto"/>
                                              </w:divBdr>
                                            </w:div>
                                            <w:div w:id="439764570">
                                              <w:marLeft w:val="-75"/>
                                              <w:marRight w:val="0"/>
                                              <w:marTop w:val="0"/>
                                              <w:marBottom w:val="0"/>
                                              <w:divBdr>
                                                <w:top w:val="none" w:sz="0" w:space="0" w:color="auto"/>
                                                <w:left w:val="none" w:sz="0" w:space="0" w:color="auto"/>
                                                <w:bottom w:val="none" w:sz="0" w:space="0" w:color="auto"/>
                                                <w:right w:val="none" w:sz="0" w:space="0" w:color="auto"/>
                                              </w:divBdr>
                                            </w:div>
                                            <w:div w:id="2092921338">
                                              <w:marLeft w:val="-75"/>
                                              <w:marRight w:val="0"/>
                                              <w:marTop w:val="0"/>
                                              <w:marBottom w:val="0"/>
                                              <w:divBdr>
                                                <w:top w:val="none" w:sz="0" w:space="0" w:color="auto"/>
                                                <w:left w:val="none" w:sz="0" w:space="0" w:color="auto"/>
                                                <w:bottom w:val="none" w:sz="0" w:space="0" w:color="auto"/>
                                                <w:right w:val="none" w:sz="0" w:space="0" w:color="auto"/>
                                              </w:divBdr>
                                            </w:div>
                                            <w:div w:id="1063067894">
                                              <w:marLeft w:val="-75"/>
                                              <w:marRight w:val="0"/>
                                              <w:marTop w:val="0"/>
                                              <w:marBottom w:val="0"/>
                                              <w:divBdr>
                                                <w:top w:val="none" w:sz="0" w:space="0" w:color="auto"/>
                                                <w:left w:val="none" w:sz="0" w:space="0" w:color="auto"/>
                                                <w:bottom w:val="none" w:sz="0" w:space="0" w:color="auto"/>
                                                <w:right w:val="none" w:sz="0" w:space="0" w:color="auto"/>
                                              </w:divBdr>
                                            </w:div>
                                            <w:div w:id="77598708">
                                              <w:marLeft w:val="-75"/>
                                              <w:marRight w:val="0"/>
                                              <w:marTop w:val="0"/>
                                              <w:marBottom w:val="0"/>
                                              <w:divBdr>
                                                <w:top w:val="none" w:sz="0" w:space="0" w:color="auto"/>
                                                <w:left w:val="none" w:sz="0" w:space="0" w:color="auto"/>
                                                <w:bottom w:val="none" w:sz="0" w:space="0" w:color="auto"/>
                                                <w:right w:val="none" w:sz="0" w:space="0" w:color="auto"/>
                                              </w:divBdr>
                                            </w:div>
                                            <w:div w:id="54784376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6019027">
          <w:marLeft w:val="0"/>
          <w:marRight w:val="0"/>
          <w:marTop w:val="0"/>
          <w:marBottom w:val="0"/>
          <w:divBdr>
            <w:top w:val="none" w:sz="0" w:space="0" w:color="auto"/>
            <w:left w:val="none" w:sz="0" w:space="0" w:color="auto"/>
            <w:bottom w:val="none" w:sz="0" w:space="0" w:color="auto"/>
            <w:right w:val="none" w:sz="0" w:space="0" w:color="auto"/>
          </w:divBdr>
          <w:divsChild>
            <w:div w:id="94442444">
              <w:marLeft w:val="0"/>
              <w:marRight w:val="0"/>
              <w:marTop w:val="0"/>
              <w:marBottom w:val="0"/>
              <w:divBdr>
                <w:top w:val="none" w:sz="0" w:space="0" w:color="auto"/>
                <w:left w:val="none" w:sz="0" w:space="0" w:color="auto"/>
                <w:bottom w:val="none" w:sz="0" w:space="0" w:color="auto"/>
                <w:right w:val="none" w:sz="0" w:space="0" w:color="auto"/>
              </w:divBdr>
              <w:divsChild>
                <w:div w:id="1121923829">
                  <w:marLeft w:val="0"/>
                  <w:marRight w:val="0"/>
                  <w:marTop w:val="0"/>
                  <w:marBottom w:val="0"/>
                  <w:divBdr>
                    <w:top w:val="none" w:sz="0" w:space="0" w:color="auto"/>
                    <w:left w:val="none" w:sz="0" w:space="0" w:color="auto"/>
                    <w:bottom w:val="none" w:sz="0" w:space="0" w:color="auto"/>
                    <w:right w:val="none" w:sz="0" w:space="0" w:color="auto"/>
                  </w:divBdr>
                  <w:divsChild>
                    <w:div w:id="244151152">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3564">
      <w:bodyDiv w:val="1"/>
      <w:marLeft w:val="0"/>
      <w:marRight w:val="0"/>
      <w:marTop w:val="0"/>
      <w:marBottom w:val="0"/>
      <w:divBdr>
        <w:top w:val="none" w:sz="0" w:space="0" w:color="auto"/>
        <w:left w:val="none" w:sz="0" w:space="0" w:color="auto"/>
        <w:bottom w:val="none" w:sz="0" w:space="0" w:color="auto"/>
        <w:right w:val="none" w:sz="0" w:space="0" w:color="auto"/>
      </w:divBdr>
    </w:div>
    <w:div w:id="1228226804">
      <w:bodyDiv w:val="1"/>
      <w:marLeft w:val="0"/>
      <w:marRight w:val="0"/>
      <w:marTop w:val="0"/>
      <w:marBottom w:val="0"/>
      <w:divBdr>
        <w:top w:val="none" w:sz="0" w:space="0" w:color="auto"/>
        <w:left w:val="none" w:sz="0" w:space="0" w:color="auto"/>
        <w:bottom w:val="none" w:sz="0" w:space="0" w:color="auto"/>
        <w:right w:val="none" w:sz="0" w:space="0" w:color="auto"/>
      </w:divBdr>
    </w:div>
    <w:div w:id="1231233851">
      <w:bodyDiv w:val="1"/>
      <w:marLeft w:val="0"/>
      <w:marRight w:val="0"/>
      <w:marTop w:val="0"/>
      <w:marBottom w:val="0"/>
      <w:divBdr>
        <w:top w:val="none" w:sz="0" w:space="0" w:color="auto"/>
        <w:left w:val="none" w:sz="0" w:space="0" w:color="auto"/>
        <w:bottom w:val="none" w:sz="0" w:space="0" w:color="auto"/>
        <w:right w:val="none" w:sz="0" w:space="0" w:color="auto"/>
      </w:divBdr>
    </w:div>
    <w:div w:id="1298679491">
      <w:bodyDiv w:val="1"/>
      <w:marLeft w:val="0"/>
      <w:marRight w:val="0"/>
      <w:marTop w:val="0"/>
      <w:marBottom w:val="0"/>
      <w:divBdr>
        <w:top w:val="none" w:sz="0" w:space="0" w:color="auto"/>
        <w:left w:val="none" w:sz="0" w:space="0" w:color="auto"/>
        <w:bottom w:val="none" w:sz="0" w:space="0" w:color="auto"/>
        <w:right w:val="none" w:sz="0" w:space="0" w:color="auto"/>
      </w:divBdr>
    </w:div>
    <w:div w:id="1335374873">
      <w:bodyDiv w:val="1"/>
      <w:marLeft w:val="0"/>
      <w:marRight w:val="0"/>
      <w:marTop w:val="0"/>
      <w:marBottom w:val="0"/>
      <w:divBdr>
        <w:top w:val="none" w:sz="0" w:space="0" w:color="auto"/>
        <w:left w:val="none" w:sz="0" w:space="0" w:color="auto"/>
        <w:bottom w:val="none" w:sz="0" w:space="0" w:color="auto"/>
        <w:right w:val="none" w:sz="0" w:space="0" w:color="auto"/>
      </w:divBdr>
    </w:div>
    <w:div w:id="1400245391">
      <w:bodyDiv w:val="1"/>
      <w:marLeft w:val="0"/>
      <w:marRight w:val="0"/>
      <w:marTop w:val="0"/>
      <w:marBottom w:val="0"/>
      <w:divBdr>
        <w:top w:val="none" w:sz="0" w:space="0" w:color="auto"/>
        <w:left w:val="none" w:sz="0" w:space="0" w:color="auto"/>
        <w:bottom w:val="none" w:sz="0" w:space="0" w:color="auto"/>
        <w:right w:val="none" w:sz="0" w:space="0" w:color="auto"/>
      </w:divBdr>
    </w:div>
    <w:div w:id="1459377507">
      <w:bodyDiv w:val="1"/>
      <w:marLeft w:val="0"/>
      <w:marRight w:val="0"/>
      <w:marTop w:val="0"/>
      <w:marBottom w:val="0"/>
      <w:divBdr>
        <w:top w:val="none" w:sz="0" w:space="0" w:color="auto"/>
        <w:left w:val="none" w:sz="0" w:space="0" w:color="auto"/>
        <w:bottom w:val="none" w:sz="0" w:space="0" w:color="auto"/>
        <w:right w:val="none" w:sz="0" w:space="0" w:color="auto"/>
      </w:divBdr>
    </w:div>
    <w:div w:id="1519928429">
      <w:bodyDiv w:val="1"/>
      <w:marLeft w:val="0"/>
      <w:marRight w:val="0"/>
      <w:marTop w:val="0"/>
      <w:marBottom w:val="0"/>
      <w:divBdr>
        <w:top w:val="none" w:sz="0" w:space="0" w:color="auto"/>
        <w:left w:val="none" w:sz="0" w:space="0" w:color="auto"/>
        <w:bottom w:val="none" w:sz="0" w:space="0" w:color="auto"/>
        <w:right w:val="none" w:sz="0" w:space="0" w:color="auto"/>
      </w:divBdr>
    </w:div>
    <w:div w:id="1534927946">
      <w:bodyDiv w:val="1"/>
      <w:marLeft w:val="0"/>
      <w:marRight w:val="0"/>
      <w:marTop w:val="0"/>
      <w:marBottom w:val="0"/>
      <w:divBdr>
        <w:top w:val="none" w:sz="0" w:space="0" w:color="auto"/>
        <w:left w:val="none" w:sz="0" w:space="0" w:color="auto"/>
        <w:bottom w:val="none" w:sz="0" w:space="0" w:color="auto"/>
        <w:right w:val="none" w:sz="0" w:space="0" w:color="auto"/>
      </w:divBdr>
    </w:div>
    <w:div w:id="1577781098">
      <w:bodyDiv w:val="1"/>
      <w:marLeft w:val="0"/>
      <w:marRight w:val="0"/>
      <w:marTop w:val="0"/>
      <w:marBottom w:val="0"/>
      <w:divBdr>
        <w:top w:val="none" w:sz="0" w:space="0" w:color="auto"/>
        <w:left w:val="none" w:sz="0" w:space="0" w:color="auto"/>
        <w:bottom w:val="none" w:sz="0" w:space="0" w:color="auto"/>
        <w:right w:val="none" w:sz="0" w:space="0" w:color="auto"/>
      </w:divBdr>
    </w:div>
    <w:div w:id="1662583980">
      <w:bodyDiv w:val="1"/>
      <w:marLeft w:val="0"/>
      <w:marRight w:val="0"/>
      <w:marTop w:val="0"/>
      <w:marBottom w:val="0"/>
      <w:divBdr>
        <w:top w:val="none" w:sz="0" w:space="0" w:color="auto"/>
        <w:left w:val="none" w:sz="0" w:space="0" w:color="auto"/>
        <w:bottom w:val="none" w:sz="0" w:space="0" w:color="auto"/>
        <w:right w:val="none" w:sz="0" w:space="0" w:color="auto"/>
      </w:divBdr>
    </w:div>
    <w:div w:id="1705398898">
      <w:bodyDiv w:val="1"/>
      <w:marLeft w:val="0"/>
      <w:marRight w:val="0"/>
      <w:marTop w:val="0"/>
      <w:marBottom w:val="0"/>
      <w:divBdr>
        <w:top w:val="none" w:sz="0" w:space="0" w:color="auto"/>
        <w:left w:val="none" w:sz="0" w:space="0" w:color="auto"/>
        <w:bottom w:val="none" w:sz="0" w:space="0" w:color="auto"/>
        <w:right w:val="none" w:sz="0" w:space="0" w:color="auto"/>
      </w:divBdr>
    </w:div>
    <w:div w:id="1731727068">
      <w:bodyDiv w:val="1"/>
      <w:marLeft w:val="0"/>
      <w:marRight w:val="0"/>
      <w:marTop w:val="0"/>
      <w:marBottom w:val="0"/>
      <w:divBdr>
        <w:top w:val="none" w:sz="0" w:space="0" w:color="auto"/>
        <w:left w:val="none" w:sz="0" w:space="0" w:color="auto"/>
        <w:bottom w:val="none" w:sz="0" w:space="0" w:color="auto"/>
        <w:right w:val="none" w:sz="0" w:space="0" w:color="auto"/>
      </w:divBdr>
    </w:div>
    <w:div w:id="1746147879">
      <w:bodyDiv w:val="1"/>
      <w:marLeft w:val="0"/>
      <w:marRight w:val="0"/>
      <w:marTop w:val="0"/>
      <w:marBottom w:val="0"/>
      <w:divBdr>
        <w:top w:val="none" w:sz="0" w:space="0" w:color="auto"/>
        <w:left w:val="none" w:sz="0" w:space="0" w:color="auto"/>
        <w:bottom w:val="none" w:sz="0" w:space="0" w:color="auto"/>
        <w:right w:val="none" w:sz="0" w:space="0" w:color="auto"/>
      </w:divBdr>
    </w:div>
    <w:div w:id="1768303680">
      <w:bodyDiv w:val="1"/>
      <w:marLeft w:val="0"/>
      <w:marRight w:val="0"/>
      <w:marTop w:val="0"/>
      <w:marBottom w:val="0"/>
      <w:divBdr>
        <w:top w:val="none" w:sz="0" w:space="0" w:color="auto"/>
        <w:left w:val="none" w:sz="0" w:space="0" w:color="auto"/>
        <w:bottom w:val="none" w:sz="0" w:space="0" w:color="auto"/>
        <w:right w:val="none" w:sz="0" w:space="0" w:color="auto"/>
      </w:divBdr>
    </w:div>
    <w:div w:id="1806893590">
      <w:bodyDiv w:val="1"/>
      <w:marLeft w:val="0"/>
      <w:marRight w:val="0"/>
      <w:marTop w:val="0"/>
      <w:marBottom w:val="0"/>
      <w:divBdr>
        <w:top w:val="none" w:sz="0" w:space="0" w:color="auto"/>
        <w:left w:val="none" w:sz="0" w:space="0" w:color="auto"/>
        <w:bottom w:val="none" w:sz="0" w:space="0" w:color="auto"/>
        <w:right w:val="none" w:sz="0" w:space="0" w:color="auto"/>
      </w:divBdr>
    </w:div>
    <w:div w:id="1823815057">
      <w:bodyDiv w:val="1"/>
      <w:marLeft w:val="0"/>
      <w:marRight w:val="0"/>
      <w:marTop w:val="0"/>
      <w:marBottom w:val="0"/>
      <w:divBdr>
        <w:top w:val="none" w:sz="0" w:space="0" w:color="auto"/>
        <w:left w:val="none" w:sz="0" w:space="0" w:color="auto"/>
        <w:bottom w:val="none" w:sz="0" w:space="0" w:color="auto"/>
        <w:right w:val="none" w:sz="0" w:space="0" w:color="auto"/>
      </w:divBdr>
    </w:div>
    <w:div w:id="1862817450">
      <w:bodyDiv w:val="1"/>
      <w:marLeft w:val="0"/>
      <w:marRight w:val="0"/>
      <w:marTop w:val="0"/>
      <w:marBottom w:val="0"/>
      <w:divBdr>
        <w:top w:val="none" w:sz="0" w:space="0" w:color="auto"/>
        <w:left w:val="none" w:sz="0" w:space="0" w:color="auto"/>
        <w:bottom w:val="none" w:sz="0" w:space="0" w:color="auto"/>
        <w:right w:val="none" w:sz="0" w:space="0" w:color="auto"/>
      </w:divBdr>
    </w:div>
    <w:div w:id="1919904259">
      <w:bodyDiv w:val="1"/>
      <w:marLeft w:val="0"/>
      <w:marRight w:val="0"/>
      <w:marTop w:val="0"/>
      <w:marBottom w:val="0"/>
      <w:divBdr>
        <w:top w:val="none" w:sz="0" w:space="0" w:color="auto"/>
        <w:left w:val="none" w:sz="0" w:space="0" w:color="auto"/>
        <w:bottom w:val="none" w:sz="0" w:space="0" w:color="auto"/>
        <w:right w:val="none" w:sz="0" w:space="0" w:color="auto"/>
      </w:divBdr>
    </w:div>
    <w:div w:id="1941524231">
      <w:bodyDiv w:val="1"/>
      <w:marLeft w:val="0"/>
      <w:marRight w:val="0"/>
      <w:marTop w:val="0"/>
      <w:marBottom w:val="0"/>
      <w:divBdr>
        <w:top w:val="none" w:sz="0" w:space="0" w:color="auto"/>
        <w:left w:val="none" w:sz="0" w:space="0" w:color="auto"/>
        <w:bottom w:val="none" w:sz="0" w:space="0" w:color="auto"/>
        <w:right w:val="none" w:sz="0" w:space="0" w:color="auto"/>
      </w:divBdr>
    </w:div>
    <w:div w:id="2005349936">
      <w:bodyDiv w:val="1"/>
      <w:marLeft w:val="0"/>
      <w:marRight w:val="0"/>
      <w:marTop w:val="0"/>
      <w:marBottom w:val="0"/>
      <w:divBdr>
        <w:top w:val="none" w:sz="0" w:space="0" w:color="auto"/>
        <w:left w:val="none" w:sz="0" w:space="0" w:color="auto"/>
        <w:bottom w:val="none" w:sz="0" w:space="0" w:color="auto"/>
        <w:right w:val="none" w:sz="0" w:space="0" w:color="auto"/>
      </w:divBdr>
    </w:div>
    <w:div w:id="2013489131">
      <w:bodyDiv w:val="1"/>
      <w:marLeft w:val="0"/>
      <w:marRight w:val="0"/>
      <w:marTop w:val="0"/>
      <w:marBottom w:val="0"/>
      <w:divBdr>
        <w:top w:val="none" w:sz="0" w:space="0" w:color="auto"/>
        <w:left w:val="none" w:sz="0" w:space="0" w:color="auto"/>
        <w:bottom w:val="none" w:sz="0" w:space="0" w:color="auto"/>
        <w:right w:val="none" w:sz="0" w:space="0" w:color="auto"/>
      </w:divBdr>
    </w:div>
    <w:div w:id="2038922088">
      <w:bodyDiv w:val="1"/>
      <w:marLeft w:val="0"/>
      <w:marRight w:val="0"/>
      <w:marTop w:val="0"/>
      <w:marBottom w:val="0"/>
      <w:divBdr>
        <w:top w:val="none" w:sz="0" w:space="0" w:color="auto"/>
        <w:left w:val="none" w:sz="0" w:space="0" w:color="auto"/>
        <w:bottom w:val="none" w:sz="0" w:space="0" w:color="auto"/>
        <w:right w:val="none" w:sz="0" w:space="0" w:color="auto"/>
      </w:divBdr>
    </w:div>
    <w:div w:id="2057312685">
      <w:bodyDiv w:val="1"/>
      <w:marLeft w:val="0"/>
      <w:marRight w:val="0"/>
      <w:marTop w:val="0"/>
      <w:marBottom w:val="0"/>
      <w:divBdr>
        <w:top w:val="none" w:sz="0" w:space="0" w:color="auto"/>
        <w:left w:val="none" w:sz="0" w:space="0" w:color="auto"/>
        <w:bottom w:val="none" w:sz="0" w:space="0" w:color="auto"/>
        <w:right w:val="none" w:sz="0" w:space="0" w:color="auto"/>
      </w:divBdr>
    </w:div>
    <w:div w:id="2106923386">
      <w:bodyDiv w:val="1"/>
      <w:marLeft w:val="0"/>
      <w:marRight w:val="0"/>
      <w:marTop w:val="0"/>
      <w:marBottom w:val="0"/>
      <w:divBdr>
        <w:top w:val="none" w:sz="0" w:space="0" w:color="auto"/>
        <w:left w:val="none" w:sz="0" w:space="0" w:color="auto"/>
        <w:bottom w:val="none" w:sz="0" w:space="0" w:color="auto"/>
        <w:right w:val="none" w:sz="0" w:space="0" w:color="auto"/>
      </w:divBdr>
    </w:div>
    <w:div w:id="211775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bsthurpa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10</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Mounikasai</dc:creator>
  <cp:keywords/>
  <dc:description/>
  <cp:lastModifiedBy>Sai.</cp:lastModifiedBy>
  <cp:revision>57</cp:revision>
  <dcterms:created xsi:type="dcterms:W3CDTF">2025-03-02T00:53:00Z</dcterms:created>
  <dcterms:modified xsi:type="dcterms:W3CDTF">2025-03-02T04:17:00Z</dcterms:modified>
</cp:coreProperties>
</file>