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145A9" w14:textId="01EE94DC" w:rsidR="00A85BF7" w:rsidRPr="002B12B5" w:rsidRDefault="00A85BF7" w:rsidP="00D336DE">
      <w:pPr>
        <w:rPr>
          <w:rFonts w:ascii="Times New Roman" w:hAnsi="Times New Roman" w:cs="Times New Roman"/>
          <w:sz w:val="21"/>
          <w:szCs w:val="21"/>
        </w:rPr>
      </w:pPr>
      <w:bookmarkStart w:id="0" w:name="_Hlk190338068"/>
      <w:r w:rsidRPr="00E655DF">
        <w:rPr>
          <w:rStyle w:val="Strong"/>
          <w:rFonts w:ascii="Times New Roman" w:eastAsiaTheme="majorEastAsia" w:hAnsi="Times New Roman" w:cs="Times New Roman"/>
          <w:b w:val="0"/>
          <w:bCs w:val="0"/>
          <w:sz w:val="28"/>
          <w:szCs w:val="28"/>
        </w:rPr>
        <w:t>SWETHA DODLAPATI</w:t>
      </w:r>
      <w:r w:rsidRPr="00E655DF">
        <w:rPr>
          <w:rFonts w:ascii="Times New Roman" w:hAnsi="Times New Roman" w:cs="Times New Roman"/>
          <w:sz w:val="28"/>
          <w:szCs w:val="28"/>
        </w:rPr>
        <w:br/>
      </w:r>
      <w:r w:rsidRPr="00E655DF">
        <w:rPr>
          <w:rStyle w:val="Emphasis"/>
          <w:rFonts w:ascii="Times New Roman" w:eastAsiaTheme="majorEastAsia" w:hAnsi="Times New Roman" w:cs="Times New Roman"/>
          <w:sz w:val="28"/>
          <w:szCs w:val="28"/>
        </w:rPr>
        <w:t>ServiceNow</w:t>
      </w:r>
      <w:r w:rsidR="00875886" w:rsidRPr="00E655DF">
        <w:rPr>
          <w:rStyle w:val="Emphasis"/>
          <w:rFonts w:ascii="Times New Roman" w:eastAsiaTheme="majorEastAsia" w:hAnsi="Times New Roman" w:cs="Times New Roman"/>
          <w:sz w:val="28"/>
          <w:szCs w:val="28"/>
        </w:rPr>
        <w:t xml:space="preserve"> </w:t>
      </w:r>
      <w:r w:rsidRPr="00E655DF">
        <w:rPr>
          <w:rStyle w:val="Emphasis"/>
          <w:rFonts w:ascii="Times New Roman" w:eastAsiaTheme="majorEastAsia" w:hAnsi="Times New Roman" w:cs="Times New Roman"/>
          <w:sz w:val="28"/>
          <w:szCs w:val="28"/>
        </w:rPr>
        <w:t>Developer</w:t>
      </w:r>
      <w:r w:rsidRPr="00E655DF">
        <w:rPr>
          <w:rFonts w:ascii="Times New Roman" w:hAnsi="Times New Roman" w:cs="Times New Roman"/>
          <w:sz w:val="28"/>
          <w:szCs w:val="28"/>
        </w:rPr>
        <w:br/>
      </w:r>
      <w:r w:rsidR="008D267A" w:rsidRPr="00E655DF">
        <w:rPr>
          <w:rFonts w:ascii="Times New Roman" w:eastAsia="Times New Roman" w:hAnsi="Times New Roman" w:cs="Times New Roman"/>
          <w:kern w:val="0"/>
          <w:sz w:val="28"/>
          <w:szCs w:val="28"/>
        </w:rPr>
        <w:t>+1 (</w:t>
      </w:r>
      <w:r w:rsidR="00595C1B">
        <w:rPr>
          <w:rFonts w:ascii="Times New Roman" w:eastAsia="Times New Roman" w:hAnsi="Times New Roman" w:cs="Times New Roman"/>
          <w:kern w:val="0"/>
          <w:sz w:val="28"/>
          <w:szCs w:val="28"/>
        </w:rPr>
        <w:t>636</w:t>
      </w:r>
      <w:r w:rsidR="008D267A" w:rsidRPr="00E655DF">
        <w:rPr>
          <w:rFonts w:ascii="Times New Roman" w:eastAsia="Times New Roman" w:hAnsi="Times New Roman" w:cs="Times New Roman"/>
          <w:kern w:val="0"/>
          <w:sz w:val="28"/>
          <w:szCs w:val="28"/>
        </w:rPr>
        <w:t xml:space="preserve">) </w:t>
      </w:r>
      <w:r w:rsidR="00595C1B">
        <w:rPr>
          <w:rFonts w:ascii="Times New Roman" w:eastAsia="Times New Roman" w:hAnsi="Times New Roman" w:cs="Times New Roman"/>
          <w:kern w:val="0"/>
          <w:sz w:val="28"/>
          <w:szCs w:val="28"/>
        </w:rPr>
        <w:t>497</w:t>
      </w:r>
      <w:r w:rsidR="008D267A" w:rsidRPr="00E655DF">
        <w:rPr>
          <w:rFonts w:ascii="Times New Roman" w:eastAsia="Times New Roman" w:hAnsi="Times New Roman" w:cs="Times New Roman"/>
          <w:kern w:val="0"/>
          <w:sz w:val="28"/>
          <w:szCs w:val="28"/>
        </w:rPr>
        <w:t>-</w:t>
      </w:r>
      <w:r w:rsidR="00595C1B">
        <w:rPr>
          <w:rFonts w:ascii="Times New Roman" w:eastAsia="Times New Roman" w:hAnsi="Times New Roman" w:cs="Times New Roman"/>
          <w:kern w:val="0"/>
          <w:sz w:val="28"/>
          <w:szCs w:val="28"/>
        </w:rPr>
        <w:t>6309</w:t>
      </w:r>
      <w:r w:rsidRPr="00E655DF">
        <w:rPr>
          <w:rFonts w:ascii="Times New Roman" w:hAnsi="Times New Roman" w:cs="Times New Roman"/>
          <w:sz w:val="28"/>
          <w:szCs w:val="28"/>
        </w:rPr>
        <w:t xml:space="preserve">| </w:t>
      </w:r>
      <w:r w:rsidR="00595C1B">
        <w:rPr>
          <w:rFonts w:ascii="Times New Roman" w:hAnsi="Times New Roman" w:cs="Times New Roman"/>
          <w:sz w:val="28"/>
          <w:szCs w:val="28"/>
        </w:rPr>
        <w:t>s</w:t>
      </w:r>
      <w:r w:rsidRPr="00E655DF">
        <w:rPr>
          <w:rFonts w:ascii="Times New Roman" w:hAnsi="Times New Roman" w:cs="Times New Roman"/>
          <w:sz w:val="28"/>
          <w:szCs w:val="28"/>
        </w:rPr>
        <w:t>wethareddy0306@gmail.com |</w:t>
      </w:r>
      <w:r w:rsidR="002B12B5">
        <w:rPr>
          <w:rFonts w:ascii="Times New Roman" w:hAnsi="Times New Roman" w:cs="Times New Roman"/>
          <w:sz w:val="28"/>
          <w:szCs w:val="28"/>
        </w:rPr>
        <w:t xml:space="preserve"> </w:t>
      </w:r>
      <w:hyperlink r:id="rId6" w:history="1">
        <w:r w:rsidR="002B12B5" w:rsidRPr="002B12B5">
          <w:rPr>
            <w:rStyle w:val="Hyperlink"/>
            <w:rFonts w:ascii="Times New Roman" w:hAnsi="Times New Roman" w:cs="Times New Roman"/>
            <w:sz w:val="21"/>
            <w:szCs w:val="21"/>
          </w:rPr>
          <w:t>https://www.linkedin.com/in/swetha-dodlapati-0b1a8961/</w:t>
        </w:r>
      </w:hyperlink>
      <w:r w:rsidRPr="00E655DF">
        <w:rPr>
          <w:rFonts w:ascii="Times New Roman" w:hAnsi="Times New Roman" w:cs="Times New Roman"/>
          <w:sz w:val="28"/>
          <w:szCs w:val="28"/>
        </w:rPr>
        <w:t>| San Antonio, Texas, 78240</w:t>
      </w:r>
    </w:p>
    <w:p w14:paraId="0CDA2CDB" w14:textId="77777777" w:rsidR="00A85BF7" w:rsidRPr="00E655DF" w:rsidRDefault="00A85BF7" w:rsidP="00A85BF7">
      <w:pPr>
        <w:pBdr>
          <w:bottom w:val="single" w:sz="4" w:space="1" w:color="auto"/>
        </w:pBdr>
        <w:spacing w:after="0"/>
        <w:rPr>
          <w:rFonts w:ascii="Times New Roman" w:hAnsi="Times New Roman" w:cs="Times New Roman"/>
          <w:sz w:val="28"/>
          <w:szCs w:val="28"/>
        </w:rPr>
      </w:pPr>
      <w:r w:rsidRPr="00E655DF">
        <w:rPr>
          <w:rFonts w:ascii="Times New Roman" w:hAnsi="Times New Roman" w:cs="Times New Roman"/>
          <w:sz w:val="28"/>
          <w:szCs w:val="28"/>
        </w:rPr>
        <w:t>Summary</w:t>
      </w:r>
    </w:p>
    <w:p w14:paraId="28F77379" w14:textId="020B7481" w:rsidR="00A85BF7" w:rsidRDefault="00A85BF7">
      <w:pPr>
        <w:pStyle w:val="p1"/>
        <w:numPr>
          <w:ilvl w:val="0"/>
          <w:numId w:val="1"/>
        </w:numPr>
      </w:pPr>
      <w:r w:rsidRPr="00AF6FB6">
        <w:t xml:space="preserve">I’m an IT professional with over </w:t>
      </w:r>
      <w:r w:rsidR="00A10598" w:rsidRPr="00AF6FB6">
        <w:t>10+ years</w:t>
      </w:r>
      <w:r w:rsidRPr="00AF6FB6">
        <w:t xml:space="preserve"> of experience, currently working as a ServiceNow Developer. For more than 6 years, I’ve </w:t>
      </w:r>
      <w:r w:rsidR="00BB28E7" w:rsidRPr="00AF6FB6">
        <w:t>designed and implemented</w:t>
      </w:r>
      <w:r w:rsidRPr="00AF6FB6">
        <w:t xml:space="preserve"> enterprise-level solutions to optimize </w:t>
      </w:r>
      <w:r w:rsidRPr="00032FB9">
        <w:t>IT operations, focusing</w:t>
      </w:r>
      <w:r w:rsidR="00A10598" w:rsidRPr="00032FB9">
        <w:t xml:space="preserve"> </w:t>
      </w:r>
      <w:r w:rsidRPr="00032FB9">
        <w:t xml:space="preserve">on IT Service Management (ITSM), </w:t>
      </w:r>
      <w:r w:rsidR="00280A29">
        <w:t>CMDB</w:t>
      </w:r>
      <w:r w:rsidR="009A7C50" w:rsidRPr="00032FB9">
        <w:t xml:space="preserve">, </w:t>
      </w:r>
      <w:r w:rsidR="00A10598" w:rsidRPr="00032FB9">
        <w:t>and</w:t>
      </w:r>
      <w:r w:rsidR="00472E0B" w:rsidRPr="00032FB9">
        <w:t xml:space="preserve"> </w:t>
      </w:r>
      <w:r w:rsidR="00A10598" w:rsidRPr="00032FB9">
        <w:t>process</w:t>
      </w:r>
      <w:r w:rsidRPr="00032FB9">
        <w:t xml:space="preserve"> automation.</w:t>
      </w:r>
    </w:p>
    <w:p w14:paraId="5345651B" w14:textId="77777777" w:rsidR="00257DE6" w:rsidRDefault="00257DE6">
      <w:pPr>
        <w:pStyle w:val="p1"/>
        <w:numPr>
          <w:ilvl w:val="0"/>
          <w:numId w:val="1"/>
        </w:numPr>
      </w:pPr>
      <w:r w:rsidRPr="007B5C13">
        <w:t>Proven expertise in designing UI forms, client scripts, UI policies, and business rules</w:t>
      </w:r>
      <w:r>
        <w:rPr>
          <w:rStyle w:val="s1"/>
          <w:rFonts w:eastAsiaTheme="majorEastAsia"/>
        </w:rPr>
        <w:t xml:space="preserve"> to deliver intuitive and user-friendly experiences.</w:t>
      </w:r>
    </w:p>
    <w:p w14:paraId="2749E4D2" w14:textId="77777777" w:rsidR="006739DE" w:rsidRDefault="006739DE">
      <w:pPr>
        <w:pStyle w:val="p1"/>
        <w:numPr>
          <w:ilvl w:val="0"/>
          <w:numId w:val="1"/>
        </w:numPr>
      </w:pPr>
      <w:r w:rsidRPr="008C18F7">
        <w:rPr>
          <w:rStyle w:val="s1"/>
          <w:rFonts w:eastAsiaTheme="majorEastAsia"/>
        </w:rPr>
        <w:t>Established and enforced CMDB governance standards</w:t>
      </w:r>
      <w:r w:rsidRPr="008C18F7">
        <w:t>, ensuring CI relationships and dependencies were accurate, audit-ready, and seamlessly linked to Change and Release workflows for real-time impact analysis.</w:t>
      </w:r>
    </w:p>
    <w:p w14:paraId="7D62742D" w14:textId="609C9920" w:rsidR="006739DE" w:rsidRDefault="006739DE">
      <w:pPr>
        <w:pStyle w:val="p1"/>
        <w:numPr>
          <w:ilvl w:val="0"/>
          <w:numId w:val="1"/>
        </w:numPr>
      </w:pPr>
      <w:r w:rsidRPr="008C18F7">
        <w:rPr>
          <w:rStyle w:val="s1"/>
          <w:rFonts w:eastAsiaTheme="majorEastAsia"/>
        </w:rPr>
        <w:t>Authored comprehensive technical documentation and user guides</w:t>
      </w:r>
      <w:r w:rsidRPr="008C18F7">
        <w:t xml:space="preserve"> for Change, Configuration, and Release processes, supporting knowledge transfer, user adoption, and compliance with regulatory</w:t>
      </w:r>
      <w:r w:rsidR="001B680A">
        <w:t xml:space="preserve"> </w:t>
      </w:r>
      <w:r w:rsidRPr="008C18F7">
        <w:t>frameworks such as HIPAA and SOX.</w:t>
      </w:r>
    </w:p>
    <w:p w14:paraId="48A5438D" w14:textId="77777777" w:rsidR="001B680A" w:rsidRPr="007A00B9" w:rsidRDefault="001B680A">
      <w:pPr>
        <w:pStyle w:val="NormalWeb"/>
        <w:numPr>
          <w:ilvl w:val="0"/>
          <w:numId w:val="1"/>
        </w:numPr>
      </w:pPr>
      <w:r w:rsidRPr="007A00B9">
        <w:t xml:space="preserve">Partnered with stakeholders through </w:t>
      </w:r>
      <w:r w:rsidRPr="007A00B9">
        <w:rPr>
          <w:rStyle w:val="Strong"/>
          <w:rFonts w:eastAsiaTheme="majorEastAsia"/>
          <w:b w:val="0"/>
          <w:bCs w:val="0"/>
        </w:rPr>
        <w:t>workshops, interviews, and discovery sessions</w:t>
      </w:r>
      <w:r w:rsidRPr="007A00B9">
        <w:t xml:space="preserve"> to capture requirements and translate them into ServiceNow capabilities.</w:t>
      </w:r>
    </w:p>
    <w:p w14:paraId="071D4BEC" w14:textId="77777777" w:rsidR="001B680A" w:rsidRPr="007A00B9" w:rsidRDefault="001B680A">
      <w:pPr>
        <w:pStyle w:val="NormalWeb"/>
        <w:numPr>
          <w:ilvl w:val="0"/>
          <w:numId w:val="1"/>
        </w:numPr>
      </w:pPr>
      <w:r w:rsidRPr="007A00B9">
        <w:t xml:space="preserve">Developed and maintained </w:t>
      </w:r>
      <w:r w:rsidRPr="007A00B9">
        <w:rPr>
          <w:rStyle w:val="Strong"/>
          <w:rFonts w:eastAsiaTheme="majorEastAsia"/>
          <w:b w:val="0"/>
          <w:bCs w:val="0"/>
        </w:rPr>
        <w:t>BRDs, FRDs</w:t>
      </w:r>
      <w:r w:rsidRPr="007A00B9">
        <w:rPr>
          <w:rStyle w:val="Strong"/>
          <w:rFonts w:eastAsiaTheme="majorEastAsia"/>
        </w:rPr>
        <w:t xml:space="preserve">, </w:t>
      </w:r>
      <w:r w:rsidRPr="007A00B9">
        <w:rPr>
          <w:rStyle w:val="Strong"/>
          <w:rFonts w:eastAsiaTheme="majorEastAsia"/>
          <w:b w:val="0"/>
          <w:bCs w:val="0"/>
        </w:rPr>
        <w:t>user stories, and acceptance criteria</w:t>
      </w:r>
      <w:r w:rsidRPr="007A00B9">
        <w:t>, ensuring seamless alignment between business objectives and technical delivery.</w:t>
      </w:r>
    </w:p>
    <w:p w14:paraId="09F64C18" w14:textId="77777777" w:rsidR="001B680A" w:rsidRPr="007A00B9" w:rsidRDefault="001B680A">
      <w:pPr>
        <w:pStyle w:val="NormalWeb"/>
        <w:numPr>
          <w:ilvl w:val="0"/>
          <w:numId w:val="1"/>
        </w:numPr>
      </w:pPr>
      <w:r w:rsidRPr="007A00B9">
        <w:t xml:space="preserve">Collaborated with cross-functional teams to design </w:t>
      </w:r>
      <w:r w:rsidRPr="007A00B9">
        <w:rPr>
          <w:rStyle w:val="Strong"/>
          <w:rFonts w:eastAsiaTheme="majorEastAsia"/>
          <w:b w:val="0"/>
          <w:bCs w:val="0"/>
        </w:rPr>
        <w:t>ITIL-compliant workflows and CMDB frameworks</w:t>
      </w:r>
      <w:r w:rsidRPr="007A00B9">
        <w:rPr>
          <w:b/>
          <w:bCs/>
        </w:rPr>
        <w:t>,</w:t>
      </w:r>
      <w:r w:rsidRPr="007A00B9">
        <w:t xml:space="preserve"> strengthening audit readiness, impact analysis, and operational efficiency.</w:t>
      </w:r>
    </w:p>
    <w:p w14:paraId="48D1E067" w14:textId="77777777" w:rsidR="001B680A" w:rsidRPr="007A00B9" w:rsidRDefault="001B680A">
      <w:pPr>
        <w:pStyle w:val="NormalWeb"/>
        <w:numPr>
          <w:ilvl w:val="0"/>
          <w:numId w:val="1"/>
        </w:numPr>
      </w:pPr>
      <w:r w:rsidRPr="007A00B9">
        <w:t xml:space="preserve">Directed </w:t>
      </w:r>
      <w:r w:rsidRPr="007A00B9">
        <w:rPr>
          <w:rStyle w:val="Strong"/>
          <w:rFonts w:eastAsiaTheme="majorEastAsia"/>
          <w:b w:val="0"/>
          <w:bCs w:val="0"/>
        </w:rPr>
        <w:t>UAT cycles, functional testing, and defect triage</w:t>
      </w:r>
      <w:r w:rsidRPr="007A00B9">
        <w:rPr>
          <w:b/>
          <w:bCs/>
        </w:rPr>
        <w:t>,</w:t>
      </w:r>
      <w:r w:rsidRPr="007A00B9">
        <w:t xml:space="preserve"> validating that ServiceNow solutions met business requirements prior to deployment.</w:t>
      </w:r>
    </w:p>
    <w:p w14:paraId="5681B262" w14:textId="6E738DA9" w:rsidR="001B680A" w:rsidRPr="006739DE" w:rsidRDefault="001B680A">
      <w:pPr>
        <w:pStyle w:val="NormalWeb"/>
        <w:numPr>
          <w:ilvl w:val="0"/>
          <w:numId w:val="1"/>
        </w:numPr>
      </w:pPr>
      <w:r w:rsidRPr="007A00B9">
        <w:t xml:space="preserve">Produced </w:t>
      </w:r>
      <w:r w:rsidRPr="007A00B9">
        <w:rPr>
          <w:rStyle w:val="Strong"/>
          <w:rFonts w:eastAsiaTheme="majorEastAsia"/>
          <w:b w:val="0"/>
          <w:bCs w:val="0"/>
        </w:rPr>
        <w:t>user guides, process documentation, and training materials</w:t>
      </w:r>
      <w:r w:rsidRPr="007A00B9">
        <w:t>, and delivered training sessions to drive adoption, enhance usability, and support long-term solution sustainability.</w:t>
      </w:r>
    </w:p>
    <w:p w14:paraId="56F16139" w14:textId="77777777" w:rsidR="00CD6D34" w:rsidRPr="00032FB9" w:rsidRDefault="00CD6D34">
      <w:pPr>
        <w:pStyle w:val="NormalWeb"/>
        <w:numPr>
          <w:ilvl w:val="0"/>
          <w:numId w:val="1"/>
        </w:numPr>
      </w:pPr>
      <w:r w:rsidRPr="00032FB9">
        <w:t xml:space="preserve">Designed and configured </w:t>
      </w:r>
      <w:r w:rsidRPr="00032FB9">
        <w:rPr>
          <w:rStyle w:val="Strong"/>
          <w:rFonts w:eastAsiaTheme="majorEastAsia"/>
          <w:b w:val="0"/>
          <w:bCs w:val="0"/>
        </w:rPr>
        <w:t>Lifecycle Events</w:t>
      </w:r>
      <w:r w:rsidRPr="00032FB9">
        <w:t xml:space="preserve"> and </w:t>
      </w:r>
      <w:r w:rsidRPr="00032FB9">
        <w:rPr>
          <w:rStyle w:val="Strong"/>
          <w:rFonts w:eastAsiaTheme="majorEastAsia"/>
          <w:b w:val="0"/>
          <w:bCs w:val="0"/>
        </w:rPr>
        <w:t>guided</w:t>
      </w:r>
      <w:r w:rsidRPr="00032FB9">
        <w:rPr>
          <w:rStyle w:val="Strong"/>
          <w:rFonts w:eastAsiaTheme="majorEastAsia"/>
        </w:rPr>
        <w:t xml:space="preserve"> </w:t>
      </w:r>
      <w:r w:rsidRPr="00032FB9">
        <w:rPr>
          <w:rStyle w:val="Strong"/>
          <w:rFonts w:eastAsiaTheme="majorEastAsia"/>
          <w:b w:val="0"/>
          <w:bCs w:val="0"/>
        </w:rPr>
        <w:t>HR Playbooks</w:t>
      </w:r>
      <w:r w:rsidRPr="00032FB9">
        <w:t xml:space="preserve"> within </w:t>
      </w:r>
      <w:r w:rsidRPr="00032FB9">
        <w:rPr>
          <w:rStyle w:val="Strong"/>
          <w:rFonts w:eastAsiaTheme="majorEastAsia"/>
          <w:b w:val="0"/>
          <w:bCs w:val="0"/>
        </w:rPr>
        <w:t>Configurable Workspaces</w:t>
      </w:r>
      <w:r w:rsidRPr="00032FB9">
        <w:t>, improving agent efficiency and ensuring consistent, step-by-step resolutions.</w:t>
      </w:r>
    </w:p>
    <w:p w14:paraId="4DE927EC" w14:textId="0F8DF22D" w:rsidR="00CD6D34" w:rsidRDefault="00CD6D34">
      <w:pPr>
        <w:pStyle w:val="NormalWeb"/>
        <w:numPr>
          <w:ilvl w:val="0"/>
          <w:numId w:val="1"/>
        </w:numPr>
      </w:pPr>
      <w:r w:rsidRPr="00032FB9">
        <w:t xml:space="preserve">Developed and optimized </w:t>
      </w:r>
      <w:r w:rsidRPr="00032FB9">
        <w:rPr>
          <w:rStyle w:val="Strong"/>
          <w:rFonts w:eastAsiaTheme="majorEastAsia"/>
          <w:b w:val="0"/>
          <w:bCs w:val="0"/>
        </w:rPr>
        <w:t>Workflow Service Design (WSD)</w:t>
      </w:r>
      <w:r w:rsidRPr="00032FB9">
        <w:t xml:space="preserve"> solutions using </w:t>
      </w:r>
      <w:r w:rsidRPr="00032FB9">
        <w:rPr>
          <w:rStyle w:val="Strong"/>
          <w:rFonts w:eastAsiaTheme="majorEastAsia"/>
          <w:b w:val="0"/>
          <w:bCs w:val="0"/>
        </w:rPr>
        <w:t>Process Automation Designer</w:t>
      </w:r>
      <w:r w:rsidRPr="00032FB9">
        <w:rPr>
          <w:b/>
          <w:bCs/>
        </w:rPr>
        <w:t xml:space="preserve"> </w:t>
      </w:r>
      <w:r w:rsidRPr="00032FB9">
        <w:t xml:space="preserve">and Playbooks to orchestrate </w:t>
      </w:r>
      <w:r w:rsidRPr="00032FB9">
        <w:rPr>
          <w:rStyle w:val="Strong"/>
          <w:rFonts w:eastAsiaTheme="majorEastAsia"/>
          <w:b w:val="0"/>
          <w:bCs w:val="0"/>
        </w:rPr>
        <w:t>cross-departmental HR, IT, and procurement workflows</w:t>
      </w:r>
      <w:r w:rsidRPr="00032FB9">
        <w:t>,</w:t>
      </w:r>
      <w:r w:rsidR="005824D6">
        <w:t xml:space="preserve"> </w:t>
      </w:r>
      <w:r w:rsidRPr="00032FB9">
        <w:t>streamlining multi-step processes and enhancing overall service delivery.</w:t>
      </w:r>
    </w:p>
    <w:p w14:paraId="67A8A732" w14:textId="44470CA3" w:rsidR="005824D6" w:rsidRPr="00FA7BDE" w:rsidRDefault="005824D6">
      <w:pPr>
        <w:pStyle w:val="p1"/>
        <w:numPr>
          <w:ilvl w:val="0"/>
          <w:numId w:val="1"/>
        </w:numPr>
      </w:pPr>
      <w:r w:rsidRPr="00FA7BDE">
        <w:t>Designed and implemented comprehensive HR Service Delivery (HRSD) solutions</w:t>
      </w:r>
      <w:r>
        <w:t>,</w:t>
      </w:r>
      <w:r w:rsidRPr="00FA7BDE">
        <w:rPr>
          <w:rStyle w:val="s1"/>
          <w:rFonts w:eastAsiaTheme="majorEastAsia"/>
        </w:rPr>
        <w:t xml:space="preserve"> including </w:t>
      </w:r>
      <w:r w:rsidRPr="00FA7BDE">
        <w:t>Employee Center, HR Case Management, Lifecycle Events, and HR Knowledge Management</w:t>
      </w:r>
      <w:r w:rsidRPr="00FA7BDE">
        <w:rPr>
          <w:rStyle w:val="s1"/>
          <w:rFonts w:eastAsiaTheme="majorEastAsia"/>
        </w:rPr>
        <w:t xml:space="preserve">, automating </w:t>
      </w:r>
      <w:r w:rsidRPr="00FA7BDE">
        <w:t>onboarding, offboarding, and cross-boarding</w:t>
      </w:r>
      <w:r w:rsidRPr="00FA7BDE">
        <w:rPr>
          <w:rStyle w:val="s1"/>
          <w:rFonts w:eastAsiaTheme="majorEastAsia"/>
        </w:rPr>
        <w:t xml:space="preserve"> with seamless integrations to </w:t>
      </w:r>
      <w:r w:rsidRPr="00FA7BDE">
        <w:t>SAP SuccessFactors, Workday, and Active Directory</w:t>
      </w:r>
      <w:r w:rsidRPr="00FA7BDE">
        <w:rPr>
          <w:rStyle w:val="s1"/>
          <w:rFonts w:eastAsiaTheme="majorEastAsia"/>
        </w:rPr>
        <w:t xml:space="preserve">, ensuring </w:t>
      </w:r>
      <w:r w:rsidRPr="00FA7BDE">
        <w:t>streamlined employee lifecycle management</w:t>
      </w:r>
      <w:r w:rsidRPr="00FA7BDE">
        <w:rPr>
          <w:rStyle w:val="s1"/>
          <w:rFonts w:eastAsiaTheme="majorEastAsia"/>
        </w:rPr>
        <w:t>.</w:t>
      </w:r>
    </w:p>
    <w:p w14:paraId="4C230ACC" w14:textId="77777777" w:rsidR="005824D6" w:rsidRPr="00FA7BDE" w:rsidRDefault="005824D6">
      <w:pPr>
        <w:pStyle w:val="p1"/>
        <w:numPr>
          <w:ilvl w:val="0"/>
          <w:numId w:val="1"/>
        </w:numPr>
      </w:pPr>
      <w:r w:rsidRPr="00FA7BDE">
        <w:t>Built guided HR Playbooks</w:t>
      </w:r>
      <w:r w:rsidRPr="00FA7BDE">
        <w:rPr>
          <w:rStyle w:val="s1"/>
          <w:rFonts w:eastAsiaTheme="majorEastAsia"/>
        </w:rPr>
        <w:t xml:space="preserve"> within </w:t>
      </w:r>
      <w:r w:rsidRPr="00FA7BDE">
        <w:t>Configurable Workspaces</w:t>
      </w:r>
      <w:r w:rsidRPr="00FA7BDE">
        <w:rPr>
          <w:rStyle w:val="s1"/>
          <w:rFonts w:eastAsiaTheme="majorEastAsia"/>
        </w:rPr>
        <w:t xml:space="preserve"> as part of </w:t>
      </w:r>
      <w:r w:rsidRPr="00FA7BDE">
        <w:t>HRSD implementation</w:t>
      </w:r>
      <w:r w:rsidRPr="00FA7BDE">
        <w:rPr>
          <w:rStyle w:val="s1"/>
          <w:rFonts w:eastAsiaTheme="majorEastAsia"/>
        </w:rPr>
        <w:t xml:space="preserve"> to deliver intuitive, role-based experiences for HR agents, </w:t>
      </w:r>
      <w:r w:rsidRPr="00FA7BDE">
        <w:t>standardizing HR processes</w:t>
      </w:r>
      <w:r w:rsidRPr="00FA7BDE">
        <w:rPr>
          <w:rStyle w:val="s1"/>
          <w:rFonts w:eastAsiaTheme="majorEastAsia"/>
        </w:rPr>
        <w:t xml:space="preserve">, improving </w:t>
      </w:r>
      <w:r w:rsidRPr="00FA7BDE">
        <w:t>first-call resolutions</w:t>
      </w:r>
      <w:r w:rsidRPr="00FA7BDE">
        <w:rPr>
          <w:rStyle w:val="s1"/>
          <w:rFonts w:eastAsiaTheme="majorEastAsia"/>
        </w:rPr>
        <w:t xml:space="preserve">, and ensuring </w:t>
      </w:r>
      <w:r w:rsidRPr="00FA7BDE">
        <w:t>consistent, step-by-step HR service delivery</w:t>
      </w:r>
      <w:r w:rsidRPr="00FA7BDE">
        <w:rPr>
          <w:rStyle w:val="s1"/>
          <w:rFonts w:eastAsiaTheme="majorEastAsia"/>
        </w:rPr>
        <w:t>.</w:t>
      </w:r>
    </w:p>
    <w:p w14:paraId="6CEE839B" w14:textId="77777777" w:rsidR="005824D6" w:rsidRPr="00FA7BDE" w:rsidRDefault="005824D6">
      <w:pPr>
        <w:pStyle w:val="p1"/>
        <w:numPr>
          <w:ilvl w:val="0"/>
          <w:numId w:val="1"/>
        </w:numPr>
      </w:pPr>
      <w:r w:rsidRPr="00FA7BDE">
        <w:t>Led user training, demos, and UAT sessions</w:t>
      </w:r>
      <w:r w:rsidRPr="00FA7BDE">
        <w:rPr>
          <w:rStyle w:val="s1"/>
          <w:rFonts w:eastAsiaTheme="majorEastAsia"/>
        </w:rPr>
        <w:t xml:space="preserve"> for </w:t>
      </w:r>
      <w:r w:rsidRPr="00FA7BDE">
        <w:t>HRSD and WSD implementations</w:t>
      </w:r>
      <w:r w:rsidRPr="00FA7BDE">
        <w:rPr>
          <w:rStyle w:val="s1"/>
          <w:rFonts w:eastAsiaTheme="majorEastAsia"/>
        </w:rPr>
        <w:t xml:space="preserve">, ensuring </w:t>
      </w:r>
      <w:r w:rsidRPr="00FA7BDE">
        <w:t>seamless adoption</w:t>
      </w:r>
      <w:r w:rsidRPr="00FA7BDE">
        <w:rPr>
          <w:rStyle w:val="s1"/>
          <w:rFonts w:eastAsiaTheme="majorEastAsia"/>
        </w:rPr>
        <w:t xml:space="preserve"> of HR solutions, enhancing </w:t>
      </w:r>
      <w:r w:rsidRPr="00FA7BDE">
        <w:t>HR agent performance</w:t>
      </w:r>
      <w:r w:rsidRPr="00FA7BDE">
        <w:rPr>
          <w:rStyle w:val="s1"/>
          <w:rFonts w:eastAsiaTheme="majorEastAsia"/>
        </w:rPr>
        <w:t xml:space="preserve">, and driving </w:t>
      </w:r>
      <w:r w:rsidRPr="00FA7BDE">
        <w:t>employee engagement</w:t>
      </w:r>
      <w:r w:rsidRPr="00FA7BDE">
        <w:rPr>
          <w:rStyle w:val="s1"/>
          <w:rFonts w:eastAsiaTheme="majorEastAsia"/>
        </w:rPr>
        <w:t xml:space="preserve"> through improved </w:t>
      </w:r>
      <w:r w:rsidRPr="00FA7BDE">
        <w:t>self-service capabilities</w:t>
      </w:r>
      <w:r w:rsidRPr="00FA7BDE">
        <w:rPr>
          <w:rStyle w:val="s1"/>
          <w:rFonts w:eastAsiaTheme="majorEastAsia"/>
        </w:rPr>
        <w:t>.</w:t>
      </w:r>
    </w:p>
    <w:p w14:paraId="6E199CFE" w14:textId="277BA49D" w:rsidR="005824D6" w:rsidRPr="00032FB9" w:rsidRDefault="005824D6">
      <w:pPr>
        <w:pStyle w:val="p1"/>
        <w:numPr>
          <w:ilvl w:val="0"/>
          <w:numId w:val="1"/>
        </w:numPr>
      </w:pPr>
      <w:r w:rsidRPr="00FA7BDE">
        <w:t>Collaborated with cross-functional teams</w:t>
      </w:r>
      <w:r w:rsidRPr="00FA7BDE">
        <w:rPr>
          <w:rStyle w:val="s1"/>
          <w:rFonts w:eastAsiaTheme="majorEastAsia"/>
        </w:rPr>
        <w:t xml:space="preserve"> to </w:t>
      </w:r>
      <w:r w:rsidRPr="00FA7BDE">
        <w:t>integrate HRSD workflows</w:t>
      </w:r>
      <w:r w:rsidRPr="00FA7BDE">
        <w:rPr>
          <w:rStyle w:val="s1"/>
          <w:rFonts w:eastAsiaTheme="majorEastAsia"/>
        </w:rPr>
        <w:t xml:space="preserve"> with </w:t>
      </w:r>
      <w:r w:rsidRPr="00FA7BDE">
        <w:t>ITSM, Finance, Procurement, and Asset Management processes</w:t>
      </w:r>
      <w:r w:rsidRPr="00FA7BDE">
        <w:rPr>
          <w:rStyle w:val="s1"/>
          <w:rFonts w:eastAsiaTheme="majorEastAsia"/>
        </w:rPr>
        <w:t xml:space="preserve"> via </w:t>
      </w:r>
      <w:r w:rsidRPr="00FA7BDE">
        <w:t>WSD</w:t>
      </w:r>
      <w:r w:rsidRPr="00FA7BDE">
        <w:rPr>
          <w:rStyle w:val="s1"/>
          <w:rFonts w:eastAsiaTheme="majorEastAsia"/>
        </w:rPr>
        <w:t xml:space="preserve"> and </w:t>
      </w:r>
      <w:r w:rsidR="005517FA" w:rsidRPr="00FA7BDE">
        <w:t>Integration Hub</w:t>
      </w:r>
      <w:r w:rsidRPr="00FA7BDE">
        <w:rPr>
          <w:rStyle w:val="s1"/>
          <w:rFonts w:eastAsiaTheme="majorEastAsia"/>
        </w:rPr>
        <w:t xml:space="preserve">, ensuring </w:t>
      </w:r>
      <w:r w:rsidRPr="00FA7BDE">
        <w:t>end-to-end service orchestration</w:t>
      </w:r>
      <w:r w:rsidRPr="00FA7BDE">
        <w:rPr>
          <w:rStyle w:val="s1"/>
          <w:rFonts w:eastAsiaTheme="majorEastAsia"/>
        </w:rPr>
        <w:t xml:space="preserve"> and improved </w:t>
      </w:r>
      <w:r w:rsidRPr="00FA7BDE">
        <w:t>enterprise-wide automation</w:t>
      </w:r>
      <w:r w:rsidRPr="00FA7BDE">
        <w:rPr>
          <w:rStyle w:val="s1"/>
          <w:rFonts w:eastAsiaTheme="majorEastAsia"/>
        </w:rPr>
        <w:t>.</w:t>
      </w:r>
    </w:p>
    <w:p w14:paraId="06623128" w14:textId="77777777" w:rsidR="00972507" w:rsidRDefault="00972507">
      <w:pPr>
        <w:numPr>
          <w:ilvl w:val="0"/>
          <w:numId w:val="1"/>
        </w:numPr>
        <w:spacing w:before="100" w:beforeAutospacing="1" w:after="100" w:afterAutospacing="1" w:line="240" w:lineRule="auto"/>
        <w:rPr>
          <w:rFonts w:ascii="Times New Roman" w:hAnsi="Times New Roman" w:cs="Times New Roman"/>
        </w:rPr>
      </w:pPr>
      <w:r w:rsidRPr="004F5EE1">
        <w:rPr>
          <w:rFonts w:ascii="Times New Roman" w:hAnsi="Times New Roman" w:cs="Times New Roman"/>
        </w:rPr>
        <w:t xml:space="preserve">Implemented </w:t>
      </w:r>
      <w:r w:rsidRPr="004F5EE1">
        <w:rPr>
          <w:rFonts w:ascii="Times New Roman" w:eastAsia="Times New Roman" w:hAnsi="Times New Roman" w:cs="Times New Roman"/>
        </w:rPr>
        <w:t>Service Mapping for business-critical healthcare services</w:t>
      </w:r>
      <w:r w:rsidRPr="004F5EE1">
        <w:rPr>
          <w:rFonts w:ascii="Times New Roman" w:hAnsi="Times New Roman" w:cs="Times New Roman"/>
        </w:rPr>
        <w:t xml:space="preserve"> (EHR, pharmacy, lab orders), enabling real-time impact analysis and reducing unplanned downtime across clinical environments.</w:t>
      </w:r>
    </w:p>
    <w:p w14:paraId="5D2F8830" w14:textId="77777777" w:rsidR="00B02CE4" w:rsidRDefault="00B02CE4">
      <w:pPr>
        <w:pStyle w:val="p1"/>
        <w:numPr>
          <w:ilvl w:val="0"/>
          <w:numId w:val="1"/>
        </w:numPr>
      </w:pPr>
      <w:r>
        <w:lastRenderedPageBreak/>
        <w:t xml:space="preserve">Worked on a ServiceNow platform upgrade, executed regression testing using </w:t>
      </w:r>
      <w:r>
        <w:rPr>
          <w:rStyle w:val="s1"/>
          <w:rFonts w:eastAsiaTheme="majorEastAsia"/>
          <w:b/>
          <w:bCs/>
        </w:rPr>
        <w:t>ATF</w:t>
      </w:r>
      <w:r>
        <w:t>, and validated feature compatibility to ensure smooth rollouts.”</w:t>
      </w:r>
    </w:p>
    <w:p w14:paraId="45B8CA23" w14:textId="4D31004D" w:rsidR="00B02CE4" w:rsidRPr="00B02CE4" w:rsidRDefault="00B02CE4">
      <w:pPr>
        <w:pStyle w:val="p1"/>
        <w:numPr>
          <w:ilvl w:val="0"/>
          <w:numId w:val="1"/>
        </w:numPr>
      </w:pPr>
      <w:r>
        <w:t>Collaborated closely with business analysts, architects, and stakeholders to translate business needs into scalable ServiceNow solutions</w:t>
      </w:r>
    </w:p>
    <w:p w14:paraId="366F8EA7" w14:textId="4E5EC220" w:rsidR="00A85BF7" w:rsidRPr="00AF6FB6" w:rsidRDefault="00A85BF7" w:rsidP="00A85BF7">
      <w:pPr>
        <w:pBdr>
          <w:bottom w:val="single" w:sz="4" w:space="1" w:color="auto"/>
        </w:pBdr>
        <w:rPr>
          <w:rFonts w:ascii="Times New Roman" w:hAnsi="Times New Roman" w:cs="Times New Roman"/>
        </w:rPr>
      </w:pPr>
      <w:r w:rsidRPr="00AF6FB6">
        <w:rPr>
          <w:rFonts w:ascii="Times New Roman" w:hAnsi="Times New Roman" w:cs="Times New Roman"/>
        </w:rPr>
        <w:t>Technical Sk</w:t>
      </w:r>
      <w:r w:rsidR="007544CE" w:rsidRPr="00AF6FB6">
        <w:rPr>
          <w:rFonts w:ascii="Times New Roman" w:hAnsi="Times New Roman" w:cs="Times New Roman"/>
        </w:rPr>
        <w:t>0</w:t>
      </w:r>
      <w:r w:rsidRPr="00AF6FB6">
        <w:rPr>
          <w:rFonts w:ascii="Times New Roman" w:hAnsi="Times New Roman" w:cs="Times New Roman"/>
        </w:rPr>
        <w:t>ills</w:t>
      </w:r>
    </w:p>
    <w:p w14:paraId="70C0766E" w14:textId="77777777" w:rsidR="00A85BF7" w:rsidRPr="00AF6FB6" w:rsidRDefault="00A85BF7" w:rsidP="0077081B">
      <w:pPr>
        <w:pStyle w:val="Heading2"/>
        <w:rPr>
          <w:rFonts w:ascii="Times New Roman" w:hAnsi="Times New Roman" w:cs="Times New Roman"/>
          <w:sz w:val="24"/>
          <w:szCs w:val="24"/>
        </w:rPr>
      </w:pPr>
      <w:r w:rsidRPr="00AF6FB6">
        <w:rPr>
          <w:rStyle w:val="Strong"/>
          <w:rFonts w:ascii="Times New Roman" w:hAnsi="Times New Roman" w:cs="Times New Roman"/>
          <w:b w:val="0"/>
          <w:bCs w:val="0"/>
          <w:sz w:val="24"/>
          <w:szCs w:val="24"/>
        </w:rPr>
        <w:t>Skills &amp; Technologies</w:t>
      </w:r>
    </w:p>
    <w:p w14:paraId="228C4B08" w14:textId="77777777" w:rsidR="00A85BF7" w:rsidRPr="00AF6FB6" w:rsidRDefault="00A85BF7">
      <w:pPr>
        <w:pStyle w:val="NormalWeb"/>
        <w:numPr>
          <w:ilvl w:val="0"/>
          <w:numId w:val="4"/>
        </w:numPr>
        <w:tabs>
          <w:tab w:val="left" w:pos="420"/>
        </w:tabs>
      </w:pPr>
      <w:r w:rsidRPr="00AF6FB6">
        <w:rPr>
          <w:rStyle w:val="Strong"/>
          <w:rFonts w:eastAsiaTheme="majorEastAsia"/>
          <w:b w:val="0"/>
          <w:bCs w:val="0"/>
        </w:rPr>
        <w:t xml:space="preserve">Languages: </w:t>
      </w:r>
      <w:r w:rsidRPr="00AF6FB6">
        <w:rPr>
          <w:rFonts w:eastAsia="SimSun"/>
          <w:lang w:eastAsia="en-GB"/>
        </w:rPr>
        <w:t>JavaScript, SQL, Java, HTML, XML, C, C++</w:t>
      </w:r>
    </w:p>
    <w:p w14:paraId="7B272920" w14:textId="77777777" w:rsidR="00A85BF7" w:rsidRPr="00AF6FB6" w:rsidRDefault="00A85BF7">
      <w:pPr>
        <w:pStyle w:val="NormalWeb"/>
        <w:numPr>
          <w:ilvl w:val="0"/>
          <w:numId w:val="4"/>
        </w:numPr>
        <w:tabs>
          <w:tab w:val="left" w:pos="420"/>
        </w:tabs>
      </w:pPr>
      <w:r w:rsidRPr="00AF6FB6">
        <w:t xml:space="preserve">ITSM Tools: </w:t>
      </w:r>
      <w:r w:rsidRPr="00AF6FB6">
        <w:rPr>
          <w:rFonts w:eastAsia="SimSun"/>
          <w:lang w:eastAsia="en-GB"/>
        </w:rPr>
        <w:t>ServiceNow Jakarta/London/Madrid/Orlando/Paris/Washington</w:t>
      </w:r>
    </w:p>
    <w:p w14:paraId="2861ABCF" w14:textId="77777777" w:rsidR="00A85BF7" w:rsidRPr="00AF6FB6" w:rsidRDefault="00A85BF7">
      <w:pPr>
        <w:pStyle w:val="NormalWeb"/>
        <w:numPr>
          <w:ilvl w:val="0"/>
          <w:numId w:val="4"/>
        </w:numPr>
        <w:tabs>
          <w:tab w:val="left" w:pos="420"/>
        </w:tabs>
      </w:pPr>
      <w:r w:rsidRPr="00AF6FB6">
        <w:t xml:space="preserve">Database: </w:t>
      </w:r>
      <w:r w:rsidRPr="00AF6FB6">
        <w:rPr>
          <w:rFonts w:eastAsia="SimSun"/>
          <w:lang w:eastAsia="en-GB"/>
        </w:rPr>
        <w:t>Oracle 10g, SQL Server 2005, MySQL</w:t>
      </w:r>
    </w:p>
    <w:p w14:paraId="4608EF5A" w14:textId="77777777" w:rsidR="00A85BF7" w:rsidRPr="00AF6FB6" w:rsidRDefault="00A85BF7">
      <w:pPr>
        <w:pStyle w:val="NormalWeb"/>
        <w:numPr>
          <w:ilvl w:val="0"/>
          <w:numId w:val="4"/>
        </w:numPr>
        <w:tabs>
          <w:tab w:val="left" w:pos="420"/>
        </w:tabs>
      </w:pPr>
      <w:r w:rsidRPr="00AF6FB6">
        <w:rPr>
          <w:rFonts w:eastAsia="SimSun"/>
          <w:lang w:eastAsia="en-GB"/>
        </w:rPr>
        <w:t>Web Technologies: JDK 1.4, HTML, XML, DHTML, MSXML, ASPX</w:t>
      </w:r>
    </w:p>
    <w:p w14:paraId="5FD330A7" w14:textId="77777777" w:rsidR="0077081B" w:rsidRPr="00AF6FB6" w:rsidRDefault="00A85BF7">
      <w:pPr>
        <w:pStyle w:val="NormalWeb"/>
        <w:numPr>
          <w:ilvl w:val="0"/>
          <w:numId w:val="4"/>
        </w:numPr>
        <w:tabs>
          <w:tab w:val="left" w:pos="420"/>
        </w:tabs>
      </w:pPr>
      <w:r w:rsidRPr="00AF6FB6">
        <w:rPr>
          <w:rFonts w:eastAsia="SimSun"/>
          <w:lang w:eastAsia="en-GB"/>
        </w:rPr>
        <w:t>App/ Web Server: WebLogic, WebSphere, Tomcat</w:t>
      </w:r>
    </w:p>
    <w:p w14:paraId="0EA29A0E" w14:textId="06A5B784" w:rsidR="00A85BF7" w:rsidRPr="00AF6FB6" w:rsidRDefault="00A85BF7">
      <w:pPr>
        <w:pStyle w:val="NormalWeb"/>
        <w:numPr>
          <w:ilvl w:val="0"/>
          <w:numId w:val="4"/>
        </w:numPr>
        <w:tabs>
          <w:tab w:val="left" w:pos="420"/>
        </w:tabs>
      </w:pPr>
      <w:r w:rsidRPr="00AF6FB6">
        <w:rPr>
          <w:rFonts w:eastAsia="SimSun"/>
          <w:lang w:eastAsia="en-GB"/>
        </w:rPr>
        <w:t>Environment: Windows 98/2000/2003/XP/NT/XP, JavaScript, AngularJS, JQuery, AJAX, JSON.</w:t>
      </w:r>
    </w:p>
    <w:p w14:paraId="3FB5A5ED" w14:textId="77777777" w:rsidR="00322F1B" w:rsidRDefault="00322F1B" w:rsidP="00A85BF7">
      <w:pPr>
        <w:pBdr>
          <w:bottom w:val="single" w:sz="4" w:space="1" w:color="auto"/>
        </w:pBdr>
        <w:spacing w:after="0"/>
        <w:rPr>
          <w:rFonts w:ascii="Times New Roman" w:hAnsi="Times New Roman" w:cs="Times New Roman"/>
        </w:rPr>
      </w:pPr>
    </w:p>
    <w:p w14:paraId="0EFCD68B" w14:textId="0CB610F8" w:rsidR="00A85BF7" w:rsidRPr="00AF6FB6" w:rsidRDefault="00A85BF7" w:rsidP="00A85BF7">
      <w:pPr>
        <w:pBdr>
          <w:bottom w:val="single" w:sz="4" w:space="1" w:color="auto"/>
        </w:pBdr>
        <w:spacing w:after="0"/>
        <w:rPr>
          <w:rFonts w:ascii="Times New Roman" w:hAnsi="Times New Roman" w:cs="Times New Roman"/>
        </w:rPr>
      </w:pPr>
      <w:r w:rsidRPr="00AF6FB6">
        <w:rPr>
          <w:rFonts w:ascii="Times New Roman" w:hAnsi="Times New Roman" w:cs="Times New Roman"/>
        </w:rPr>
        <w:t>Work Experience</w:t>
      </w:r>
    </w:p>
    <w:p w14:paraId="4CF734FE" w14:textId="356CE0A6" w:rsidR="008704C7" w:rsidRDefault="00FC1CF9" w:rsidP="008704C7">
      <w:pPr>
        <w:pStyle w:val="Heading3"/>
        <w:rPr>
          <w:rStyle w:val="Emphasis"/>
          <w:rFonts w:ascii="Times New Roman" w:hAnsi="Times New Roman" w:cs="Times New Roman"/>
          <w:sz w:val="24"/>
          <w:szCs w:val="24"/>
        </w:rPr>
      </w:pPr>
      <w:r>
        <w:rPr>
          <w:rStyle w:val="Strong"/>
          <w:rFonts w:ascii="Times New Roman" w:hAnsi="Times New Roman" w:cs="Times New Roman"/>
          <w:b w:val="0"/>
          <w:bCs w:val="0"/>
          <w:sz w:val="24"/>
          <w:szCs w:val="24"/>
        </w:rPr>
        <w:t>Tech Mahindra</w:t>
      </w:r>
      <w:r w:rsidR="008704C7" w:rsidRPr="00AF6FB6">
        <w:rPr>
          <w:rFonts w:ascii="Times New Roman" w:hAnsi="Times New Roman" w:cs="Times New Roman"/>
          <w:sz w:val="24"/>
          <w:szCs w:val="24"/>
        </w:rPr>
        <w:t xml:space="preserve"> | </w:t>
      </w:r>
      <w:r w:rsidR="008704C7" w:rsidRPr="00AF6FB6">
        <w:rPr>
          <w:rStyle w:val="Emphasis"/>
          <w:rFonts w:ascii="Times New Roman" w:hAnsi="Times New Roman" w:cs="Times New Roman"/>
          <w:sz w:val="24"/>
          <w:szCs w:val="24"/>
        </w:rPr>
        <w:t>San Antonio, TX</w:t>
      </w:r>
    </w:p>
    <w:p w14:paraId="2312F444" w14:textId="65D5D1EF" w:rsidR="00EE3493" w:rsidRPr="00EE3493" w:rsidRDefault="00EE3493" w:rsidP="00EE3493">
      <w:pPr>
        <w:rPr>
          <w:rFonts w:ascii="Times New Roman" w:hAnsi="Times New Roman" w:cs="Times New Roman"/>
        </w:rPr>
      </w:pPr>
      <w:r w:rsidRPr="00AF6FB6">
        <w:rPr>
          <w:rFonts w:ascii="Times New Roman" w:hAnsi="Times New Roman" w:cs="Times New Roman"/>
        </w:rPr>
        <w:t xml:space="preserve">Client- </w:t>
      </w:r>
      <w:r>
        <w:rPr>
          <w:rFonts w:ascii="Times New Roman" w:hAnsi="Times New Roman" w:cs="Times New Roman"/>
        </w:rPr>
        <w:t>AT&amp;T</w:t>
      </w:r>
    </w:p>
    <w:p w14:paraId="086AD8F4" w14:textId="5D033F46" w:rsidR="00A85BF7" w:rsidRPr="00AF6FB6" w:rsidRDefault="00A85BF7" w:rsidP="00BB2B00">
      <w:pPr>
        <w:shd w:val="clear" w:color="auto" w:fill="DAE9F7" w:themeFill="text2" w:themeFillTint="1A"/>
        <w:spacing w:after="0"/>
        <w:rPr>
          <w:rFonts w:ascii="Times New Roman" w:hAnsi="Times New Roman" w:cs="Times New Roman"/>
        </w:rPr>
      </w:pPr>
      <w:r w:rsidRPr="00AF6FB6">
        <w:rPr>
          <w:rFonts w:ascii="Times New Roman" w:hAnsi="Times New Roman" w:cs="Times New Roman"/>
        </w:rPr>
        <w:t>ServiceNow Developer</w:t>
      </w:r>
      <w:r w:rsidR="001F77F1" w:rsidRPr="00AF6FB6">
        <w:rPr>
          <w:rFonts w:ascii="Times New Roman" w:hAnsi="Times New Roman" w:cs="Times New Roman"/>
        </w:rPr>
        <w:t xml:space="preserve">| </w:t>
      </w:r>
      <w:r w:rsidR="00631434">
        <w:rPr>
          <w:rStyle w:val="Emphasis"/>
          <w:rFonts w:ascii="Times New Roman" w:hAnsi="Times New Roman" w:cs="Times New Roman"/>
        </w:rPr>
        <w:t>11</w:t>
      </w:r>
      <w:r w:rsidR="001F77F1" w:rsidRPr="00AF6FB6">
        <w:rPr>
          <w:rStyle w:val="Emphasis"/>
          <w:rFonts w:ascii="Times New Roman" w:hAnsi="Times New Roman" w:cs="Times New Roman"/>
        </w:rPr>
        <w:t>/202</w:t>
      </w:r>
      <w:r w:rsidR="00631434">
        <w:rPr>
          <w:rStyle w:val="Emphasis"/>
          <w:rFonts w:ascii="Times New Roman" w:hAnsi="Times New Roman" w:cs="Times New Roman"/>
        </w:rPr>
        <w:t>5</w:t>
      </w:r>
      <w:r w:rsidR="001F77F1" w:rsidRPr="00AF6FB6">
        <w:rPr>
          <w:rStyle w:val="Emphasis"/>
          <w:rFonts w:ascii="Times New Roman" w:hAnsi="Times New Roman" w:cs="Times New Roman"/>
        </w:rPr>
        <w:t xml:space="preserve"> – Present</w:t>
      </w:r>
    </w:p>
    <w:p w14:paraId="69C1DB68" w14:textId="77777777" w:rsidR="00AD7ADC" w:rsidRDefault="00AD7ADC" w:rsidP="00CD07A4">
      <w:pPr>
        <w:spacing w:after="0"/>
        <w:rPr>
          <w:rFonts w:ascii="Times New Roman" w:hAnsi="Times New Roman" w:cs="Times New Roman"/>
        </w:rPr>
      </w:pPr>
    </w:p>
    <w:p w14:paraId="68FF04B0" w14:textId="18D62122" w:rsidR="000D6B2B" w:rsidRDefault="00A85BF7" w:rsidP="00CD07A4">
      <w:pPr>
        <w:spacing w:after="0"/>
        <w:rPr>
          <w:rFonts w:ascii="Times New Roman" w:hAnsi="Times New Roman" w:cs="Times New Roman"/>
        </w:rPr>
      </w:pPr>
      <w:r w:rsidRPr="00AF6FB6">
        <w:rPr>
          <w:rFonts w:ascii="Times New Roman" w:hAnsi="Times New Roman" w:cs="Times New Roman"/>
        </w:rPr>
        <w:t>Responsibilities:</w:t>
      </w:r>
    </w:p>
    <w:p w14:paraId="05BB24BB" w14:textId="77777777" w:rsidR="005517FA" w:rsidRPr="00264412" w:rsidRDefault="005517FA">
      <w:pPr>
        <w:numPr>
          <w:ilvl w:val="0"/>
          <w:numId w:val="9"/>
        </w:numPr>
        <w:spacing w:before="100" w:beforeAutospacing="1" w:after="100" w:afterAutospacing="1" w:line="240" w:lineRule="auto"/>
        <w:rPr>
          <w:rFonts w:ascii="Times New Roman" w:eastAsia="Times New Roman" w:hAnsi="Times New Roman" w:cs="Times New Roman"/>
          <w:kern w:val="0"/>
          <w:lang w:eastAsia="en-GB"/>
        </w:rPr>
      </w:pPr>
      <w:r w:rsidRPr="00264412">
        <w:rPr>
          <w:rFonts w:ascii="Times New Roman" w:eastAsia="Times New Roman" w:hAnsi="Times New Roman" w:cs="Times New Roman"/>
          <w:kern w:val="0"/>
          <w:lang w:eastAsia="en-GB"/>
        </w:rPr>
        <w:t>Engineered and deployed ServiceNow Workplace Service Delivery (WSD) solutions, including Workplace Case Management, Reservation Management, and Employee Center integrations, to streamline workplace operations, desk scheduling, and employee service interactions across enterprise teams.</w:t>
      </w:r>
    </w:p>
    <w:p w14:paraId="777CD127" w14:textId="7A7683AF" w:rsidR="005517FA" w:rsidRPr="00264412" w:rsidRDefault="005517FA">
      <w:pPr>
        <w:numPr>
          <w:ilvl w:val="0"/>
          <w:numId w:val="9"/>
        </w:numPr>
        <w:spacing w:before="100" w:beforeAutospacing="1" w:after="100" w:afterAutospacing="1" w:line="240" w:lineRule="auto"/>
        <w:rPr>
          <w:rFonts w:ascii="Times New Roman" w:eastAsia="Times New Roman" w:hAnsi="Times New Roman" w:cs="Times New Roman"/>
          <w:kern w:val="0"/>
          <w:lang w:eastAsia="en-GB"/>
        </w:rPr>
      </w:pPr>
      <w:r w:rsidRPr="00264412">
        <w:rPr>
          <w:rFonts w:ascii="Times New Roman" w:eastAsia="Times New Roman" w:hAnsi="Times New Roman" w:cs="Times New Roman"/>
          <w:kern w:val="0"/>
          <w:lang w:eastAsia="en-GB"/>
        </w:rPr>
        <w:t xml:space="preserve">Configured and enhanced workplace automation workflows using Flow Designer, UI Builder, Playbooks, and </w:t>
      </w:r>
      <w:r w:rsidR="00A55843" w:rsidRPr="00264412">
        <w:rPr>
          <w:rFonts w:ascii="Times New Roman" w:eastAsia="Times New Roman" w:hAnsi="Times New Roman" w:cs="Times New Roman"/>
          <w:kern w:val="0"/>
          <w:lang w:eastAsia="en-GB"/>
        </w:rPr>
        <w:t>Integration Hub</w:t>
      </w:r>
      <w:r w:rsidRPr="00264412">
        <w:rPr>
          <w:rFonts w:ascii="Times New Roman" w:eastAsia="Times New Roman" w:hAnsi="Times New Roman" w:cs="Times New Roman"/>
          <w:kern w:val="0"/>
          <w:lang w:eastAsia="en-GB"/>
        </w:rPr>
        <w:t xml:space="preserve"> to manage workspace reservations, facilities approvals, and workplace service requests while maintaining accurate CMDB mappings for workplace assets and location data.</w:t>
      </w:r>
    </w:p>
    <w:p w14:paraId="2C401BDE" w14:textId="77777777" w:rsidR="005517FA" w:rsidRPr="005517FA" w:rsidRDefault="005517FA">
      <w:pPr>
        <w:numPr>
          <w:ilvl w:val="0"/>
          <w:numId w:val="9"/>
        </w:numPr>
        <w:spacing w:before="100" w:beforeAutospacing="1" w:after="100" w:afterAutospacing="1" w:line="240" w:lineRule="auto"/>
        <w:rPr>
          <w:rFonts w:ascii="Times New Roman" w:eastAsia="Times New Roman" w:hAnsi="Times New Roman" w:cs="Times New Roman"/>
          <w:kern w:val="0"/>
          <w:lang w:eastAsia="en-GB"/>
        </w:rPr>
      </w:pPr>
      <w:r w:rsidRPr="00264412">
        <w:rPr>
          <w:rFonts w:ascii="Times New Roman" w:eastAsia="Times New Roman" w:hAnsi="Times New Roman" w:cs="Times New Roman"/>
          <w:kern w:val="0"/>
          <w:lang w:eastAsia="en-GB"/>
        </w:rPr>
        <w:t>Implemented and enhanced Source-to-Pay (S2P) processes in ServiceNow by integrating procurement operations, vendor onboarding, approval chains, and asset lifecycle management with CMDB and ERP platforms, increasing process efficiency, governance, and end-to-end visibility.</w:t>
      </w:r>
    </w:p>
    <w:p w14:paraId="34946CB1" w14:textId="77777777" w:rsidR="005517FA" w:rsidRPr="005517FA" w:rsidRDefault="00257DE6">
      <w:pPr>
        <w:numPr>
          <w:ilvl w:val="0"/>
          <w:numId w:val="9"/>
        </w:numPr>
        <w:spacing w:before="100" w:beforeAutospacing="1" w:after="100" w:afterAutospacing="1" w:line="240" w:lineRule="auto"/>
        <w:rPr>
          <w:rFonts w:ascii="Times New Roman" w:eastAsia="Times New Roman" w:hAnsi="Times New Roman" w:cs="Times New Roman"/>
          <w:kern w:val="0"/>
          <w:lang w:eastAsia="en-GB"/>
        </w:rPr>
      </w:pPr>
      <w:r w:rsidRPr="005517FA">
        <w:rPr>
          <w:rStyle w:val="s1"/>
          <w:rFonts w:ascii="Times New Roman" w:eastAsiaTheme="majorEastAsia" w:hAnsi="Times New Roman" w:cs="Times New Roman"/>
        </w:rPr>
        <w:t>Designed dynamic UI forms and Configurable Workspaces</w:t>
      </w:r>
      <w:r w:rsidRPr="005517FA">
        <w:rPr>
          <w:rFonts w:ascii="Times New Roman" w:hAnsi="Times New Roman" w:cs="Times New Roman"/>
        </w:rPr>
        <w:t xml:space="preserve"> using Form Designer, UI Builder, Client Scripts, Playbooks, and Dashboards to streamline agent workflows, improve usability, and ensure data</w:t>
      </w:r>
      <w:r w:rsidR="005C3EBF" w:rsidRPr="005517FA">
        <w:rPr>
          <w:rFonts w:ascii="Times New Roman" w:hAnsi="Times New Roman" w:cs="Times New Roman"/>
        </w:rPr>
        <w:t xml:space="preserve"> </w:t>
      </w:r>
      <w:r w:rsidRPr="005517FA">
        <w:rPr>
          <w:rFonts w:ascii="Times New Roman" w:hAnsi="Times New Roman" w:cs="Times New Roman"/>
        </w:rPr>
        <w:t>integrity.</w:t>
      </w:r>
    </w:p>
    <w:p w14:paraId="3C697CF2" w14:textId="77777777" w:rsidR="005517FA" w:rsidRPr="005517FA" w:rsidRDefault="005C3EBF">
      <w:pPr>
        <w:numPr>
          <w:ilvl w:val="0"/>
          <w:numId w:val="9"/>
        </w:numPr>
        <w:spacing w:before="100" w:beforeAutospacing="1" w:after="100" w:afterAutospacing="1" w:line="240" w:lineRule="auto"/>
        <w:rPr>
          <w:rFonts w:ascii="Times New Roman" w:eastAsia="Times New Roman" w:hAnsi="Times New Roman" w:cs="Times New Roman"/>
          <w:kern w:val="0"/>
          <w:lang w:eastAsia="en-GB"/>
        </w:rPr>
      </w:pPr>
      <w:r w:rsidRPr="005517FA">
        <w:rPr>
          <w:rStyle w:val="s1"/>
          <w:rFonts w:ascii="Times New Roman" w:eastAsiaTheme="majorEastAsia" w:hAnsi="Times New Roman" w:cs="Times New Roman"/>
        </w:rPr>
        <w:t>Automated healthcare claims and appeals workflows</w:t>
      </w:r>
      <w:r w:rsidRPr="005517FA">
        <w:rPr>
          <w:rFonts w:ascii="Times New Roman" w:hAnsi="Times New Roman" w:cs="Times New Roman"/>
        </w:rPr>
        <w:t xml:space="preserve"> in ServiceNow using Flow Designer and IntegrationHub, integrating with Epic EHR and payment systems to cut manual adjudication time by </w:t>
      </w:r>
      <w:r w:rsidRPr="005517FA">
        <w:rPr>
          <w:rStyle w:val="s1"/>
          <w:rFonts w:ascii="Times New Roman" w:eastAsiaTheme="majorEastAsia" w:hAnsi="Times New Roman" w:cs="Times New Roman"/>
        </w:rPr>
        <w:t>40%</w:t>
      </w:r>
      <w:r w:rsidRPr="005517FA">
        <w:rPr>
          <w:rFonts w:ascii="Times New Roman" w:hAnsi="Times New Roman" w:cs="Times New Roman"/>
        </w:rPr>
        <w:t>.</w:t>
      </w:r>
    </w:p>
    <w:p w14:paraId="7738F853" w14:textId="77777777" w:rsidR="005517FA" w:rsidRPr="005517FA" w:rsidRDefault="005C3EBF">
      <w:pPr>
        <w:numPr>
          <w:ilvl w:val="0"/>
          <w:numId w:val="9"/>
        </w:numPr>
        <w:spacing w:before="100" w:beforeAutospacing="1" w:after="100" w:afterAutospacing="1" w:line="240" w:lineRule="auto"/>
        <w:rPr>
          <w:rFonts w:ascii="Times New Roman" w:eastAsia="Times New Roman" w:hAnsi="Times New Roman" w:cs="Times New Roman"/>
          <w:kern w:val="0"/>
          <w:lang w:eastAsia="en-GB"/>
        </w:rPr>
      </w:pPr>
      <w:r w:rsidRPr="005517FA">
        <w:rPr>
          <w:rStyle w:val="s1"/>
          <w:rFonts w:ascii="Times New Roman" w:eastAsiaTheme="majorEastAsia" w:hAnsi="Times New Roman" w:cs="Times New Roman"/>
        </w:rPr>
        <w:t>Built CMDB-linked claims dashboards</w:t>
      </w:r>
      <w:r w:rsidRPr="005517FA">
        <w:rPr>
          <w:rFonts w:ascii="Times New Roman" w:hAnsi="Times New Roman" w:cs="Times New Roman"/>
        </w:rPr>
        <w:t xml:space="preserve"> with Performance Analytics to track claim status, denials, and turnaround, enhancing compliance and SLA visibility across payer networks.</w:t>
      </w:r>
    </w:p>
    <w:p w14:paraId="4E9E2FB9" w14:textId="77777777" w:rsidR="005517FA" w:rsidRPr="005517FA" w:rsidRDefault="00257DE6">
      <w:pPr>
        <w:numPr>
          <w:ilvl w:val="0"/>
          <w:numId w:val="9"/>
        </w:numPr>
        <w:spacing w:before="100" w:beforeAutospacing="1" w:after="100" w:afterAutospacing="1" w:line="240" w:lineRule="auto"/>
        <w:rPr>
          <w:rFonts w:ascii="Times New Roman" w:eastAsia="Times New Roman" w:hAnsi="Times New Roman" w:cs="Times New Roman"/>
          <w:kern w:val="0"/>
          <w:lang w:eastAsia="en-GB"/>
        </w:rPr>
      </w:pPr>
      <w:r w:rsidRPr="005517FA">
        <w:rPr>
          <w:rStyle w:val="s1"/>
          <w:rFonts w:ascii="Times New Roman" w:eastAsiaTheme="majorEastAsia" w:hAnsi="Times New Roman" w:cs="Times New Roman"/>
        </w:rPr>
        <w:t>Automated release governance and service processes</w:t>
      </w:r>
      <w:r w:rsidRPr="005517FA">
        <w:rPr>
          <w:rFonts w:ascii="Times New Roman" w:hAnsi="Times New Roman" w:cs="Times New Roman"/>
        </w:rPr>
        <w:t xml:space="preserve"> with IntegrationHub, Flow Designer, REST APIs, and DevOps tools (Azure DevOps, Jenkins, GitHub), reducing deployment time by 30% and enhancing service desk efficiency.</w:t>
      </w:r>
    </w:p>
    <w:p w14:paraId="663F947E" w14:textId="074A7604" w:rsidR="00257DE6" w:rsidRPr="005517FA" w:rsidRDefault="00CD07A4">
      <w:pPr>
        <w:numPr>
          <w:ilvl w:val="0"/>
          <w:numId w:val="9"/>
        </w:numPr>
        <w:spacing w:before="100" w:beforeAutospacing="1" w:after="100" w:afterAutospacing="1" w:line="240" w:lineRule="auto"/>
        <w:rPr>
          <w:rFonts w:ascii="Times New Roman" w:eastAsia="Times New Roman" w:hAnsi="Times New Roman" w:cs="Times New Roman"/>
          <w:kern w:val="0"/>
          <w:lang w:eastAsia="en-GB"/>
        </w:rPr>
      </w:pPr>
      <w:r w:rsidRPr="005517FA">
        <w:rPr>
          <w:rFonts w:ascii="Times New Roman" w:hAnsi="Times New Roman" w:cs="Times New Roman"/>
        </w:rPr>
        <w:t xml:space="preserve">Designed and implemented </w:t>
      </w:r>
      <w:r w:rsidRPr="005517FA">
        <w:rPr>
          <w:rStyle w:val="s1"/>
          <w:rFonts w:ascii="Times New Roman" w:eastAsiaTheme="majorEastAsia" w:hAnsi="Times New Roman" w:cs="Times New Roman"/>
        </w:rPr>
        <w:t>case management workflows</w:t>
      </w:r>
      <w:r w:rsidRPr="005517FA">
        <w:rPr>
          <w:rFonts w:ascii="Times New Roman" w:hAnsi="Times New Roman" w:cs="Times New Roman"/>
        </w:rPr>
        <w:t xml:space="preserve"> by integrating ServiceNow CSM with the </w:t>
      </w:r>
      <w:r w:rsidRPr="005517FA">
        <w:rPr>
          <w:rStyle w:val="s1"/>
          <w:rFonts w:ascii="Times New Roman" w:eastAsiaTheme="majorEastAsia" w:hAnsi="Times New Roman" w:cs="Times New Roman"/>
        </w:rPr>
        <w:t>Knowledge Base, Live Chat, and Virtual Agent</w:t>
      </w:r>
      <w:r w:rsidRPr="005517FA">
        <w:rPr>
          <w:rFonts w:ascii="Times New Roman" w:hAnsi="Times New Roman" w:cs="Times New Roman"/>
        </w:rPr>
        <w:t>, improving first-call resolution rates.</w:t>
      </w:r>
    </w:p>
    <w:p w14:paraId="33B4498F" w14:textId="3E7D4151" w:rsidR="003E375B" w:rsidRDefault="00CD07A4">
      <w:pPr>
        <w:pStyle w:val="p1"/>
        <w:numPr>
          <w:ilvl w:val="0"/>
          <w:numId w:val="6"/>
        </w:numPr>
      </w:pPr>
      <w:r w:rsidRPr="00715AE1">
        <w:lastRenderedPageBreak/>
        <w:t xml:space="preserve">Customized the </w:t>
      </w:r>
      <w:r w:rsidRPr="00257DE6">
        <w:rPr>
          <w:rStyle w:val="s1"/>
          <w:rFonts w:eastAsiaTheme="majorEastAsia"/>
        </w:rPr>
        <w:t>Self-Service</w:t>
      </w:r>
      <w:r w:rsidRPr="00715AE1">
        <w:t xml:space="preserve"> </w:t>
      </w:r>
      <w:r w:rsidRPr="00257DE6">
        <w:rPr>
          <w:rStyle w:val="s1"/>
          <w:rFonts w:eastAsiaTheme="majorEastAsia"/>
        </w:rPr>
        <w:t>Portals</w:t>
      </w:r>
      <w:r w:rsidRPr="00715AE1">
        <w:t xml:space="preserve"> to provide guided resolutions and seamless escalation paths.</w:t>
      </w:r>
    </w:p>
    <w:p w14:paraId="0BDE2CC1" w14:textId="5AC787DF" w:rsidR="00A83321" w:rsidRPr="007256A2" w:rsidRDefault="00A83321">
      <w:pPr>
        <w:pStyle w:val="p1"/>
        <w:numPr>
          <w:ilvl w:val="0"/>
          <w:numId w:val="6"/>
        </w:numPr>
      </w:pPr>
      <w:r w:rsidRPr="007256A2">
        <w:t xml:space="preserve">Designed and automated </w:t>
      </w:r>
      <w:r w:rsidRPr="003E375B">
        <w:rPr>
          <w:rStyle w:val="s1"/>
          <w:rFonts w:eastAsiaTheme="majorEastAsia"/>
        </w:rPr>
        <w:t>Digital Product Release (DPR)</w:t>
      </w:r>
      <w:r w:rsidRPr="007256A2">
        <w:t xml:space="preserve"> workflows in ServiceNow using </w:t>
      </w:r>
      <w:r w:rsidRPr="003E375B">
        <w:rPr>
          <w:rStyle w:val="s1"/>
          <w:rFonts w:eastAsiaTheme="majorEastAsia"/>
        </w:rPr>
        <w:t>IntegrationHub</w:t>
      </w:r>
      <w:r w:rsidRPr="007256A2">
        <w:t xml:space="preserve">, </w:t>
      </w:r>
      <w:r w:rsidRPr="003E375B">
        <w:rPr>
          <w:rStyle w:val="s1"/>
          <w:rFonts w:eastAsiaTheme="majorEastAsia"/>
        </w:rPr>
        <w:t>Flow Designer</w:t>
      </w:r>
      <w:r w:rsidRPr="007256A2">
        <w:t xml:space="preserve">, and </w:t>
      </w:r>
      <w:r w:rsidRPr="003E375B">
        <w:rPr>
          <w:rStyle w:val="s1"/>
          <w:rFonts w:eastAsiaTheme="majorEastAsia"/>
        </w:rPr>
        <w:t>REST APIs</w:t>
      </w:r>
      <w:r w:rsidRPr="007256A2">
        <w:t>, streamlining builds, approvals, and deployments.</w:t>
      </w:r>
    </w:p>
    <w:p w14:paraId="65679418" w14:textId="2FA73DC5" w:rsidR="00A83321" w:rsidRDefault="00A83321">
      <w:pPr>
        <w:pStyle w:val="p1"/>
        <w:numPr>
          <w:ilvl w:val="0"/>
          <w:numId w:val="6"/>
        </w:numPr>
      </w:pPr>
      <w:r w:rsidRPr="007256A2">
        <w:t xml:space="preserve">Connected </w:t>
      </w:r>
      <w:r w:rsidRPr="007256A2">
        <w:rPr>
          <w:rStyle w:val="s1"/>
          <w:rFonts w:eastAsiaTheme="majorEastAsia"/>
        </w:rPr>
        <w:t>ServiceNow DPR</w:t>
      </w:r>
      <w:r w:rsidRPr="007256A2">
        <w:t xml:space="preserve"> with </w:t>
      </w:r>
      <w:r w:rsidRPr="007256A2">
        <w:rPr>
          <w:rStyle w:val="s1"/>
          <w:rFonts w:eastAsiaTheme="majorEastAsia"/>
        </w:rPr>
        <w:t>Azure DevOps</w:t>
      </w:r>
      <w:r w:rsidRPr="007256A2">
        <w:t xml:space="preserve">, </w:t>
      </w:r>
      <w:r w:rsidRPr="007256A2">
        <w:rPr>
          <w:rStyle w:val="s1"/>
          <w:rFonts w:eastAsiaTheme="majorEastAsia"/>
        </w:rPr>
        <w:t>Jenkins</w:t>
      </w:r>
      <w:r w:rsidRPr="007256A2">
        <w:t xml:space="preserve">, and </w:t>
      </w:r>
      <w:r w:rsidRPr="007256A2">
        <w:rPr>
          <w:rStyle w:val="s1"/>
          <w:rFonts w:eastAsiaTheme="majorEastAsia"/>
        </w:rPr>
        <w:t>GitHub</w:t>
      </w:r>
      <w:r w:rsidRPr="007256A2">
        <w:t xml:space="preserve"> pipelines to monitor release readiness, track deployment progress, and automate validations — reducing manual effort and speeding</w:t>
      </w:r>
      <w:r w:rsidR="004D4151">
        <w:t xml:space="preserve"> </w:t>
      </w:r>
      <w:r w:rsidRPr="007256A2">
        <w:t xml:space="preserve">up release cycles by </w:t>
      </w:r>
      <w:r w:rsidRPr="007256A2">
        <w:rPr>
          <w:rStyle w:val="s1"/>
          <w:rFonts w:eastAsiaTheme="majorEastAsia"/>
        </w:rPr>
        <w:t>30%</w:t>
      </w:r>
      <w:r w:rsidRPr="007256A2">
        <w:t>.</w:t>
      </w:r>
    </w:p>
    <w:p w14:paraId="1E68D907" w14:textId="77777777" w:rsidR="004D4151" w:rsidRDefault="004D4151">
      <w:pPr>
        <w:pStyle w:val="NormalWeb"/>
        <w:numPr>
          <w:ilvl w:val="0"/>
          <w:numId w:val="6"/>
        </w:numPr>
      </w:pPr>
      <w:r>
        <w:t xml:space="preserve">Designed and customized dynamic forms in </w:t>
      </w:r>
      <w:r w:rsidRPr="00EE3493">
        <w:rPr>
          <w:rStyle w:val="Strong"/>
          <w:rFonts w:eastAsiaTheme="majorEastAsia"/>
          <w:b w:val="0"/>
          <w:bCs w:val="0"/>
        </w:rPr>
        <w:t>ServiceNow Form Designer</w:t>
      </w:r>
      <w:r w:rsidRPr="00EE3493">
        <w:rPr>
          <w:b/>
          <w:bCs/>
        </w:rPr>
        <w:t>,</w:t>
      </w:r>
      <w:r>
        <w:t xml:space="preserve"> configuring layouts, related lists, and field dependencies with client scripts, UI policies, and business rules to ensure data integrity and streamline user experience.</w:t>
      </w:r>
    </w:p>
    <w:p w14:paraId="247B0483" w14:textId="2823D22B" w:rsidR="004D4151" w:rsidRPr="007256A2" w:rsidRDefault="004D4151">
      <w:pPr>
        <w:pStyle w:val="NormalWeb"/>
        <w:numPr>
          <w:ilvl w:val="0"/>
          <w:numId w:val="6"/>
        </w:numPr>
      </w:pPr>
      <w:r>
        <w:t xml:space="preserve">Optimized usability in </w:t>
      </w:r>
      <w:r w:rsidRPr="004B7A91">
        <w:rPr>
          <w:rStyle w:val="Strong"/>
          <w:rFonts w:eastAsiaTheme="majorEastAsia"/>
          <w:b w:val="0"/>
          <w:bCs w:val="0"/>
        </w:rPr>
        <w:t>Form Designer</w:t>
      </w:r>
      <w:r>
        <w:t xml:space="preserve"> by implementing role-based views, conditional fields, and accessibility standards, enabling intuitive self-service and increasing agent productivity.</w:t>
      </w:r>
    </w:p>
    <w:p w14:paraId="5329F664" w14:textId="31365A9F" w:rsidR="00A83321" w:rsidRPr="00715AE1" w:rsidRDefault="00A83321">
      <w:pPr>
        <w:pStyle w:val="p1"/>
        <w:numPr>
          <w:ilvl w:val="0"/>
          <w:numId w:val="6"/>
        </w:numPr>
      </w:pPr>
      <w:r w:rsidRPr="007256A2">
        <w:t xml:space="preserve">Built </w:t>
      </w:r>
      <w:r w:rsidRPr="007256A2">
        <w:rPr>
          <w:rStyle w:val="s1"/>
          <w:rFonts w:eastAsiaTheme="majorEastAsia"/>
        </w:rPr>
        <w:t>custom dashboards and reports</w:t>
      </w:r>
      <w:r w:rsidRPr="007256A2">
        <w:t xml:space="preserve"> in ServiceNow to give real-time visibility into release status, deployment health, and failed builds, enabling smoother collaboration between development, QA, and operations teams.</w:t>
      </w:r>
    </w:p>
    <w:p w14:paraId="5ABC0941" w14:textId="77777777" w:rsidR="000D6B2B" w:rsidRDefault="00100B63">
      <w:pPr>
        <w:pStyle w:val="p1"/>
        <w:numPr>
          <w:ilvl w:val="0"/>
          <w:numId w:val="6"/>
        </w:numPr>
      </w:pPr>
      <w:r w:rsidRPr="000D6B2B">
        <w:rPr>
          <w:rStyle w:val="s1"/>
          <w:rFonts w:eastAsiaTheme="majorEastAsia"/>
        </w:rPr>
        <w:t>Used historical EHR data and medical guidelines</w:t>
      </w:r>
      <w:r w:rsidRPr="00682746">
        <w:t xml:space="preserve"> to train the model and generate tailored treatment plans for chronic conditions like diabetes and cardiac issues.</w:t>
      </w:r>
    </w:p>
    <w:p w14:paraId="6CBF3792" w14:textId="77777777" w:rsidR="000D6B2B" w:rsidRDefault="00100B63">
      <w:pPr>
        <w:pStyle w:val="p1"/>
        <w:numPr>
          <w:ilvl w:val="0"/>
          <w:numId w:val="6"/>
        </w:numPr>
      </w:pPr>
      <w:r w:rsidRPr="000D6B2B">
        <w:rPr>
          <w:rStyle w:val="s1"/>
          <w:rFonts w:eastAsiaTheme="majorEastAsia"/>
        </w:rPr>
        <w:t>Integrated GenAI with ServiceNow and Epic workflows</w:t>
      </w:r>
      <w:r w:rsidRPr="00682746">
        <w:t>, reducing diagnostic time for complex, multi-symptom cases by 30% and improving accuracy and care consistency.</w:t>
      </w:r>
    </w:p>
    <w:p w14:paraId="2784F91B" w14:textId="77777777" w:rsidR="000D6B2B" w:rsidRDefault="00C34A66">
      <w:pPr>
        <w:pStyle w:val="p1"/>
        <w:numPr>
          <w:ilvl w:val="0"/>
          <w:numId w:val="6"/>
        </w:numPr>
      </w:pPr>
      <w:r w:rsidRPr="00472E0B">
        <w:t>Built customized workspace pages that integrated Playbooks, Record Producers, and Embedded Dashboards, allowing support agents to quickly initiate common requests and view relevant metrics, reducing triage and resolution time.</w:t>
      </w:r>
    </w:p>
    <w:p w14:paraId="323FDEA0" w14:textId="77777777" w:rsidR="000D6B2B" w:rsidRDefault="00C34A66">
      <w:pPr>
        <w:pStyle w:val="p1"/>
        <w:numPr>
          <w:ilvl w:val="0"/>
          <w:numId w:val="6"/>
        </w:numPr>
      </w:pPr>
      <w:r w:rsidRPr="00472E0B">
        <w:t>Consolidated task management by developing tailored views for Incident, Problem, and Change Management modules, with guided resolution flows, SLA indicators, and real-time performance widgets—enhancing operational efficiency across the service desk.</w:t>
      </w:r>
    </w:p>
    <w:p w14:paraId="5C1632DA" w14:textId="77777777" w:rsidR="000D6B2B" w:rsidRDefault="007678E5">
      <w:pPr>
        <w:pStyle w:val="p1"/>
        <w:numPr>
          <w:ilvl w:val="0"/>
          <w:numId w:val="6"/>
        </w:numPr>
      </w:pPr>
      <w:r w:rsidRPr="000D6B2B">
        <w:rPr>
          <w:rStyle w:val="s1"/>
          <w:rFonts w:eastAsiaTheme="majorEastAsia"/>
        </w:rPr>
        <w:t>Integrated monitoring tools</w:t>
      </w:r>
      <w:r w:rsidRPr="00472E0B">
        <w:t xml:space="preserve"> like SolarWinds, SCOM, and Dynatrace with ServiceNow Event Management to ingest and correlate alerts for critical systems (Epic, PACS, lab servers), enabling </w:t>
      </w:r>
      <w:r w:rsidRPr="000D6B2B">
        <w:rPr>
          <w:rStyle w:val="s1"/>
          <w:rFonts w:eastAsiaTheme="majorEastAsia"/>
        </w:rPr>
        <w:t>CI-based impact scoring</w:t>
      </w:r>
      <w:r w:rsidRPr="00472E0B">
        <w:t xml:space="preserve"> and reducing false positives.</w:t>
      </w:r>
    </w:p>
    <w:p w14:paraId="2A0A7AA3" w14:textId="77777777" w:rsidR="00CD07A4" w:rsidRDefault="007678E5">
      <w:pPr>
        <w:pStyle w:val="p1"/>
        <w:numPr>
          <w:ilvl w:val="0"/>
          <w:numId w:val="6"/>
        </w:numPr>
      </w:pPr>
      <w:r w:rsidRPr="000D6B2B">
        <w:rPr>
          <w:rStyle w:val="s1"/>
          <w:rFonts w:eastAsiaTheme="majorEastAsia"/>
        </w:rPr>
        <w:t>Automated incident creation and routing</w:t>
      </w:r>
      <w:r w:rsidRPr="00C34A66">
        <w:t xml:space="preserve"> using Flow Designer and Business Rules; normalized event data with CMDB enrichment and built dashboards to improve NOC visibility, MTTR, and SLA compliance.</w:t>
      </w:r>
    </w:p>
    <w:p w14:paraId="070B0212" w14:textId="42658DE3" w:rsidR="00A85BF7" w:rsidRPr="00EE3493" w:rsidRDefault="00A85BF7">
      <w:pPr>
        <w:pStyle w:val="p1"/>
        <w:numPr>
          <w:ilvl w:val="0"/>
          <w:numId w:val="6"/>
        </w:numPr>
      </w:pPr>
      <w:r w:rsidRPr="00CD07A4">
        <w:rPr>
          <w:color w:val="000000" w:themeColor="text1"/>
          <w:u w:val="single"/>
        </w:rPr>
        <w:t>Environment:</w:t>
      </w:r>
      <w:r w:rsidRPr="00CD07A4">
        <w:rPr>
          <w:color w:val="000000" w:themeColor="text1"/>
        </w:rPr>
        <w:t xml:space="preserve"> Agile/Scrum, ServiceNow, XML, AWS, SQL, HTML, Angular JS, SOAP, REST, PPM, JavaScript, Incident Management, Change Management, Problem Management, Jelly Scripting, SCCM, Windows</w:t>
      </w:r>
      <w:r w:rsidR="00EE3493">
        <w:rPr>
          <w:color w:val="000000" w:themeColor="text1"/>
        </w:rPr>
        <w:t>.</w:t>
      </w:r>
    </w:p>
    <w:p w14:paraId="64050B3A" w14:textId="392A2C8C" w:rsidR="00EE3493" w:rsidRPr="00AF6FB6" w:rsidRDefault="00EE3493" w:rsidP="00EE3493">
      <w:pPr>
        <w:pStyle w:val="Heading3"/>
        <w:rPr>
          <w:rFonts w:ascii="Times New Roman" w:hAnsi="Times New Roman" w:cs="Times New Roman"/>
          <w:sz w:val="24"/>
          <w:szCs w:val="24"/>
        </w:rPr>
      </w:pPr>
      <w:r>
        <w:rPr>
          <w:rStyle w:val="Strong"/>
          <w:rFonts w:ascii="Times New Roman" w:hAnsi="Times New Roman" w:cs="Times New Roman"/>
          <w:b w:val="0"/>
          <w:bCs w:val="0"/>
          <w:sz w:val="24"/>
          <w:szCs w:val="24"/>
        </w:rPr>
        <w:t>Optimum Healthcare IT</w:t>
      </w:r>
      <w:r w:rsidRPr="00AF6FB6">
        <w:rPr>
          <w:rFonts w:ascii="Times New Roman" w:hAnsi="Times New Roman" w:cs="Times New Roman"/>
          <w:sz w:val="24"/>
          <w:szCs w:val="24"/>
        </w:rPr>
        <w:t xml:space="preserve"> | </w:t>
      </w:r>
      <w:r w:rsidRPr="00AF6FB6">
        <w:rPr>
          <w:rStyle w:val="Emphasis"/>
          <w:rFonts w:ascii="Times New Roman" w:hAnsi="Times New Roman" w:cs="Times New Roman"/>
          <w:sz w:val="24"/>
          <w:szCs w:val="24"/>
        </w:rPr>
        <w:t>San Antonio, TX</w:t>
      </w:r>
    </w:p>
    <w:p w14:paraId="308CA4BC" w14:textId="103BAD01" w:rsidR="00EE3493" w:rsidRPr="00AF6FB6" w:rsidRDefault="00EE3493" w:rsidP="00EE3493">
      <w:pPr>
        <w:shd w:val="clear" w:color="auto" w:fill="DAE9F7" w:themeFill="text2" w:themeFillTint="1A"/>
        <w:spacing w:after="0"/>
        <w:rPr>
          <w:rFonts w:ascii="Times New Roman" w:hAnsi="Times New Roman" w:cs="Times New Roman"/>
        </w:rPr>
      </w:pPr>
      <w:r w:rsidRPr="00AF6FB6">
        <w:rPr>
          <w:rFonts w:ascii="Times New Roman" w:hAnsi="Times New Roman" w:cs="Times New Roman"/>
        </w:rPr>
        <w:t xml:space="preserve">ServiceNow Developer| </w:t>
      </w:r>
      <w:r>
        <w:rPr>
          <w:rStyle w:val="Emphasis"/>
          <w:rFonts w:ascii="Times New Roman" w:hAnsi="Times New Roman" w:cs="Times New Roman"/>
        </w:rPr>
        <w:t>06</w:t>
      </w:r>
      <w:r w:rsidRPr="00AF6FB6">
        <w:rPr>
          <w:rStyle w:val="Emphasis"/>
          <w:rFonts w:ascii="Times New Roman" w:hAnsi="Times New Roman" w:cs="Times New Roman"/>
        </w:rPr>
        <w:t xml:space="preserve">/2024 – </w:t>
      </w:r>
      <w:r w:rsidR="00631434">
        <w:rPr>
          <w:rStyle w:val="Emphasis"/>
          <w:rFonts w:ascii="Times New Roman" w:hAnsi="Times New Roman" w:cs="Times New Roman"/>
        </w:rPr>
        <w:t>10/2025</w:t>
      </w:r>
    </w:p>
    <w:p w14:paraId="3108D7EA" w14:textId="77777777" w:rsidR="00D35874" w:rsidRDefault="00D35874" w:rsidP="00D35874">
      <w:pPr>
        <w:spacing w:after="0"/>
        <w:rPr>
          <w:rFonts w:ascii="Times New Roman" w:hAnsi="Times New Roman" w:cs="Times New Roman"/>
        </w:rPr>
      </w:pPr>
    </w:p>
    <w:p w14:paraId="41A87109" w14:textId="78AD725A" w:rsidR="00D35874" w:rsidRPr="00D35874" w:rsidRDefault="00D35874" w:rsidP="00D35874">
      <w:pPr>
        <w:spacing w:after="0"/>
        <w:rPr>
          <w:rFonts w:ascii="Times New Roman" w:hAnsi="Times New Roman" w:cs="Times New Roman"/>
        </w:rPr>
      </w:pPr>
      <w:r w:rsidRPr="00D35874">
        <w:rPr>
          <w:rFonts w:ascii="Times New Roman" w:hAnsi="Times New Roman" w:cs="Times New Roman"/>
        </w:rPr>
        <w:t>Responsibilities:</w:t>
      </w:r>
    </w:p>
    <w:p w14:paraId="2E20F524" w14:textId="53857363" w:rsidR="00EE3493" w:rsidRPr="008212EF" w:rsidRDefault="00EE3493">
      <w:pPr>
        <w:pStyle w:val="p1"/>
        <w:numPr>
          <w:ilvl w:val="0"/>
          <w:numId w:val="8"/>
        </w:numPr>
      </w:pPr>
      <w:r w:rsidRPr="008212EF">
        <w:t xml:space="preserve">Developer-focused ServiceNow professional with strong functional skills, translating business requirements into effective configurations and customizations across ITSM, </w:t>
      </w:r>
      <w:r w:rsidRPr="008212EF">
        <w:rPr>
          <w:rStyle w:val="s1"/>
          <w:rFonts w:eastAsiaTheme="majorEastAsia"/>
        </w:rPr>
        <w:t>CSM</w:t>
      </w:r>
      <w:r w:rsidRPr="008212EF">
        <w:t>, HRSD, and ITOM.</w:t>
      </w:r>
    </w:p>
    <w:p w14:paraId="41692864" w14:textId="77777777" w:rsidR="00EE3493" w:rsidRPr="008212EF" w:rsidRDefault="00EE3493">
      <w:pPr>
        <w:pStyle w:val="p1"/>
        <w:numPr>
          <w:ilvl w:val="0"/>
          <w:numId w:val="8"/>
        </w:numPr>
      </w:pPr>
      <w:r w:rsidRPr="008212EF">
        <w:t xml:space="preserve">Developed and customized ServiceNow solutions using Business Rules, Client Scripts, Script Includes, UI Policies, Flow Designer, and IntegrationHub to support incident, change, request, and </w:t>
      </w:r>
      <w:r w:rsidRPr="008212EF">
        <w:rPr>
          <w:rStyle w:val="s1"/>
          <w:rFonts w:eastAsiaTheme="majorEastAsia"/>
        </w:rPr>
        <w:t>customer case</w:t>
      </w:r>
      <w:r w:rsidRPr="008212EF">
        <w:t xml:space="preserve"> workflows.</w:t>
      </w:r>
    </w:p>
    <w:p w14:paraId="7A3F54A6" w14:textId="77777777" w:rsidR="00EE3493" w:rsidRPr="008212EF" w:rsidRDefault="00EE3493">
      <w:pPr>
        <w:pStyle w:val="p1"/>
        <w:numPr>
          <w:ilvl w:val="0"/>
          <w:numId w:val="8"/>
        </w:numPr>
      </w:pPr>
      <w:r w:rsidRPr="008212EF">
        <w:t xml:space="preserve">Built and maintained CMDB data, CI relationships, and dependency mappings to support impact analysis, change management, and </w:t>
      </w:r>
      <w:r w:rsidRPr="008212EF">
        <w:rPr>
          <w:rStyle w:val="s1"/>
          <w:rFonts w:eastAsiaTheme="majorEastAsia"/>
        </w:rPr>
        <w:t>CSM case routing</w:t>
      </w:r>
      <w:r w:rsidRPr="008212EF">
        <w:t>.</w:t>
      </w:r>
    </w:p>
    <w:p w14:paraId="6A9F59B7" w14:textId="77777777" w:rsidR="00EE3493" w:rsidRPr="008212EF" w:rsidRDefault="00EE3493">
      <w:pPr>
        <w:pStyle w:val="p1"/>
        <w:numPr>
          <w:ilvl w:val="0"/>
          <w:numId w:val="8"/>
        </w:numPr>
      </w:pPr>
      <w:r w:rsidRPr="008212EF">
        <w:t xml:space="preserve">Automated ITSM and </w:t>
      </w:r>
      <w:r w:rsidRPr="008212EF">
        <w:rPr>
          <w:rStyle w:val="s1"/>
          <w:rFonts w:eastAsiaTheme="majorEastAsia"/>
        </w:rPr>
        <w:t>CSM workflows</w:t>
      </w:r>
      <w:r w:rsidRPr="008212EF">
        <w:t xml:space="preserve"> using Flow Designer and Business Rules, enabling SLA tracking, escalations, approvals, and notifications.</w:t>
      </w:r>
    </w:p>
    <w:p w14:paraId="7E41B398" w14:textId="77777777" w:rsidR="00EE3493" w:rsidRPr="008212EF" w:rsidRDefault="00EE3493">
      <w:pPr>
        <w:pStyle w:val="p1"/>
        <w:numPr>
          <w:ilvl w:val="0"/>
          <w:numId w:val="8"/>
        </w:numPr>
      </w:pPr>
      <w:r w:rsidRPr="008212EF">
        <w:t xml:space="preserve">Configured </w:t>
      </w:r>
      <w:r w:rsidRPr="008212EF">
        <w:rPr>
          <w:rStyle w:val="s1"/>
          <w:rFonts w:eastAsiaTheme="majorEastAsia"/>
        </w:rPr>
        <w:t>CSM case</w:t>
      </w:r>
      <w:r>
        <w:rPr>
          <w:rStyle w:val="s1"/>
          <w:rFonts w:eastAsiaTheme="majorEastAsia"/>
        </w:rPr>
        <w:t>-</w:t>
      </w:r>
      <w:r w:rsidRPr="008212EF">
        <w:rPr>
          <w:rStyle w:val="s1"/>
          <w:rFonts w:eastAsiaTheme="majorEastAsia"/>
        </w:rPr>
        <w:t>management</w:t>
      </w:r>
      <w:r w:rsidRPr="008212EF">
        <w:t xml:space="preserve"> features</w:t>
      </w:r>
      <w:r>
        <w:t>,</w:t>
      </w:r>
      <w:r w:rsidRPr="008212EF">
        <w:t xml:space="preserve"> including case types, assignment rules, SLAs, knowledge integration, and guided resolutions</w:t>
      </w:r>
      <w:r>
        <w:t>,</w:t>
      </w:r>
      <w:r w:rsidRPr="008212EF">
        <w:t xml:space="preserve"> to improve response times and </w:t>
      </w:r>
      <w:r>
        <w:t xml:space="preserve">the </w:t>
      </w:r>
      <w:r w:rsidRPr="008212EF">
        <w:t>customer experience.</w:t>
      </w:r>
    </w:p>
    <w:p w14:paraId="3993C08F" w14:textId="77777777" w:rsidR="00EE3493" w:rsidRPr="008212EF" w:rsidRDefault="00EE3493">
      <w:pPr>
        <w:pStyle w:val="p1"/>
        <w:numPr>
          <w:ilvl w:val="0"/>
          <w:numId w:val="8"/>
        </w:numPr>
      </w:pPr>
      <w:r w:rsidRPr="008212EF">
        <w:lastRenderedPageBreak/>
        <w:t>Developed compliance-driven workflows across HR, IT, and customer services, ensuring secure handling of PII/PHI data and alignment with HIPAA, SOX, and GDPR standards.</w:t>
      </w:r>
    </w:p>
    <w:p w14:paraId="744F0ED4" w14:textId="12ED6B06" w:rsidR="00EE3493" w:rsidRDefault="00EE3493">
      <w:pPr>
        <w:pStyle w:val="p1"/>
        <w:numPr>
          <w:ilvl w:val="0"/>
          <w:numId w:val="8"/>
        </w:numPr>
      </w:pPr>
      <w:r w:rsidRPr="008212EF">
        <w:t xml:space="preserve">Created reports and Performance Analytics dashboards to monitor </w:t>
      </w:r>
      <w:r w:rsidRPr="008212EF">
        <w:rPr>
          <w:rStyle w:val="s1"/>
          <w:rFonts w:eastAsiaTheme="majorEastAsia"/>
        </w:rPr>
        <w:t>CSM and ITSM KPIs</w:t>
      </w:r>
      <w:r w:rsidRPr="008212EF">
        <w:t>, SLA</w:t>
      </w:r>
      <w:r w:rsidR="00151DB9">
        <w:t xml:space="preserve"> </w:t>
      </w:r>
      <w:r w:rsidRPr="008212EF">
        <w:t>compliance, and operational metrics, supporting day-to-day support teams.</w:t>
      </w:r>
    </w:p>
    <w:p w14:paraId="3B331C2D" w14:textId="6D0FB6DF" w:rsidR="00EE3493" w:rsidRPr="00AF6FB6" w:rsidRDefault="00151DB9">
      <w:pPr>
        <w:pStyle w:val="p1"/>
        <w:numPr>
          <w:ilvl w:val="0"/>
          <w:numId w:val="8"/>
        </w:numPr>
      </w:pPr>
      <w:r w:rsidRPr="00CD07A4">
        <w:rPr>
          <w:color w:val="000000" w:themeColor="text1"/>
          <w:u w:val="single"/>
        </w:rPr>
        <w:t>Environment:</w:t>
      </w:r>
      <w:r w:rsidRPr="00CD07A4">
        <w:rPr>
          <w:color w:val="000000" w:themeColor="text1"/>
        </w:rPr>
        <w:t xml:space="preserve"> Agile/Scrum, ServiceNow, XML, AWS, SQL, HTML, Angular JS, SOAP, REST, PPM, JavaScript, Incident Management, Change Management, Problem Management, Jelly Scripting, SCCM, Windows</w:t>
      </w:r>
      <w:r>
        <w:rPr>
          <w:color w:val="000000" w:themeColor="text1"/>
        </w:rPr>
        <w:t>.</w:t>
      </w:r>
    </w:p>
    <w:p w14:paraId="60B6ED4C" w14:textId="5604F941" w:rsidR="001F77F1" w:rsidRPr="00AF6FB6" w:rsidRDefault="001F77F1" w:rsidP="001F77F1">
      <w:pPr>
        <w:pStyle w:val="Heading3"/>
        <w:rPr>
          <w:rStyle w:val="Emphasis"/>
          <w:rFonts w:ascii="Times New Roman" w:hAnsi="Times New Roman" w:cs="Times New Roman"/>
          <w:sz w:val="24"/>
          <w:szCs w:val="24"/>
        </w:rPr>
      </w:pPr>
      <w:r w:rsidRPr="00AF6FB6">
        <w:rPr>
          <w:rStyle w:val="Strong"/>
          <w:rFonts w:ascii="Times New Roman" w:hAnsi="Times New Roman" w:cs="Times New Roman"/>
          <w:b w:val="0"/>
          <w:bCs w:val="0"/>
          <w:sz w:val="24"/>
          <w:szCs w:val="24"/>
        </w:rPr>
        <w:t>IBM</w:t>
      </w:r>
      <w:r w:rsidRPr="00AF6FB6">
        <w:rPr>
          <w:rFonts w:ascii="Times New Roman" w:hAnsi="Times New Roman" w:cs="Times New Roman"/>
          <w:sz w:val="24"/>
          <w:szCs w:val="24"/>
        </w:rPr>
        <w:t xml:space="preserve"> | </w:t>
      </w:r>
      <w:r w:rsidRPr="00AF6FB6">
        <w:rPr>
          <w:rStyle w:val="Emphasis"/>
          <w:rFonts w:ascii="Times New Roman" w:hAnsi="Times New Roman" w:cs="Times New Roman"/>
          <w:sz w:val="24"/>
          <w:szCs w:val="24"/>
        </w:rPr>
        <w:t>Bangalore, India</w:t>
      </w:r>
    </w:p>
    <w:p w14:paraId="64BA58B2" w14:textId="77777777" w:rsidR="00C95857" w:rsidRDefault="00C95857" w:rsidP="00C95857">
      <w:pPr>
        <w:rPr>
          <w:rFonts w:ascii="Times New Roman" w:hAnsi="Times New Roman" w:cs="Times New Roman"/>
        </w:rPr>
      </w:pPr>
      <w:r w:rsidRPr="00AF6FB6">
        <w:rPr>
          <w:rFonts w:ascii="Times New Roman" w:hAnsi="Times New Roman" w:cs="Times New Roman"/>
        </w:rPr>
        <w:t>Client-</w:t>
      </w:r>
      <w:r w:rsidR="001E79F6" w:rsidRPr="00AF6FB6">
        <w:rPr>
          <w:rFonts w:ascii="Times New Roman" w:hAnsi="Times New Roman" w:cs="Times New Roman"/>
        </w:rPr>
        <w:t xml:space="preserve"> Nesco</w:t>
      </w:r>
    </w:p>
    <w:p w14:paraId="5BE98791" w14:textId="34885FDD" w:rsidR="001F77F1" w:rsidRPr="00AF6FB6" w:rsidRDefault="006105BD" w:rsidP="00BB2B00">
      <w:pPr>
        <w:pStyle w:val="NormalWeb"/>
        <w:shd w:val="clear" w:color="auto" w:fill="DAE9F7" w:themeFill="text2" w:themeFillTint="1A"/>
      </w:pPr>
      <w:r>
        <w:rPr>
          <w:rStyle w:val="Strong"/>
          <w:rFonts w:eastAsiaTheme="majorEastAsia"/>
          <w:b w:val="0"/>
          <w:bCs w:val="0"/>
        </w:rPr>
        <w:t xml:space="preserve">Senior </w:t>
      </w:r>
      <w:r w:rsidR="001F77F1" w:rsidRPr="00AF6FB6">
        <w:rPr>
          <w:rStyle w:val="Strong"/>
          <w:rFonts w:eastAsiaTheme="majorEastAsia"/>
          <w:b w:val="0"/>
          <w:bCs w:val="0"/>
        </w:rPr>
        <w:t xml:space="preserve">ServiceNow </w:t>
      </w:r>
      <w:r w:rsidR="00A20F14" w:rsidRPr="00AF6FB6">
        <w:rPr>
          <w:rStyle w:val="Strong"/>
          <w:rFonts w:eastAsiaTheme="majorEastAsia"/>
          <w:b w:val="0"/>
          <w:bCs w:val="0"/>
        </w:rPr>
        <w:t>Developer</w:t>
      </w:r>
      <w:r w:rsidR="001F77F1" w:rsidRPr="00AF6FB6">
        <w:t xml:space="preserve"> | </w:t>
      </w:r>
      <w:r w:rsidR="001F77F1" w:rsidRPr="00AF6FB6">
        <w:rPr>
          <w:rStyle w:val="Emphasis"/>
          <w:rFonts w:eastAsiaTheme="majorEastAsia"/>
        </w:rPr>
        <w:t>05/2019 – 11/2022</w:t>
      </w:r>
    </w:p>
    <w:p w14:paraId="25AEE8AE" w14:textId="42211D13" w:rsidR="002670B0" w:rsidRDefault="00A85BF7" w:rsidP="005659E8">
      <w:pPr>
        <w:spacing w:after="0"/>
        <w:rPr>
          <w:rFonts w:ascii="Times New Roman" w:hAnsi="Times New Roman" w:cs="Times New Roman"/>
        </w:rPr>
      </w:pPr>
      <w:r w:rsidRPr="00AF6FB6">
        <w:rPr>
          <w:rFonts w:ascii="Times New Roman" w:hAnsi="Times New Roman" w:cs="Times New Roman"/>
        </w:rPr>
        <w:t>Responsibilities:</w:t>
      </w:r>
    </w:p>
    <w:p w14:paraId="152227AD" w14:textId="77777777" w:rsidR="00596ADE" w:rsidRPr="00336098" w:rsidRDefault="00596ADE">
      <w:pPr>
        <w:pStyle w:val="p1"/>
        <w:numPr>
          <w:ilvl w:val="0"/>
          <w:numId w:val="7"/>
        </w:numPr>
      </w:pPr>
      <w:r w:rsidRPr="00336098">
        <w:t xml:space="preserve">While my background is developer-focused, I bring strong </w:t>
      </w:r>
      <w:r w:rsidRPr="00336098">
        <w:rPr>
          <w:rStyle w:val="s1"/>
          <w:rFonts w:eastAsiaTheme="majorEastAsia"/>
        </w:rPr>
        <w:t>techno-functional expertise</w:t>
      </w:r>
      <w:r w:rsidRPr="00336098">
        <w:t>, bridging the gap between business needs and technical implementation.</w:t>
      </w:r>
    </w:p>
    <w:p w14:paraId="3AF4BD73" w14:textId="77777777" w:rsidR="00596ADE" w:rsidRDefault="00596ADE">
      <w:pPr>
        <w:pStyle w:val="p1"/>
        <w:numPr>
          <w:ilvl w:val="0"/>
          <w:numId w:val="7"/>
        </w:numPr>
      </w:pPr>
      <w:r w:rsidRPr="00336098">
        <w:t xml:space="preserve">Skilled in preparing </w:t>
      </w:r>
      <w:r w:rsidRPr="00336098">
        <w:rPr>
          <w:rStyle w:val="s1"/>
          <w:rFonts w:eastAsiaTheme="majorEastAsia"/>
        </w:rPr>
        <w:t>BRDs, FRDs, user stories, and acceptance criteria</w:t>
      </w:r>
      <w:r w:rsidRPr="00336098">
        <w:t>, enabling clear communication, traceability, and successful handoffs between business and technical teams.</w:t>
      </w:r>
    </w:p>
    <w:p w14:paraId="77C74E57" w14:textId="30EE2456" w:rsidR="009B0CE5" w:rsidRPr="008C18F7" w:rsidRDefault="009B0CE5">
      <w:pPr>
        <w:pStyle w:val="p1"/>
        <w:numPr>
          <w:ilvl w:val="0"/>
          <w:numId w:val="7"/>
        </w:numPr>
      </w:pPr>
      <w:r w:rsidRPr="00596ADE">
        <w:rPr>
          <w:rStyle w:val="s1"/>
          <w:rFonts w:eastAsiaTheme="majorEastAsia"/>
        </w:rPr>
        <w:t>Designed and implemented configuration management policies within the CMDB</w:t>
      </w:r>
      <w:r w:rsidRPr="008C18F7">
        <w:t>, ensuring accurate CI relationships, dependency mapping, and audit readiness for regulatory compliance.</w:t>
      </w:r>
    </w:p>
    <w:p w14:paraId="1E091A0D" w14:textId="77777777" w:rsidR="009B0CE5" w:rsidRDefault="009B0CE5">
      <w:pPr>
        <w:pStyle w:val="p1"/>
        <w:numPr>
          <w:ilvl w:val="0"/>
          <w:numId w:val="7"/>
        </w:numPr>
      </w:pPr>
      <w:r w:rsidRPr="008C18F7">
        <w:rPr>
          <w:rStyle w:val="s1"/>
          <w:rFonts w:eastAsiaTheme="majorEastAsia"/>
        </w:rPr>
        <w:t>Facilitated process improvement workshops with IT and business stakeholders</w:t>
      </w:r>
      <w:r w:rsidRPr="008C18F7">
        <w:t xml:space="preserve"> to analyse bottlenecks in Change and Release processes and drive alignment with ITIL and industry best practices.</w:t>
      </w:r>
    </w:p>
    <w:p w14:paraId="4B261566" w14:textId="77777777" w:rsidR="00373BC5" w:rsidRPr="00721EC7" w:rsidRDefault="00373BC5">
      <w:pPr>
        <w:pStyle w:val="ListParagraph"/>
        <w:numPr>
          <w:ilvl w:val="0"/>
          <w:numId w:val="7"/>
        </w:numPr>
        <w:spacing w:before="100" w:beforeAutospacing="1" w:after="100" w:afterAutospacing="1" w:line="240" w:lineRule="auto"/>
        <w:rPr>
          <w:rFonts w:ascii="Times New Roman" w:eastAsia="Times New Roman" w:hAnsi="Times New Roman" w:cs="Times New Roman"/>
          <w:kern w:val="0"/>
          <w:lang w:eastAsia="en-GB"/>
        </w:rPr>
      </w:pPr>
      <w:r w:rsidRPr="00721EC7">
        <w:rPr>
          <w:rFonts w:ascii="Times New Roman" w:eastAsia="Times New Roman" w:hAnsi="Times New Roman" w:cs="Times New Roman"/>
          <w:kern w:val="0"/>
          <w:lang w:eastAsia="en-GB"/>
        </w:rPr>
        <w:t>Developed compliance-driven HR workflows ensuring secure handling of PII data and aligning processes with SOX, HIPAA, and GDPR regulatory frameworks.</w:t>
      </w:r>
    </w:p>
    <w:p w14:paraId="0F0FD1C2" w14:textId="77777777" w:rsidR="00373BC5" w:rsidRPr="00721EC7" w:rsidRDefault="00373BC5">
      <w:pPr>
        <w:pStyle w:val="ListParagraph"/>
        <w:numPr>
          <w:ilvl w:val="0"/>
          <w:numId w:val="7"/>
        </w:numPr>
        <w:spacing w:before="100" w:beforeAutospacing="1" w:after="100" w:afterAutospacing="1" w:line="240" w:lineRule="auto"/>
        <w:rPr>
          <w:rFonts w:ascii="Times New Roman" w:eastAsia="Times New Roman" w:hAnsi="Times New Roman" w:cs="Times New Roman"/>
          <w:kern w:val="0"/>
          <w:lang w:eastAsia="en-GB"/>
        </w:rPr>
      </w:pPr>
      <w:r w:rsidRPr="00721EC7">
        <w:rPr>
          <w:rFonts w:ascii="Times New Roman" w:eastAsia="Times New Roman" w:hAnsi="Times New Roman" w:cs="Times New Roman"/>
          <w:kern w:val="0"/>
          <w:lang w:eastAsia="en-GB"/>
        </w:rPr>
        <w:t>Built workflow-driven HR, IT, and procurement processes using Workflow Service Design (WSD) and Process Automation Designer (PAD), enabling seamless orchestration of cross-departmental tasks.</w:t>
      </w:r>
    </w:p>
    <w:p w14:paraId="756002EB" w14:textId="77777777" w:rsidR="00373BC5" w:rsidRPr="00721EC7" w:rsidRDefault="00373BC5">
      <w:pPr>
        <w:pStyle w:val="ListParagraph"/>
        <w:numPr>
          <w:ilvl w:val="0"/>
          <w:numId w:val="7"/>
        </w:numPr>
        <w:spacing w:before="100" w:beforeAutospacing="1" w:after="100" w:afterAutospacing="1" w:line="240" w:lineRule="auto"/>
        <w:rPr>
          <w:rFonts w:ascii="Times New Roman" w:eastAsia="Times New Roman" w:hAnsi="Times New Roman" w:cs="Times New Roman"/>
          <w:kern w:val="0"/>
          <w:lang w:eastAsia="en-GB"/>
        </w:rPr>
      </w:pPr>
      <w:r w:rsidRPr="00721EC7">
        <w:rPr>
          <w:rFonts w:ascii="Times New Roman" w:eastAsia="Times New Roman" w:hAnsi="Times New Roman" w:cs="Times New Roman"/>
          <w:kern w:val="0"/>
          <w:lang w:eastAsia="en-GB"/>
        </w:rPr>
        <w:t>Designed request-to-approve S2P workflows with automated ERP validations, vendor onboarding playbooks, and asset lifecycle tracking linked to the CMDB for accurate financial and procurement data mapping.</w:t>
      </w:r>
    </w:p>
    <w:p w14:paraId="085BB212" w14:textId="77777777" w:rsidR="00703D15" w:rsidRPr="00721EC7" w:rsidRDefault="00373BC5">
      <w:pPr>
        <w:pStyle w:val="ListParagraph"/>
        <w:numPr>
          <w:ilvl w:val="0"/>
          <w:numId w:val="7"/>
        </w:numPr>
        <w:spacing w:before="100" w:beforeAutospacing="1" w:after="100" w:afterAutospacing="1" w:line="240" w:lineRule="auto"/>
        <w:rPr>
          <w:rFonts w:ascii="Times New Roman" w:eastAsia="Times New Roman" w:hAnsi="Times New Roman" w:cs="Times New Roman"/>
          <w:kern w:val="0"/>
          <w:lang w:eastAsia="en-GB"/>
        </w:rPr>
      </w:pPr>
      <w:r w:rsidRPr="00721EC7">
        <w:rPr>
          <w:rFonts w:ascii="Times New Roman" w:eastAsia="Times New Roman" w:hAnsi="Times New Roman" w:cs="Times New Roman"/>
          <w:kern w:val="0"/>
          <w:lang w:eastAsia="en-GB"/>
        </w:rPr>
        <w:t>Developed Performance Analytics dashboards to monitor procurement KPIs and improved audit readiness by 40% through automated evidence collection, compliance mapping, and cross-module integrations.</w:t>
      </w:r>
    </w:p>
    <w:p w14:paraId="34124D61" w14:textId="77777777" w:rsidR="006E2DE0" w:rsidRPr="00703D15" w:rsidRDefault="006E2DE0">
      <w:pPr>
        <w:pStyle w:val="p1"/>
        <w:numPr>
          <w:ilvl w:val="0"/>
          <w:numId w:val="7"/>
        </w:numPr>
      </w:pPr>
      <w:r w:rsidRPr="00703D15">
        <w:t>Developed PA dashboards to monitor SLA compliance, dispute resolution metrics, and control effectiveness for audit readiness.</w:t>
      </w:r>
    </w:p>
    <w:p w14:paraId="55A11ADF" w14:textId="77777777" w:rsidR="00703D15" w:rsidRDefault="009E0E10">
      <w:pPr>
        <w:pStyle w:val="p1"/>
        <w:numPr>
          <w:ilvl w:val="0"/>
          <w:numId w:val="7"/>
        </w:numPr>
      </w:pPr>
      <w:r w:rsidRPr="00703D15">
        <w:rPr>
          <w:rStyle w:val="s1"/>
          <w:rFonts w:eastAsiaTheme="majorEastAsia"/>
        </w:rPr>
        <w:t>Designed and implemented Configurable Workspaces and Playbooks</w:t>
      </w:r>
      <w:r w:rsidRPr="006530C9">
        <w:t xml:space="preserve"> for dispatchers and service teams to efficiently manage scheduling, asset conditions, and compliance workflows through guided checklists and visual dashboards.</w:t>
      </w:r>
    </w:p>
    <w:p w14:paraId="0ABF96FF" w14:textId="77777777" w:rsidR="00703D15" w:rsidRDefault="009E0E10">
      <w:pPr>
        <w:pStyle w:val="p1"/>
        <w:numPr>
          <w:ilvl w:val="0"/>
          <w:numId w:val="7"/>
        </w:numPr>
      </w:pPr>
      <w:r w:rsidRPr="00703D15">
        <w:rPr>
          <w:rStyle w:val="s1"/>
          <w:rFonts w:eastAsiaTheme="majorEastAsia"/>
        </w:rPr>
        <w:t>Integrated FSM with external inventory and supply chain systems</w:t>
      </w:r>
      <w:r w:rsidRPr="006530C9">
        <w:t xml:space="preserve"> via REST APIs to provide real-time part availability, enabling accurate linkage of service tasks with stock levels and shipment statuses.</w:t>
      </w:r>
    </w:p>
    <w:p w14:paraId="5D9C410F" w14:textId="77777777" w:rsidR="00703D15" w:rsidRDefault="007678E5">
      <w:pPr>
        <w:pStyle w:val="p1"/>
        <w:numPr>
          <w:ilvl w:val="0"/>
          <w:numId w:val="7"/>
        </w:numPr>
      </w:pPr>
      <w:r w:rsidRPr="00703D15">
        <w:rPr>
          <w:rStyle w:val="s1"/>
          <w:rFonts w:eastAsiaTheme="majorEastAsia"/>
        </w:rPr>
        <w:t>Automated incident creation and routing</w:t>
      </w:r>
      <w:r w:rsidRPr="001716D8">
        <w:t xml:space="preserve"> using Flow Designer and Business Rules; normalized events with CMDB data to enhance root-cause visibility and streamline SLA tracking via real-time dashboards.</w:t>
      </w:r>
    </w:p>
    <w:p w14:paraId="2C057F7A" w14:textId="77777777" w:rsidR="00703D15" w:rsidRDefault="00056739">
      <w:pPr>
        <w:pStyle w:val="p1"/>
        <w:numPr>
          <w:ilvl w:val="0"/>
          <w:numId w:val="7"/>
        </w:numPr>
      </w:pPr>
      <w:r w:rsidRPr="001716D8">
        <w:t>Designed and automated risk governance workflows using Flow Designer, Business Rules, GlideRecord, and Script Includes to streamline control attestations, risk evaluations, and exception</w:t>
      </w:r>
      <w:r w:rsidR="005764EB" w:rsidRPr="001716D8">
        <w:t xml:space="preserve"> </w:t>
      </w:r>
      <w:r w:rsidRPr="001716D8">
        <w:t>handling, while enabling dynamic scoring based on CI criticality and CMDB service tiers.</w:t>
      </w:r>
    </w:p>
    <w:p w14:paraId="21CBB65B" w14:textId="77777777" w:rsidR="00721EC7" w:rsidRDefault="005B6598">
      <w:pPr>
        <w:pStyle w:val="p1"/>
        <w:numPr>
          <w:ilvl w:val="0"/>
          <w:numId w:val="7"/>
        </w:numPr>
      </w:pPr>
      <w:r w:rsidRPr="001716D8">
        <w:t xml:space="preserve">Used </w:t>
      </w:r>
      <w:r w:rsidRPr="00703D15">
        <w:rPr>
          <w:rStyle w:val="s1"/>
          <w:rFonts w:eastAsiaTheme="majorEastAsia"/>
        </w:rPr>
        <w:t>Flow Designer</w:t>
      </w:r>
      <w:r w:rsidRPr="001716D8">
        <w:t xml:space="preserve"> and </w:t>
      </w:r>
      <w:r w:rsidRPr="00703D15">
        <w:rPr>
          <w:rStyle w:val="s1"/>
          <w:rFonts w:eastAsiaTheme="majorEastAsia"/>
        </w:rPr>
        <w:t>IntegrationHub</w:t>
      </w:r>
      <w:r w:rsidRPr="001716D8">
        <w:t xml:space="preserve"> to build reusable flows that triggered automated remediation actions, such as service restarts, patch verifications, and escalation notifications based on event severity and CI state.</w:t>
      </w:r>
    </w:p>
    <w:p w14:paraId="57D1A381" w14:textId="1F1F7BBB" w:rsidR="00122681" w:rsidRPr="001716D8" w:rsidRDefault="00A85BF7">
      <w:pPr>
        <w:pStyle w:val="p1"/>
        <w:numPr>
          <w:ilvl w:val="0"/>
          <w:numId w:val="7"/>
        </w:numPr>
      </w:pPr>
      <w:r w:rsidRPr="001716D8">
        <w:t>Participated in process design sessions and documented ITIL process flows.</w:t>
      </w:r>
    </w:p>
    <w:p w14:paraId="6E04949E" w14:textId="77777777" w:rsidR="00122681" w:rsidRPr="001716D8" w:rsidRDefault="00A85BF7">
      <w:pPr>
        <w:pStyle w:val="p1"/>
        <w:numPr>
          <w:ilvl w:val="0"/>
          <w:numId w:val="7"/>
        </w:numPr>
      </w:pPr>
      <w:r w:rsidRPr="001716D8">
        <w:t>Populated the CIs (Configuration Items) and configured the CI relations in CMDB</w:t>
      </w:r>
      <w:r w:rsidR="00122681" w:rsidRPr="001716D8">
        <w:t>.</w:t>
      </w:r>
    </w:p>
    <w:p w14:paraId="6647A408" w14:textId="77777777" w:rsidR="00122681" w:rsidRPr="001716D8" w:rsidRDefault="00A85BF7">
      <w:pPr>
        <w:pStyle w:val="p1"/>
        <w:numPr>
          <w:ilvl w:val="0"/>
          <w:numId w:val="7"/>
        </w:numPr>
      </w:pPr>
      <w:r w:rsidRPr="001716D8">
        <w:t xml:space="preserve">Configured multiple forms for </w:t>
      </w:r>
      <w:r w:rsidR="00096F98" w:rsidRPr="001716D8">
        <w:t xml:space="preserve">the </w:t>
      </w:r>
      <w:r w:rsidRPr="001716D8">
        <w:t xml:space="preserve">Asset module using </w:t>
      </w:r>
      <w:r w:rsidR="00096F98" w:rsidRPr="001716D8">
        <w:t xml:space="preserve">the </w:t>
      </w:r>
      <w:r w:rsidRPr="001716D8">
        <w:t>Configuration Management Database.</w:t>
      </w:r>
    </w:p>
    <w:p w14:paraId="0FDB298C" w14:textId="77777777" w:rsidR="00122681" w:rsidRPr="001716D8" w:rsidRDefault="00A85BF7">
      <w:pPr>
        <w:pStyle w:val="p1"/>
        <w:numPr>
          <w:ilvl w:val="0"/>
          <w:numId w:val="7"/>
        </w:numPr>
      </w:pPr>
      <w:r w:rsidRPr="001716D8">
        <w:lastRenderedPageBreak/>
        <w:t>Responsible for the acceptance, identification, storage</w:t>
      </w:r>
      <w:r w:rsidR="00096F98" w:rsidRPr="001716D8">
        <w:t>,</w:t>
      </w:r>
      <w:r w:rsidRPr="001716D8">
        <w:t xml:space="preserve"> and withdrawal of all supported CIs.</w:t>
      </w:r>
    </w:p>
    <w:p w14:paraId="5F79062E" w14:textId="77777777" w:rsidR="00721EC7" w:rsidRDefault="00A85BF7">
      <w:pPr>
        <w:pStyle w:val="p1"/>
        <w:numPr>
          <w:ilvl w:val="0"/>
          <w:numId w:val="7"/>
        </w:numPr>
      </w:pPr>
      <w:r w:rsidRPr="001716D8">
        <w:t>Coordinated day-to-day change</w:t>
      </w:r>
      <w:r w:rsidR="00A20F14" w:rsidRPr="001716D8">
        <w:t>-</w:t>
      </w:r>
      <w:r w:rsidRPr="001716D8">
        <w:t>related activities with Change Coordinators working within the Change Team</w:t>
      </w:r>
      <w:r w:rsidR="007678E5" w:rsidRPr="001716D8">
        <w:t>.</w:t>
      </w:r>
    </w:p>
    <w:p w14:paraId="628D901F" w14:textId="3F0FE2B5" w:rsidR="00A85BF7" w:rsidRPr="001716D8" w:rsidRDefault="00A85BF7">
      <w:pPr>
        <w:pStyle w:val="p1"/>
        <w:numPr>
          <w:ilvl w:val="0"/>
          <w:numId w:val="7"/>
        </w:numPr>
      </w:pPr>
      <w:r w:rsidRPr="00721EC7">
        <w:rPr>
          <w:u w:val="single"/>
        </w:rPr>
        <w:t>Environment:</w:t>
      </w:r>
      <w:r w:rsidRPr="001716D8">
        <w:t xml:space="preserve"> Agile/Scrum, Service Now, XML, CMDB, HTML, Angular JS, SOAP, Asset Management, Incident Management, Problem Management, JavaScript, Windows </w:t>
      </w:r>
    </w:p>
    <w:p w14:paraId="60178EF5" w14:textId="77777777" w:rsidR="00C95857" w:rsidRPr="00AF6FB6" w:rsidRDefault="001F77F1" w:rsidP="001E79F6">
      <w:pPr>
        <w:pStyle w:val="Heading3"/>
        <w:rPr>
          <w:rFonts w:ascii="Times New Roman" w:hAnsi="Times New Roman" w:cs="Times New Roman"/>
          <w:i/>
          <w:iCs/>
          <w:sz w:val="24"/>
          <w:szCs w:val="24"/>
        </w:rPr>
      </w:pPr>
      <w:r w:rsidRPr="00AF6FB6">
        <w:rPr>
          <w:rStyle w:val="Strong"/>
          <w:rFonts w:ascii="Times New Roman" w:hAnsi="Times New Roman" w:cs="Times New Roman"/>
          <w:b w:val="0"/>
          <w:bCs w:val="0"/>
          <w:sz w:val="24"/>
          <w:szCs w:val="24"/>
        </w:rPr>
        <w:t>ZOOM Communications</w:t>
      </w:r>
      <w:r w:rsidRPr="00AF6FB6">
        <w:rPr>
          <w:rFonts w:ascii="Times New Roman" w:hAnsi="Times New Roman" w:cs="Times New Roman"/>
          <w:sz w:val="24"/>
          <w:szCs w:val="24"/>
        </w:rPr>
        <w:t xml:space="preserve"> | </w:t>
      </w:r>
      <w:r w:rsidRPr="00AF6FB6">
        <w:rPr>
          <w:rStyle w:val="Emphasis"/>
          <w:rFonts w:ascii="Times New Roman" w:hAnsi="Times New Roman" w:cs="Times New Roman"/>
          <w:sz w:val="24"/>
          <w:szCs w:val="24"/>
        </w:rPr>
        <w:t>Denver, CO</w:t>
      </w:r>
    </w:p>
    <w:p w14:paraId="02D43755" w14:textId="24E41387" w:rsidR="00BB2B00" w:rsidRPr="00AF6FB6" w:rsidRDefault="001F77F1" w:rsidP="00BB2B00">
      <w:pPr>
        <w:pStyle w:val="Heading3"/>
        <w:shd w:val="clear" w:color="auto" w:fill="DAE9F7" w:themeFill="text2" w:themeFillTint="1A"/>
        <w:rPr>
          <w:rStyle w:val="Emphasis"/>
          <w:rFonts w:ascii="Times New Roman" w:hAnsi="Times New Roman" w:cs="Times New Roman"/>
          <w:i w:val="0"/>
          <w:iCs w:val="0"/>
          <w:sz w:val="24"/>
          <w:szCs w:val="24"/>
        </w:rPr>
      </w:pPr>
      <w:r w:rsidRPr="00AF6FB6">
        <w:rPr>
          <w:rStyle w:val="Strong"/>
          <w:rFonts w:ascii="Times New Roman" w:hAnsi="Times New Roman" w:cs="Times New Roman"/>
          <w:b w:val="0"/>
          <w:bCs w:val="0"/>
          <w:sz w:val="24"/>
          <w:szCs w:val="24"/>
        </w:rPr>
        <w:t xml:space="preserve">ServiceNow </w:t>
      </w:r>
      <w:r w:rsidR="006105BD">
        <w:rPr>
          <w:rStyle w:val="Strong"/>
          <w:rFonts w:ascii="Times New Roman" w:hAnsi="Times New Roman" w:cs="Times New Roman"/>
          <w:b w:val="0"/>
          <w:bCs w:val="0"/>
          <w:sz w:val="24"/>
          <w:szCs w:val="24"/>
        </w:rPr>
        <w:t>Admin/ Developer</w:t>
      </w:r>
      <w:r w:rsidRPr="00AF6FB6">
        <w:rPr>
          <w:rFonts w:ascii="Times New Roman" w:hAnsi="Times New Roman" w:cs="Times New Roman"/>
          <w:sz w:val="24"/>
          <w:szCs w:val="24"/>
        </w:rPr>
        <w:t xml:space="preserve"> | </w:t>
      </w:r>
      <w:r w:rsidRPr="00AF6FB6">
        <w:rPr>
          <w:rStyle w:val="Emphasis"/>
          <w:rFonts w:ascii="Times New Roman" w:hAnsi="Times New Roman" w:cs="Times New Roman"/>
          <w:sz w:val="24"/>
          <w:szCs w:val="24"/>
        </w:rPr>
        <w:t>02/2017 – 03/2019</w:t>
      </w:r>
    </w:p>
    <w:p w14:paraId="225B61B1" w14:textId="0F136339" w:rsidR="00A85BF7" w:rsidRDefault="00A85BF7" w:rsidP="00BB2B00">
      <w:pPr>
        <w:pStyle w:val="NormalWeb"/>
      </w:pPr>
      <w:r w:rsidRPr="00AF6FB6">
        <w:t>Responsibilities:</w:t>
      </w:r>
    </w:p>
    <w:p w14:paraId="0D874127" w14:textId="77777777" w:rsidR="002F6847" w:rsidRPr="001B2780" w:rsidRDefault="002F6847">
      <w:pPr>
        <w:pStyle w:val="p1"/>
        <w:numPr>
          <w:ilvl w:val="0"/>
          <w:numId w:val="5"/>
        </w:numPr>
      </w:pPr>
      <w:r w:rsidRPr="001B2780">
        <w:rPr>
          <w:rStyle w:val="s1"/>
          <w:rFonts w:eastAsiaTheme="majorEastAsia"/>
        </w:rPr>
        <w:t>Implemented ServiceNow HAM Pro</w:t>
      </w:r>
      <w:r w:rsidRPr="001B2780">
        <w:t xml:space="preserve"> to manage the full lifecycle of telecom hardware assets (VoIP, network switches, conferencing devices) across global sites, integrating with Discovery and Service Mapping for real-time CMDB accuracy and automated asset updates.</w:t>
      </w:r>
    </w:p>
    <w:p w14:paraId="06C08690" w14:textId="77777777" w:rsidR="002F6847" w:rsidRPr="001B2780" w:rsidRDefault="002F6847">
      <w:pPr>
        <w:pStyle w:val="p1"/>
        <w:numPr>
          <w:ilvl w:val="0"/>
          <w:numId w:val="5"/>
        </w:numPr>
      </w:pPr>
      <w:r w:rsidRPr="001B2780">
        <w:t xml:space="preserve">Automated </w:t>
      </w:r>
      <w:r w:rsidRPr="001B2780">
        <w:rPr>
          <w:rStyle w:val="s1"/>
          <w:rFonts w:eastAsiaTheme="majorEastAsia"/>
        </w:rPr>
        <w:t>procurement-to-disposal workflows</w:t>
      </w:r>
      <w:r w:rsidRPr="001B2780">
        <w:t xml:space="preserve"> using Flow Designer and Workflow Designer, including warranty tracking, barcode/QR scanning via Mobile App, and governance rules for reconciliation, ensuring ITIL compliance and audit readiness.</w:t>
      </w:r>
    </w:p>
    <w:p w14:paraId="6B0B4DB4" w14:textId="3090B352" w:rsidR="005B6598" w:rsidRDefault="005B6598">
      <w:pPr>
        <w:pStyle w:val="p1"/>
        <w:numPr>
          <w:ilvl w:val="0"/>
          <w:numId w:val="5"/>
        </w:numPr>
      </w:pPr>
      <w:r w:rsidRPr="001B2780">
        <w:t xml:space="preserve">Configured </w:t>
      </w:r>
      <w:r w:rsidRPr="001B2780">
        <w:rPr>
          <w:rStyle w:val="s1"/>
          <w:rFonts w:eastAsiaTheme="majorEastAsia"/>
        </w:rPr>
        <w:t>Discovery schedules</w:t>
      </w:r>
      <w:r w:rsidRPr="001B2780">
        <w:t xml:space="preserve"> and patterns to auto-populate and maintain the </w:t>
      </w:r>
      <w:r w:rsidRPr="001B2780">
        <w:rPr>
          <w:rStyle w:val="s1"/>
          <w:rFonts w:eastAsiaTheme="majorEastAsia"/>
        </w:rPr>
        <w:t>CMDB</w:t>
      </w:r>
      <w:r w:rsidRPr="001B2780">
        <w:t>, ensuring comprehensive coverage of network, compute, and application assets across on-prem and cloud</w:t>
      </w:r>
      <w:r w:rsidR="00273505">
        <w:t xml:space="preserve"> </w:t>
      </w:r>
      <w:r w:rsidRPr="001B2780">
        <w:t>environments.</w:t>
      </w:r>
    </w:p>
    <w:p w14:paraId="41FB1829" w14:textId="77777777" w:rsidR="00273505" w:rsidRDefault="00273505">
      <w:pPr>
        <w:pStyle w:val="p1"/>
        <w:numPr>
          <w:ilvl w:val="0"/>
          <w:numId w:val="5"/>
        </w:numPr>
      </w:pPr>
      <w:r>
        <w:t>Configured CMDB and Discovery to maintain accurate telecom inventories, mapping services, circuits, and endpoints for faster incident resolution and SLA-driven task management.</w:t>
      </w:r>
    </w:p>
    <w:p w14:paraId="4769A239" w14:textId="77777777" w:rsidR="00273505" w:rsidRDefault="005B6598">
      <w:pPr>
        <w:pStyle w:val="p1"/>
        <w:numPr>
          <w:ilvl w:val="0"/>
          <w:numId w:val="5"/>
        </w:numPr>
      </w:pPr>
      <w:r w:rsidRPr="001F359F">
        <w:t xml:space="preserve">Engineered real-time </w:t>
      </w:r>
      <w:r w:rsidRPr="00273505">
        <w:rPr>
          <w:rStyle w:val="s1"/>
          <w:rFonts w:eastAsiaTheme="majorEastAsia"/>
        </w:rPr>
        <w:t>REST and SOAP integrations</w:t>
      </w:r>
      <w:r w:rsidRPr="001F359F">
        <w:t xml:space="preserve"> between ServiceNow and telecom OSS/BSS systems to automate asset lifecycle updates, service provisioning, and CI enrichment within the CMDB.</w:t>
      </w:r>
    </w:p>
    <w:p w14:paraId="2B04FB3D" w14:textId="58837D45" w:rsidR="005B6598" w:rsidRPr="001F359F" w:rsidRDefault="005B6598">
      <w:pPr>
        <w:pStyle w:val="p1"/>
        <w:numPr>
          <w:ilvl w:val="0"/>
          <w:numId w:val="5"/>
        </w:numPr>
      </w:pPr>
      <w:r w:rsidRPr="001F359F">
        <w:t xml:space="preserve">Built interactive dashboards using </w:t>
      </w:r>
      <w:r w:rsidRPr="00273505">
        <w:rPr>
          <w:rStyle w:val="s1"/>
          <w:rFonts w:eastAsiaTheme="majorEastAsia"/>
        </w:rPr>
        <w:t>Performance Analytics</w:t>
      </w:r>
      <w:r w:rsidRPr="001F359F">
        <w:t xml:space="preserve"> to monitor </w:t>
      </w:r>
      <w:r w:rsidRPr="00273505">
        <w:rPr>
          <w:rStyle w:val="s1"/>
          <w:rFonts w:eastAsiaTheme="majorEastAsia"/>
        </w:rPr>
        <w:t>ITOM metrics</w:t>
      </w:r>
      <w:r w:rsidRPr="001F359F">
        <w:t xml:space="preserve"> such as CI health, SLA breaches, outage trends, and MTTR, providing actionable insights for leadership.</w:t>
      </w:r>
    </w:p>
    <w:p w14:paraId="6B91FF7B" w14:textId="77777777" w:rsidR="005B6598" w:rsidRDefault="005B6598">
      <w:pPr>
        <w:pStyle w:val="p1"/>
        <w:numPr>
          <w:ilvl w:val="0"/>
          <w:numId w:val="5"/>
        </w:numPr>
      </w:pPr>
      <w:r w:rsidRPr="001F359F">
        <w:t xml:space="preserve">Guided and mentored junior developers while simultaneously leading multiple </w:t>
      </w:r>
      <w:r w:rsidRPr="001F359F">
        <w:rPr>
          <w:rStyle w:val="s1"/>
          <w:rFonts w:eastAsiaTheme="majorEastAsia"/>
        </w:rPr>
        <w:t>ITOM/CMDB projects</w:t>
      </w:r>
      <w:r w:rsidRPr="001F359F">
        <w:t>, ensuring scalable architecture, platform compliance, and timely delivery across Agile sprints.</w:t>
      </w:r>
    </w:p>
    <w:p w14:paraId="5AADA08C" w14:textId="77777777" w:rsidR="00AC0086" w:rsidRPr="00AF6FB6" w:rsidRDefault="00A85BF7">
      <w:pPr>
        <w:pStyle w:val="p1"/>
        <w:numPr>
          <w:ilvl w:val="0"/>
          <w:numId w:val="5"/>
        </w:numPr>
      </w:pPr>
      <w:r w:rsidRPr="00AF6FB6">
        <w:t>Built Transform Maps for CMDB data imports, transforming data from external sources into ServiceNow while ensuring data integrity and proper relationship mapping.</w:t>
      </w:r>
    </w:p>
    <w:p w14:paraId="66091191" w14:textId="77777777" w:rsidR="000F2495" w:rsidRPr="00AF6FB6" w:rsidRDefault="00A85BF7">
      <w:pPr>
        <w:pStyle w:val="p1"/>
        <w:numPr>
          <w:ilvl w:val="0"/>
          <w:numId w:val="5"/>
        </w:numPr>
      </w:pPr>
      <w:r w:rsidRPr="00AF6FB6">
        <w:t>Created custom RESTful Web Services for integrating ServiceNow with third-party applications, including data synchronization between external systems and ServiceNow.</w:t>
      </w:r>
    </w:p>
    <w:p w14:paraId="57962D6E" w14:textId="77777777" w:rsidR="000F2495" w:rsidRPr="00AF6FB6" w:rsidRDefault="00A85BF7">
      <w:pPr>
        <w:pStyle w:val="p1"/>
        <w:numPr>
          <w:ilvl w:val="0"/>
          <w:numId w:val="5"/>
        </w:numPr>
      </w:pPr>
      <w:r w:rsidRPr="00AF6FB6">
        <w:t>Implemented LDAP integration to synchronize user data from Active Directory with ServiceNow, ensuring user roles and permissions are accurate.</w:t>
      </w:r>
    </w:p>
    <w:p w14:paraId="7BDC7B7F" w14:textId="15F6C68F" w:rsidR="000F2495" w:rsidRPr="00AF6FB6" w:rsidRDefault="00A85BF7">
      <w:pPr>
        <w:pStyle w:val="p1"/>
        <w:numPr>
          <w:ilvl w:val="0"/>
          <w:numId w:val="5"/>
        </w:numPr>
      </w:pPr>
      <w:r w:rsidRPr="00AF6FB6">
        <w:t xml:space="preserve">Used </w:t>
      </w:r>
      <w:r w:rsidR="000F2495" w:rsidRPr="00AF6FB6">
        <w:t>Glide Record</w:t>
      </w:r>
      <w:r w:rsidRPr="00AF6FB6">
        <w:t xml:space="preserve"> and </w:t>
      </w:r>
      <w:r w:rsidR="00631434" w:rsidRPr="00AF6FB6">
        <w:t>Glide Ajax</w:t>
      </w:r>
      <w:r w:rsidRPr="00AF6FB6">
        <w:t xml:space="preserve"> for data manipulation and for creating custom scripts for various business rules and automation tasks.</w:t>
      </w:r>
    </w:p>
    <w:p w14:paraId="30260A35" w14:textId="77777777" w:rsidR="000F2495" w:rsidRPr="00AF6FB6" w:rsidRDefault="00A85BF7">
      <w:pPr>
        <w:pStyle w:val="p1"/>
        <w:numPr>
          <w:ilvl w:val="0"/>
          <w:numId w:val="5"/>
        </w:numPr>
      </w:pPr>
      <w:r w:rsidRPr="00AF6FB6">
        <w:t>Designed and developed custom reports and dashboards using ServiceNow reports to analyze and present data to key stakeholders, enabling data-driven decision-making.</w:t>
      </w:r>
    </w:p>
    <w:p w14:paraId="335D4181" w14:textId="77777777" w:rsidR="000F2495" w:rsidRPr="00AF6FB6" w:rsidRDefault="00A85BF7">
      <w:pPr>
        <w:pStyle w:val="p1"/>
        <w:numPr>
          <w:ilvl w:val="0"/>
          <w:numId w:val="5"/>
        </w:numPr>
      </w:pPr>
      <w:r w:rsidRPr="00AF6FB6">
        <w:t>Assisted in code review processes to ensure compliance with coding standards and best practices.</w:t>
      </w:r>
    </w:p>
    <w:p w14:paraId="2F86FB89" w14:textId="77777777" w:rsidR="00985DE8" w:rsidRDefault="00A85BF7">
      <w:pPr>
        <w:pStyle w:val="p1"/>
        <w:numPr>
          <w:ilvl w:val="0"/>
          <w:numId w:val="5"/>
        </w:numPr>
      </w:pPr>
      <w:r w:rsidRPr="00AF6FB6">
        <w:t>Collaborated with the Quality Assurance team to perform unit testing, document defects, and ensure fixes were implemented during the testing phases.</w:t>
      </w:r>
    </w:p>
    <w:p w14:paraId="2FE7303E" w14:textId="570DBE7F" w:rsidR="00AC740C" w:rsidRDefault="00A85BF7" w:rsidP="00AC740C">
      <w:pPr>
        <w:pStyle w:val="p1"/>
        <w:numPr>
          <w:ilvl w:val="0"/>
          <w:numId w:val="5"/>
        </w:numPr>
      </w:pPr>
      <w:r w:rsidRPr="00AF6FB6">
        <w:t>Delivered solutions based on Agile methodology, actively participating in sprint planning, daily stand-ups, and retrospectives.</w:t>
      </w:r>
    </w:p>
    <w:p w14:paraId="76AA3FAE" w14:textId="77777777" w:rsidR="00A85BF7" w:rsidRPr="00AF6FB6" w:rsidRDefault="00A85BF7" w:rsidP="00A85BF7">
      <w:pPr>
        <w:pStyle w:val="Heading3"/>
        <w:rPr>
          <w:rStyle w:val="Emphasis"/>
          <w:rFonts w:ascii="Times New Roman" w:hAnsi="Times New Roman" w:cs="Times New Roman"/>
          <w:sz w:val="24"/>
          <w:szCs w:val="24"/>
        </w:rPr>
      </w:pPr>
      <w:r w:rsidRPr="00AF6FB6">
        <w:rPr>
          <w:rStyle w:val="Strong"/>
          <w:rFonts w:ascii="Times New Roman" w:hAnsi="Times New Roman" w:cs="Times New Roman"/>
          <w:b w:val="0"/>
          <w:bCs w:val="0"/>
          <w:sz w:val="24"/>
          <w:szCs w:val="24"/>
        </w:rPr>
        <w:t>GENPACT</w:t>
      </w:r>
      <w:r w:rsidRPr="00AF6FB6">
        <w:rPr>
          <w:rFonts w:ascii="Times New Roman" w:hAnsi="Times New Roman" w:cs="Times New Roman"/>
          <w:sz w:val="24"/>
          <w:szCs w:val="24"/>
        </w:rPr>
        <w:t xml:space="preserve"> | </w:t>
      </w:r>
      <w:r w:rsidRPr="00AF6FB6">
        <w:rPr>
          <w:rStyle w:val="Emphasis"/>
          <w:rFonts w:ascii="Times New Roman" w:hAnsi="Times New Roman" w:cs="Times New Roman"/>
          <w:sz w:val="24"/>
          <w:szCs w:val="24"/>
        </w:rPr>
        <w:t>Hyderabad, India</w:t>
      </w:r>
    </w:p>
    <w:p w14:paraId="7C59E8EC" w14:textId="77777777" w:rsidR="00A85BF7" w:rsidRPr="00AF6FB6" w:rsidRDefault="00A85BF7" w:rsidP="00A85BF7">
      <w:pPr>
        <w:rPr>
          <w:rFonts w:ascii="Times New Roman" w:hAnsi="Times New Roman" w:cs="Times New Roman"/>
        </w:rPr>
      </w:pPr>
      <w:r w:rsidRPr="00AF6FB6">
        <w:rPr>
          <w:rFonts w:ascii="Times New Roman" w:hAnsi="Times New Roman" w:cs="Times New Roman"/>
        </w:rPr>
        <w:t>Client- Delphi Automotive</w:t>
      </w:r>
    </w:p>
    <w:p w14:paraId="2049A989" w14:textId="77777777" w:rsidR="00A85BF7" w:rsidRPr="00AF6FB6" w:rsidRDefault="00A85BF7" w:rsidP="00BB2B00">
      <w:pPr>
        <w:shd w:val="clear" w:color="auto" w:fill="DAE9F7" w:themeFill="text2" w:themeFillTint="1A"/>
        <w:rPr>
          <w:rStyle w:val="Emphasis"/>
          <w:rFonts w:ascii="Times New Roman" w:hAnsi="Times New Roman" w:cs="Times New Roman"/>
          <w:i w:val="0"/>
          <w:iCs w:val="0"/>
        </w:rPr>
      </w:pPr>
      <w:r w:rsidRPr="00AF6FB6">
        <w:rPr>
          <w:rStyle w:val="Strong"/>
          <w:rFonts w:ascii="Times New Roman" w:hAnsi="Times New Roman" w:cs="Times New Roman"/>
          <w:b w:val="0"/>
          <w:bCs w:val="0"/>
        </w:rPr>
        <w:t>Accounts Receivable Analyst</w:t>
      </w:r>
      <w:r w:rsidRPr="00AF6FB6">
        <w:rPr>
          <w:rFonts w:ascii="Times New Roman" w:hAnsi="Times New Roman" w:cs="Times New Roman"/>
        </w:rPr>
        <w:t xml:space="preserve"> | </w:t>
      </w:r>
      <w:r w:rsidRPr="00AF6FB6">
        <w:rPr>
          <w:rStyle w:val="Emphasis"/>
          <w:rFonts w:ascii="Times New Roman" w:hAnsi="Times New Roman" w:cs="Times New Roman"/>
        </w:rPr>
        <w:t>05/201</w:t>
      </w:r>
      <w:r w:rsidR="007E6E8E" w:rsidRPr="00AF6FB6">
        <w:rPr>
          <w:rStyle w:val="Emphasis"/>
          <w:rFonts w:ascii="Times New Roman" w:hAnsi="Times New Roman" w:cs="Times New Roman"/>
        </w:rPr>
        <w:t>2</w:t>
      </w:r>
      <w:r w:rsidRPr="00AF6FB6">
        <w:rPr>
          <w:rStyle w:val="Emphasis"/>
          <w:rFonts w:ascii="Times New Roman" w:hAnsi="Times New Roman" w:cs="Times New Roman"/>
        </w:rPr>
        <w:t xml:space="preserve"> – 06/2016</w:t>
      </w:r>
    </w:p>
    <w:p w14:paraId="44F9B3BA" w14:textId="77777777" w:rsidR="00A85BF7" w:rsidRPr="00AF6FB6" w:rsidRDefault="00A85BF7">
      <w:pPr>
        <w:pStyle w:val="p1"/>
        <w:numPr>
          <w:ilvl w:val="0"/>
          <w:numId w:val="2"/>
        </w:numPr>
      </w:pPr>
      <w:r w:rsidRPr="00AF6FB6">
        <w:t>Managed high-value accounts, including GM, Ford, and Toyota, handling a $60 million portfolio.</w:t>
      </w:r>
    </w:p>
    <w:p w14:paraId="3A70C0EF" w14:textId="77777777" w:rsidR="00A85BF7" w:rsidRPr="00AF6FB6" w:rsidRDefault="00A85BF7">
      <w:pPr>
        <w:pStyle w:val="p1"/>
        <w:numPr>
          <w:ilvl w:val="0"/>
          <w:numId w:val="2"/>
        </w:numPr>
      </w:pPr>
      <w:r w:rsidRPr="00AF6FB6">
        <w:lastRenderedPageBreak/>
        <w:t xml:space="preserve">Developed </w:t>
      </w:r>
      <w:r w:rsidRPr="00AF6FB6">
        <w:rPr>
          <w:rStyle w:val="s1"/>
        </w:rPr>
        <w:t>HTML-based reports and dashboards</w:t>
      </w:r>
      <w:r w:rsidRPr="00AF6FB6">
        <w:t xml:space="preserve"> to present key financial metrics and payment trends.</w:t>
      </w:r>
    </w:p>
    <w:p w14:paraId="12A66CEA" w14:textId="77777777" w:rsidR="00A85BF7" w:rsidRPr="00AF6FB6" w:rsidRDefault="00A85BF7">
      <w:pPr>
        <w:pStyle w:val="p1"/>
        <w:numPr>
          <w:ilvl w:val="0"/>
          <w:numId w:val="2"/>
        </w:numPr>
      </w:pPr>
      <w:r w:rsidRPr="00AF6FB6">
        <w:t xml:space="preserve">Utilized </w:t>
      </w:r>
      <w:r w:rsidRPr="00AF6FB6">
        <w:rPr>
          <w:rStyle w:val="s1"/>
        </w:rPr>
        <w:t>Salesforce</w:t>
      </w:r>
      <w:r w:rsidRPr="00AF6FB6">
        <w:t xml:space="preserve"> to track customer interactions, manage disputes, and streamline collections efforts.</w:t>
      </w:r>
    </w:p>
    <w:p w14:paraId="15AD098E" w14:textId="77777777" w:rsidR="00A85BF7" w:rsidRPr="00AF6FB6" w:rsidRDefault="00A85BF7">
      <w:pPr>
        <w:pStyle w:val="p1"/>
        <w:numPr>
          <w:ilvl w:val="0"/>
          <w:numId w:val="2"/>
        </w:numPr>
      </w:pPr>
      <w:r w:rsidRPr="00AF6FB6">
        <w:t xml:space="preserve">Analyzed customer creditworthiness in </w:t>
      </w:r>
      <w:r w:rsidRPr="00AF6FB6">
        <w:rPr>
          <w:rStyle w:val="s1"/>
        </w:rPr>
        <w:t>SAP FICO</w:t>
      </w:r>
      <w:r w:rsidRPr="00AF6FB6">
        <w:t>, setting appropriate payment terms to minimize risk.</w:t>
      </w:r>
    </w:p>
    <w:p w14:paraId="7BD18700" w14:textId="77777777" w:rsidR="00A85BF7" w:rsidRPr="00AF6FB6" w:rsidRDefault="00A85BF7">
      <w:pPr>
        <w:pStyle w:val="p1"/>
        <w:numPr>
          <w:ilvl w:val="0"/>
          <w:numId w:val="2"/>
        </w:numPr>
      </w:pPr>
      <w:r w:rsidRPr="00AF6FB6">
        <w:t xml:space="preserve">Created and maintained </w:t>
      </w:r>
      <w:r w:rsidRPr="00AF6FB6">
        <w:rPr>
          <w:rStyle w:val="s1"/>
        </w:rPr>
        <w:t>customer master records</w:t>
      </w:r>
      <w:r w:rsidRPr="00AF6FB6">
        <w:t xml:space="preserve"> in SAP FICO, ensuring up-to-date financial data.</w:t>
      </w:r>
    </w:p>
    <w:p w14:paraId="3035068F" w14:textId="77777777" w:rsidR="00A85BF7" w:rsidRPr="00AF6FB6" w:rsidRDefault="00A85BF7">
      <w:pPr>
        <w:pStyle w:val="p1"/>
        <w:numPr>
          <w:ilvl w:val="0"/>
          <w:numId w:val="2"/>
        </w:numPr>
      </w:pPr>
      <w:r w:rsidRPr="00AF6FB6">
        <w:t xml:space="preserve">Integrated </w:t>
      </w:r>
      <w:r w:rsidRPr="00AF6FB6">
        <w:rPr>
          <w:rStyle w:val="s1"/>
        </w:rPr>
        <w:t>Salesforce CRM</w:t>
      </w:r>
      <w:r w:rsidRPr="00AF6FB6">
        <w:t xml:space="preserve"> with </w:t>
      </w:r>
      <w:r w:rsidRPr="00AF6FB6">
        <w:rPr>
          <w:rStyle w:val="s1"/>
        </w:rPr>
        <w:t>SAP FICO</w:t>
      </w:r>
      <w:r w:rsidRPr="00AF6FB6">
        <w:t xml:space="preserve"> for seamless order-to-cash processing and improved collections management.</w:t>
      </w:r>
    </w:p>
    <w:p w14:paraId="7D4963A7" w14:textId="77777777" w:rsidR="00A85BF7" w:rsidRPr="00AF6FB6" w:rsidRDefault="00A85BF7">
      <w:pPr>
        <w:pStyle w:val="p1"/>
        <w:numPr>
          <w:ilvl w:val="0"/>
          <w:numId w:val="2"/>
        </w:numPr>
      </w:pPr>
      <w:r w:rsidRPr="00AF6FB6">
        <w:t>Played a key role in overseeing accounting activities for General Motors. Assessed customers’ creditworthiness and determined appropriate payment terms.</w:t>
      </w:r>
    </w:p>
    <w:p w14:paraId="0380F75B" w14:textId="77777777" w:rsidR="00A85BF7" w:rsidRPr="00AF6FB6" w:rsidRDefault="00A85BF7">
      <w:pPr>
        <w:pStyle w:val="p1"/>
        <w:numPr>
          <w:ilvl w:val="0"/>
          <w:numId w:val="2"/>
        </w:numPr>
      </w:pPr>
      <w:r w:rsidRPr="00AF6FB6">
        <w:t>Issued dunning letters to defaulters after obtaining necessary approvals.</w:t>
      </w:r>
    </w:p>
    <w:p w14:paraId="059E10F0" w14:textId="77777777" w:rsidR="00A85BF7" w:rsidRPr="00AF6FB6" w:rsidRDefault="00A85BF7">
      <w:pPr>
        <w:pStyle w:val="p1"/>
        <w:numPr>
          <w:ilvl w:val="0"/>
          <w:numId w:val="2"/>
        </w:numPr>
      </w:pPr>
      <w:r w:rsidRPr="00AF6FB6">
        <w:t>Addressed customer concerns related to returns, quantity discrepancies, pricing issues, and invoice billing. Contributed to pricing strategies and worked on a pricing-related project.</w:t>
      </w:r>
    </w:p>
    <w:p w14:paraId="41E62751" w14:textId="6549508D" w:rsidR="00A85BF7" w:rsidRPr="00AF6FB6" w:rsidRDefault="00A85BF7">
      <w:pPr>
        <w:pStyle w:val="p1"/>
        <w:numPr>
          <w:ilvl w:val="0"/>
          <w:numId w:val="2"/>
        </w:numPr>
      </w:pPr>
      <w:r w:rsidRPr="00AF6FB6">
        <w:t>Played a crucial role in recovering payments from overdue invoices.</w:t>
      </w:r>
    </w:p>
    <w:p w14:paraId="357F19A8" w14:textId="77777777" w:rsidR="00A85BF7" w:rsidRPr="00AF6FB6" w:rsidRDefault="00B5407E" w:rsidP="00A85BF7">
      <w:pPr>
        <w:rPr>
          <w:rFonts w:ascii="Times New Roman" w:hAnsi="Times New Roman" w:cs="Times New Roman"/>
        </w:rPr>
      </w:pPr>
      <w:r>
        <w:pict w14:anchorId="4C3189DA">
          <v:rect id="Horizontal Line 1" o:spid="_x0000_s1026"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8080397" w14:textId="77777777" w:rsidR="00A85BF7" w:rsidRDefault="00A85BF7" w:rsidP="00A85BF7">
      <w:pPr>
        <w:pStyle w:val="Heading2"/>
        <w:rPr>
          <w:rStyle w:val="Strong"/>
          <w:rFonts w:ascii="Times New Roman" w:hAnsi="Times New Roman" w:cs="Times New Roman"/>
          <w:b w:val="0"/>
          <w:bCs w:val="0"/>
          <w:sz w:val="24"/>
          <w:szCs w:val="24"/>
        </w:rPr>
      </w:pPr>
      <w:r w:rsidRPr="00AF6FB6">
        <w:rPr>
          <w:rStyle w:val="Strong"/>
          <w:rFonts w:ascii="Times New Roman" w:hAnsi="Times New Roman" w:cs="Times New Roman"/>
          <w:b w:val="0"/>
          <w:bCs w:val="0"/>
          <w:sz w:val="24"/>
          <w:szCs w:val="24"/>
        </w:rPr>
        <w:t>Education &amp; Certifications</w:t>
      </w:r>
    </w:p>
    <w:p w14:paraId="0B367D44" w14:textId="6BA5B79E" w:rsidR="00706A28" w:rsidRPr="000C71A1" w:rsidRDefault="00706A28" w:rsidP="00706A28">
      <w:pPr>
        <w:pStyle w:val="NormalWeb"/>
      </w:pPr>
      <w:r>
        <w:rPr>
          <w:rStyle w:val="Strong"/>
          <w:rFonts w:eastAsiaTheme="majorEastAsia"/>
          <w:b w:val="0"/>
          <w:bCs w:val="0"/>
        </w:rPr>
        <w:t>Osmania University</w:t>
      </w:r>
      <w:r w:rsidRPr="00AF6FB6">
        <w:t xml:space="preserve"> | </w:t>
      </w:r>
      <w:r w:rsidRPr="00AF6FB6">
        <w:rPr>
          <w:rStyle w:val="Emphasis"/>
          <w:rFonts w:eastAsiaTheme="majorEastAsia"/>
        </w:rPr>
        <w:t>Hyderabad, India</w:t>
      </w:r>
      <w:r w:rsidRPr="00AF6FB6">
        <w:br/>
      </w:r>
      <w:r>
        <w:rPr>
          <w:rStyle w:val="Emphasis"/>
          <w:rFonts w:eastAsiaTheme="majorEastAsia"/>
        </w:rPr>
        <w:t>B.Com Computers</w:t>
      </w:r>
      <w:r w:rsidRPr="00AF6FB6">
        <w:t xml:space="preserve"> | 201</w:t>
      </w:r>
      <w:r>
        <w:t>0</w:t>
      </w:r>
    </w:p>
    <w:p w14:paraId="167EB597" w14:textId="77777777" w:rsidR="00A85BF7" w:rsidRPr="00AF6FB6" w:rsidRDefault="00A85BF7" w:rsidP="00A85BF7">
      <w:pPr>
        <w:pStyle w:val="NormalWeb"/>
      </w:pPr>
      <w:r w:rsidRPr="00AF6FB6">
        <w:rPr>
          <w:rStyle w:val="Strong"/>
          <w:rFonts w:eastAsiaTheme="majorEastAsia"/>
          <w:b w:val="0"/>
          <w:bCs w:val="0"/>
        </w:rPr>
        <w:t>JNTUH</w:t>
      </w:r>
      <w:r w:rsidRPr="00AF6FB6">
        <w:t xml:space="preserve"> | </w:t>
      </w:r>
      <w:r w:rsidRPr="00AF6FB6">
        <w:rPr>
          <w:rStyle w:val="Emphasis"/>
          <w:rFonts w:eastAsiaTheme="majorEastAsia"/>
        </w:rPr>
        <w:t>Hyderabad, India</w:t>
      </w:r>
      <w:r w:rsidRPr="00AF6FB6">
        <w:br/>
      </w:r>
      <w:r w:rsidRPr="00AF6FB6">
        <w:rPr>
          <w:rStyle w:val="Emphasis"/>
          <w:rFonts w:eastAsiaTheme="majorEastAsia"/>
        </w:rPr>
        <w:t>Master of Business Administration</w:t>
      </w:r>
      <w:r w:rsidRPr="00AF6FB6">
        <w:t xml:space="preserve"> | 2012</w:t>
      </w:r>
    </w:p>
    <w:p w14:paraId="2D07300A" w14:textId="64077D3E" w:rsidR="000C71A1" w:rsidRPr="00AF6FB6" w:rsidRDefault="00A85BF7" w:rsidP="00A85BF7">
      <w:pPr>
        <w:pStyle w:val="NormalWeb"/>
      </w:pPr>
      <w:r w:rsidRPr="00AF6FB6">
        <w:rPr>
          <w:rStyle w:val="Strong"/>
          <w:rFonts w:eastAsiaTheme="majorEastAsia"/>
          <w:b w:val="0"/>
          <w:bCs w:val="0"/>
        </w:rPr>
        <w:t>Webster University</w:t>
      </w:r>
      <w:r w:rsidRPr="00AF6FB6">
        <w:t xml:space="preserve"> | St. Louis</w:t>
      </w:r>
      <w:r w:rsidRPr="00AF6FB6">
        <w:rPr>
          <w:rStyle w:val="Emphasis"/>
          <w:rFonts w:eastAsiaTheme="majorEastAsia"/>
        </w:rPr>
        <w:t>, MO</w:t>
      </w:r>
      <w:r w:rsidRPr="00AF6FB6">
        <w:br/>
      </w:r>
      <w:r w:rsidRPr="00AF6FB6">
        <w:rPr>
          <w:rStyle w:val="Emphasis"/>
          <w:rFonts w:eastAsiaTheme="majorEastAsia"/>
        </w:rPr>
        <w:t xml:space="preserve">Master’s </w:t>
      </w:r>
      <w:r w:rsidR="00CE3EF4" w:rsidRPr="00AF6FB6">
        <w:rPr>
          <w:rStyle w:val="Emphasis"/>
          <w:rFonts w:eastAsiaTheme="majorEastAsia"/>
        </w:rPr>
        <w:t>in</w:t>
      </w:r>
      <w:r w:rsidRPr="00AF6FB6">
        <w:rPr>
          <w:rStyle w:val="Emphasis"/>
          <w:rFonts w:eastAsiaTheme="majorEastAsia"/>
        </w:rPr>
        <w:t xml:space="preserve"> Information Technology</w:t>
      </w:r>
      <w:r w:rsidRPr="00AF6FB6">
        <w:t xml:space="preserve"> Management | 2024</w:t>
      </w:r>
    </w:p>
    <w:p w14:paraId="14C83FA5" w14:textId="4F363BB4" w:rsidR="00AC740C" w:rsidRDefault="00AC740C" w:rsidP="00A85BF7">
      <w:pPr>
        <w:pStyle w:val="Heading3"/>
        <w:rPr>
          <w:rStyle w:val="Strong"/>
          <w:rFonts w:ascii="Times New Roman" w:hAnsi="Times New Roman" w:cs="Times New Roman"/>
          <w:b w:val="0"/>
          <w:bCs w:val="0"/>
          <w:sz w:val="24"/>
          <w:szCs w:val="24"/>
        </w:rPr>
      </w:pPr>
      <w:r>
        <w:rPr>
          <w:noProof/>
        </w:rPr>
        <mc:AlternateContent>
          <mc:Choice Requires="wps">
            <w:drawing>
              <wp:inline distT="0" distB="0" distL="0" distR="0" wp14:anchorId="6E9D4BF8" wp14:editId="005A8C50">
                <wp:extent cx="6858000" cy="635"/>
                <wp:effectExtent l="0" t="0" r="12700" b="24765"/>
                <wp:docPr id="628256787" name="Horizontal Lin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F281363" id="Horizontal Line 1" o:spid="_x0000_s1026"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" filled="f">
                <v:path arrowok="t"/>
                <w10:anchorlock/>
              </v:rect>
            </w:pict>
          </mc:Fallback>
        </mc:AlternateContent>
      </w:r>
    </w:p>
    <w:p w14:paraId="74537D42" w14:textId="47F172A7" w:rsidR="00A85BF7" w:rsidRPr="00AF6FB6" w:rsidRDefault="00A85BF7" w:rsidP="00A85BF7">
      <w:pPr>
        <w:pStyle w:val="Heading3"/>
        <w:rPr>
          <w:rFonts w:ascii="Times New Roman" w:hAnsi="Times New Roman" w:cs="Times New Roman"/>
          <w:sz w:val="24"/>
          <w:szCs w:val="24"/>
        </w:rPr>
      </w:pPr>
      <w:r w:rsidRPr="00AF6FB6">
        <w:rPr>
          <w:rStyle w:val="Strong"/>
          <w:rFonts w:ascii="Times New Roman" w:hAnsi="Times New Roman" w:cs="Times New Roman"/>
          <w:b w:val="0"/>
          <w:bCs w:val="0"/>
          <w:sz w:val="24"/>
          <w:szCs w:val="24"/>
        </w:rPr>
        <w:t>Certifications:</w:t>
      </w:r>
    </w:p>
    <w:p w14:paraId="41F93534" w14:textId="77777777" w:rsidR="00A85BF7" w:rsidRPr="00AF6FB6" w:rsidRDefault="00A85BF7">
      <w:pPr>
        <w:pStyle w:val="NormalWeb"/>
        <w:numPr>
          <w:ilvl w:val="0"/>
          <w:numId w:val="3"/>
        </w:numPr>
        <w:tabs>
          <w:tab w:val="left" w:pos="720"/>
        </w:tabs>
      </w:pPr>
      <w:r w:rsidRPr="00AF6FB6">
        <w:t>ServiceNow Certified System Administrator (CSA)</w:t>
      </w:r>
    </w:p>
    <w:p w14:paraId="188B151B" w14:textId="5FC4DBFA" w:rsidR="004C36D1" w:rsidRDefault="00A85BF7">
      <w:pPr>
        <w:pStyle w:val="NormalWeb"/>
        <w:numPr>
          <w:ilvl w:val="0"/>
          <w:numId w:val="3"/>
        </w:numPr>
        <w:tabs>
          <w:tab w:val="left" w:pos="720"/>
        </w:tabs>
      </w:pPr>
      <w:r w:rsidRPr="00AF6FB6">
        <w:t>ServiceNow Certified Application Developer (CAD)</w:t>
      </w:r>
      <w:bookmarkEnd w:id="0"/>
    </w:p>
    <w:p w14:paraId="18369D38" w14:textId="797008A3" w:rsidR="005B0606" w:rsidRPr="00AF6FB6" w:rsidRDefault="005B0606">
      <w:pPr>
        <w:pStyle w:val="NormalWeb"/>
        <w:numPr>
          <w:ilvl w:val="0"/>
          <w:numId w:val="3"/>
        </w:numPr>
        <w:tabs>
          <w:tab w:val="left" w:pos="720"/>
        </w:tabs>
      </w:pPr>
      <w:r>
        <w:t>ServiceNow Certified Implementation Specialist (CIS-DF)</w:t>
      </w:r>
    </w:p>
    <w:sectPr w:rsidR="005B0606" w:rsidRPr="00AF6FB6" w:rsidSect="00A85BF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7521E"/>
    <w:multiLevelType w:val="multilevel"/>
    <w:tmpl w:val="BAFE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5276F0"/>
    <w:multiLevelType w:val="hybridMultilevel"/>
    <w:tmpl w:val="A8C87EB2"/>
    <w:lvl w:ilvl="0" w:tplc="7EF8702C">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479506B"/>
    <w:multiLevelType w:val="multilevel"/>
    <w:tmpl w:val="ADD0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AE7A7F"/>
    <w:multiLevelType w:val="hybridMultilevel"/>
    <w:tmpl w:val="FC8E671E"/>
    <w:lvl w:ilvl="0" w:tplc="7EF8702C">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5187A7E"/>
    <w:multiLevelType w:val="multilevel"/>
    <w:tmpl w:val="FB6C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050D8D"/>
    <w:multiLevelType w:val="hybridMultilevel"/>
    <w:tmpl w:val="CAE68758"/>
    <w:lvl w:ilvl="0" w:tplc="7EF8702C">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AD59DB"/>
    <w:multiLevelType w:val="multilevel"/>
    <w:tmpl w:val="BAFE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2C0390"/>
    <w:multiLevelType w:val="multilevel"/>
    <w:tmpl w:val="B508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2B242D"/>
    <w:multiLevelType w:val="hybridMultilevel"/>
    <w:tmpl w:val="B6ECFFDA"/>
    <w:lvl w:ilvl="0" w:tplc="7EF8702C">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34264576">
    <w:abstractNumId w:val="5"/>
  </w:num>
  <w:num w:numId="2" w16cid:durableId="1081373165">
    <w:abstractNumId w:val="8"/>
  </w:num>
  <w:num w:numId="3" w16cid:durableId="802578087">
    <w:abstractNumId w:val="1"/>
  </w:num>
  <w:num w:numId="4" w16cid:durableId="1182933806">
    <w:abstractNumId w:val="3"/>
  </w:num>
  <w:num w:numId="5" w16cid:durableId="897204473">
    <w:abstractNumId w:val="7"/>
  </w:num>
  <w:num w:numId="6" w16cid:durableId="2015257756">
    <w:abstractNumId w:val="0"/>
  </w:num>
  <w:num w:numId="7" w16cid:durableId="1553692432">
    <w:abstractNumId w:val="6"/>
  </w:num>
  <w:num w:numId="8" w16cid:durableId="802382626">
    <w:abstractNumId w:val="4"/>
  </w:num>
  <w:num w:numId="9" w16cid:durableId="1882398579">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BF7"/>
    <w:rsid w:val="00003C6B"/>
    <w:rsid w:val="00004A9A"/>
    <w:rsid w:val="00020D74"/>
    <w:rsid w:val="00032FB9"/>
    <w:rsid w:val="00043FBB"/>
    <w:rsid w:val="00044E6D"/>
    <w:rsid w:val="00056739"/>
    <w:rsid w:val="00064006"/>
    <w:rsid w:val="00066349"/>
    <w:rsid w:val="000714EC"/>
    <w:rsid w:val="00086BC6"/>
    <w:rsid w:val="00096F98"/>
    <w:rsid w:val="000B42FA"/>
    <w:rsid w:val="000C1B50"/>
    <w:rsid w:val="000C5395"/>
    <w:rsid w:val="000C71A1"/>
    <w:rsid w:val="000D6535"/>
    <w:rsid w:val="000D6B2B"/>
    <w:rsid w:val="000F2495"/>
    <w:rsid w:val="000F769C"/>
    <w:rsid w:val="00100B63"/>
    <w:rsid w:val="00112170"/>
    <w:rsid w:val="00122681"/>
    <w:rsid w:val="0014582E"/>
    <w:rsid w:val="00151DB9"/>
    <w:rsid w:val="001716D8"/>
    <w:rsid w:val="00175EBC"/>
    <w:rsid w:val="00186A71"/>
    <w:rsid w:val="00193E42"/>
    <w:rsid w:val="001B2780"/>
    <w:rsid w:val="001B680A"/>
    <w:rsid w:val="001C39BF"/>
    <w:rsid w:val="001E79F6"/>
    <w:rsid w:val="001F4309"/>
    <w:rsid w:val="001F77F1"/>
    <w:rsid w:val="002053A8"/>
    <w:rsid w:val="0021590E"/>
    <w:rsid w:val="00233D43"/>
    <w:rsid w:val="00240522"/>
    <w:rsid w:val="00241626"/>
    <w:rsid w:val="00246CAC"/>
    <w:rsid w:val="00257DE6"/>
    <w:rsid w:val="002670B0"/>
    <w:rsid w:val="00271B38"/>
    <w:rsid w:val="00273505"/>
    <w:rsid w:val="00273A33"/>
    <w:rsid w:val="002757BB"/>
    <w:rsid w:val="00280A29"/>
    <w:rsid w:val="002B12B5"/>
    <w:rsid w:val="002C0618"/>
    <w:rsid w:val="002C10FF"/>
    <w:rsid w:val="002D5D96"/>
    <w:rsid w:val="002D63FF"/>
    <w:rsid w:val="002F6847"/>
    <w:rsid w:val="00310930"/>
    <w:rsid w:val="00313D83"/>
    <w:rsid w:val="0031447D"/>
    <w:rsid w:val="00321F87"/>
    <w:rsid w:val="00322F1B"/>
    <w:rsid w:val="0032433C"/>
    <w:rsid w:val="00345CF0"/>
    <w:rsid w:val="0036331E"/>
    <w:rsid w:val="00373BC5"/>
    <w:rsid w:val="0039429C"/>
    <w:rsid w:val="00397CAA"/>
    <w:rsid w:val="003A44FF"/>
    <w:rsid w:val="003D020C"/>
    <w:rsid w:val="003D5E98"/>
    <w:rsid w:val="003E1460"/>
    <w:rsid w:val="003E375B"/>
    <w:rsid w:val="003F0B59"/>
    <w:rsid w:val="003F2568"/>
    <w:rsid w:val="00404BF9"/>
    <w:rsid w:val="00435E70"/>
    <w:rsid w:val="004447A1"/>
    <w:rsid w:val="00472E0B"/>
    <w:rsid w:val="00480589"/>
    <w:rsid w:val="004933BD"/>
    <w:rsid w:val="0049663B"/>
    <w:rsid w:val="004A230F"/>
    <w:rsid w:val="004A605C"/>
    <w:rsid w:val="004B5AF9"/>
    <w:rsid w:val="004C36D1"/>
    <w:rsid w:val="004D4151"/>
    <w:rsid w:val="00502366"/>
    <w:rsid w:val="00513EE9"/>
    <w:rsid w:val="00517678"/>
    <w:rsid w:val="005217C1"/>
    <w:rsid w:val="00523112"/>
    <w:rsid w:val="0052366F"/>
    <w:rsid w:val="0053570F"/>
    <w:rsid w:val="00540D7A"/>
    <w:rsid w:val="005517FA"/>
    <w:rsid w:val="005635BB"/>
    <w:rsid w:val="005659E8"/>
    <w:rsid w:val="005662F6"/>
    <w:rsid w:val="00573C17"/>
    <w:rsid w:val="005764EB"/>
    <w:rsid w:val="005806E0"/>
    <w:rsid w:val="005824D6"/>
    <w:rsid w:val="00595526"/>
    <w:rsid w:val="00595C1B"/>
    <w:rsid w:val="00596ADE"/>
    <w:rsid w:val="005A22C8"/>
    <w:rsid w:val="005B0606"/>
    <w:rsid w:val="005B6598"/>
    <w:rsid w:val="005B6E0F"/>
    <w:rsid w:val="005C3EBF"/>
    <w:rsid w:val="005E27AF"/>
    <w:rsid w:val="005E5BFD"/>
    <w:rsid w:val="00607CBB"/>
    <w:rsid w:val="006105BD"/>
    <w:rsid w:val="00631434"/>
    <w:rsid w:val="00634BB5"/>
    <w:rsid w:val="0064520E"/>
    <w:rsid w:val="00652E8E"/>
    <w:rsid w:val="00657806"/>
    <w:rsid w:val="00672B9E"/>
    <w:rsid w:val="006739DE"/>
    <w:rsid w:val="006A18E7"/>
    <w:rsid w:val="006D57F9"/>
    <w:rsid w:val="006D5C70"/>
    <w:rsid w:val="006E2DE0"/>
    <w:rsid w:val="006F4516"/>
    <w:rsid w:val="00703D15"/>
    <w:rsid w:val="00706A28"/>
    <w:rsid w:val="00714865"/>
    <w:rsid w:val="00716985"/>
    <w:rsid w:val="00721EC7"/>
    <w:rsid w:val="0075286D"/>
    <w:rsid w:val="00753209"/>
    <w:rsid w:val="0075335F"/>
    <w:rsid w:val="007544CE"/>
    <w:rsid w:val="0075750E"/>
    <w:rsid w:val="007678E5"/>
    <w:rsid w:val="0077081B"/>
    <w:rsid w:val="00771C67"/>
    <w:rsid w:val="007808DC"/>
    <w:rsid w:val="007A2314"/>
    <w:rsid w:val="007A301C"/>
    <w:rsid w:val="007D5E35"/>
    <w:rsid w:val="007E6E8E"/>
    <w:rsid w:val="007E7716"/>
    <w:rsid w:val="007F099A"/>
    <w:rsid w:val="008101E8"/>
    <w:rsid w:val="0081628C"/>
    <w:rsid w:val="00821E05"/>
    <w:rsid w:val="00824B9B"/>
    <w:rsid w:val="00854768"/>
    <w:rsid w:val="0086583D"/>
    <w:rsid w:val="00867885"/>
    <w:rsid w:val="008704C7"/>
    <w:rsid w:val="008707AA"/>
    <w:rsid w:val="0087202F"/>
    <w:rsid w:val="0087552E"/>
    <w:rsid w:val="00875886"/>
    <w:rsid w:val="008A06BD"/>
    <w:rsid w:val="008B6CC1"/>
    <w:rsid w:val="008B7D31"/>
    <w:rsid w:val="008C20E0"/>
    <w:rsid w:val="008C5AF4"/>
    <w:rsid w:val="008D267A"/>
    <w:rsid w:val="008E7D50"/>
    <w:rsid w:val="008F7DC5"/>
    <w:rsid w:val="009035A8"/>
    <w:rsid w:val="0092787B"/>
    <w:rsid w:val="00953B75"/>
    <w:rsid w:val="00972507"/>
    <w:rsid w:val="00985DE8"/>
    <w:rsid w:val="0099178E"/>
    <w:rsid w:val="009A15DD"/>
    <w:rsid w:val="009A7C50"/>
    <w:rsid w:val="009B0CE5"/>
    <w:rsid w:val="009B30AE"/>
    <w:rsid w:val="009E039A"/>
    <w:rsid w:val="009E0E10"/>
    <w:rsid w:val="009F64AF"/>
    <w:rsid w:val="00A02758"/>
    <w:rsid w:val="00A10598"/>
    <w:rsid w:val="00A178F5"/>
    <w:rsid w:val="00A20F14"/>
    <w:rsid w:val="00A224E3"/>
    <w:rsid w:val="00A22F0F"/>
    <w:rsid w:val="00A500F4"/>
    <w:rsid w:val="00A526BD"/>
    <w:rsid w:val="00A55843"/>
    <w:rsid w:val="00A64143"/>
    <w:rsid w:val="00A83321"/>
    <w:rsid w:val="00A85BF7"/>
    <w:rsid w:val="00A925B8"/>
    <w:rsid w:val="00AA3686"/>
    <w:rsid w:val="00AB666C"/>
    <w:rsid w:val="00AB75A4"/>
    <w:rsid w:val="00AC0086"/>
    <w:rsid w:val="00AC1EC6"/>
    <w:rsid w:val="00AC740C"/>
    <w:rsid w:val="00AD755E"/>
    <w:rsid w:val="00AD7ADC"/>
    <w:rsid w:val="00AF6FB6"/>
    <w:rsid w:val="00B02CE4"/>
    <w:rsid w:val="00B25150"/>
    <w:rsid w:val="00B5407E"/>
    <w:rsid w:val="00B5759A"/>
    <w:rsid w:val="00B836E1"/>
    <w:rsid w:val="00B83A1F"/>
    <w:rsid w:val="00BB28E7"/>
    <w:rsid w:val="00BB2B00"/>
    <w:rsid w:val="00BC6FD9"/>
    <w:rsid w:val="00BD033B"/>
    <w:rsid w:val="00C00CF5"/>
    <w:rsid w:val="00C146C6"/>
    <w:rsid w:val="00C26816"/>
    <w:rsid w:val="00C34A66"/>
    <w:rsid w:val="00C37514"/>
    <w:rsid w:val="00C87895"/>
    <w:rsid w:val="00C95857"/>
    <w:rsid w:val="00CA32F1"/>
    <w:rsid w:val="00CA4EED"/>
    <w:rsid w:val="00CA67F7"/>
    <w:rsid w:val="00CD0261"/>
    <w:rsid w:val="00CD07A4"/>
    <w:rsid w:val="00CD0F33"/>
    <w:rsid w:val="00CD6D34"/>
    <w:rsid w:val="00CD7A06"/>
    <w:rsid w:val="00CE3EF4"/>
    <w:rsid w:val="00D336DE"/>
    <w:rsid w:val="00D35874"/>
    <w:rsid w:val="00D43207"/>
    <w:rsid w:val="00D43B74"/>
    <w:rsid w:val="00D86B67"/>
    <w:rsid w:val="00D92B0C"/>
    <w:rsid w:val="00D93BD2"/>
    <w:rsid w:val="00DC23EA"/>
    <w:rsid w:val="00DC6AC9"/>
    <w:rsid w:val="00DE1C30"/>
    <w:rsid w:val="00DE1CDB"/>
    <w:rsid w:val="00E00311"/>
    <w:rsid w:val="00E23630"/>
    <w:rsid w:val="00E45EE3"/>
    <w:rsid w:val="00E60CDE"/>
    <w:rsid w:val="00E655DF"/>
    <w:rsid w:val="00E70C78"/>
    <w:rsid w:val="00E850FF"/>
    <w:rsid w:val="00E95F47"/>
    <w:rsid w:val="00EC06F7"/>
    <w:rsid w:val="00EC51DD"/>
    <w:rsid w:val="00EE0578"/>
    <w:rsid w:val="00EE3493"/>
    <w:rsid w:val="00F20A22"/>
    <w:rsid w:val="00F33A2F"/>
    <w:rsid w:val="00F44857"/>
    <w:rsid w:val="00F91379"/>
    <w:rsid w:val="00FC1CF9"/>
    <w:rsid w:val="00FC646F"/>
    <w:rsid w:val="00FC76C8"/>
    <w:rsid w:val="00FD311F"/>
    <w:rsid w:val="00FF232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A0D8BF8"/>
  <w15:docId w15:val="{D2DAB832-DE04-41A5-AE5A-09FFAAC36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BF7"/>
    <w:rPr>
      <w:lang w:val="en-US"/>
    </w:rPr>
  </w:style>
  <w:style w:type="paragraph" w:styleId="Heading1">
    <w:name w:val="heading 1"/>
    <w:basedOn w:val="Normal"/>
    <w:next w:val="Normal"/>
    <w:link w:val="Heading1Char"/>
    <w:uiPriority w:val="9"/>
    <w:qFormat/>
    <w:rsid w:val="00A85B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5B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5B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5B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B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B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B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B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B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B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5B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A85B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5B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5B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5B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B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B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BF7"/>
    <w:rPr>
      <w:rFonts w:eastAsiaTheme="majorEastAsia" w:cstheme="majorBidi"/>
      <w:color w:val="272727" w:themeColor="text1" w:themeTint="D8"/>
    </w:rPr>
  </w:style>
  <w:style w:type="paragraph" w:styleId="Title">
    <w:name w:val="Title"/>
    <w:basedOn w:val="Normal"/>
    <w:next w:val="Normal"/>
    <w:link w:val="TitleChar"/>
    <w:uiPriority w:val="10"/>
    <w:qFormat/>
    <w:rsid w:val="00A85B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B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B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B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BF7"/>
    <w:pPr>
      <w:spacing w:before="160"/>
      <w:jc w:val="center"/>
    </w:pPr>
    <w:rPr>
      <w:i/>
      <w:iCs/>
      <w:color w:val="404040" w:themeColor="text1" w:themeTint="BF"/>
    </w:rPr>
  </w:style>
  <w:style w:type="character" w:customStyle="1" w:styleId="QuoteChar">
    <w:name w:val="Quote Char"/>
    <w:basedOn w:val="DefaultParagraphFont"/>
    <w:link w:val="Quote"/>
    <w:uiPriority w:val="29"/>
    <w:rsid w:val="00A85BF7"/>
    <w:rPr>
      <w:i/>
      <w:iCs/>
      <w:color w:val="404040" w:themeColor="text1" w:themeTint="BF"/>
    </w:rPr>
  </w:style>
  <w:style w:type="paragraph" w:styleId="ListParagraph">
    <w:name w:val="List Paragraph"/>
    <w:basedOn w:val="Normal"/>
    <w:uiPriority w:val="34"/>
    <w:qFormat/>
    <w:rsid w:val="00A85BF7"/>
    <w:pPr>
      <w:ind w:left="720"/>
      <w:contextualSpacing/>
    </w:pPr>
  </w:style>
  <w:style w:type="character" w:styleId="IntenseEmphasis">
    <w:name w:val="Intense Emphasis"/>
    <w:basedOn w:val="DefaultParagraphFont"/>
    <w:uiPriority w:val="21"/>
    <w:qFormat/>
    <w:rsid w:val="00A85BF7"/>
    <w:rPr>
      <w:i/>
      <w:iCs/>
      <w:color w:val="0F4761" w:themeColor="accent1" w:themeShade="BF"/>
    </w:rPr>
  </w:style>
  <w:style w:type="paragraph" w:styleId="IntenseQuote">
    <w:name w:val="Intense Quote"/>
    <w:basedOn w:val="Normal"/>
    <w:next w:val="Normal"/>
    <w:link w:val="IntenseQuoteChar"/>
    <w:uiPriority w:val="30"/>
    <w:qFormat/>
    <w:rsid w:val="00A85B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BF7"/>
    <w:rPr>
      <w:i/>
      <w:iCs/>
      <w:color w:val="0F4761" w:themeColor="accent1" w:themeShade="BF"/>
    </w:rPr>
  </w:style>
  <w:style w:type="character" w:styleId="IntenseReference">
    <w:name w:val="Intense Reference"/>
    <w:basedOn w:val="DefaultParagraphFont"/>
    <w:uiPriority w:val="32"/>
    <w:qFormat/>
    <w:rsid w:val="00A85BF7"/>
    <w:rPr>
      <w:b/>
      <w:bCs/>
      <w:smallCaps/>
      <w:color w:val="0F4761" w:themeColor="accent1" w:themeShade="BF"/>
      <w:spacing w:val="5"/>
    </w:rPr>
  </w:style>
  <w:style w:type="character" w:styleId="Emphasis">
    <w:name w:val="Emphasis"/>
    <w:basedOn w:val="DefaultParagraphFont"/>
    <w:uiPriority w:val="20"/>
    <w:qFormat/>
    <w:rsid w:val="00A85BF7"/>
    <w:rPr>
      <w:i/>
      <w:iCs/>
    </w:rPr>
  </w:style>
  <w:style w:type="character" w:styleId="Hyperlink">
    <w:name w:val="Hyperlink"/>
    <w:basedOn w:val="DefaultParagraphFont"/>
    <w:uiPriority w:val="99"/>
    <w:unhideWhenUsed/>
    <w:rsid w:val="00A85BF7"/>
    <w:rPr>
      <w:color w:val="0000FF"/>
      <w:u w:val="single"/>
    </w:rPr>
  </w:style>
  <w:style w:type="paragraph" w:styleId="NormalWeb">
    <w:name w:val="Normal (Web)"/>
    <w:basedOn w:val="Normal"/>
    <w:uiPriority w:val="99"/>
    <w:unhideWhenUsed/>
    <w:qFormat/>
    <w:rsid w:val="00A85BF7"/>
    <w:pPr>
      <w:spacing w:before="100" w:beforeAutospacing="1" w:after="100" w:afterAutospacing="1" w:line="240" w:lineRule="auto"/>
    </w:pPr>
    <w:rPr>
      <w:rFonts w:ascii="Times New Roman" w:eastAsia="Times New Roman" w:hAnsi="Times New Roman" w:cs="Times New Roman"/>
      <w:kern w:val="0"/>
      <w:lang w:val="en-IN" w:eastAsia="en-IN"/>
    </w:rPr>
  </w:style>
  <w:style w:type="character" w:styleId="Strong">
    <w:name w:val="Strong"/>
    <w:basedOn w:val="DefaultParagraphFont"/>
    <w:uiPriority w:val="22"/>
    <w:qFormat/>
    <w:rsid w:val="00A85BF7"/>
    <w:rPr>
      <w:b/>
      <w:bCs/>
    </w:rPr>
  </w:style>
  <w:style w:type="paragraph" w:customStyle="1" w:styleId="p1">
    <w:name w:val="p1"/>
    <w:basedOn w:val="Normal"/>
    <w:rsid w:val="00A85BF7"/>
    <w:pPr>
      <w:spacing w:before="100" w:beforeAutospacing="1" w:after="100" w:afterAutospacing="1" w:line="240" w:lineRule="auto"/>
    </w:pPr>
    <w:rPr>
      <w:rFonts w:ascii="Times New Roman" w:eastAsia="Times New Roman" w:hAnsi="Times New Roman" w:cs="Times New Roman"/>
      <w:kern w:val="0"/>
      <w:lang w:val="en-GB" w:eastAsia="en-GB"/>
    </w:rPr>
  </w:style>
  <w:style w:type="character" w:customStyle="1" w:styleId="s1">
    <w:name w:val="s1"/>
    <w:basedOn w:val="DefaultParagraphFont"/>
    <w:rsid w:val="00A85BF7"/>
  </w:style>
  <w:style w:type="character" w:customStyle="1" w:styleId="apple-tab-span">
    <w:name w:val="apple-tab-span"/>
    <w:basedOn w:val="DefaultParagraphFont"/>
    <w:rsid w:val="00193E42"/>
  </w:style>
  <w:style w:type="character" w:customStyle="1" w:styleId="s2">
    <w:name w:val="s2"/>
    <w:basedOn w:val="DefaultParagraphFont"/>
    <w:rsid w:val="00193E42"/>
  </w:style>
  <w:style w:type="paragraph" w:customStyle="1" w:styleId="p2">
    <w:name w:val="p2"/>
    <w:basedOn w:val="Normal"/>
    <w:rsid w:val="00064006"/>
    <w:pPr>
      <w:spacing w:before="100" w:beforeAutospacing="1" w:after="100" w:afterAutospacing="1" w:line="240" w:lineRule="auto"/>
    </w:pPr>
    <w:rPr>
      <w:rFonts w:ascii="Times New Roman" w:eastAsia="Times New Roman" w:hAnsi="Times New Roman" w:cs="Times New Roman"/>
      <w:kern w:val="0"/>
      <w:lang w:val="en-GB" w:eastAsia="en-GB"/>
    </w:rPr>
  </w:style>
  <w:style w:type="paragraph" w:styleId="Revision">
    <w:name w:val="Revision"/>
    <w:hidden/>
    <w:uiPriority w:val="99"/>
    <w:semiHidden/>
    <w:rsid w:val="0099178E"/>
    <w:pPr>
      <w:spacing w:after="0" w:line="240" w:lineRule="auto"/>
    </w:pPr>
    <w:rPr>
      <w:lang w:val="en-US"/>
    </w:rPr>
  </w:style>
  <w:style w:type="character" w:styleId="FollowedHyperlink">
    <w:name w:val="FollowedHyperlink"/>
    <w:basedOn w:val="DefaultParagraphFont"/>
    <w:uiPriority w:val="99"/>
    <w:semiHidden/>
    <w:unhideWhenUsed/>
    <w:rsid w:val="0075335F"/>
    <w:rPr>
      <w:color w:val="96607D" w:themeColor="followedHyperlink"/>
      <w:u w:val="single"/>
    </w:rPr>
  </w:style>
  <w:style w:type="character" w:styleId="UnresolvedMention">
    <w:name w:val="Unresolved Mention"/>
    <w:basedOn w:val="DefaultParagraphFont"/>
    <w:uiPriority w:val="99"/>
    <w:semiHidden/>
    <w:unhideWhenUsed/>
    <w:rsid w:val="00B251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027803">
      <w:bodyDiv w:val="1"/>
      <w:marLeft w:val="0"/>
      <w:marRight w:val="0"/>
      <w:marTop w:val="0"/>
      <w:marBottom w:val="0"/>
      <w:divBdr>
        <w:top w:val="none" w:sz="0" w:space="0" w:color="auto"/>
        <w:left w:val="none" w:sz="0" w:space="0" w:color="auto"/>
        <w:bottom w:val="none" w:sz="0" w:space="0" w:color="auto"/>
        <w:right w:val="none" w:sz="0" w:space="0" w:color="auto"/>
      </w:divBdr>
    </w:div>
    <w:div w:id="245266541">
      <w:bodyDiv w:val="1"/>
      <w:marLeft w:val="0"/>
      <w:marRight w:val="0"/>
      <w:marTop w:val="0"/>
      <w:marBottom w:val="0"/>
      <w:divBdr>
        <w:top w:val="none" w:sz="0" w:space="0" w:color="auto"/>
        <w:left w:val="none" w:sz="0" w:space="0" w:color="auto"/>
        <w:bottom w:val="none" w:sz="0" w:space="0" w:color="auto"/>
        <w:right w:val="none" w:sz="0" w:space="0" w:color="auto"/>
      </w:divBdr>
    </w:div>
    <w:div w:id="687607863">
      <w:bodyDiv w:val="1"/>
      <w:marLeft w:val="0"/>
      <w:marRight w:val="0"/>
      <w:marTop w:val="0"/>
      <w:marBottom w:val="0"/>
      <w:divBdr>
        <w:top w:val="none" w:sz="0" w:space="0" w:color="auto"/>
        <w:left w:val="none" w:sz="0" w:space="0" w:color="auto"/>
        <w:bottom w:val="none" w:sz="0" w:space="0" w:color="auto"/>
        <w:right w:val="none" w:sz="0" w:space="0" w:color="auto"/>
      </w:divBdr>
    </w:div>
    <w:div w:id="1244800018">
      <w:bodyDiv w:val="1"/>
      <w:marLeft w:val="0"/>
      <w:marRight w:val="0"/>
      <w:marTop w:val="0"/>
      <w:marBottom w:val="0"/>
      <w:divBdr>
        <w:top w:val="none" w:sz="0" w:space="0" w:color="auto"/>
        <w:left w:val="none" w:sz="0" w:space="0" w:color="auto"/>
        <w:bottom w:val="none" w:sz="0" w:space="0" w:color="auto"/>
        <w:right w:val="none" w:sz="0" w:space="0" w:color="auto"/>
      </w:divBdr>
    </w:div>
    <w:div w:id="1262178222">
      <w:bodyDiv w:val="1"/>
      <w:marLeft w:val="0"/>
      <w:marRight w:val="0"/>
      <w:marTop w:val="0"/>
      <w:marBottom w:val="0"/>
      <w:divBdr>
        <w:top w:val="none" w:sz="0" w:space="0" w:color="auto"/>
        <w:left w:val="none" w:sz="0" w:space="0" w:color="auto"/>
        <w:bottom w:val="none" w:sz="0" w:space="0" w:color="auto"/>
        <w:right w:val="none" w:sz="0" w:space="0" w:color="auto"/>
      </w:divBdr>
    </w:div>
    <w:div w:id="1282959266">
      <w:bodyDiv w:val="1"/>
      <w:marLeft w:val="0"/>
      <w:marRight w:val="0"/>
      <w:marTop w:val="0"/>
      <w:marBottom w:val="0"/>
      <w:divBdr>
        <w:top w:val="none" w:sz="0" w:space="0" w:color="auto"/>
        <w:left w:val="none" w:sz="0" w:space="0" w:color="auto"/>
        <w:bottom w:val="none" w:sz="0" w:space="0" w:color="auto"/>
        <w:right w:val="none" w:sz="0" w:space="0" w:color="auto"/>
      </w:divBdr>
    </w:div>
    <w:div w:id="1423138207">
      <w:bodyDiv w:val="1"/>
      <w:marLeft w:val="0"/>
      <w:marRight w:val="0"/>
      <w:marTop w:val="0"/>
      <w:marBottom w:val="0"/>
      <w:divBdr>
        <w:top w:val="none" w:sz="0" w:space="0" w:color="auto"/>
        <w:left w:val="none" w:sz="0" w:space="0" w:color="auto"/>
        <w:bottom w:val="none" w:sz="0" w:space="0" w:color="auto"/>
        <w:right w:val="none" w:sz="0" w:space="0" w:color="auto"/>
      </w:divBdr>
      <w:divsChild>
        <w:div w:id="178612059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45173451">
      <w:bodyDiv w:val="1"/>
      <w:marLeft w:val="0"/>
      <w:marRight w:val="0"/>
      <w:marTop w:val="0"/>
      <w:marBottom w:val="0"/>
      <w:divBdr>
        <w:top w:val="none" w:sz="0" w:space="0" w:color="auto"/>
        <w:left w:val="none" w:sz="0" w:space="0" w:color="auto"/>
        <w:bottom w:val="none" w:sz="0" w:space="0" w:color="auto"/>
        <w:right w:val="none" w:sz="0" w:space="0" w:color="auto"/>
      </w:divBdr>
    </w:div>
    <w:div w:id="1577738130">
      <w:bodyDiv w:val="1"/>
      <w:marLeft w:val="0"/>
      <w:marRight w:val="0"/>
      <w:marTop w:val="0"/>
      <w:marBottom w:val="0"/>
      <w:divBdr>
        <w:top w:val="none" w:sz="0" w:space="0" w:color="auto"/>
        <w:left w:val="none" w:sz="0" w:space="0" w:color="auto"/>
        <w:bottom w:val="none" w:sz="0" w:space="0" w:color="auto"/>
        <w:right w:val="none" w:sz="0" w:space="0" w:color="auto"/>
      </w:divBdr>
    </w:div>
    <w:div w:id="1674261571">
      <w:bodyDiv w:val="1"/>
      <w:marLeft w:val="0"/>
      <w:marRight w:val="0"/>
      <w:marTop w:val="0"/>
      <w:marBottom w:val="0"/>
      <w:divBdr>
        <w:top w:val="none" w:sz="0" w:space="0" w:color="auto"/>
        <w:left w:val="none" w:sz="0" w:space="0" w:color="auto"/>
        <w:bottom w:val="none" w:sz="0" w:space="0" w:color="auto"/>
        <w:right w:val="none" w:sz="0" w:space="0" w:color="auto"/>
      </w:divBdr>
    </w:div>
    <w:div w:id="1684936838">
      <w:bodyDiv w:val="1"/>
      <w:marLeft w:val="0"/>
      <w:marRight w:val="0"/>
      <w:marTop w:val="0"/>
      <w:marBottom w:val="0"/>
      <w:divBdr>
        <w:top w:val="none" w:sz="0" w:space="0" w:color="auto"/>
        <w:left w:val="none" w:sz="0" w:space="0" w:color="auto"/>
        <w:bottom w:val="none" w:sz="0" w:space="0" w:color="auto"/>
        <w:right w:val="none" w:sz="0" w:space="0" w:color="auto"/>
      </w:divBdr>
    </w:div>
    <w:div w:id="1717509176">
      <w:bodyDiv w:val="1"/>
      <w:marLeft w:val="0"/>
      <w:marRight w:val="0"/>
      <w:marTop w:val="0"/>
      <w:marBottom w:val="0"/>
      <w:divBdr>
        <w:top w:val="none" w:sz="0" w:space="0" w:color="auto"/>
        <w:left w:val="none" w:sz="0" w:space="0" w:color="auto"/>
        <w:bottom w:val="none" w:sz="0" w:space="0" w:color="auto"/>
        <w:right w:val="none" w:sz="0" w:space="0" w:color="auto"/>
      </w:divBdr>
    </w:div>
    <w:div w:id="1727337647">
      <w:bodyDiv w:val="1"/>
      <w:marLeft w:val="0"/>
      <w:marRight w:val="0"/>
      <w:marTop w:val="0"/>
      <w:marBottom w:val="0"/>
      <w:divBdr>
        <w:top w:val="none" w:sz="0" w:space="0" w:color="auto"/>
        <w:left w:val="none" w:sz="0" w:space="0" w:color="auto"/>
        <w:bottom w:val="none" w:sz="0" w:space="0" w:color="auto"/>
        <w:right w:val="none" w:sz="0" w:space="0" w:color="auto"/>
      </w:divBdr>
    </w:div>
    <w:div w:id="1824078518">
      <w:bodyDiv w:val="1"/>
      <w:marLeft w:val="0"/>
      <w:marRight w:val="0"/>
      <w:marTop w:val="0"/>
      <w:marBottom w:val="0"/>
      <w:divBdr>
        <w:top w:val="none" w:sz="0" w:space="0" w:color="auto"/>
        <w:left w:val="none" w:sz="0" w:space="0" w:color="auto"/>
        <w:bottom w:val="none" w:sz="0" w:space="0" w:color="auto"/>
        <w:right w:val="none" w:sz="0" w:space="0" w:color="auto"/>
      </w:divBdr>
    </w:div>
    <w:div w:id="1838810585">
      <w:bodyDiv w:val="1"/>
      <w:marLeft w:val="0"/>
      <w:marRight w:val="0"/>
      <w:marTop w:val="0"/>
      <w:marBottom w:val="0"/>
      <w:divBdr>
        <w:top w:val="none" w:sz="0" w:space="0" w:color="auto"/>
        <w:left w:val="none" w:sz="0" w:space="0" w:color="auto"/>
        <w:bottom w:val="none" w:sz="0" w:space="0" w:color="auto"/>
        <w:right w:val="none" w:sz="0" w:space="0" w:color="auto"/>
      </w:divBdr>
    </w:div>
    <w:div w:id="1908489007">
      <w:bodyDiv w:val="1"/>
      <w:marLeft w:val="0"/>
      <w:marRight w:val="0"/>
      <w:marTop w:val="0"/>
      <w:marBottom w:val="0"/>
      <w:divBdr>
        <w:top w:val="none" w:sz="0" w:space="0" w:color="auto"/>
        <w:left w:val="none" w:sz="0" w:space="0" w:color="auto"/>
        <w:bottom w:val="none" w:sz="0" w:space="0" w:color="auto"/>
        <w:right w:val="none" w:sz="0" w:space="0" w:color="auto"/>
      </w:divBdr>
    </w:div>
    <w:div w:id="1910651467">
      <w:bodyDiv w:val="1"/>
      <w:marLeft w:val="0"/>
      <w:marRight w:val="0"/>
      <w:marTop w:val="0"/>
      <w:marBottom w:val="0"/>
      <w:divBdr>
        <w:top w:val="none" w:sz="0" w:space="0" w:color="auto"/>
        <w:left w:val="none" w:sz="0" w:space="0" w:color="auto"/>
        <w:bottom w:val="none" w:sz="0" w:space="0" w:color="auto"/>
        <w:right w:val="none" w:sz="0" w:space="0" w:color="auto"/>
      </w:divBdr>
    </w:div>
    <w:div w:id="2051759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swetha-dodlapati-0b1a8961/"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3AE351-11C8-E848-9643-14908CE5D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2690</Words>
  <Characters>15337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Dodlapati</dc:creator>
  <cp:keywords/>
  <dc:description/>
  <cp:lastModifiedBy>16364976309</cp:lastModifiedBy>
  <cp:revision>5</cp:revision>
  <dcterms:created xsi:type="dcterms:W3CDTF">2026-05-25T18:31:00Z</dcterms:created>
  <dcterms:modified xsi:type="dcterms:W3CDTF">2026-06-01T15:59:00Z</dcterms:modified>
</cp:coreProperties>
</file>