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60485D" w14:paraId="3E73A976" w14:textId="77777777" w:rsidTr="00D31316">
        <w:tc>
          <w:tcPr>
            <w:tcW w:w="3596" w:type="dxa"/>
          </w:tcPr>
          <w:p w14:paraId="3C8C7017" w14:textId="77777777" w:rsidR="0060485D" w:rsidRDefault="0060485D" w:rsidP="00D31316">
            <w:pPr>
              <w:jc w:val="center"/>
              <w:rPr>
                <w:rFonts w:ascii="Calibri" w:hAnsi="Calibri" w:cs="Calibri"/>
                <w:b/>
                <w:bCs/>
                <w:sz w:val="24"/>
                <w:szCs w:val="24"/>
              </w:rPr>
            </w:pPr>
            <w:bookmarkStart w:id="0" w:name="_Hlk195261611"/>
          </w:p>
        </w:tc>
        <w:tc>
          <w:tcPr>
            <w:tcW w:w="3597" w:type="dxa"/>
          </w:tcPr>
          <w:p w14:paraId="72B4FC91" w14:textId="77777777" w:rsidR="0060485D" w:rsidRPr="00AE3B1C" w:rsidRDefault="0060485D" w:rsidP="00D31316">
            <w:pPr>
              <w:jc w:val="center"/>
              <w:rPr>
                <w:rFonts w:ascii="Calibri" w:hAnsi="Calibri" w:cs="Calibri"/>
                <w:b/>
                <w:bCs/>
                <w:sz w:val="28"/>
                <w:szCs w:val="28"/>
              </w:rPr>
            </w:pPr>
            <w:r w:rsidRPr="00AE3B1C">
              <w:rPr>
                <w:rFonts w:ascii="Calibri" w:hAnsi="Calibri" w:cs="Calibri"/>
                <w:b/>
                <w:bCs/>
                <w:sz w:val="28"/>
                <w:szCs w:val="28"/>
              </w:rPr>
              <w:t>Sahithi Palumari</w:t>
            </w:r>
          </w:p>
          <w:p w14:paraId="244A3B31" w14:textId="77777777" w:rsidR="0060485D" w:rsidRDefault="0060485D" w:rsidP="00D31316">
            <w:pPr>
              <w:jc w:val="center"/>
              <w:rPr>
                <w:rFonts w:ascii="Calibri" w:hAnsi="Calibri" w:cs="Calibri"/>
                <w:b/>
                <w:bCs/>
                <w:sz w:val="24"/>
                <w:szCs w:val="24"/>
              </w:rPr>
            </w:pPr>
            <w:r w:rsidRPr="00AE3B1C">
              <w:rPr>
                <w:rFonts w:ascii="Calibri" w:hAnsi="Calibri" w:cs="Calibri"/>
                <w:b/>
                <w:bCs/>
                <w:sz w:val="28"/>
                <w:szCs w:val="28"/>
              </w:rPr>
              <w:t>Azure Data Engineer</w:t>
            </w:r>
          </w:p>
        </w:tc>
        <w:tc>
          <w:tcPr>
            <w:tcW w:w="3597" w:type="dxa"/>
          </w:tcPr>
          <w:p w14:paraId="4ECD8BA9" w14:textId="77777777" w:rsidR="0060485D" w:rsidRDefault="0060485D" w:rsidP="00D31316">
            <w:pPr>
              <w:jc w:val="center"/>
              <w:rPr>
                <w:rFonts w:ascii="Calibri" w:hAnsi="Calibri" w:cs="Calibri"/>
                <w:b/>
                <w:bCs/>
                <w:sz w:val="24"/>
                <w:szCs w:val="24"/>
              </w:rPr>
            </w:pPr>
            <w:r>
              <w:rPr>
                <w:rFonts w:ascii="Calibri" w:hAnsi="Calibri" w:cs="Calibri"/>
                <w:b/>
                <w:bCs/>
                <w:sz w:val="24"/>
                <w:szCs w:val="24"/>
              </w:rPr>
              <w:t xml:space="preserve">                                          </w:t>
            </w:r>
            <w:r>
              <w:rPr>
                <w:rFonts w:ascii="Calibri" w:hAnsi="Calibri" w:cs="Calibri"/>
                <w:b/>
                <w:bCs/>
                <w:noProof/>
                <w:sz w:val="24"/>
                <w:szCs w:val="24"/>
                <w14:ligatures w14:val="standardContextual"/>
              </w:rPr>
              <w:drawing>
                <wp:inline distT="0" distB="0" distL="0" distR="0" wp14:anchorId="55DA73F1" wp14:editId="389ED911">
                  <wp:extent cx="805815" cy="784860"/>
                  <wp:effectExtent l="0" t="0" r="0" b="0"/>
                  <wp:docPr id="863286363"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6363" name="Picture 2" descr="A blue and white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805815" cy="784860"/>
                          </a:xfrm>
                          <a:prstGeom prst="rect">
                            <a:avLst/>
                          </a:prstGeom>
                        </pic:spPr>
                      </pic:pic>
                    </a:graphicData>
                  </a:graphic>
                </wp:inline>
              </w:drawing>
            </w:r>
            <w:r>
              <w:rPr>
                <w:rFonts w:ascii="Calibri" w:hAnsi="Calibri" w:cs="Calibri"/>
                <w:b/>
                <w:bCs/>
                <w:noProof/>
                <w:sz w:val="24"/>
                <w:szCs w:val="24"/>
                <w14:ligatures w14:val="standardContextual"/>
              </w:rPr>
              <w:drawing>
                <wp:inline distT="0" distB="0" distL="0" distR="0" wp14:anchorId="40FA3CF7" wp14:editId="5B0196C3">
                  <wp:extent cx="754380" cy="815340"/>
                  <wp:effectExtent l="0" t="0" r="7620" b="3810"/>
                  <wp:docPr id="1843720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056" name="Picture 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54380" cy="815340"/>
                          </a:xfrm>
                          <a:prstGeom prst="rect">
                            <a:avLst/>
                          </a:prstGeom>
                        </pic:spPr>
                      </pic:pic>
                    </a:graphicData>
                  </a:graphic>
                </wp:inline>
              </w:drawing>
            </w:r>
          </w:p>
        </w:tc>
      </w:tr>
    </w:tbl>
    <w:p w14:paraId="7638F040" w14:textId="77777777" w:rsidR="0060485D" w:rsidRPr="00EC682E" w:rsidRDefault="0060485D" w:rsidP="0060485D">
      <w:pPr>
        <w:spacing w:after="0"/>
        <w:jc w:val="center"/>
        <w:rPr>
          <w:rFonts w:ascii="Calibri" w:hAnsi="Calibri" w:cs="Calibri"/>
          <w:b/>
          <w:bCs/>
          <w:sz w:val="24"/>
          <w:szCs w:val="24"/>
        </w:rPr>
      </w:pPr>
      <w:r>
        <w:rPr>
          <w:rFonts w:ascii="Calibri" w:hAnsi="Calibri" w:cs="Calibri"/>
          <w:b/>
          <w:bCs/>
          <w:sz w:val="24"/>
          <w:szCs w:val="24"/>
        </w:rPr>
        <w:t xml:space="preserve">                                                                                                                                                      </w:t>
      </w:r>
      <w:r w:rsidRPr="000C2E0E">
        <w:rPr>
          <w:rFonts w:ascii="Calibri" w:hAnsi="Calibri" w:cs="Calibri"/>
          <w:b/>
          <w:bCs/>
          <w:noProof/>
          <w:sz w:val="28"/>
          <w:szCs w:val="28"/>
          <w14:ligatures w14:val="standardContextual"/>
        </w:rPr>
        <w:t xml:space="preserve">                                                                       </w:t>
      </w:r>
      <w:r>
        <w:rPr>
          <w:rFonts w:ascii="Calibri" w:hAnsi="Calibri" w:cs="Calibri"/>
          <w:b/>
          <w:bCs/>
          <w:sz w:val="32"/>
          <w:szCs w:val="32"/>
        </w:rPr>
        <w:t xml:space="preserve">  </w:t>
      </w:r>
      <w:r>
        <w:rPr>
          <w:rFonts w:ascii="Calibri" w:hAnsi="Calibri" w:cs="Calibri"/>
          <w:b/>
          <w:bCs/>
          <w:sz w:val="28"/>
          <w:szCs w:val="28"/>
        </w:rPr>
        <w:t xml:space="preserve">                          </w:t>
      </w:r>
      <w:r>
        <w:rPr>
          <w:rFonts w:ascii="Calibri" w:hAnsi="Calibri" w:cs="Calibri"/>
          <w:b/>
          <w:bCs/>
          <w:noProof/>
          <w:sz w:val="28"/>
          <w:szCs w:val="28"/>
          <w14:ligatures w14:val="standardContextual"/>
        </w:rPr>
        <w:t xml:space="preserve">                                                                                                                                                                                              </w:t>
      </w:r>
      <w:r>
        <w:rPr>
          <w:rFonts w:ascii="Calibri" w:hAnsi="Calibri" w:cs="Calibri"/>
          <w:b/>
        </w:rPr>
        <w:t xml:space="preserve">                                                        </w:t>
      </w:r>
      <w:r w:rsidRPr="002A3677">
        <w:rPr>
          <w:rFonts w:ascii="Calibri" w:hAnsi="Calibri" w:cs="Calibri"/>
          <w:b/>
        </w:rPr>
        <w:t xml:space="preserve">Phone: </w:t>
      </w:r>
      <w:r w:rsidRPr="002A3677">
        <w:rPr>
          <w:rFonts w:ascii="Calibri" w:hAnsi="Calibri" w:cs="Calibri"/>
          <w:bCs/>
        </w:rPr>
        <w:t xml:space="preserve">  </w:t>
      </w:r>
      <w:r w:rsidRPr="002A3677">
        <w:rPr>
          <w:rFonts w:ascii="Calibri" w:hAnsi="Calibri" w:cs="Calibri"/>
          <w:b/>
        </w:rPr>
        <w:t>217-931-438</w:t>
      </w:r>
      <w:r>
        <w:rPr>
          <w:rFonts w:ascii="Calibri" w:hAnsi="Calibri" w:cs="Calibri"/>
          <w:b/>
        </w:rPr>
        <w:t>5</w:t>
      </w:r>
      <w:r w:rsidRPr="002A3677">
        <w:rPr>
          <w:rFonts w:ascii="Calibri" w:hAnsi="Calibri" w:cs="Calibri"/>
          <w:bCs/>
        </w:rPr>
        <w:t xml:space="preserve"> </w:t>
      </w:r>
      <w:r>
        <w:rPr>
          <w:rFonts w:ascii="Calibri" w:hAnsi="Calibri" w:cs="Calibri"/>
          <w:bCs/>
        </w:rPr>
        <w:t xml:space="preserve">         </w:t>
      </w:r>
      <w:r w:rsidRPr="002A3677">
        <w:rPr>
          <w:rFonts w:ascii="Calibri" w:hAnsi="Calibri" w:cs="Calibri"/>
          <w:b/>
        </w:rPr>
        <w:t xml:space="preserve">| Email: </w:t>
      </w:r>
      <w:hyperlink r:id="rId7" w:history="1">
        <w:r w:rsidRPr="00ED4FE3">
          <w:rPr>
            <w:rStyle w:val="Hyperlink"/>
            <w:rFonts w:ascii="Calibri" w:hAnsi="Calibri" w:cs="Calibri"/>
            <w:b/>
          </w:rPr>
          <w:t>sahithipalumari4@gmail.com</w:t>
        </w:r>
      </w:hyperlink>
      <w:r>
        <w:rPr>
          <w:rFonts w:ascii="Calibri" w:hAnsi="Calibri" w:cs="Calibri"/>
          <w:b/>
        </w:rPr>
        <w:t xml:space="preserve">    </w:t>
      </w:r>
      <w:r w:rsidRPr="002A3677">
        <w:rPr>
          <w:rFonts w:ascii="Calibri" w:hAnsi="Calibri" w:cs="Calibri"/>
          <w:b/>
        </w:rPr>
        <w:t xml:space="preserve"> </w:t>
      </w:r>
      <w:r>
        <w:rPr>
          <w:rFonts w:ascii="Calibri" w:hAnsi="Calibri" w:cs="Calibri"/>
          <w:b/>
        </w:rPr>
        <w:t xml:space="preserve">     </w:t>
      </w:r>
      <w:r w:rsidRPr="002A3677">
        <w:rPr>
          <w:rFonts w:ascii="Calibri" w:hAnsi="Calibri" w:cs="Calibri"/>
          <w:b/>
        </w:rPr>
        <w:t xml:space="preserve"> | LinkedIn</w:t>
      </w:r>
      <w:hyperlink r:id="rId8" w:history="1">
        <w:r w:rsidRPr="00ED4FE3">
          <w:rPr>
            <w:rStyle w:val="Hyperlink"/>
            <w:rFonts w:ascii="Calibri" w:hAnsi="Calibri" w:cs="Calibri"/>
            <w:b/>
          </w:rPr>
          <w:t>:  www.linkedin.com/in/ysahithi865</w:t>
        </w:r>
      </w:hyperlink>
    </w:p>
    <w:p w14:paraId="0165C608" w14:textId="77777777" w:rsidR="0060485D" w:rsidRPr="006E174E" w:rsidRDefault="0060485D" w:rsidP="0060485D">
      <w:pPr>
        <w:shd w:val="clear" w:color="auto" w:fill="C1E4F5" w:themeFill="accent1" w:themeFillTint="33"/>
        <w:spacing w:after="0"/>
        <w:jc w:val="both"/>
        <w:rPr>
          <w:rFonts w:ascii="Calibri" w:hAnsi="Calibri" w:cs="Calibri"/>
          <w:b/>
          <w:sz w:val="20"/>
          <w:szCs w:val="20"/>
          <w:u w:val="single"/>
        </w:rPr>
      </w:pPr>
    </w:p>
    <w:p w14:paraId="386AE145" w14:textId="77777777" w:rsidR="0060485D" w:rsidRDefault="0060485D" w:rsidP="0060485D">
      <w:pPr>
        <w:pStyle w:val="NoSpacing"/>
        <w:spacing w:line="276" w:lineRule="auto"/>
        <w:jc w:val="both"/>
        <w:rPr>
          <w:rFonts w:eastAsia="Verdana" w:cs="Calibri"/>
          <w:b/>
          <w:w w:val="95"/>
          <w:u w:val="single"/>
          <w:lang w:val="en-US" w:eastAsia="en-US"/>
        </w:rPr>
      </w:pPr>
      <w:r w:rsidRPr="002A3677">
        <w:rPr>
          <w:rFonts w:eastAsia="Verdana" w:cs="Calibri"/>
          <w:b/>
          <w:w w:val="95"/>
          <w:u w:val="single"/>
          <w:lang w:val="en-US" w:eastAsia="en-US"/>
        </w:rPr>
        <w:t>PROSSIONAL SUMMARY</w:t>
      </w:r>
    </w:p>
    <w:p w14:paraId="7750EF07" w14:textId="77777777" w:rsidR="0060485D" w:rsidRPr="006E174E" w:rsidRDefault="0060485D" w:rsidP="0060485D">
      <w:pPr>
        <w:pStyle w:val="NoSpacing"/>
        <w:numPr>
          <w:ilvl w:val="0"/>
          <w:numId w:val="2"/>
        </w:numPr>
        <w:spacing w:line="276" w:lineRule="auto"/>
        <w:jc w:val="both"/>
        <w:rPr>
          <w:rFonts w:eastAsia="Verdana" w:cs="Calibri"/>
          <w:b/>
          <w:w w:val="95"/>
          <w:sz w:val="20"/>
          <w:szCs w:val="20"/>
          <w:u w:val="single"/>
          <w:lang w:val="en-US" w:eastAsia="en-US"/>
        </w:rPr>
      </w:pPr>
      <w:r w:rsidRPr="006E174E">
        <w:rPr>
          <w:rFonts w:cs="Calibri"/>
          <w:sz w:val="20"/>
          <w:szCs w:val="20"/>
        </w:rPr>
        <w:t xml:space="preserve">Over ten years of experience in data engineering, with a focus on developing and deploying scalable data ingestion pipelines with </w:t>
      </w:r>
      <w:r w:rsidRPr="00FF3C42">
        <w:rPr>
          <w:rFonts w:cs="Calibri"/>
          <w:b/>
          <w:bCs/>
          <w:sz w:val="20"/>
          <w:szCs w:val="20"/>
        </w:rPr>
        <w:t>Azure Data Factory</w:t>
      </w:r>
      <w:r w:rsidRPr="006E174E">
        <w:rPr>
          <w:rFonts w:cs="Calibri"/>
          <w:sz w:val="20"/>
          <w:szCs w:val="20"/>
        </w:rPr>
        <w:t xml:space="preserve">. These pipelines include sophisticated features like lookup and copy activity, as well as the integration of </w:t>
      </w:r>
      <w:r w:rsidRPr="00FF3C42">
        <w:rPr>
          <w:rFonts w:cs="Calibri"/>
          <w:b/>
          <w:bCs/>
          <w:sz w:val="20"/>
          <w:szCs w:val="20"/>
        </w:rPr>
        <w:t>ADLS Gen2</w:t>
      </w:r>
      <w:r w:rsidRPr="006E174E">
        <w:rPr>
          <w:rFonts w:cs="Calibri"/>
          <w:sz w:val="20"/>
          <w:szCs w:val="20"/>
        </w:rPr>
        <w:t xml:space="preserve"> for effective data management and storage.</w:t>
      </w:r>
    </w:p>
    <w:p w14:paraId="76EED879"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Proficiency with using </w:t>
      </w:r>
      <w:r w:rsidRPr="00FF3C42">
        <w:rPr>
          <w:rFonts w:ascii="Calibri" w:eastAsia="Times New Roman" w:hAnsi="Calibri" w:cs="Calibri"/>
          <w:b/>
          <w:bCs/>
          <w:sz w:val="20"/>
          <w:szCs w:val="20"/>
        </w:rPr>
        <w:t>Azure</w:t>
      </w:r>
      <w:r>
        <w:rPr>
          <w:rFonts w:ascii="Calibri" w:eastAsia="Times New Roman" w:hAnsi="Calibri" w:cs="Calibri"/>
          <w:b/>
          <w:bCs/>
          <w:sz w:val="20"/>
          <w:szCs w:val="20"/>
        </w:rPr>
        <w:t xml:space="preserve"> </w:t>
      </w:r>
      <w:r w:rsidRPr="00FF3C42">
        <w:rPr>
          <w:rFonts w:ascii="Calibri" w:eastAsia="Times New Roman" w:hAnsi="Calibri" w:cs="Calibri"/>
          <w:b/>
          <w:bCs/>
          <w:sz w:val="20"/>
          <w:szCs w:val="20"/>
        </w:rPr>
        <w:t>Data Factory</w:t>
      </w:r>
      <w:r w:rsidRPr="006E174E">
        <w:rPr>
          <w:rFonts w:ascii="Calibri" w:eastAsia="Times New Roman" w:hAnsi="Calibri" w:cs="Calibri"/>
          <w:sz w:val="20"/>
          <w:szCs w:val="20"/>
        </w:rPr>
        <w:t xml:space="preserve"> to integrate on-premises and cloud-based data sources, implementing transformations, and loading data into </w:t>
      </w:r>
      <w:r w:rsidRPr="008B6E95">
        <w:rPr>
          <w:rFonts w:ascii="Calibri" w:eastAsia="Times New Roman" w:hAnsi="Calibri" w:cs="Calibri"/>
          <w:b/>
          <w:bCs/>
          <w:sz w:val="20"/>
          <w:szCs w:val="20"/>
        </w:rPr>
        <w:t>Snowflake</w:t>
      </w:r>
      <w:r w:rsidRPr="006E174E">
        <w:rPr>
          <w:rFonts w:ascii="Calibri" w:eastAsia="Times New Roman" w:hAnsi="Calibri" w:cs="Calibri"/>
          <w:sz w:val="20"/>
          <w:szCs w:val="20"/>
        </w:rPr>
        <w:t xml:space="preserve">. </w:t>
      </w:r>
      <w:r w:rsidRPr="008B6E95">
        <w:rPr>
          <w:rFonts w:ascii="Calibri" w:eastAsia="Times New Roman" w:hAnsi="Calibri" w:cs="Calibri"/>
          <w:b/>
          <w:bCs/>
          <w:sz w:val="20"/>
          <w:szCs w:val="20"/>
        </w:rPr>
        <w:t>ADLS Gen2</w:t>
      </w:r>
      <w:r w:rsidRPr="006E174E">
        <w:rPr>
          <w:rFonts w:ascii="Calibri" w:eastAsia="Times New Roman" w:hAnsi="Calibri" w:cs="Calibri"/>
          <w:sz w:val="20"/>
          <w:szCs w:val="20"/>
        </w:rPr>
        <w:t xml:space="preserve"> is utilized for large-scale data storage, and copy activity is employed for effective data movement.</w:t>
      </w:r>
    </w:p>
    <w:p w14:paraId="43F3A0C1"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Data professional with extensive experience managing </w:t>
      </w:r>
      <w:r w:rsidRPr="008B6E95">
        <w:rPr>
          <w:rFonts w:ascii="Calibri" w:eastAsia="Times New Roman" w:hAnsi="Calibri" w:cs="Calibri"/>
          <w:b/>
          <w:bCs/>
          <w:sz w:val="20"/>
          <w:szCs w:val="20"/>
        </w:rPr>
        <w:t>ETL pipelines</w:t>
      </w:r>
      <w:r w:rsidRPr="006E174E">
        <w:rPr>
          <w:rFonts w:ascii="Calibri" w:eastAsia="Times New Roman" w:hAnsi="Calibri" w:cs="Calibri"/>
          <w:sz w:val="20"/>
          <w:szCs w:val="20"/>
        </w:rPr>
        <w:t>, guaranteeing scalability and seamless operations, and optimizing storage and transfer speeds through compression techniques.</w:t>
      </w:r>
    </w:p>
    <w:p w14:paraId="746ADD42"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Competent in creating and managing </w:t>
      </w:r>
      <w:r w:rsidRPr="008B6E95">
        <w:rPr>
          <w:rFonts w:ascii="Calibri" w:eastAsia="Times New Roman" w:hAnsi="Calibri" w:cs="Calibri"/>
          <w:b/>
          <w:bCs/>
          <w:sz w:val="20"/>
          <w:szCs w:val="20"/>
        </w:rPr>
        <w:t>ETL/ELT workflows</w:t>
      </w:r>
      <w:r w:rsidRPr="006E174E">
        <w:rPr>
          <w:rFonts w:ascii="Calibri" w:eastAsia="Times New Roman" w:hAnsi="Calibri" w:cs="Calibri"/>
          <w:sz w:val="20"/>
          <w:szCs w:val="20"/>
        </w:rPr>
        <w:t xml:space="preserve"> with Event Queues for event-driven data processing and technologies </w:t>
      </w:r>
      <w:r w:rsidRPr="008B6E95">
        <w:rPr>
          <w:rFonts w:ascii="Calibri" w:eastAsia="Times New Roman" w:hAnsi="Calibri" w:cs="Calibri"/>
          <w:sz w:val="20"/>
          <w:szCs w:val="20"/>
        </w:rPr>
        <w:t>like</w:t>
      </w:r>
      <w:r w:rsidRPr="008B6E95">
        <w:rPr>
          <w:rFonts w:ascii="Calibri" w:eastAsia="Times New Roman" w:hAnsi="Calibri" w:cs="Calibri"/>
          <w:b/>
          <w:bCs/>
          <w:sz w:val="20"/>
          <w:szCs w:val="20"/>
        </w:rPr>
        <w:t xml:space="preserve"> Apache Spark, Apache Beam, or Apache Airflow</w:t>
      </w:r>
      <w:r w:rsidRPr="006E174E">
        <w:rPr>
          <w:rFonts w:ascii="Calibri" w:eastAsia="Times New Roman" w:hAnsi="Calibri" w:cs="Calibri"/>
          <w:sz w:val="20"/>
          <w:szCs w:val="20"/>
        </w:rPr>
        <w:t xml:space="preserve"> for effective data extraction, transformation, and loading procedures.</w:t>
      </w:r>
    </w:p>
    <w:p w14:paraId="42B72250"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Skilled at streamlining code for Azure Functions to load, extract, and transform data from various sources while integrating </w:t>
      </w:r>
      <w:r w:rsidRPr="008B6E95">
        <w:rPr>
          <w:rFonts w:ascii="Calibri" w:eastAsia="Times New Roman" w:hAnsi="Calibri" w:cs="Calibri"/>
          <w:sz w:val="20"/>
          <w:szCs w:val="20"/>
        </w:rPr>
        <w:t>EventHub</w:t>
      </w:r>
      <w:r w:rsidRPr="006E174E">
        <w:rPr>
          <w:rFonts w:ascii="Calibri" w:eastAsia="Times New Roman" w:hAnsi="Calibri" w:cs="Calibri"/>
          <w:sz w:val="20"/>
          <w:szCs w:val="20"/>
        </w:rPr>
        <w:t xml:space="preserve"> for data streaming.</w:t>
      </w:r>
    </w:p>
    <w:p w14:paraId="06AC424A" w14:textId="77777777" w:rsidR="0060485D" w:rsidRPr="006E174E" w:rsidRDefault="0060485D" w:rsidP="0060485D">
      <w:pPr>
        <w:pStyle w:val="ListParagraph"/>
        <w:numPr>
          <w:ilvl w:val="0"/>
          <w:numId w:val="2"/>
        </w:numPr>
        <w:spacing w:line="276" w:lineRule="auto"/>
        <w:jc w:val="both"/>
        <w:rPr>
          <w:rFonts w:ascii="Calibri" w:hAnsi="Calibri" w:cs="Calibri"/>
          <w:sz w:val="20"/>
          <w:szCs w:val="20"/>
        </w:rPr>
      </w:pPr>
      <w:r w:rsidRPr="006E174E">
        <w:rPr>
          <w:rFonts w:ascii="Calibri" w:hAnsi="Calibri" w:cs="Calibri"/>
          <w:sz w:val="20"/>
          <w:szCs w:val="20"/>
        </w:rPr>
        <w:t xml:space="preserve">Experienced in designing and implementing scalable data ingestion pipelines using tools such as </w:t>
      </w:r>
      <w:r w:rsidRPr="008B6E95">
        <w:rPr>
          <w:rFonts w:ascii="Calibri" w:hAnsi="Calibri" w:cs="Calibri"/>
          <w:b/>
          <w:bCs/>
          <w:sz w:val="20"/>
          <w:szCs w:val="20"/>
        </w:rPr>
        <w:t xml:space="preserve">Apache Kafka, Apache Flume, and Apache </w:t>
      </w:r>
      <w:proofErr w:type="spellStart"/>
      <w:r w:rsidRPr="008B6E95">
        <w:rPr>
          <w:rFonts w:ascii="Calibri" w:hAnsi="Calibri" w:cs="Calibri"/>
          <w:b/>
          <w:bCs/>
          <w:sz w:val="20"/>
          <w:szCs w:val="20"/>
        </w:rPr>
        <w:t>Nifi</w:t>
      </w:r>
      <w:proofErr w:type="spellEnd"/>
      <w:r w:rsidRPr="006E174E">
        <w:rPr>
          <w:rFonts w:ascii="Calibri" w:hAnsi="Calibri" w:cs="Calibri"/>
          <w:sz w:val="20"/>
          <w:szCs w:val="20"/>
        </w:rPr>
        <w:t>, with an emphasis on data processing through EventHub.</w:t>
      </w:r>
    </w:p>
    <w:p w14:paraId="1977C197" w14:textId="77777777" w:rsidR="0060485D"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Proficient in creating and refining data models with programs such as </w:t>
      </w:r>
      <w:r w:rsidRPr="008B6E95">
        <w:rPr>
          <w:rFonts w:ascii="Calibri" w:eastAsia="Times New Roman" w:hAnsi="Calibri" w:cs="Calibri"/>
          <w:b/>
          <w:bCs/>
          <w:sz w:val="20"/>
          <w:szCs w:val="20"/>
        </w:rPr>
        <w:t>Snowflake, Apache Hive, or Apache HBase</w:t>
      </w:r>
      <w:r w:rsidRPr="006E174E">
        <w:rPr>
          <w:rFonts w:ascii="Calibri" w:eastAsia="Times New Roman" w:hAnsi="Calibri" w:cs="Calibri"/>
          <w:sz w:val="20"/>
          <w:szCs w:val="20"/>
        </w:rPr>
        <w:t xml:space="preserve">, and incorporating </w:t>
      </w:r>
      <w:r w:rsidRPr="008B6E95">
        <w:rPr>
          <w:rFonts w:ascii="Calibri" w:eastAsia="Times New Roman" w:hAnsi="Calibri" w:cs="Calibri"/>
          <w:b/>
          <w:bCs/>
          <w:sz w:val="20"/>
          <w:szCs w:val="20"/>
        </w:rPr>
        <w:t>ADLS Gen2</w:t>
      </w:r>
      <w:r w:rsidRPr="006E174E">
        <w:rPr>
          <w:rFonts w:ascii="Calibri" w:eastAsia="Times New Roman" w:hAnsi="Calibri" w:cs="Calibri"/>
          <w:sz w:val="20"/>
          <w:szCs w:val="20"/>
        </w:rPr>
        <w:t xml:space="preserve"> for better data administration.</w:t>
      </w:r>
    </w:p>
    <w:p w14:paraId="224A73E2" w14:textId="77777777" w:rsidR="0060485D" w:rsidRPr="00ED4FE3"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1A7EB7">
        <w:rPr>
          <w:rFonts w:ascii="Calibri" w:hAnsi="Calibri" w:cs="Calibri"/>
          <w:sz w:val="20"/>
          <w:szCs w:val="20"/>
        </w:rPr>
        <w:t>Skilled in implementing data quality checks and cleansing techniques to ensure data accuracy and integrity throughout the pipeline, applying compression techniques to optimize data storage and processing.</w:t>
      </w:r>
    </w:p>
    <w:p w14:paraId="1D4C5728" w14:textId="77777777" w:rsidR="0060485D" w:rsidRPr="00ED4FE3"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ED4FE3">
        <w:rPr>
          <w:rFonts w:ascii="Calibri" w:eastAsia="Times New Roman" w:hAnsi="Calibri" w:cs="Calibri"/>
          <w:sz w:val="20"/>
          <w:szCs w:val="20"/>
        </w:rPr>
        <w:t xml:space="preserve">Strong ability to create ELT/ETL pipelines with Snow </w:t>
      </w:r>
      <w:r w:rsidRPr="00ED4FE3">
        <w:rPr>
          <w:rFonts w:ascii="Calibri" w:eastAsia="Times New Roman" w:hAnsi="Calibri" w:cs="Calibri"/>
          <w:b/>
          <w:bCs/>
          <w:sz w:val="20"/>
          <w:szCs w:val="20"/>
        </w:rPr>
        <w:t>SQL and Python</w:t>
      </w:r>
      <w:r w:rsidRPr="00ED4FE3">
        <w:rPr>
          <w:rFonts w:ascii="Calibri" w:eastAsia="Times New Roman" w:hAnsi="Calibri" w:cs="Calibri"/>
          <w:sz w:val="20"/>
          <w:szCs w:val="20"/>
        </w:rPr>
        <w:t xml:space="preserve">, and a great deal of experience using </w:t>
      </w:r>
      <w:r w:rsidRPr="00ED4FE3">
        <w:rPr>
          <w:rFonts w:ascii="Calibri" w:eastAsia="Times New Roman" w:hAnsi="Calibri" w:cs="Calibri"/>
          <w:b/>
          <w:bCs/>
          <w:sz w:val="20"/>
          <w:szCs w:val="20"/>
        </w:rPr>
        <w:t>Azure Data Factory's</w:t>
      </w:r>
      <w:r w:rsidRPr="00ED4FE3">
        <w:rPr>
          <w:rFonts w:ascii="Calibri" w:eastAsia="Times New Roman" w:hAnsi="Calibri" w:cs="Calibri"/>
          <w:sz w:val="20"/>
          <w:szCs w:val="20"/>
        </w:rPr>
        <w:t xml:space="preserve"> copy and lookup functions to create reliable data integration and transformation procedures. </w:t>
      </w:r>
      <w:proofErr w:type="gramStart"/>
      <w:r w:rsidRPr="00ED4FE3">
        <w:rPr>
          <w:rFonts w:ascii="Calibri" w:eastAsia="Times New Roman" w:hAnsi="Calibri" w:cs="Calibri"/>
          <w:sz w:val="20"/>
          <w:szCs w:val="20"/>
        </w:rPr>
        <w:t>Applied Python</w:t>
      </w:r>
      <w:proofErr w:type="gramEnd"/>
      <w:r w:rsidRPr="00ED4FE3">
        <w:rPr>
          <w:rFonts w:ascii="Calibri" w:eastAsia="Times New Roman" w:hAnsi="Calibri" w:cs="Calibri"/>
          <w:sz w:val="20"/>
          <w:szCs w:val="20"/>
        </w:rPr>
        <w:t xml:space="preserve"> to set up the ADF jobs and Snow SQL jobs that </w:t>
      </w:r>
      <w:proofErr w:type="spellStart"/>
      <w:r w:rsidRPr="00ED4FE3">
        <w:rPr>
          <w:rFonts w:ascii="Calibri" w:eastAsia="Times New Roman" w:hAnsi="Calibri" w:cs="Calibri"/>
          <w:b/>
          <w:bCs/>
          <w:sz w:val="20"/>
          <w:szCs w:val="20"/>
        </w:rPr>
        <w:t>Matillion</w:t>
      </w:r>
      <w:proofErr w:type="spellEnd"/>
      <w:r w:rsidRPr="00ED4FE3">
        <w:rPr>
          <w:rFonts w:ascii="Calibri" w:eastAsia="Times New Roman" w:hAnsi="Calibri" w:cs="Calibri"/>
          <w:sz w:val="20"/>
          <w:szCs w:val="20"/>
        </w:rPr>
        <w:t xml:space="preserve"> would trigger.</w:t>
      </w:r>
    </w:p>
    <w:p w14:paraId="14B859E6"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Proficient in using linked services in </w:t>
      </w:r>
      <w:r w:rsidRPr="008B6E95">
        <w:rPr>
          <w:rFonts w:ascii="Calibri" w:eastAsia="Times New Roman" w:hAnsi="Calibri" w:cs="Calibri"/>
          <w:b/>
          <w:bCs/>
          <w:sz w:val="20"/>
          <w:szCs w:val="20"/>
        </w:rPr>
        <w:t>Azure Data Factory</w:t>
      </w:r>
      <w:r w:rsidRPr="006E174E">
        <w:rPr>
          <w:rFonts w:ascii="Calibri" w:eastAsia="Times New Roman" w:hAnsi="Calibri" w:cs="Calibri"/>
          <w:sz w:val="20"/>
          <w:szCs w:val="20"/>
        </w:rPr>
        <w:t xml:space="preserve"> to seamlessly connect disparate data sources and in manipulating and retrieving data using </w:t>
      </w:r>
      <w:r w:rsidRPr="008B6E95">
        <w:rPr>
          <w:rFonts w:ascii="Calibri" w:eastAsia="Times New Roman" w:hAnsi="Calibri" w:cs="Calibri"/>
          <w:b/>
          <w:bCs/>
          <w:sz w:val="20"/>
          <w:szCs w:val="20"/>
        </w:rPr>
        <w:t>SQL queries</w:t>
      </w:r>
      <w:r w:rsidRPr="006E174E">
        <w:rPr>
          <w:rFonts w:ascii="Calibri" w:eastAsia="Times New Roman" w:hAnsi="Calibri" w:cs="Calibri"/>
          <w:sz w:val="20"/>
          <w:szCs w:val="20"/>
        </w:rPr>
        <w:t xml:space="preserve">, including </w:t>
      </w:r>
      <w:r w:rsidRPr="008B6E95">
        <w:rPr>
          <w:rFonts w:ascii="Calibri" w:eastAsia="Times New Roman" w:hAnsi="Calibri" w:cs="Calibri"/>
          <w:sz w:val="20"/>
          <w:szCs w:val="20"/>
        </w:rPr>
        <w:t>DDL, DML</w:t>
      </w:r>
      <w:r w:rsidRPr="006E174E">
        <w:rPr>
          <w:rFonts w:ascii="Calibri" w:eastAsia="Times New Roman" w:hAnsi="Calibri" w:cs="Calibri"/>
          <w:sz w:val="20"/>
          <w:szCs w:val="20"/>
        </w:rPr>
        <w:t>, and different database objects.</w:t>
      </w:r>
    </w:p>
    <w:p w14:paraId="7F5D8127" w14:textId="77777777" w:rsidR="0060485D" w:rsidRPr="00FA5904"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With </w:t>
      </w:r>
      <w:r w:rsidRPr="008B6E95">
        <w:rPr>
          <w:rFonts w:ascii="Calibri" w:eastAsia="Times New Roman" w:hAnsi="Calibri" w:cs="Calibri"/>
          <w:sz w:val="20"/>
          <w:szCs w:val="20"/>
        </w:rPr>
        <w:t>Azure Purview</w:t>
      </w:r>
      <w:r w:rsidRPr="006E174E">
        <w:rPr>
          <w:rFonts w:ascii="Calibri" w:eastAsia="Times New Roman" w:hAnsi="Calibri" w:cs="Calibri"/>
          <w:sz w:val="20"/>
          <w:szCs w:val="20"/>
        </w:rPr>
        <w:t>, I designed and set up data lineage and cataloging procedures that gave me complete visibility into data flows and transformations.</w:t>
      </w:r>
      <w:r>
        <w:rPr>
          <w:rFonts w:ascii="Calibri" w:eastAsia="Times New Roman" w:hAnsi="Calibri" w:cs="Calibri"/>
          <w:sz w:val="20"/>
          <w:szCs w:val="20"/>
        </w:rPr>
        <w:t xml:space="preserve"> </w:t>
      </w:r>
      <w:r w:rsidRPr="00FA5904">
        <w:rPr>
          <w:rFonts w:ascii="Calibri" w:eastAsia="Times New Roman" w:hAnsi="Calibri" w:cs="Calibri"/>
          <w:sz w:val="20"/>
          <w:szCs w:val="20"/>
        </w:rPr>
        <w:t xml:space="preserve">Using the </w:t>
      </w:r>
      <w:proofErr w:type="spellStart"/>
      <w:r w:rsidRPr="00FA5904">
        <w:rPr>
          <w:rFonts w:ascii="Calibri" w:eastAsia="Times New Roman" w:hAnsi="Calibri" w:cs="Calibri"/>
          <w:b/>
          <w:bCs/>
          <w:sz w:val="20"/>
          <w:szCs w:val="20"/>
        </w:rPr>
        <w:t>Matillion</w:t>
      </w:r>
      <w:proofErr w:type="spellEnd"/>
      <w:r w:rsidRPr="00FA5904">
        <w:rPr>
          <w:rFonts w:ascii="Calibri" w:eastAsia="Times New Roman" w:hAnsi="Calibri" w:cs="Calibri"/>
          <w:sz w:val="20"/>
          <w:szCs w:val="20"/>
        </w:rPr>
        <w:t xml:space="preserve"> tool, I planned the loading of all staging, intermediate, and final core tables into </w:t>
      </w:r>
      <w:r w:rsidRPr="00FA5904">
        <w:rPr>
          <w:rFonts w:ascii="Calibri" w:eastAsia="Times New Roman" w:hAnsi="Calibri" w:cs="Calibri"/>
          <w:b/>
          <w:bCs/>
          <w:sz w:val="20"/>
          <w:szCs w:val="20"/>
        </w:rPr>
        <w:t>Snowflake</w:t>
      </w:r>
      <w:r w:rsidRPr="00FA5904">
        <w:rPr>
          <w:rFonts w:ascii="Calibri" w:eastAsia="Times New Roman" w:hAnsi="Calibri" w:cs="Calibri"/>
          <w:sz w:val="20"/>
          <w:szCs w:val="20"/>
        </w:rPr>
        <w:t>.</w:t>
      </w:r>
    </w:p>
    <w:p w14:paraId="4130A2A3"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Strong background in planning, developing, and managing data integration applications in </w:t>
      </w:r>
      <w:r w:rsidRPr="008B6E95">
        <w:rPr>
          <w:rFonts w:ascii="Calibri" w:eastAsia="Times New Roman" w:hAnsi="Calibri" w:cs="Calibri"/>
          <w:b/>
          <w:bCs/>
          <w:sz w:val="20"/>
          <w:szCs w:val="20"/>
        </w:rPr>
        <w:t>Hadoop</w:t>
      </w:r>
      <w:r w:rsidRPr="006E174E">
        <w:rPr>
          <w:rFonts w:ascii="Calibri" w:eastAsia="Times New Roman" w:hAnsi="Calibri" w:cs="Calibri"/>
          <w:sz w:val="20"/>
          <w:szCs w:val="20"/>
        </w:rPr>
        <w:t xml:space="preserve"> and </w:t>
      </w:r>
      <w:r w:rsidRPr="00F73C4C">
        <w:rPr>
          <w:rFonts w:ascii="Calibri" w:eastAsia="Times New Roman" w:hAnsi="Calibri" w:cs="Calibri"/>
          <w:b/>
          <w:bCs/>
          <w:sz w:val="20"/>
          <w:szCs w:val="20"/>
        </w:rPr>
        <w:t>RDBMS</w:t>
      </w:r>
      <w:r w:rsidRPr="006E174E">
        <w:rPr>
          <w:rFonts w:ascii="Calibri" w:eastAsia="Times New Roman" w:hAnsi="Calibri" w:cs="Calibri"/>
          <w:sz w:val="20"/>
          <w:szCs w:val="20"/>
        </w:rPr>
        <w:t xml:space="preserve"> environments, using a variety of file formats, including text, Avro, Parquet, Sequence, JSON, ORC, and others, for data loading, parsing, collecting, and transforming data using </w:t>
      </w:r>
      <w:r w:rsidRPr="00F73C4C">
        <w:rPr>
          <w:rFonts w:ascii="Calibri" w:eastAsia="Times New Roman" w:hAnsi="Calibri" w:cs="Calibri"/>
          <w:b/>
          <w:bCs/>
          <w:sz w:val="20"/>
          <w:szCs w:val="20"/>
        </w:rPr>
        <w:t>ADLS Gen2</w:t>
      </w:r>
      <w:r w:rsidRPr="006E174E">
        <w:rPr>
          <w:rFonts w:ascii="Calibri" w:eastAsia="Times New Roman" w:hAnsi="Calibri" w:cs="Calibri"/>
          <w:sz w:val="20"/>
          <w:szCs w:val="20"/>
        </w:rPr>
        <w:t>.</w:t>
      </w:r>
    </w:p>
    <w:p w14:paraId="01DC2F98"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Strong understanding of data warehousing methods, such as data cleansing, handling Slowly Changing Dimensions, assigning surrogate keys, and changing data capture for Snowflake modeling, all while using lookup activity to preserve data integrity and accuracy.</w:t>
      </w:r>
    </w:p>
    <w:p w14:paraId="771A8EAA"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Strong background with </w:t>
      </w:r>
      <w:r w:rsidRPr="00F73C4C">
        <w:rPr>
          <w:rFonts w:ascii="Calibri" w:eastAsia="Times New Roman" w:hAnsi="Calibri" w:cs="Calibri"/>
          <w:b/>
          <w:bCs/>
          <w:sz w:val="20"/>
          <w:szCs w:val="20"/>
        </w:rPr>
        <w:t>Cloudera</w:t>
      </w:r>
      <w:r w:rsidRPr="006E174E">
        <w:rPr>
          <w:rFonts w:ascii="Calibri" w:eastAsia="Times New Roman" w:hAnsi="Calibri" w:cs="Calibri"/>
          <w:sz w:val="20"/>
          <w:szCs w:val="20"/>
        </w:rPr>
        <w:t xml:space="preserve"> and </w:t>
      </w:r>
      <w:r w:rsidRPr="00F73C4C">
        <w:rPr>
          <w:rFonts w:ascii="Calibri" w:eastAsia="Times New Roman" w:hAnsi="Calibri" w:cs="Calibri"/>
          <w:b/>
          <w:bCs/>
          <w:sz w:val="20"/>
          <w:szCs w:val="20"/>
        </w:rPr>
        <w:t>Hortonworks</w:t>
      </w:r>
      <w:r w:rsidRPr="006E174E">
        <w:rPr>
          <w:rFonts w:ascii="Calibri" w:eastAsia="Times New Roman" w:hAnsi="Calibri" w:cs="Calibri"/>
          <w:sz w:val="20"/>
          <w:szCs w:val="20"/>
        </w:rPr>
        <w:t xml:space="preserve"> for </w:t>
      </w:r>
      <w:r w:rsidRPr="00F73C4C">
        <w:rPr>
          <w:rFonts w:ascii="Calibri" w:eastAsia="Times New Roman" w:hAnsi="Calibri" w:cs="Calibri"/>
          <w:b/>
          <w:bCs/>
          <w:sz w:val="20"/>
          <w:szCs w:val="20"/>
        </w:rPr>
        <w:t>Apache Hadoop</w:t>
      </w:r>
      <w:r w:rsidRPr="006E174E">
        <w:rPr>
          <w:rFonts w:ascii="Calibri" w:eastAsia="Times New Roman" w:hAnsi="Calibri" w:cs="Calibri"/>
          <w:sz w:val="20"/>
          <w:szCs w:val="20"/>
        </w:rPr>
        <w:t xml:space="preserve"> distributions, with experience using Event Queues for effective data management and processing.</w:t>
      </w:r>
    </w:p>
    <w:p w14:paraId="50E015A8"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Enhancing query performance in </w:t>
      </w:r>
      <w:r w:rsidRPr="00F73C4C">
        <w:rPr>
          <w:rFonts w:ascii="Calibri" w:eastAsia="Times New Roman" w:hAnsi="Calibri" w:cs="Calibri"/>
          <w:b/>
          <w:bCs/>
          <w:sz w:val="20"/>
          <w:szCs w:val="20"/>
        </w:rPr>
        <w:t>Vertica and Teradata</w:t>
      </w:r>
      <w:r w:rsidRPr="006E174E">
        <w:rPr>
          <w:rFonts w:ascii="Calibri" w:eastAsia="Times New Roman" w:hAnsi="Calibri" w:cs="Calibri"/>
          <w:sz w:val="20"/>
          <w:szCs w:val="20"/>
        </w:rPr>
        <w:t xml:space="preserve"> environments, </w:t>
      </w:r>
      <w:proofErr w:type="gramStart"/>
      <w:r w:rsidRPr="00F73C4C">
        <w:rPr>
          <w:rFonts w:ascii="Calibri" w:eastAsia="Times New Roman" w:hAnsi="Calibri" w:cs="Calibri"/>
          <w:b/>
          <w:bCs/>
          <w:sz w:val="20"/>
          <w:szCs w:val="20"/>
        </w:rPr>
        <w:t>Hive</w:t>
      </w:r>
      <w:proofErr w:type="gramEnd"/>
      <w:r w:rsidRPr="006E174E">
        <w:rPr>
          <w:rFonts w:ascii="Calibri" w:eastAsia="Times New Roman" w:hAnsi="Calibri" w:cs="Calibri"/>
          <w:sz w:val="20"/>
          <w:szCs w:val="20"/>
        </w:rPr>
        <w:t xml:space="preserve"> external tables were designed and created using a shared meta store with bucketing, indexing, and static and dynamic partitioning.</w:t>
      </w:r>
    </w:p>
    <w:p w14:paraId="3FABAF37"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w:t>
      </w:r>
      <w:r w:rsidRPr="00F73C4C">
        <w:rPr>
          <w:rFonts w:ascii="Calibri" w:eastAsia="Times New Roman" w:hAnsi="Calibri" w:cs="Calibri"/>
          <w:b/>
          <w:bCs/>
          <w:sz w:val="20"/>
          <w:szCs w:val="20"/>
        </w:rPr>
        <w:t>Spark context, Spark SQL, Data Frame, pair RDDs</w:t>
      </w:r>
      <w:r w:rsidRPr="006E174E">
        <w:rPr>
          <w:rFonts w:ascii="Calibri" w:eastAsia="Times New Roman" w:hAnsi="Calibri" w:cs="Calibri"/>
          <w:sz w:val="20"/>
          <w:szCs w:val="20"/>
        </w:rPr>
        <w:t>, and compression techniques for data efficiency, researchers are investigating ways to improve the performance and optimization of Hadoop's current algorithms.</w:t>
      </w:r>
    </w:p>
    <w:p w14:paraId="386D9B03"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Working closely with </w:t>
      </w:r>
      <w:r w:rsidRPr="00F73C4C">
        <w:rPr>
          <w:rFonts w:ascii="Calibri" w:eastAsia="Times New Roman" w:hAnsi="Calibri" w:cs="Calibri"/>
          <w:sz w:val="20"/>
          <w:szCs w:val="20"/>
        </w:rPr>
        <w:t>Azure Logic Apps</w:t>
      </w:r>
      <w:r w:rsidRPr="006E174E">
        <w:rPr>
          <w:rFonts w:ascii="Calibri" w:eastAsia="Times New Roman" w:hAnsi="Calibri" w:cs="Calibri"/>
          <w:sz w:val="20"/>
          <w:szCs w:val="20"/>
        </w:rPr>
        <w:t xml:space="preserve"> administrators and DevOps engineers, this cooperative team member uses linked services to ensure smooth integration while monitoring and resolving problems with process automation and data processing pipelines.</w:t>
      </w:r>
    </w:p>
    <w:p w14:paraId="5FE0873F" w14:textId="77777777" w:rsidR="0060485D" w:rsidRPr="006E174E"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Skilled in deploying </w:t>
      </w:r>
      <w:r w:rsidRPr="00F73C4C">
        <w:rPr>
          <w:rFonts w:ascii="Calibri" w:eastAsia="Times New Roman" w:hAnsi="Calibri" w:cs="Calibri"/>
          <w:b/>
          <w:bCs/>
          <w:sz w:val="20"/>
          <w:szCs w:val="20"/>
        </w:rPr>
        <w:t>CI/CD</w:t>
      </w:r>
      <w:r w:rsidRPr="006E174E">
        <w:rPr>
          <w:rFonts w:ascii="Calibri" w:eastAsia="Times New Roman" w:hAnsi="Calibri" w:cs="Calibri"/>
          <w:sz w:val="20"/>
          <w:szCs w:val="20"/>
        </w:rPr>
        <w:t xml:space="preserve"> frameworks for data pipelines with tools such as </w:t>
      </w:r>
      <w:r w:rsidRPr="00F73C4C">
        <w:rPr>
          <w:rFonts w:ascii="Calibri" w:eastAsia="Times New Roman" w:hAnsi="Calibri" w:cs="Calibri"/>
          <w:b/>
          <w:bCs/>
          <w:sz w:val="20"/>
          <w:szCs w:val="20"/>
        </w:rPr>
        <w:t>Jenkins</w:t>
      </w:r>
      <w:r w:rsidRPr="006E174E">
        <w:rPr>
          <w:rFonts w:ascii="Calibri" w:eastAsia="Times New Roman" w:hAnsi="Calibri" w:cs="Calibri"/>
          <w:sz w:val="20"/>
          <w:szCs w:val="20"/>
        </w:rPr>
        <w:t>, guaranteeing effective automation and deployment. Connected services enable continuous integration and delivery in cloud and hybrid environments.</w:t>
      </w:r>
    </w:p>
    <w:p w14:paraId="43B16ED4" w14:textId="77777777" w:rsidR="0060485D" w:rsidRPr="00FA5904"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w:t>
      </w:r>
      <w:r w:rsidRPr="00F73C4C">
        <w:rPr>
          <w:rFonts w:ascii="Calibri" w:eastAsia="Times New Roman" w:hAnsi="Calibri" w:cs="Calibri"/>
          <w:b/>
          <w:bCs/>
          <w:sz w:val="20"/>
          <w:szCs w:val="20"/>
        </w:rPr>
        <w:t>Power BI</w:t>
      </w:r>
      <w:r w:rsidRPr="006E174E">
        <w:rPr>
          <w:rFonts w:ascii="Calibri" w:eastAsia="Times New Roman" w:hAnsi="Calibri" w:cs="Calibri"/>
          <w:sz w:val="20"/>
          <w:szCs w:val="20"/>
        </w:rPr>
        <w:t xml:space="preserve"> dashboards and reports to support data-driven decision-making in divisions such as marketing, operations, and finance.</w:t>
      </w:r>
      <w:r w:rsidRPr="00FA5904">
        <w:rPr>
          <w:rFonts w:ascii="Calibri" w:eastAsia="Times New Roman" w:hAnsi="Calibri" w:cs="Calibri"/>
          <w:sz w:val="20"/>
          <w:szCs w:val="20"/>
        </w:rPr>
        <w:t xml:space="preserve"> Proficient in </w:t>
      </w:r>
      <w:r w:rsidRPr="00FA5904">
        <w:rPr>
          <w:rFonts w:ascii="Calibri" w:eastAsia="Times New Roman" w:hAnsi="Calibri" w:cs="Calibri"/>
          <w:b/>
          <w:bCs/>
          <w:sz w:val="20"/>
          <w:szCs w:val="20"/>
        </w:rPr>
        <w:t>Git</w:t>
      </w:r>
      <w:r w:rsidRPr="00FA5904">
        <w:rPr>
          <w:rFonts w:ascii="Calibri" w:eastAsia="Times New Roman" w:hAnsi="Calibri" w:cs="Calibri"/>
          <w:sz w:val="20"/>
          <w:szCs w:val="20"/>
        </w:rPr>
        <w:t xml:space="preserve"> version control, guaranteeing effective code management and teamwork in data engineering projects.</w:t>
      </w:r>
    </w:p>
    <w:p w14:paraId="08F586EC" w14:textId="77777777" w:rsidR="0060485D" w:rsidRPr="00297E85" w:rsidRDefault="0060485D" w:rsidP="0060485D">
      <w:pPr>
        <w:pStyle w:val="ListParagraph"/>
        <w:numPr>
          <w:ilvl w:val="0"/>
          <w:numId w:val="2"/>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lastRenderedPageBreak/>
        <w:t xml:space="preserve">Proficient communication and analytical abilities facilitate the comprehension of business logic and the development of solid bonds with team members and stakeholders, both of which are essential for project success. </w:t>
      </w:r>
    </w:p>
    <w:p w14:paraId="4E45BF49" w14:textId="77777777" w:rsidR="0060485D" w:rsidRDefault="0060485D" w:rsidP="0060485D">
      <w:pPr>
        <w:pStyle w:val="NoSpacing"/>
        <w:tabs>
          <w:tab w:val="left" w:pos="6804"/>
        </w:tabs>
        <w:spacing w:line="276" w:lineRule="auto"/>
        <w:jc w:val="both"/>
        <w:rPr>
          <w:rFonts w:eastAsia="Verdana" w:cs="Calibri"/>
          <w:b/>
          <w:w w:val="95"/>
          <w:u w:val="single"/>
          <w:lang w:val="en-US" w:eastAsia="en-US"/>
        </w:rPr>
      </w:pPr>
      <w:r>
        <w:rPr>
          <w:rFonts w:eastAsia="Verdana" w:cs="Calibri"/>
          <w:b/>
          <w:w w:val="95"/>
          <w:u w:val="single"/>
          <w:lang w:val="en-US" w:eastAsia="en-US"/>
        </w:rPr>
        <w:t xml:space="preserve">EDUCATION:                                                                                                                                                                         </w:t>
      </w:r>
    </w:p>
    <w:p w14:paraId="64C82C28" w14:textId="77777777" w:rsidR="0060485D" w:rsidRPr="00F97834" w:rsidRDefault="0060485D" w:rsidP="0060485D">
      <w:pPr>
        <w:pStyle w:val="ListParagraph"/>
        <w:numPr>
          <w:ilvl w:val="0"/>
          <w:numId w:val="2"/>
        </w:numPr>
        <w:spacing w:after="0" w:line="240" w:lineRule="auto"/>
        <w:jc w:val="both"/>
        <w:rPr>
          <w:rFonts w:ascii="Calibri" w:eastAsia="Times New Roman" w:hAnsi="Calibri" w:cs="Calibri"/>
          <w:sz w:val="20"/>
          <w:szCs w:val="20"/>
        </w:rPr>
      </w:pPr>
      <w:proofErr w:type="gramStart"/>
      <w:r w:rsidRPr="00297E85">
        <w:rPr>
          <w:rFonts w:ascii="Calibri" w:eastAsia="Times New Roman" w:hAnsi="Calibri" w:cs="Calibri"/>
          <w:sz w:val="20"/>
          <w:szCs w:val="20"/>
        </w:rPr>
        <w:t>Bachelor’s</w:t>
      </w:r>
      <w:proofErr w:type="gramEnd"/>
      <w:r w:rsidRPr="00297E85">
        <w:rPr>
          <w:rFonts w:ascii="Calibri" w:eastAsia="Times New Roman" w:hAnsi="Calibri" w:cs="Calibri"/>
          <w:sz w:val="20"/>
          <w:szCs w:val="20"/>
        </w:rPr>
        <w:t xml:space="preserve"> in computer science </w:t>
      </w:r>
      <w:r>
        <w:rPr>
          <w:rFonts w:ascii="Calibri" w:eastAsia="Times New Roman" w:hAnsi="Calibri" w:cs="Calibri"/>
          <w:sz w:val="20"/>
          <w:szCs w:val="20"/>
        </w:rPr>
        <w:t>from</w:t>
      </w:r>
      <w:r w:rsidRPr="00297E85">
        <w:rPr>
          <w:rFonts w:ascii="Calibri" w:eastAsia="Times New Roman" w:hAnsi="Calibri" w:cs="Calibri"/>
          <w:sz w:val="20"/>
          <w:szCs w:val="20"/>
        </w:rPr>
        <w:t xml:space="preserve"> Narsimha Reddy Engineering College</w:t>
      </w:r>
      <w:r>
        <w:rPr>
          <w:rFonts w:ascii="Calibri" w:eastAsia="Times New Roman" w:hAnsi="Calibri" w:cs="Calibri"/>
          <w:sz w:val="20"/>
          <w:szCs w:val="20"/>
        </w:rPr>
        <w:t xml:space="preserve">, Hyderabad, Telangana               </w:t>
      </w:r>
      <w:r w:rsidRPr="00736E1F">
        <w:rPr>
          <w:rFonts w:ascii="Calibri" w:eastAsia="Times New Roman" w:hAnsi="Calibri" w:cs="Calibri"/>
          <w:b/>
          <w:bCs/>
          <w:sz w:val="20"/>
          <w:szCs w:val="20"/>
        </w:rPr>
        <w:t>Aug 2009 – June 2013</w:t>
      </w:r>
    </w:p>
    <w:p w14:paraId="6E52F629" w14:textId="77777777" w:rsidR="0060485D" w:rsidRDefault="0060485D" w:rsidP="0060485D">
      <w:pPr>
        <w:spacing w:after="0" w:line="240" w:lineRule="auto"/>
        <w:jc w:val="both"/>
        <w:rPr>
          <w:rFonts w:ascii="Calibri" w:eastAsia="Times New Roman" w:hAnsi="Calibri" w:cs="Calibri"/>
          <w:sz w:val="20"/>
          <w:szCs w:val="20"/>
        </w:rPr>
      </w:pPr>
    </w:p>
    <w:p w14:paraId="7FBA77DB" w14:textId="77777777" w:rsidR="0060485D" w:rsidRDefault="0060485D" w:rsidP="0060485D">
      <w:pPr>
        <w:spacing w:after="0" w:line="240" w:lineRule="auto"/>
        <w:jc w:val="both"/>
        <w:rPr>
          <w:rFonts w:ascii="Calibri" w:eastAsia="Times New Roman" w:hAnsi="Calibri" w:cs="Calibri"/>
          <w:b/>
          <w:bCs/>
          <w:u w:val="single"/>
        </w:rPr>
      </w:pPr>
      <w:r w:rsidRPr="00F97834">
        <w:rPr>
          <w:rFonts w:ascii="Calibri" w:eastAsia="Times New Roman" w:hAnsi="Calibri" w:cs="Calibri"/>
          <w:b/>
          <w:bCs/>
          <w:u w:val="single"/>
        </w:rPr>
        <w:t>CERTIFICATIONS:</w:t>
      </w:r>
    </w:p>
    <w:p w14:paraId="2F94FB3B" w14:textId="77777777" w:rsidR="0060485D" w:rsidRPr="00F97834" w:rsidRDefault="0060485D" w:rsidP="0060485D">
      <w:pPr>
        <w:pStyle w:val="ListParagraph"/>
        <w:numPr>
          <w:ilvl w:val="0"/>
          <w:numId w:val="2"/>
        </w:numPr>
        <w:spacing w:after="0" w:line="240" w:lineRule="auto"/>
        <w:jc w:val="both"/>
        <w:rPr>
          <w:rFonts w:ascii="Calibri" w:eastAsia="Times New Roman" w:hAnsi="Calibri" w:cs="Calibri"/>
          <w:b/>
          <w:bCs/>
          <w:u w:val="single"/>
        </w:rPr>
      </w:pPr>
      <w:r>
        <w:rPr>
          <w:rFonts w:ascii="Calibri" w:eastAsia="Times New Roman" w:hAnsi="Calibri" w:cs="Calibri"/>
        </w:rPr>
        <w:t xml:space="preserve">Microsoft Certified Azure Data Engineer Associate – </w:t>
      </w:r>
      <w:r w:rsidRPr="00F97834">
        <w:rPr>
          <w:rFonts w:ascii="Calibri" w:eastAsia="Times New Roman" w:hAnsi="Calibri" w:cs="Calibri"/>
          <w:b/>
          <w:bCs/>
        </w:rPr>
        <w:t>DP</w:t>
      </w:r>
      <w:r>
        <w:rPr>
          <w:rFonts w:ascii="Calibri" w:eastAsia="Times New Roman" w:hAnsi="Calibri" w:cs="Calibri"/>
          <w:b/>
          <w:bCs/>
        </w:rPr>
        <w:t xml:space="preserve"> </w:t>
      </w:r>
      <w:r w:rsidRPr="00F97834">
        <w:rPr>
          <w:rFonts w:ascii="Calibri" w:eastAsia="Times New Roman" w:hAnsi="Calibri" w:cs="Calibri"/>
          <w:b/>
          <w:bCs/>
        </w:rPr>
        <w:t>203</w:t>
      </w:r>
    </w:p>
    <w:p w14:paraId="0176C4DA" w14:textId="77777777" w:rsidR="0060485D" w:rsidRPr="00F97834" w:rsidRDefault="0060485D" w:rsidP="0060485D">
      <w:pPr>
        <w:pStyle w:val="ListParagraph"/>
        <w:numPr>
          <w:ilvl w:val="0"/>
          <w:numId w:val="2"/>
        </w:numPr>
        <w:spacing w:after="0" w:line="240" w:lineRule="auto"/>
        <w:jc w:val="both"/>
        <w:rPr>
          <w:rFonts w:ascii="Calibri" w:eastAsia="Times New Roman" w:hAnsi="Calibri" w:cs="Calibri"/>
        </w:rPr>
      </w:pPr>
      <w:r w:rsidRPr="00F97834">
        <w:rPr>
          <w:rFonts w:ascii="Calibri" w:eastAsia="Times New Roman" w:hAnsi="Calibri" w:cs="Calibri"/>
        </w:rPr>
        <w:t xml:space="preserve">Microsoft Certified Azure Fundamentals </w:t>
      </w:r>
      <w:r>
        <w:rPr>
          <w:rFonts w:ascii="Calibri" w:eastAsia="Times New Roman" w:hAnsi="Calibri" w:cs="Calibri"/>
        </w:rPr>
        <w:t xml:space="preserve">- </w:t>
      </w:r>
      <w:r w:rsidRPr="00F97834">
        <w:rPr>
          <w:rFonts w:ascii="Calibri" w:eastAsia="Times New Roman" w:hAnsi="Calibri" w:cs="Calibri"/>
          <w:b/>
          <w:bCs/>
        </w:rPr>
        <w:t>AZ 900</w:t>
      </w:r>
    </w:p>
    <w:p w14:paraId="446A9E6F" w14:textId="77777777" w:rsidR="0060485D" w:rsidRDefault="0060485D" w:rsidP="0060485D">
      <w:pPr>
        <w:pStyle w:val="NoSpacing"/>
        <w:tabs>
          <w:tab w:val="left" w:pos="6804"/>
        </w:tabs>
        <w:spacing w:line="276" w:lineRule="auto"/>
        <w:jc w:val="both"/>
        <w:rPr>
          <w:rFonts w:eastAsia="Verdana" w:cs="Calibri"/>
          <w:b/>
          <w:w w:val="95"/>
          <w:u w:val="single"/>
          <w:lang w:val="en-US" w:eastAsia="en-US"/>
        </w:rPr>
      </w:pPr>
    </w:p>
    <w:p w14:paraId="494CEDDA" w14:textId="77777777" w:rsidR="0060485D" w:rsidRPr="002A3677" w:rsidRDefault="0060485D" w:rsidP="0060485D">
      <w:pPr>
        <w:pStyle w:val="NoSpacing"/>
        <w:tabs>
          <w:tab w:val="left" w:pos="6804"/>
        </w:tabs>
        <w:spacing w:line="276" w:lineRule="auto"/>
        <w:jc w:val="both"/>
        <w:rPr>
          <w:rFonts w:eastAsia="Calibri" w:cs="Calibri"/>
          <w:color w:val="000000"/>
        </w:rPr>
        <w:sectPr w:rsidR="0060485D" w:rsidRPr="002A3677" w:rsidSect="0060485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bookmarkStart w:id="1" w:name="_Hlk194063117"/>
      <w:bookmarkStart w:id="2" w:name="_Hlk194063247"/>
      <w:r w:rsidRPr="002A3677">
        <w:rPr>
          <w:rFonts w:eastAsia="Verdana" w:cs="Calibri"/>
          <w:b/>
          <w:w w:val="95"/>
          <w:u w:val="single"/>
          <w:lang w:val="en-US" w:eastAsia="en-US"/>
        </w:rPr>
        <w:t>TECHNICAL SKILLS:</w:t>
      </w:r>
    </w:p>
    <w:p w14:paraId="274DAE38" w14:textId="77777777" w:rsidR="0060485D" w:rsidRPr="006E174E" w:rsidRDefault="0060485D" w:rsidP="0060485D">
      <w:pPr>
        <w:pStyle w:val="NoSpacing"/>
        <w:spacing w:line="276" w:lineRule="auto"/>
        <w:jc w:val="both"/>
        <w:rPr>
          <w:rFonts w:eastAsia="Calibri" w:cs="Calibri"/>
          <w:color w:val="000000"/>
          <w:sz w:val="20"/>
          <w:szCs w:val="20"/>
        </w:rPr>
        <w:sectPr w:rsidR="0060485D" w:rsidRPr="006E174E" w:rsidSect="0060485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3128" w:space="708"/>
            <w:col w:w="6964"/>
          </w:cols>
          <w:docGrid w:linePitch="360"/>
        </w:sectPr>
      </w:pPr>
    </w:p>
    <w:p w14:paraId="6A217501"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Big Data Technologies</w:t>
      </w:r>
      <w:r w:rsidRPr="006E174E">
        <w:rPr>
          <w:rFonts w:eastAsia="Calibri" w:cs="Calibri"/>
          <w:color w:val="000000"/>
          <w:sz w:val="20"/>
          <w:szCs w:val="20"/>
        </w:rPr>
        <w:tab/>
      </w:r>
    </w:p>
    <w:p w14:paraId="20929F53"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Hadoop Distribution</w:t>
      </w:r>
      <w:r w:rsidRPr="006E174E">
        <w:rPr>
          <w:rFonts w:eastAsia="Calibri" w:cs="Calibri"/>
          <w:b/>
          <w:bCs/>
          <w:color w:val="000000"/>
          <w:sz w:val="20"/>
          <w:szCs w:val="20"/>
        </w:rPr>
        <w:tab/>
      </w:r>
    </w:p>
    <w:p w14:paraId="33F70593"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Cloud Services</w:t>
      </w:r>
      <w:r w:rsidRPr="006E174E">
        <w:rPr>
          <w:rFonts w:eastAsia="Calibri" w:cs="Calibri"/>
          <w:b/>
          <w:bCs/>
          <w:color w:val="000000"/>
          <w:sz w:val="20"/>
          <w:szCs w:val="20"/>
        </w:rPr>
        <w:tab/>
      </w:r>
      <w:r w:rsidRPr="006E174E">
        <w:rPr>
          <w:rFonts w:eastAsia="Calibri" w:cs="Calibri"/>
          <w:b/>
          <w:bCs/>
          <w:color w:val="000000"/>
          <w:sz w:val="20"/>
          <w:szCs w:val="20"/>
        </w:rPr>
        <w:tab/>
      </w:r>
    </w:p>
    <w:p w14:paraId="269DAAC0" w14:textId="77777777" w:rsidR="0060485D" w:rsidRPr="006E174E" w:rsidRDefault="0060485D" w:rsidP="0060485D">
      <w:pPr>
        <w:pStyle w:val="NoSpacing"/>
        <w:spacing w:line="276" w:lineRule="auto"/>
        <w:jc w:val="both"/>
        <w:rPr>
          <w:rFonts w:eastAsia="Calibri" w:cs="Calibri"/>
          <w:color w:val="000000"/>
          <w:sz w:val="20"/>
          <w:szCs w:val="20"/>
        </w:rPr>
      </w:pPr>
    </w:p>
    <w:p w14:paraId="09AC5322" w14:textId="77777777" w:rsidR="0060485D" w:rsidRPr="006E174E" w:rsidRDefault="0060485D" w:rsidP="0060485D">
      <w:pPr>
        <w:pStyle w:val="NoSpacing"/>
        <w:spacing w:line="276" w:lineRule="auto"/>
        <w:jc w:val="both"/>
        <w:rPr>
          <w:rFonts w:eastAsia="Calibri" w:cs="Calibri"/>
          <w:color w:val="000000"/>
          <w:sz w:val="20"/>
          <w:szCs w:val="20"/>
        </w:rPr>
      </w:pPr>
    </w:p>
    <w:p w14:paraId="32FDE87D"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Languages</w:t>
      </w:r>
      <w:r w:rsidRPr="006E174E">
        <w:rPr>
          <w:rFonts w:eastAsia="Calibri" w:cs="Calibri"/>
          <w:b/>
          <w:bCs/>
          <w:color w:val="000000"/>
          <w:sz w:val="20"/>
          <w:szCs w:val="20"/>
        </w:rPr>
        <w:tab/>
      </w:r>
      <w:r w:rsidRPr="006E174E">
        <w:rPr>
          <w:rFonts w:eastAsia="Calibri" w:cs="Calibri"/>
          <w:b/>
          <w:bCs/>
          <w:color w:val="000000"/>
          <w:sz w:val="20"/>
          <w:szCs w:val="20"/>
        </w:rPr>
        <w:tab/>
      </w:r>
    </w:p>
    <w:p w14:paraId="51CCD289"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Shell Scripting</w:t>
      </w:r>
      <w:r w:rsidRPr="006E174E">
        <w:rPr>
          <w:rFonts w:eastAsia="Calibri" w:cs="Calibri"/>
          <w:b/>
          <w:bCs/>
          <w:color w:val="000000"/>
          <w:sz w:val="20"/>
          <w:szCs w:val="20"/>
        </w:rPr>
        <w:tab/>
      </w:r>
      <w:r w:rsidRPr="006E174E">
        <w:rPr>
          <w:rFonts w:eastAsia="Calibri" w:cs="Calibri"/>
          <w:b/>
          <w:bCs/>
          <w:color w:val="000000"/>
          <w:sz w:val="20"/>
          <w:szCs w:val="20"/>
        </w:rPr>
        <w:tab/>
      </w:r>
    </w:p>
    <w:p w14:paraId="39B5A46B" w14:textId="77777777" w:rsidR="0060485D" w:rsidRPr="006E174E" w:rsidRDefault="0060485D" w:rsidP="0060485D">
      <w:pPr>
        <w:pStyle w:val="NoSpacing"/>
        <w:spacing w:line="276" w:lineRule="auto"/>
        <w:jc w:val="both"/>
        <w:rPr>
          <w:rFonts w:eastAsia="Calibri" w:cs="Calibri"/>
          <w:color w:val="000000"/>
          <w:sz w:val="20"/>
          <w:szCs w:val="20"/>
        </w:rPr>
      </w:pPr>
      <w:r w:rsidRPr="006E174E">
        <w:rPr>
          <w:rFonts w:eastAsia="Calibri" w:cs="Calibri"/>
          <w:b/>
          <w:bCs/>
          <w:color w:val="000000"/>
          <w:sz w:val="20"/>
          <w:szCs w:val="20"/>
        </w:rPr>
        <w:t>Operating Systems</w:t>
      </w:r>
      <w:r w:rsidRPr="006E174E">
        <w:rPr>
          <w:rFonts w:eastAsia="Calibri" w:cs="Calibri"/>
          <w:color w:val="000000"/>
          <w:sz w:val="20"/>
          <w:szCs w:val="20"/>
        </w:rPr>
        <w:t xml:space="preserve"> </w:t>
      </w:r>
    </w:p>
    <w:p w14:paraId="08715DC3" w14:textId="77777777" w:rsidR="0060485D" w:rsidRPr="006E174E" w:rsidRDefault="0060485D" w:rsidP="0060485D">
      <w:pPr>
        <w:pStyle w:val="NoSpacing"/>
        <w:spacing w:line="276" w:lineRule="auto"/>
        <w:jc w:val="both"/>
        <w:rPr>
          <w:rFonts w:eastAsia="Calibri" w:cs="Calibri"/>
          <w:color w:val="000000"/>
          <w:sz w:val="20"/>
          <w:szCs w:val="20"/>
        </w:rPr>
      </w:pPr>
      <w:r w:rsidRPr="006E174E">
        <w:rPr>
          <w:rFonts w:eastAsia="Calibri" w:cs="Calibri"/>
          <w:b/>
          <w:bCs/>
          <w:color w:val="000000"/>
          <w:sz w:val="20"/>
          <w:szCs w:val="20"/>
        </w:rPr>
        <w:t>Automation Tools</w:t>
      </w:r>
      <w:r w:rsidRPr="006E174E">
        <w:rPr>
          <w:rFonts w:eastAsia="Calibri" w:cs="Calibri"/>
          <w:color w:val="000000"/>
          <w:sz w:val="20"/>
          <w:szCs w:val="20"/>
        </w:rPr>
        <w:tab/>
      </w:r>
    </w:p>
    <w:p w14:paraId="0026C0DC"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Version Control &amp; CI/CD tools</w:t>
      </w:r>
    </w:p>
    <w:p w14:paraId="69C1622E"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 xml:space="preserve">IDE &amp; Build Tools, Design </w:t>
      </w:r>
      <w:r w:rsidRPr="006E174E">
        <w:rPr>
          <w:rFonts w:eastAsia="Calibri" w:cs="Calibri"/>
          <w:b/>
          <w:bCs/>
          <w:color w:val="000000"/>
          <w:sz w:val="20"/>
          <w:szCs w:val="20"/>
        </w:rPr>
        <w:tab/>
      </w:r>
    </w:p>
    <w:p w14:paraId="3AE069A3"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Databases</w:t>
      </w:r>
    </w:p>
    <w:p w14:paraId="4E415BCB" w14:textId="77777777" w:rsidR="0060485D" w:rsidRPr="006E174E" w:rsidRDefault="0060485D" w:rsidP="0060485D">
      <w:pPr>
        <w:pStyle w:val="NoSpacing"/>
        <w:spacing w:line="276" w:lineRule="auto"/>
        <w:jc w:val="both"/>
        <w:rPr>
          <w:rFonts w:eastAsia="Calibri" w:cs="Calibri"/>
          <w:b/>
          <w:bCs/>
          <w:color w:val="000000"/>
          <w:sz w:val="20"/>
          <w:szCs w:val="20"/>
        </w:rPr>
      </w:pPr>
      <w:r w:rsidRPr="006E174E">
        <w:rPr>
          <w:rFonts w:eastAsia="Calibri" w:cs="Calibri"/>
          <w:b/>
          <w:bCs/>
          <w:color w:val="000000"/>
          <w:sz w:val="20"/>
          <w:szCs w:val="20"/>
        </w:rPr>
        <w:t>Visualization Tools</w:t>
      </w:r>
    </w:p>
    <w:p w14:paraId="3C6B62D2" w14:textId="77777777" w:rsidR="0060485D" w:rsidRPr="005D6F63" w:rsidRDefault="0060485D" w:rsidP="0060485D">
      <w:pPr>
        <w:pStyle w:val="NoSpacing"/>
        <w:spacing w:line="276" w:lineRule="auto"/>
        <w:ind w:left="720" w:hanging="720"/>
        <w:jc w:val="both"/>
        <w:rPr>
          <w:rFonts w:eastAsia="Verdana" w:cs="Calibri"/>
          <w:bCs/>
          <w:w w:val="95"/>
          <w:sz w:val="20"/>
          <w:szCs w:val="20"/>
          <w:lang w:val="en-US" w:eastAsia="en-US"/>
        </w:rPr>
      </w:pPr>
      <w:r w:rsidRPr="006E174E">
        <w:rPr>
          <w:rFonts w:eastAsia="Verdana" w:cs="Calibri"/>
          <w:bCs/>
          <w:w w:val="95"/>
          <w:sz w:val="20"/>
          <w:szCs w:val="20"/>
          <w:lang w:val="en-US" w:eastAsia="en-US"/>
        </w:rPr>
        <w:t>:</w:t>
      </w:r>
      <w:r w:rsidRPr="006E174E">
        <w:rPr>
          <w:rFonts w:eastAsia="Verdana" w:cs="Calibri"/>
          <w:bCs/>
          <w:w w:val="95"/>
          <w:sz w:val="20"/>
          <w:szCs w:val="20"/>
          <w:lang w:val="en-US" w:eastAsia="en-US"/>
        </w:rPr>
        <w:tab/>
      </w:r>
      <w:bookmarkStart w:id="3" w:name="_Hlk194063088"/>
      <w:r w:rsidRPr="00FA5904">
        <w:rPr>
          <w:rFonts w:cs="Calibri"/>
          <w:sz w:val="20"/>
          <w:szCs w:val="20"/>
          <w:lang w:val="en-US" w:eastAsia="en-US"/>
        </w:rPr>
        <w:t>HDFS, MapReduce, Hive, Sqoop, Oozie, Zookeeper, Kafka, Apache Spark, Spark Streaming</w:t>
      </w:r>
      <w:r w:rsidRPr="005D6F63">
        <w:rPr>
          <w:rFonts w:eastAsia="Verdana" w:cs="Calibri"/>
          <w:bCs/>
          <w:w w:val="95"/>
          <w:sz w:val="20"/>
          <w:szCs w:val="20"/>
          <w:lang w:val="en-US" w:eastAsia="en-US"/>
        </w:rPr>
        <w:t>.</w:t>
      </w:r>
    </w:p>
    <w:p w14:paraId="7EBAF797" w14:textId="77777777" w:rsidR="0060485D" w:rsidRPr="005D6F63" w:rsidRDefault="0060485D" w:rsidP="0060485D">
      <w:pPr>
        <w:pStyle w:val="NoSpacing"/>
        <w:spacing w:line="276" w:lineRule="auto"/>
        <w:jc w:val="both"/>
        <w:rPr>
          <w:rFonts w:eastAsia="Verdana" w:cs="Calibri"/>
          <w:bCs/>
          <w:w w:val="95"/>
          <w:sz w:val="20"/>
          <w:szCs w:val="20"/>
          <w:lang w:val="en-US" w:eastAsia="en-US"/>
        </w:rPr>
      </w:pPr>
      <w:proofErr w:type="gramStart"/>
      <w:r w:rsidRPr="005D6F63">
        <w:rPr>
          <w:rFonts w:eastAsia="Verdana" w:cs="Calibri"/>
          <w:bCs/>
          <w:w w:val="95"/>
          <w:sz w:val="20"/>
          <w:szCs w:val="20"/>
          <w:lang w:val="en-US" w:eastAsia="en-US"/>
        </w:rPr>
        <w:t xml:space="preserve">: </w:t>
      </w:r>
      <w:r w:rsidRPr="005D6F63">
        <w:rPr>
          <w:rFonts w:eastAsia="Verdana" w:cs="Calibri"/>
          <w:bCs/>
          <w:w w:val="95"/>
          <w:sz w:val="20"/>
          <w:szCs w:val="20"/>
          <w:lang w:val="en-US" w:eastAsia="en-US"/>
        </w:rPr>
        <w:tab/>
      </w:r>
      <w:r w:rsidRPr="00FA5904">
        <w:rPr>
          <w:rFonts w:cs="Calibri"/>
          <w:sz w:val="20"/>
          <w:szCs w:val="20"/>
          <w:lang w:val="en-US" w:eastAsia="en-US"/>
        </w:rPr>
        <w:t>Cloudera</w:t>
      </w:r>
      <w:proofErr w:type="gramEnd"/>
      <w:r w:rsidRPr="00FA5904">
        <w:rPr>
          <w:rFonts w:cs="Calibri"/>
          <w:sz w:val="20"/>
          <w:szCs w:val="20"/>
          <w:lang w:val="en-US" w:eastAsia="en-US"/>
        </w:rPr>
        <w:t>, Horton Works</w:t>
      </w:r>
    </w:p>
    <w:p w14:paraId="65B94BDF" w14:textId="77777777" w:rsidR="0060485D" w:rsidRPr="00FA5904" w:rsidRDefault="0060485D" w:rsidP="0060485D">
      <w:pPr>
        <w:pStyle w:val="NoSpacing"/>
        <w:spacing w:line="276" w:lineRule="auto"/>
        <w:ind w:left="720" w:hanging="720"/>
        <w:jc w:val="both"/>
        <w:rPr>
          <w:rFonts w:cs="Calibri"/>
          <w:sz w:val="20"/>
          <w:szCs w:val="20"/>
          <w:lang w:val="en-US" w:eastAsia="en-US"/>
        </w:rPr>
      </w:pPr>
      <w:proofErr w:type="gramStart"/>
      <w:r w:rsidRPr="005D6F63">
        <w:rPr>
          <w:rFonts w:eastAsia="Verdana" w:cs="Calibri"/>
          <w:bCs/>
          <w:w w:val="95"/>
          <w:sz w:val="20"/>
          <w:szCs w:val="20"/>
          <w:lang w:val="en-US" w:eastAsia="en-US"/>
        </w:rPr>
        <w:t xml:space="preserve">: </w:t>
      </w:r>
      <w:r w:rsidRPr="005D6F63">
        <w:rPr>
          <w:rFonts w:eastAsia="Verdana" w:cs="Calibri"/>
          <w:bCs/>
          <w:w w:val="95"/>
          <w:sz w:val="20"/>
          <w:szCs w:val="20"/>
          <w:lang w:val="en-US" w:eastAsia="en-US"/>
        </w:rPr>
        <w:tab/>
      </w:r>
      <w:r w:rsidRPr="00FA5904">
        <w:rPr>
          <w:rFonts w:cs="Calibri"/>
          <w:sz w:val="20"/>
          <w:szCs w:val="20"/>
          <w:lang w:val="en-US" w:eastAsia="en-US"/>
        </w:rPr>
        <w:t>Azure</w:t>
      </w:r>
      <w:proofErr w:type="gramEnd"/>
      <w:r w:rsidRPr="00FA5904">
        <w:rPr>
          <w:rFonts w:cs="Calibri"/>
          <w:sz w:val="20"/>
          <w:szCs w:val="20"/>
          <w:lang w:val="en-US" w:eastAsia="en-US"/>
        </w:rPr>
        <w:t xml:space="preserve"> Data Factory, Databricks, Logic Apps, Functional App, Synapse Analytics, HDInsight, Stream Analytics, EventHub, </w:t>
      </w:r>
      <w:proofErr w:type="spellStart"/>
      <w:r w:rsidRPr="00FA5904">
        <w:rPr>
          <w:rFonts w:cs="Calibri"/>
          <w:sz w:val="20"/>
          <w:szCs w:val="20"/>
          <w:lang w:val="en-US" w:eastAsia="en-US"/>
        </w:rPr>
        <w:t>PowerBI</w:t>
      </w:r>
      <w:proofErr w:type="spellEnd"/>
      <w:r w:rsidRPr="00FA5904">
        <w:rPr>
          <w:rFonts w:cs="Calibri"/>
          <w:sz w:val="20"/>
          <w:szCs w:val="20"/>
          <w:lang w:val="en-US" w:eastAsia="en-US"/>
        </w:rPr>
        <w:t>, Snowflake, Azure DevOps, Azure Data Lake Storage Gen 2 &amp; Gen 1</w:t>
      </w:r>
    </w:p>
    <w:p w14:paraId="10A09922" w14:textId="77777777" w:rsidR="0060485D" w:rsidRPr="00FA5904" w:rsidRDefault="0060485D" w:rsidP="0060485D">
      <w:pPr>
        <w:pStyle w:val="NoSpacing"/>
        <w:spacing w:line="276" w:lineRule="auto"/>
        <w:jc w:val="both"/>
        <w:rPr>
          <w:rFonts w:cs="Calibri"/>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Java, SQL, PL/SQL, Python, HiveQL, Scala, MS SQL</w:t>
      </w:r>
    </w:p>
    <w:p w14:paraId="7C1F6F23" w14:textId="77777777" w:rsidR="0060485D" w:rsidRPr="005D6F63" w:rsidRDefault="0060485D" w:rsidP="0060485D">
      <w:pPr>
        <w:pStyle w:val="NoSpacing"/>
        <w:spacing w:line="276" w:lineRule="auto"/>
        <w:jc w:val="both"/>
        <w:rPr>
          <w:rFonts w:eastAsia="Verdana" w:cs="Calibri"/>
          <w:bCs/>
          <w:w w:val="95"/>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Bash, PowerShell, Azure CLI</w:t>
      </w:r>
    </w:p>
    <w:p w14:paraId="5CF77DFC" w14:textId="77777777" w:rsidR="0060485D" w:rsidRPr="005D6F63" w:rsidRDefault="0060485D" w:rsidP="0060485D">
      <w:pPr>
        <w:pStyle w:val="NoSpacing"/>
        <w:spacing w:line="276" w:lineRule="auto"/>
        <w:jc w:val="both"/>
        <w:rPr>
          <w:rFonts w:eastAsia="Verdana" w:cs="Calibri"/>
          <w:bCs/>
          <w:w w:val="95"/>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Windows (XP/7/8/10), UNIX, LINUX, UBUNTU, CENTOS</w:t>
      </w:r>
    </w:p>
    <w:p w14:paraId="1DA91885" w14:textId="77777777" w:rsidR="0060485D" w:rsidRPr="005D6F63" w:rsidRDefault="0060485D" w:rsidP="0060485D">
      <w:pPr>
        <w:pStyle w:val="NoSpacing"/>
        <w:spacing w:line="276" w:lineRule="auto"/>
        <w:jc w:val="both"/>
        <w:rPr>
          <w:rFonts w:eastAsia="Verdana" w:cs="Calibri"/>
          <w:bCs/>
          <w:w w:val="95"/>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Ant, Maven, Terraform</w:t>
      </w:r>
    </w:p>
    <w:p w14:paraId="7B1E7656" w14:textId="77777777" w:rsidR="0060485D" w:rsidRPr="005D6F63" w:rsidRDefault="0060485D" w:rsidP="0060485D">
      <w:pPr>
        <w:pStyle w:val="NoSpacing"/>
        <w:spacing w:line="276" w:lineRule="auto"/>
        <w:ind w:left="720" w:hanging="720"/>
        <w:jc w:val="both"/>
        <w:rPr>
          <w:rFonts w:eastAsia="Verdana" w:cs="Calibri"/>
          <w:bCs/>
          <w:w w:val="95"/>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GIT, GitHub, Jenkins, Bitbucket, GitLab, Azure DevOps</w:t>
      </w:r>
    </w:p>
    <w:p w14:paraId="5AAEC125" w14:textId="77777777" w:rsidR="0060485D" w:rsidRPr="005D6F63" w:rsidRDefault="0060485D" w:rsidP="0060485D">
      <w:pPr>
        <w:pStyle w:val="NoSpacing"/>
        <w:spacing w:line="276" w:lineRule="auto"/>
        <w:ind w:left="720" w:hanging="720"/>
        <w:jc w:val="both"/>
        <w:rPr>
          <w:rFonts w:eastAsia="Verdana" w:cs="Calibri"/>
          <w:bCs/>
          <w:w w:val="95"/>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Eclipse, Visual Studio, Notepad ++.</w:t>
      </w:r>
    </w:p>
    <w:p w14:paraId="7D3484AD" w14:textId="77777777" w:rsidR="0060485D" w:rsidRPr="00FA5904" w:rsidRDefault="0060485D" w:rsidP="0060485D">
      <w:pPr>
        <w:pStyle w:val="NoSpacing"/>
        <w:spacing w:line="276" w:lineRule="auto"/>
        <w:ind w:left="720" w:hanging="720"/>
        <w:jc w:val="both"/>
        <w:rPr>
          <w:rFonts w:cs="Calibri"/>
          <w:sz w:val="20"/>
          <w:szCs w:val="20"/>
          <w:lang w:val="en-US" w:eastAsia="en-US"/>
        </w:r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MS SQL Server 2016/2014/2012, Azure SQL DB, Azure Synapse, MS Excel, MS Access, Oracle 11g/12c, Cosmos DB, PostgreSQL</w:t>
      </w:r>
    </w:p>
    <w:p w14:paraId="62D2D1B0" w14:textId="77777777" w:rsidR="0060485D" w:rsidRPr="005D6F63" w:rsidRDefault="0060485D" w:rsidP="0060485D">
      <w:pPr>
        <w:pStyle w:val="NoSpacing"/>
        <w:spacing w:line="276" w:lineRule="auto"/>
        <w:ind w:left="720" w:hanging="720"/>
        <w:jc w:val="both"/>
        <w:rPr>
          <w:rFonts w:eastAsia="Calibri" w:cs="Calibri"/>
          <w:color w:val="000000"/>
          <w:sz w:val="20"/>
          <w:szCs w:val="20"/>
        </w:rPr>
        <w:sectPr w:rsidR="0060485D" w:rsidRPr="005D6F63" w:rsidSect="0060485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08" w:equalWidth="0">
            <w:col w:w="2268" w:space="708"/>
            <w:col w:w="7824"/>
          </w:cols>
          <w:docGrid w:linePitch="360"/>
        </w:sectPr>
      </w:pPr>
      <w:r w:rsidRPr="005D6F63">
        <w:rPr>
          <w:rFonts w:eastAsia="Verdana" w:cs="Calibri"/>
          <w:bCs/>
          <w:w w:val="95"/>
          <w:sz w:val="20"/>
          <w:szCs w:val="20"/>
          <w:lang w:val="en-US" w:eastAsia="en-US"/>
        </w:rPr>
        <w:t>:</w:t>
      </w:r>
      <w:r w:rsidRPr="005D6F63">
        <w:rPr>
          <w:rFonts w:eastAsia="Verdana" w:cs="Calibri"/>
          <w:bCs/>
          <w:w w:val="95"/>
          <w:sz w:val="20"/>
          <w:szCs w:val="20"/>
          <w:lang w:val="en-US" w:eastAsia="en-US"/>
        </w:rPr>
        <w:tab/>
      </w:r>
      <w:r w:rsidRPr="00FA5904">
        <w:rPr>
          <w:rFonts w:cs="Calibri"/>
          <w:sz w:val="20"/>
          <w:szCs w:val="20"/>
          <w:lang w:val="en-US" w:eastAsia="en-US"/>
        </w:rPr>
        <w:t>Power BI, Tableau, SSRS.</w:t>
      </w:r>
    </w:p>
    <w:bookmarkEnd w:id="1"/>
    <w:bookmarkEnd w:id="3"/>
    <w:p w14:paraId="4CC33C0E" w14:textId="77777777" w:rsidR="0060485D" w:rsidRPr="006E174E" w:rsidRDefault="0060485D" w:rsidP="0060485D">
      <w:pPr>
        <w:pStyle w:val="NoSpacing"/>
        <w:spacing w:line="276" w:lineRule="auto"/>
        <w:jc w:val="both"/>
        <w:rPr>
          <w:rFonts w:eastAsia="Calibri" w:cs="Calibri"/>
          <w:color w:val="000000"/>
          <w:sz w:val="20"/>
          <w:szCs w:val="20"/>
        </w:rPr>
        <w:sectPr w:rsidR="0060485D" w:rsidRPr="006E174E" w:rsidSect="0060485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8E3CD3C" w14:textId="77777777" w:rsidR="0060485D" w:rsidRPr="006E174E" w:rsidRDefault="0060485D" w:rsidP="0060485D">
      <w:pPr>
        <w:pStyle w:val="NoSpacing"/>
        <w:spacing w:line="276" w:lineRule="auto"/>
        <w:jc w:val="both"/>
        <w:rPr>
          <w:rFonts w:eastAsia="Verdana" w:cs="Calibri"/>
          <w:b/>
          <w:w w:val="95"/>
          <w:sz w:val="20"/>
          <w:szCs w:val="20"/>
          <w:u w:val="single"/>
          <w:lang w:val="en-US" w:eastAsia="en-US"/>
        </w:rPr>
      </w:pPr>
    </w:p>
    <w:p w14:paraId="56456311" w14:textId="77777777" w:rsidR="0060485D" w:rsidRPr="00851A57" w:rsidRDefault="0060485D" w:rsidP="0060485D">
      <w:pPr>
        <w:pStyle w:val="NoSpacing"/>
        <w:spacing w:line="276" w:lineRule="auto"/>
        <w:jc w:val="both"/>
        <w:rPr>
          <w:b/>
          <w:color w:val="000000"/>
          <w:sz w:val="20"/>
          <w:szCs w:val="20"/>
          <w:u w:val="single"/>
        </w:rPr>
      </w:pPr>
      <w:r w:rsidRPr="00851A57">
        <w:rPr>
          <w:b/>
          <w:color w:val="000000"/>
          <w:sz w:val="20"/>
          <w:szCs w:val="20"/>
          <w:u w:val="single"/>
        </w:rPr>
        <w:t xml:space="preserve">PROFESSIONAL EXPERIENCE: </w:t>
      </w:r>
    </w:p>
    <w:p w14:paraId="3EF66F26" w14:textId="77777777" w:rsidR="0060485D" w:rsidRPr="00851A57" w:rsidRDefault="0060485D" w:rsidP="0060485D">
      <w:pPr>
        <w:pStyle w:val="Normal2"/>
        <w:pBdr>
          <w:top w:val="nil"/>
          <w:left w:val="nil"/>
          <w:bottom w:val="nil"/>
          <w:right w:val="nil"/>
          <w:between w:val="nil"/>
        </w:pBdr>
        <w:spacing w:after="0"/>
        <w:ind w:hanging="2"/>
        <w:jc w:val="both"/>
        <w:rPr>
          <w:rFonts w:eastAsia="Times New Roman" w:cs="Times New Roman"/>
          <w:b/>
          <w:color w:val="000000"/>
          <w:sz w:val="20"/>
          <w:szCs w:val="20"/>
          <w:lang w:val="en-IN" w:eastAsia="en-IN"/>
        </w:rPr>
      </w:pPr>
      <w:bookmarkStart w:id="4" w:name="_Hlk195262670"/>
      <w:r w:rsidRPr="00851A57">
        <w:rPr>
          <w:rFonts w:eastAsia="Times New Roman" w:cs="Times New Roman"/>
          <w:b/>
          <w:color w:val="000000"/>
          <w:sz w:val="20"/>
          <w:szCs w:val="20"/>
          <w:lang w:val="en-IN" w:eastAsia="en-IN"/>
        </w:rPr>
        <w:t xml:space="preserve">Client: UnityPoint Health                     </w:t>
      </w:r>
      <w:r w:rsidRPr="00851A57">
        <w:rPr>
          <w:rFonts w:eastAsia="Times New Roman" w:cs="Times New Roman"/>
          <w:b/>
          <w:color w:val="000000"/>
          <w:sz w:val="20"/>
          <w:szCs w:val="20"/>
          <w:lang w:val="en-IN" w:eastAsia="en-IN"/>
        </w:rPr>
        <w:tab/>
      </w:r>
      <w:r w:rsidRPr="00851A57">
        <w:rPr>
          <w:rFonts w:eastAsia="Times New Roman" w:cs="Times New Roman"/>
          <w:b/>
          <w:color w:val="000000"/>
          <w:sz w:val="20"/>
          <w:szCs w:val="20"/>
          <w:lang w:val="en-IN" w:eastAsia="en-IN"/>
        </w:rPr>
        <w:tab/>
      </w:r>
      <w:r w:rsidRPr="00851A57">
        <w:rPr>
          <w:rFonts w:eastAsia="Times New Roman" w:cs="Times New Roman"/>
          <w:b/>
          <w:color w:val="000000"/>
          <w:sz w:val="20"/>
          <w:szCs w:val="20"/>
          <w:lang w:val="en-IN" w:eastAsia="en-IN"/>
        </w:rPr>
        <w:tab/>
      </w:r>
      <w:r w:rsidRPr="00851A57">
        <w:rPr>
          <w:rFonts w:eastAsia="Times New Roman" w:cs="Times New Roman"/>
          <w:b/>
          <w:color w:val="000000"/>
          <w:sz w:val="20"/>
          <w:szCs w:val="20"/>
          <w:lang w:val="en-IN" w:eastAsia="en-IN"/>
        </w:rPr>
        <w:tab/>
      </w:r>
      <w:r w:rsidRPr="00851A57">
        <w:rPr>
          <w:rFonts w:eastAsia="Times New Roman" w:cs="Times New Roman"/>
          <w:b/>
          <w:color w:val="000000"/>
          <w:sz w:val="20"/>
          <w:szCs w:val="20"/>
          <w:lang w:val="en-IN" w:eastAsia="en-IN"/>
        </w:rPr>
        <w:tab/>
      </w:r>
      <w:r w:rsidRPr="00851A57">
        <w:rPr>
          <w:rFonts w:eastAsia="Times New Roman" w:cs="Times New Roman"/>
          <w:b/>
          <w:color w:val="000000"/>
          <w:sz w:val="20"/>
          <w:szCs w:val="20"/>
          <w:lang w:val="en-IN" w:eastAsia="en-IN"/>
        </w:rPr>
        <w:tab/>
        <w:t xml:space="preserve">                                           </w:t>
      </w:r>
      <w:bookmarkStart w:id="5" w:name="_Hlk195262729"/>
      <w:r w:rsidRPr="00851A57">
        <w:rPr>
          <w:rFonts w:eastAsia="Times New Roman" w:cs="Times New Roman"/>
          <w:b/>
          <w:color w:val="000000"/>
          <w:sz w:val="20"/>
          <w:szCs w:val="20"/>
          <w:lang w:val="en-IN" w:eastAsia="en-IN"/>
        </w:rPr>
        <w:t>Aug 2023 to now</w:t>
      </w:r>
      <w:bookmarkEnd w:id="5"/>
      <w:r w:rsidRPr="00851A57">
        <w:rPr>
          <w:rFonts w:eastAsia="Times New Roman" w:cs="Times New Roman"/>
          <w:b/>
          <w:color w:val="000000"/>
          <w:sz w:val="20"/>
          <w:szCs w:val="20"/>
          <w:lang w:val="en-IN" w:eastAsia="en-IN"/>
        </w:rPr>
        <w:t xml:space="preserve">                                                                                            </w:t>
      </w:r>
    </w:p>
    <w:p w14:paraId="0F12D4D5" w14:textId="77777777" w:rsidR="0060485D" w:rsidRPr="00851A57" w:rsidRDefault="0060485D" w:rsidP="0060485D">
      <w:pPr>
        <w:pStyle w:val="NoSpacing"/>
        <w:spacing w:line="276" w:lineRule="auto"/>
        <w:jc w:val="both"/>
        <w:rPr>
          <w:b/>
          <w:color w:val="000000"/>
          <w:sz w:val="20"/>
          <w:szCs w:val="20"/>
        </w:rPr>
      </w:pPr>
      <w:r w:rsidRPr="00851A57">
        <w:rPr>
          <w:b/>
          <w:color w:val="000000"/>
          <w:sz w:val="20"/>
          <w:szCs w:val="20"/>
        </w:rPr>
        <w:t xml:space="preserve">Role: </w:t>
      </w:r>
      <w:r>
        <w:rPr>
          <w:b/>
          <w:color w:val="000000"/>
          <w:sz w:val="20"/>
          <w:szCs w:val="20"/>
        </w:rPr>
        <w:t xml:space="preserve">Sr. </w:t>
      </w:r>
      <w:r w:rsidRPr="00851A57">
        <w:rPr>
          <w:b/>
          <w:color w:val="000000"/>
          <w:sz w:val="20"/>
          <w:szCs w:val="20"/>
        </w:rPr>
        <w:t xml:space="preserve">Azure Data Engineer </w:t>
      </w:r>
    </w:p>
    <w:p w14:paraId="607BA28E" w14:textId="77777777" w:rsidR="0060485D" w:rsidRPr="00705F71" w:rsidRDefault="0060485D" w:rsidP="0060485D">
      <w:pPr>
        <w:pStyle w:val="NoSpacing"/>
        <w:spacing w:line="276" w:lineRule="auto"/>
        <w:jc w:val="both"/>
        <w:rPr>
          <w:b/>
          <w:color w:val="000000"/>
        </w:rPr>
      </w:pPr>
      <w:r w:rsidRPr="00705F71">
        <w:rPr>
          <w:b/>
          <w:color w:val="000000"/>
        </w:rPr>
        <w:t>Business Use Case:</w:t>
      </w:r>
      <w:r>
        <w:rPr>
          <w:b/>
          <w:color w:val="000000"/>
        </w:rPr>
        <w:t xml:space="preserve"> </w:t>
      </w:r>
      <w:r w:rsidRPr="00705F71">
        <w:rPr>
          <w:bCs/>
          <w:color w:val="000000"/>
          <w:sz w:val="20"/>
          <w:szCs w:val="20"/>
        </w:rPr>
        <w:t>At UnityPoint Health I worked on building a real-time patient monitoring system for UnityPoint Health using Medallion Architecture (Bronze, Silver, Gold layers) on Azure. IoT medical devices, such as heart rate monitors and glucose sensors, continuously streamed patient vitals through Kafka and Azure Event Hub. Azure Databricks processed and cleansed the data, while Synapse Analytics enabled real-time reporting. Critical alerts were sent via Logic Apps to notify doctors instantly. Power BI dashboards provided live insights. The project reduced patient response time by 30%, improved data processing efficiency by 40%, and ensured 100% HIPAA compliance, enhancing patient care and safety.</w:t>
      </w:r>
    </w:p>
    <w:p w14:paraId="0217FDC0" w14:textId="77777777" w:rsidR="0060485D" w:rsidRPr="00851A57" w:rsidRDefault="0060485D" w:rsidP="0060485D">
      <w:pPr>
        <w:pStyle w:val="NoSpacing"/>
        <w:spacing w:line="276" w:lineRule="auto"/>
        <w:jc w:val="both"/>
        <w:rPr>
          <w:rFonts w:eastAsia="Verdana" w:cs="Calibri"/>
          <w:b/>
          <w:w w:val="95"/>
          <w:lang w:val="en-US" w:eastAsia="en-US"/>
        </w:rPr>
      </w:pPr>
      <w:r w:rsidRPr="001A7EB7">
        <w:rPr>
          <w:rFonts w:eastAsia="Verdana" w:cs="Calibri"/>
          <w:b/>
          <w:w w:val="95"/>
          <w:lang w:val="en-US" w:eastAsia="en-US"/>
        </w:rPr>
        <w:t>Responsibilities:</w:t>
      </w:r>
    </w:p>
    <w:p w14:paraId="6D6E7242"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bookmarkStart w:id="6" w:name="_Hlk194068679"/>
      <w:r w:rsidRPr="006E174E">
        <w:rPr>
          <w:rFonts w:ascii="Calibri" w:eastAsia="Times New Roman" w:hAnsi="Calibri" w:cs="Calibri"/>
          <w:sz w:val="20"/>
          <w:szCs w:val="20"/>
        </w:rPr>
        <w:t xml:space="preserve">Utilizing </w:t>
      </w:r>
      <w:r w:rsidRPr="00F73C4C">
        <w:rPr>
          <w:rFonts w:ascii="Calibri" w:eastAsia="Times New Roman" w:hAnsi="Calibri" w:cs="Calibri"/>
          <w:b/>
          <w:bCs/>
          <w:sz w:val="20"/>
          <w:szCs w:val="20"/>
        </w:rPr>
        <w:t>Azure Data Factory</w:t>
      </w:r>
      <w:r w:rsidRPr="006E174E">
        <w:rPr>
          <w:rFonts w:ascii="Calibri" w:eastAsia="Times New Roman" w:hAnsi="Calibri" w:cs="Calibri"/>
          <w:sz w:val="20"/>
          <w:szCs w:val="20"/>
        </w:rPr>
        <w:t xml:space="preserve">, data ingestion pipelines were designed and put into place, enabling the smooth integration of various data sources into </w:t>
      </w:r>
      <w:r w:rsidRPr="00F73C4C">
        <w:rPr>
          <w:rFonts w:ascii="Calibri" w:eastAsia="Times New Roman" w:hAnsi="Calibri" w:cs="Calibri"/>
          <w:b/>
          <w:bCs/>
          <w:sz w:val="20"/>
          <w:szCs w:val="20"/>
        </w:rPr>
        <w:t>Azure Blob Storage</w:t>
      </w:r>
      <w:r w:rsidRPr="006E174E">
        <w:rPr>
          <w:rFonts w:ascii="Calibri" w:eastAsia="Times New Roman" w:hAnsi="Calibri" w:cs="Calibri"/>
          <w:sz w:val="20"/>
          <w:szCs w:val="20"/>
        </w:rPr>
        <w:t xml:space="preserve">, including </w:t>
      </w:r>
      <w:r w:rsidRPr="00F73C4C">
        <w:rPr>
          <w:rFonts w:ascii="Calibri" w:eastAsia="Times New Roman" w:hAnsi="Calibri" w:cs="Calibri"/>
          <w:b/>
          <w:bCs/>
          <w:sz w:val="20"/>
          <w:szCs w:val="20"/>
        </w:rPr>
        <w:t>SQL databases, Oracle databases, CSV files, and REST APIs.</w:t>
      </w:r>
    </w:p>
    <w:p w14:paraId="41224112" w14:textId="77777777" w:rsidR="0060485D"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data processing workflows with </w:t>
      </w:r>
      <w:r w:rsidRPr="00F73C4C">
        <w:rPr>
          <w:rFonts w:ascii="Calibri" w:eastAsia="Times New Roman" w:hAnsi="Calibri" w:cs="Calibri"/>
          <w:b/>
          <w:bCs/>
          <w:sz w:val="20"/>
          <w:szCs w:val="20"/>
        </w:rPr>
        <w:t>Spark</w:t>
      </w:r>
      <w:r w:rsidRPr="006E174E">
        <w:rPr>
          <w:rFonts w:ascii="Calibri" w:eastAsia="Times New Roman" w:hAnsi="Calibri" w:cs="Calibri"/>
          <w:sz w:val="20"/>
          <w:szCs w:val="20"/>
        </w:rPr>
        <w:t xml:space="preserve"> for distributed data processing and transformation tasks using </w:t>
      </w:r>
      <w:r w:rsidRPr="00F73C4C">
        <w:rPr>
          <w:rFonts w:ascii="Calibri" w:eastAsia="Times New Roman" w:hAnsi="Calibri" w:cs="Calibri"/>
          <w:b/>
          <w:bCs/>
          <w:sz w:val="20"/>
          <w:szCs w:val="20"/>
        </w:rPr>
        <w:t>Azure Databricks.</w:t>
      </w:r>
    </w:p>
    <w:p w14:paraId="5A271A17"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Created data processing workflows with </w:t>
      </w:r>
      <w:r w:rsidRPr="00F73C4C">
        <w:rPr>
          <w:rFonts w:ascii="Calibri" w:eastAsia="Times New Roman" w:hAnsi="Calibri" w:cs="Calibri"/>
          <w:b/>
          <w:bCs/>
          <w:sz w:val="20"/>
          <w:szCs w:val="20"/>
        </w:rPr>
        <w:t>Azure Databricks</w:t>
      </w:r>
      <w:r w:rsidRPr="006E174E">
        <w:rPr>
          <w:rFonts w:ascii="Calibri" w:eastAsia="Times New Roman" w:hAnsi="Calibri" w:cs="Calibri"/>
          <w:sz w:val="20"/>
          <w:szCs w:val="20"/>
        </w:rPr>
        <w:t xml:space="preserve">, utilizing </w:t>
      </w:r>
      <w:r w:rsidRPr="00F73C4C">
        <w:rPr>
          <w:rFonts w:ascii="Calibri" w:eastAsia="Times New Roman" w:hAnsi="Calibri" w:cs="Calibri"/>
          <w:b/>
          <w:bCs/>
          <w:sz w:val="20"/>
          <w:szCs w:val="20"/>
        </w:rPr>
        <w:t>Spark</w:t>
      </w:r>
      <w:r w:rsidRPr="006E174E">
        <w:rPr>
          <w:rFonts w:ascii="Calibri" w:eastAsia="Times New Roman" w:hAnsi="Calibri" w:cs="Calibri"/>
          <w:sz w:val="20"/>
          <w:szCs w:val="20"/>
        </w:rPr>
        <w:t xml:space="preserve"> for tasks involving distributed data transformation and processing.</w:t>
      </w:r>
    </w:p>
    <w:p w14:paraId="2920DA4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F73C4C">
        <w:rPr>
          <w:rFonts w:ascii="Calibri" w:eastAsia="Times New Roman" w:hAnsi="Calibri" w:cs="Calibri"/>
          <w:b/>
          <w:bCs/>
          <w:sz w:val="20"/>
          <w:szCs w:val="20"/>
        </w:rPr>
        <w:t>Azure Data Factory</w:t>
      </w:r>
      <w:r w:rsidRPr="006E174E">
        <w:rPr>
          <w:rFonts w:ascii="Calibri" w:eastAsia="Times New Roman" w:hAnsi="Calibri" w:cs="Calibri"/>
          <w:sz w:val="20"/>
          <w:szCs w:val="20"/>
        </w:rPr>
        <w:t xml:space="preserve"> and </w:t>
      </w:r>
      <w:r w:rsidRPr="00F73C4C">
        <w:rPr>
          <w:rFonts w:ascii="Calibri" w:eastAsia="Times New Roman" w:hAnsi="Calibri" w:cs="Calibri"/>
          <w:b/>
          <w:bCs/>
          <w:sz w:val="20"/>
          <w:szCs w:val="20"/>
        </w:rPr>
        <w:t>Databricks</w:t>
      </w:r>
      <w:r w:rsidRPr="006E174E">
        <w:rPr>
          <w:rFonts w:ascii="Calibri" w:eastAsia="Times New Roman" w:hAnsi="Calibri" w:cs="Calibri"/>
          <w:sz w:val="20"/>
          <w:szCs w:val="20"/>
        </w:rPr>
        <w:t xml:space="preserve"> were used to implement data quality checks and data cleansing procedures to guarantee the accuracy and integrity of the data throughout the pipeline.</w:t>
      </w:r>
    </w:p>
    <w:p w14:paraId="6C63455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Designed end-to-end </w:t>
      </w:r>
      <w:r w:rsidRPr="00F73C4C">
        <w:rPr>
          <w:rFonts w:ascii="Calibri" w:eastAsia="Times New Roman" w:hAnsi="Calibri" w:cs="Calibri"/>
          <w:b/>
          <w:bCs/>
          <w:sz w:val="20"/>
          <w:szCs w:val="20"/>
        </w:rPr>
        <w:t>ETL data pipelines</w:t>
      </w:r>
      <w:r w:rsidRPr="006E174E">
        <w:rPr>
          <w:rFonts w:ascii="Calibri" w:eastAsia="Times New Roman" w:hAnsi="Calibri" w:cs="Calibri"/>
          <w:sz w:val="20"/>
          <w:szCs w:val="20"/>
        </w:rPr>
        <w:t>, guaranteeing their scalability and seamless operation. Using linked services to link on-premises and cloud data sources, this involved making extensive use of copy activity for data movement and lookup activity for data validation.</w:t>
      </w:r>
    </w:p>
    <w:p w14:paraId="3767E922"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Utilizing </w:t>
      </w:r>
      <w:r w:rsidRPr="00F73C4C">
        <w:rPr>
          <w:rFonts w:ascii="Calibri" w:eastAsia="Times New Roman" w:hAnsi="Calibri" w:cs="Calibri"/>
          <w:b/>
          <w:bCs/>
          <w:sz w:val="20"/>
          <w:szCs w:val="20"/>
        </w:rPr>
        <w:t>SQL queries and ADLS Gen2</w:t>
      </w:r>
      <w:r w:rsidRPr="006E174E">
        <w:rPr>
          <w:rFonts w:ascii="Calibri" w:eastAsia="Times New Roman" w:hAnsi="Calibri" w:cs="Calibri"/>
          <w:sz w:val="20"/>
          <w:szCs w:val="20"/>
        </w:rPr>
        <w:t xml:space="preserve"> for scalable storage solutions, optimized query and indexing strategies were put into place to improve the efficiency of data fetching.</w:t>
      </w:r>
    </w:p>
    <w:p w14:paraId="28677E9E"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F73C4C">
        <w:rPr>
          <w:rFonts w:ascii="Calibri" w:eastAsia="Times New Roman" w:hAnsi="Calibri" w:cs="Calibri"/>
          <w:b/>
          <w:bCs/>
          <w:sz w:val="20"/>
          <w:szCs w:val="20"/>
        </w:rPr>
        <w:lastRenderedPageBreak/>
        <w:t>Snowflake and Azure cloud services</w:t>
      </w:r>
      <w:r w:rsidRPr="006E174E">
        <w:rPr>
          <w:rFonts w:ascii="Calibri" w:eastAsia="Times New Roman" w:hAnsi="Calibri" w:cs="Calibri"/>
          <w:sz w:val="20"/>
          <w:szCs w:val="20"/>
        </w:rPr>
        <w:t xml:space="preserve"> were integrated to create a safe and effective data warehousing system that allowed stakeholders to produce informative reports for strategic marketing analysis.</w:t>
      </w:r>
    </w:p>
    <w:p w14:paraId="25712EE5"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F73C4C">
        <w:rPr>
          <w:rFonts w:ascii="Calibri" w:eastAsia="Times New Roman" w:hAnsi="Calibri" w:cs="Calibri"/>
          <w:b/>
          <w:bCs/>
          <w:sz w:val="20"/>
          <w:szCs w:val="20"/>
        </w:rPr>
        <w:t>Kafka and Spark Streaming</w:t>
      </w:r>
      <w:r w:rsidRPr="006E174E">
        <w:rPr>
          <w:rFonts w:ascii="Calibri" w:eastAsia="Times New Roman" w:hAnsi="Calibri" w:cs="Calibri"/>
          <w:sz w:val="20"/>
          <w:szCs w:val="20"/>
        </w:rPr>
        <w:t xml:space="preserve"> were used to design and implement real-time data processing solutions that allowed for the ingestion, transformation, and analysis of large amounts of streaming data.</w:t>
      </w:r>
    </w:p>
    <w:p w14:paraId="0220C337"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spellStart"/>
      <w:r w:rsidRPr="00F73C4C">
        <w:rPr>
          <w:rFonts w:ascii="Calibri" w:eastAsia="Times New Roman" w:hAnsi="Calibri" w:cs="Calibri"/>
          <w:b/>
          <w:bCs/>
          <w:sz w:val="20"/>
          <w:szCs w:val="20"/>
        </w:rPr>
        <w:t>PySpark</w:t>
      </w:r>
      <w:proofErr w:type="spellEnd"/>
      <w:r w:rsidRPr="006E174E">
        <w:rPr>
          <w:rFonts w:ascii="Calibri" w:eastAsia="Times New Roman" w:hAnsi="Calibri" w:cs="Calibri"/>
          <w:sz w:val="20"/>
          <w:szCs w:val="20"/>
        </w:rPr>
        <w:t xml:space="preserve"> was integrated with </w:t>
      </w:r>
      <w:r w:rsidRPr="00F73C4C">
        <w:rPr>
          <w:rFonts w:ascii="Calibri" w:eastAsia="Times New Roman" w:hAnsi="Calibri" w:cs="Calibri"/>
          <w:b/>
          <w:bCs/>
          <w:sz w:val="20"/>
          <w:szCs w:val="20"/>
        </w:rPr>
        <w:t>Azure Blob Storage and Azure Data Factory</w:t>
      </w:r>
      <w:r w:rsidRPr="006E174E">
        <w:rPr>
          <w:rFonts w:ascii="Calibri" w:eastAsia="Times New Roman" w:hAnsi="Calibri" w:cs="Calibri"/>
          <w:sz w:val="20"/>
          <w:szCs w:val="20"/>
        </w:rPr>
        <w:t xml:space="preserve"> to process and ingest data in a seamless manner, facilitating interoperability and data integration throughout the Azure ecosystem.</w:t>
      </w:r>
    </w:p>
    <w:p w14:paraId="3DEDB50D"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F73C4C">
        <w:rPr>
          <w:rFonts w:ascii="Calibri" w:eastAsia="Times New Roman" w:hAnsi="Calibri" w:cs="Calibri"/>
          <w:b/>
          <w:bCs/>
          <w:sz w:val="20"/>
          <w:szCs w:val="20"/>
        </w:rPr>
        <w:t>Azure Data Factory</w:t>
      </w:r>
      <w:r w:rsidRPr="006E174E">
        <w:rPr>
          <w:rFonts w:ascii="Calibri" w:eastAsia="Times New Roman" w:hAnsi="Calibri" w:cs="Calibri"/>
          <w:sz w:val="20"/>
          <w:szCs w:val="20"/>
        </w:rPr>
        <w:t xml:space="preserve"> pipelines </w:t>
      </w:r>
      <w:r w:rsidRPr="00F73C4C">
        <w:rPr>
          <w:rFonts w:ascii="Calibri" w:eastAsia="Times New Roman" w:hAnsi="Calibri" w:cs="Calibri"/>
          <w:sz w:val="20"/>
          <w:szCs w:val="20"/>
        </w:rPr>
        <w:t>and</w:t>
      </w:r>
      <w:r w:rsidRPr="00F73C4C">
        <w:rPr>
          <w:rFonts w:ascii="Calibri" w:eastAsia="Times New Roman" w:hAnsi="Calibri" w:cs="Calibri"/>
          <w:b/>
          <w:bCs/>
          <w:sz w:val="20"/>
          <w:szCs w:val="20"/>
        </w:rPr>
        <w:t xml:space="preserve"> Azure Logic Apps</w:t>
      </w:r>
      <w:r w:rsidRPr="006E174E">
        <w:rPr>
          <w:rFonts w:ascii="Calibri" w:eastAsia="Times New Roman" w:hAnsi="Calibri" w:cs="Calibri"/>
          <w:sz w:val="20"/>
          <w:szCs w:val="20"/>
        </w:rPr>
        <w:t xml:space="preserve"> were used to automate data discovery and classification tasks in Azure Purview, decreasing manual labor and boosting productivity. </w:t>
      </w:r>
    </w:p>
    <w:p w14:paraId="634783AC"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Scala, </w:t>
      </w:r>
      <w:r w:rsidRPr="00F73C4C">
        <w:rPr>
          <w:rFonts w:ascii="Calibri" w:eastAsia="Times New Roman" w:hAnsi="Calibri" w:cs="Calibri"/>
          <w:b/>
          <w:bCs/>
          <w:sz w:val="20"/>
          <w:szCs w:val="20"/>
        </w:rPr>
        <w:t>Spark core and Spark SQL</w:t>
      </w:r>
      <w:r w:rsidRPr="006E174E">
        <w:rPr>
          <w:rFonts w:ascii="Calibri" w:eastAsia="Times New Roman" w:hAnsi="Calibri" w:cs="Calibri"/>
          <w:sz w:val="20"/>
          <w:szCs w:val="20"/>
        </w:rPr>
        <w:t xml:space="preserve"> scripts were created for quicker data processing.</w:t>
      </w:r>
    </w:p>
    <w:p w14:paraId="4993470F"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methods for data warehousing, data cleansing, handling </w:t>
      </w:r>
      <w:r w:rsidRPr="00F73C4C">
        <w:rPr>
          <w:rFonts w:ascii="Calibri" w:eastAsia="Times New Roman" w:hAnsi="Calibri" w:cs="Calibri"/>
          <w:b/>
          <w:bCs/>
          <w:sz w:val="20"/>
          <w:szCs w:val="20"/>
        </w:rPr>
        <w:t>Slowly Changing Dimensions (SCD)</w:t>
      </w:r>
      <w:r w:rsidRPr="006E174E">
        <w:rPr>
          <w:rFonts w:ascii="Calibri" w:eastAsia="Times New Roman" w:hAnsi="Calibri" w:cs="Calibri"/>
          <w:sz w:val="20"/>
          <w:szCs w:val="20"/>
        </w:rPr>
        <w:t xml:space="preserve">, assigning surrogate keys, and capturing change data for </w:t>
      </w:r>
      <w:r w:rsidRPr="00F73C4C">
        <w:rPr>
          <w:rFonts w:ascii="Calibri" w:eastAsia="Times New Roman" w:hAnsi="Calibri" w:cs="Calibri"/>
          <w:b/>
          <w:bCs/>
          <w:sz w:val="20"/>
          <w:szCs w:val="20"/>
        </w:rPr>
        <w:t>Snowflake modeling</w:t>
      </w:r>
      <w:r w:rsidRPr="006E174E">
        <w:rPr>
          <w:rFonts w:ascii="Calibri" w:eastAsia="Times New Roman" w:hAnsi="Calibri" w:cs="Calibri"/>
          <w:sz w:val="20"/>
          <w:szCs w:val="20"/>
        </w:rPr>
        <w:t>.</w:t>
      </w:r>
    </w:p>
    <w:bookmarkEnd w:id="2"/>
    <w:p w14:paraId="3219E1A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spellStart"/>
      <w:r w:rsidRPr="00F73C4C">
        <w:rPr>
          <w:rFonts w:ascii="Calibri" w:eastAsia="Times New Roman" w:hAnsi="Calibri" w:cs="Calibri"/>
          <w:b/>
          <w:bCs/>
          <w:sz w:val="20"/>
          <w:szCs w:val="20"/>
        </w:rPr>
        <w:t>PySpark</w:t>
      </w:r>
      <w:proofErr w:type="spellEnd"/>
      <w:r w:rsidRPr="006E174E">
        <w:rPr>
          <w:rFonts w:ascii="Calibri" w:eastAsia="Times New Roman" w:hAnsi="Calibri" w:cs="Calibri"/>
          <w:sz w:val="20"/>
          <w:szCs w:val="20"/>
        </w:rPr>
        <w:t xml:space="preserve"> jobs were performance-optimized by utilizing strategies like broadcast </w:t>
      </w:r>
      <w:r w:rsidRPr="00F73C4C">
        <w:rPr>
          <w:rFonts w:ascii="Calibri" w:eastAsia="Times New Roman" w:hAnsi="Calibri" w:cs="Calibri"/>
          <w:b/>
          <w:bCs/>
          <w:sz w:val="20"/>
          <w:szCs w:val="20"/>
        </w:rPr>
        <w:t>joins, caching, and partitioning</w:t>
      </w:r>
      <w:r w:rsidRPr="006E174E">
        <w:rPr>
          <w:rFonts w:ascii="Calibri" w:eastAsia="Times New Roman" w:hAnsi="Calibri" w:cs="Calibri"/>
          <w:sz w:val="20"/>
          <w:szCs w:val="20"/>
        </w:rPr>
        <w:t>, which decreased processing times and resource usage and increased system efficiency.</w:t>
      </w:r>
    </w:p>
    <w:p w14:paraId="25F32115"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To make sure the data infrastructure is scalable and effective, performance tuning and capacity planning exercises were carried out.</w:t>
      </w:r>
    </w:p>
    <w:p w14:paraId="7B48F2CD"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Optimized code for Azure Functions that uses </w:t>
      </w:r>
      <w:r w:rsidRPr="00F73C4C">
        <w:rPr>
          <w:rFonts w:ascii="Calibri" w:eastAsia="Times New Roman" w:hAnsi="Calibri" w:cs="Calibri"/>
          <w:b/>
          <w:bCs/>
          <w:sz w:val="20"/>
          <w:szCs w:val="20"/>
        </w:rPr>
        <w:t>ADLS Gen2</w:t>
      </w:r>
      <w:r w:rsidRPr="006E174E">
        <w:rPr>
          <w:rFonts w:ascii="Calibri" w:eastAsia="Times New Roman" w:hAnsi="Calibri" w:cs="Calibri"/>
          <w:sz w:val="20"/>
          <w:szCs w:val="20"/>
        </w:rPr>
        <w:t xml:space="preserve"> strategically for effective data management and storage while extracting, transforming, and loading data from a variety of sources, such as databases, APIs, and file systems.</w:t>
      </w:r>
    </w:p>
    <w:p w14:paraId="389789F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gramStart"/>
      <w:r w:rsidRPr="006E174E">
        <w:rPr>
          <w:rFonts w:ascii="Calibri" w:eastAsia="Times New Roman" w:hAnsi="Calibri" w:cs="Calibri"/>
          <w:sz w:val="20"/>
          <w:szCs w:val="20"/>
        </w:rPr>
        <w:t>In order to</w:t>
      </w:r>
      <w:proofErr w:type="gramEnd"/>
      <w:r w:rsidRPr="006E174E">
        <w:rPr>
          <w:rFonts w:ascii="Calibri" w:eastAsia="Times New Roman" w:hAnsi="Calibri" w:cs="Calibri"/>
          <w:sz w:val="20"/>
          <w:szCs w:val="20"/>
        </w:rPr>
        <w:t xml:space="preserve"> combine big data processing and analytics capabilities and facilitate data exploration and insight generation, sophisticated </w:t>
      </w:r>
      <w:r w:rsidRPr="00F73C4C">
        <w:rPr>
          <w:rFonts w:ascii="Calibri" w:eastAsia="Times New Roman" w:hAnsi="Calibri" w:cs="Calibri"/>
          <w:b/>
          <w:bCs/>
          <w:sz w:val="20"/>
          <w:szCs w:val="20"/>
        </w:rPr>
        <w:t>SQL queries and data models</w:t>
      </w:r>
      <w:r w:rsidRPr="006E174E">
        <w:rPr>
          <w:rFonts w:ascii="Calibri" w:eastAsia="Times New Roman" w:hAnsi="Calibri" w:cs="Calibri"/>
          <w:sz w:val="20"/>
          <w:szCs w:val="20"/>
        </w:rPr>
        <w:t xml:space="preserve"> were created in </w:t>
      </w:r>
      <w:r w:rsidRPr="00F73C4C">
        <w:rPr>
          <w:rFonts w:ascii="Calibri" w:eastAsia="Times New Roman" w:hAnsi="Calibri" w:cs="Calibri"/>
          <w:b/>
          <w:bCs/>
          <w:sz w:val="20"/>
          <w:szCs w:val="20"/>
        </w:rPr>
        <w:t>Azure Synapse Analytics.</w:t>
      </w:r>
    </w:p>
    <w:p w14:paraId="2894034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w:t>
      </w:r>
      <w:r w:rsidRPr="00F73C4C">
        <w:rPr>
          <w:rFonts w:ascii="Calibri" w:eastAsia="Times New Roman" w:hAnsi="Calibri" w:cs="Calibri"/>
          <w:b/>
          <w:bCs/>
          <w:sz w:val="20"/>
          <w:szCs w:val="20"/>
        </w:rPr>
        <w:t>Spark SQL/Spark Data Frames with Azure Databricks and Azure Data Factory</w:t>
      </w:r>
      <w:r w:rsidRPr="006E174E">
        <w:rPr>
          <w:rFonts w:ascii="Calibri" w:eastAsia="Times New Roman" w:hAnsi="Calibri" w:cs="Calibri"/>
          <w:sz w:val="20"/>
          <w:szCs w:val="20"/>
        </w:rPr>
        <w:t>, I created ETL transformations and validations, making use of lookup activity to guarantee data consistency and accuracy.</w:t>
      </w:r>
    </w:p>
    <w:p w14:paraId="514E5FA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tools like </w:t>
      </w:r>
      <w:r w:rsidRPr="00F73C4C">
        <w:rPr>
          <w:rFonts w:ascii="Calibri" w:eastAsia="Times New Roman" w:hAnsi="Calibri" w:cs="Calibri"/>
          <w:b/>
          <w:bCs/>
          <w:sz w:val="20"/>
          <w:szCs w:val="20"/>
        </w:rPr>
        <w:t>Apache Hive, Apache HBase, or Snowflake, data models and schemas</w:t>
      </w:r>
      <w:r w:rsidRPr="006E174E">
        <w:rPr>
          <w:rFonts w:ascii="Calibri" w:eastAsia="Times New Roman" w:hAnsi="Calibri" w:cs="Calibri"/>
          <w:sz w:val="20"/>
          <w:szCs w:val="20"/>
        </w:rPr>
        <w:t xml:space="preserve"> were created and optimized to facilitate effective data retrieval and storage for analytics and reporting needs, while copy activity streamlined data transfers.</w:t>
      </w:r>
    </w:p>
    <w:p w14:paraId="46B897F5" w14:textId="77777777" w:rsidR="0060485D"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F73C4C">
        <w:rPr>
          <w:rFonts w:ascii="Calibri" w:eastAsia="Times New Roman" w:hAnsi="Calibri" w:cs="Calibri"/>
          <w:b/>
          <w:bCs/>
          <w:sz w:val="20"/>
          <w:szCs w:val="20"/>
        </w:rPr>
        <w:t>GitHub repositories</w:t>
      </w:r>
      <w:r w:rsidRPr="006E174E">
        <w:rPr>
          <w:rFonts w:ascii="Calibri" w:eastAsia="Times New Roman" w:hAnsi="Calibri" w:cs="Calibri"/>
          <w:sz w:val="20"/>
          <w:szCs w:val="20"/>
        </w:rPr>
        <w:t xml:space="preserve"> were integrated with Azure services, like </w:t>
      </w:r>
      <w:r w:rsidRPr="00F73C4C">
        <w:rPr>
          <w:rFonts w:ascii="Calibri" w:eastAsia="Times New Roman" w:hAnsi="Calibri" w:cs="Calibri"/>
          <w:b/>
          <w:bCs/>
          <w:sz w:val="20"/>
          <w:szCs w:val="20"/>
        </w:rPr>
        <w:t>Azure Pipelines and Azure DevOps,</w:t>
      </w:r>
      <w:r w:rsidRPr="006E174E">
        <w:rPr>
          <w:rFonts w:ascii="Calibri" w:eastAsia="Times New Roman" w:hAnsi="Calibri" w:cs="Calibri"/>
          <w:sz w:val="20"/>
          <w:szCs w:val="20"/>
        </w:rPr>
        <w:t xml:space="preserve"> to improve teamwork and automate deployment processes inside the </w:t>
      </w:r>
      <w:r w:rsidRPr="00F73C4C">
        <w:rPr>
          <w:rFonts w:ascii="Calibri" w:eastAsia="Times New Roman" w:hAnsi="Calibri" w:cs="Calibri"/>
          <w:b/>
          <w:bCs/>
          <w:sz w:val="20"/>
          <w:szCs w:val="20"/>
        </w:rPr>
        <w:t>Azure ecosystem</w:t>
      </w:r>
      <w:r w:rsidRPr="006E174E">
        <w:rPr>
          <w:rFonts w:ascii="Calibri" w:eastAsia="Times New Roman" w:hAnsi="Calibri" w:cs="Calibri"/>
          <w:sz w:val="20"/>
          <w:szCs w:val="20"/>
        </w:rPr>
        <w:t>.</w:t>
      </w:r>
    </w:p>
    <w:p w14:paraId="32AA695F" w14:textId="77777777" w:rsidR="0060485D" w:rsidRPr="00EB00F3" w:rsidRDefault="0060485D" w:rsidP="0060485D">
      <w:pPr>
        <w:pStyle w:val="ListParagraph"/>
        <w:numPr>
          <w:ilvl w:val="0"/>
          <w:numId w:val="1"/>
        </w:numPr>
        <w:spacing w:after="0" w:line="240" w:lineRule="auto"/>
        <w:rPr>
          <w:rFonts w:ascii="Calibri" w:eastAsia="Times New Roman" w:hAnsi="Calibri" w:cs="Calibri"/>
          <w:sz w:val="20"/>
          <w:szCs w:val="20"/>
        </w:rPr>
      </w:pPr>
      <w:r w:rsidRPr="00EB00F3">
        <w:rPr>
          <w:rFonts w:ascii="Calibri" w:eastAsia="Times New Roman" w:hAnsi="Calibri" w:cs="Calibri"/>
          <w:sz w:val="20"/>
          <w:szCs w:val="20"/>
        </w:rPr>
        <w:t xml:space="preserve">Automated and coordinated data processing processes using </w:t>
      </w:r>
      <w:r w:rsidRPr="00EB00F3">
        <w:rPr>
          <w:rFonts w:ascii="Calibri" w:eastAsia="Times New Roman" w:hAnsi="Calibri" w:cs="Calibri"/>
          <w:b/>
          <w:bCs/>
          <w:sz w:val="20"/>
          <w:szCs w:val="20"/>
        </w:rPr>
        <w:t>Azure Functional Apps</w:t>
      </w:r>
      <w:r w:rsidRPr="00EB00F3">
        <w:rPr>
          <w:rFonts w:ascii="Calibri" w:eastAsia="Times New Roman" w:hAnsi="Calibri" w:cs="Calibri"/>
          <w:sz w:val="20"/>
          <w:szCs w:val="20"/>
        </w:rPr>
        <w:t xml:space="preserve">, allowing for smooth integration between different Azure services like </w:t>
      </w:r>
      <w:r w:rsidRPr="00EB00F3">
        <w:rPr>
          <w:rFonts w:ascii="Calibri" w:eastAsia="Times New Roman" w:hAnsi="Calibri" w:cs="Calibri"/>
          <w:b/>
          <w:bCs/>
          <w:sz w:val="20"/>
          <w:szCs w:val="20"/>
        </w:rPr>
        <w:t>Blob Storage, Data Factory, and Databricks</w:t>
      </w:r>
      <w:r w:rsidRPr="00EB00F3">
        <w:rPr>
          <w:rFonts w:ascii="Calibri" w:eastAsia="Times New Roman" w:hAnsi="Calibri" w:cs="Calibri"/>
          <w:sz w:val="20"/>
          <w:szCs w:val="20"/>
        </w:rPr>
        <w:t xml:space="preserve">. </w:t>
      </w:r>
    </w:p>
    <w:p w14:paraId="4E993368" w14:textId="77777777" w:rsidR="0060485D" w:rsidRPr="00EB00F3" w:rsidRDefault="0060485D" w:rsidP="0060485D">
      <w:pPr>
        <w:pStyle w:val="ListParagraph"/>
        <w:numPr>
          <w:ilvl w:val="0"/>
          <w:numId w:val="1"/>
        </w:numPr>
        <w:spacing w:after="0" w:line="240" w:lineRule="auto"/>
        <w:rPr>
          <w:rFonts w:ascii="Calibri" w:eastAsia="Times New Roman" w:hAnsi="Calibri" w:cs="Calibri"/>
          <w:sz w:val="20"/>
          <w:szCs w:val="20"/>
        </w:rPr>
      </w:pPr>
      <w:r w:rsidRPr="00EB00F3">
        <w:rPr>
          <w:rFonts w:ascii="Calibri" w:eastAsia="Times New Roman" w:hAnsi="Calibri" w:cs="Calibri"/>
          <w:b/>
          <w:bCs/>
          <w:sz w:val="20"/>
          <w:szCs w:val="20"/>
        </w:rPr>
        <w:t>Delta Lake</w:t>
      </w:r>
      <w:r w:rsidRPr="00EB00F3">
        <w:rPr>
          <w:rFonts w:ascii="Calibri" w:eastAsia="Times New Roman" w:hAnsi="Calibri" w:cs="Calibri"/>
          <w:sz w:val="20"/>
          <w:szCs w:val="20"/>
        </w:rPr>
        <w:t xml:space="preserve"> on </w:t>
      </w:r>
      <w:r w:rsidRPr="00EB00F3">
        <w:rPr>
          <w:rFonts w:ascii="Calibri" w:eastAsia="Times New Roman" w:hAnsi="Calibri" w:cs="Calibri"/>
          <w:b/>
          <w:bCs/>
          <w:sz w:val="20"/>
          <w:szCs w:val="20"/>
        </w:rPr>
        <w:t>Azure Databricks</w:t>
      </w:r>
      <w:r w:rsidRPr="00EB00F3">
        <w:rPr>
          <w:rFonts w:ascii="Calibri" w:eastAsia="Times New Roman" w:hAnsi="Calibri" w:cs="Calibri"/>
          <w:sz w:val="20"/>
          <w:szCs w:val="20"/>
        </w:rPr>
        <w:t xml:space="preserve"> was put into use for real-time data processing, guaranteeing </w:t>
      </w:r>
      <w:r w:rsidRPr="00EB00F3">
        <w:rPr>
          <w:rFonts w:ascii="Calibri" w:eastAsia="Times New Roman" w:hAnsi="Calibri" w:cs="Calibri"/>
          <w:b/>
          <w:bCs/>
          <w:sz w:val="20"/>
          <w:szCs w:val="20"/>
        </w:rPr>
        <w:t>ACID transactions</w:t>
      </w:r>
      <w:r w:rsidRPr="00EB00F3">
        <w:rPr>
          <w:rFonts w:ascii="Calibri" w:eastAsia="Times New Roman" w:hAnsi="Calibri" w:cs="Calibri"/>
          <w:sz w:val="20"/>
          <w:szCs w:val="20"/>
        </w:rPr>
        <w:t xml:space="preserve">, data reliability, and effective schema evolution in extensive </w:t>
      </w:r>
      <w:r w:rsidRPr="00EB00F3">
        <w:rPr>
          <w:rFonts w:ascii="Calibri" w:eastAsia="Times New Roman" w:hAnsi="Calibri" w:cs="Calibri"/>
          <w:b/>
          <w:bCs/>
          <w:sz w:val="20"/>
          <w:szCs w:val="20"/>
        </w:rPr>
        <w:t>ETL processes</w:t>
      </w:r>
      <w:r w:rsidRPr="00EB00F3">
        <w:rPr>
          <w:rFonts w:ascii="Calibri" w:eastAsia="Times New Roman" w:hAnsi="Calibri" w:cs="Calibri"/>
          <w:sz w:val="20"/>
          <w:szCs w:val="20"/>
        </w:rPr>
        <w:t>.</w:t>
      </w:r>
    </w:p>
    <w:p w14:paraId="66560B1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Worked with the </w:t>
      </w:r>
      <w:r w:rsidRPr="00F73C4C">
        <w:rPr>
          <w:rFonts w:ascii="Calibri" w:eastAsia="Times New Roman" w:hAnsi="Calibri" w:cs="Calibri"/>
          <w:b/>
          <w:bCs/>
          <w:sz w:val="20"/>
          <w:szCs w:val="20"/>
        </w:rPr>
        <w:t>Azure DevOps</w:t>
      </w:r>
      <w:r w:rsidRPr="006E174E">
        <w:rPr>
          <w:rFonts w:ascii="Calibri" w:eastAsia="Times New Roman" w:hAnsi="Calibri" w:cs="Calibri"/>
          <w:sz w:val="20"/>
          <w:szCs w:val="20"/>
        </w:rPr>
        <w:t xml:space="preserve"> team to integrate </w:t>
      </w:r>
      <w:r w:rsidRPr="00F73C4C">
        <w:rPr>
          <w:rFonts w:ascii="Calibri" w:eastAsia="Times New Roman" w:hAnsi="Calibri" w:cs="Calibri"/>
          <w:b/>
          <w:bCs/>
          <w:sz w:val="20"/>
          <w:szCs w:val="20"/>
        </w:rPr>
        <w:t>continuous integration/continuous deployment (CI/CD) pipelines</w:t>
      </w:r>
      <w:r w:rsidRPr="006E174E">
        <w:rPr>
          <w:rFonts w:ascii="Calibri" w:eastAsia="Times New Roman" w:hAnsi="Calibri" w:cs="Calibri"/>
          <w:sz w:val="20"/>
          <w:szCs w:val="20"/>
        </w:rPr>
        <w:t xml:space="preserve"> into the project workflow, enhancing code quality and project management effectiveness.</w:t>
      </w:r>
    </w:p>
    <w:p w14:paraId="0DF3C022"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P</w:t>
      </w:r>
      <w:r w:rsidRPr="006E174E">
        <w:rPr>
          <w:rFonts w:ascii="Calibri" w:eastAsia="Times New Roman" w:hAnsi="Calibri" w:cs="Calibri"/>
          <w:sz w:val="20"/>
          <w:szCs w:val="20"/>
        </w:rPr>
        <w:t xml:space="preserve">roficient at using </w:t>
      </w:r>
      <w:r w:rsidRPr="00F73C4C">
        <w:rPr>
          <w:rFonts w:ascii="Calibri" w:eastAsia="Times New Roman" w:hAnsi="Calibri" w:cs="Calibri"/>
          <w:b/>
          <w:bCs/>
          <w:sz w:val="20"/>
          <w:szCs w:val="20"/>
        </w:rPr>
        <w:t>Power BI</w:t>
      </w:r>
      <w:r w:rsidRPr="006E174E">
        <w:rPr>
          <w:rFonts w:ascii="Calibri" w:eastAsia="Times New Roman" w:hAnsi="Calibri" w:cs="Calibri"/>
          <w:sz w:val="20"/>
          <w:szCs w:val="20"/>
        </w:rPr>
        <w:t xml:space="preserve"> to create visually stunning and interactive dashboards and reports that clearly and succinctly convey complex data. </w:t>
      </w:r>
    </w:p>
    <w:p w14:paraId="5B1E7EDD" w14:textId="77777777" w:rsidR="0060485D" w:rsidRPr="006E174E" w:rsidRDefault="0060485D" w:rsidP="0060485D">
      <w:pPr>
        <w:pStyle w:val="NoSpacing"/>
        <w:numPr>
          <w:ilvl w:val="0"/>
          <w:numId w:val="1"/>
        </w:numPr>
        <w:spacing w:line="276" w:lineRule="auto"/>
        <w:jc w:val="both"/>
        <w:rPr>
          <w:rFonts w:eastAsia="Calibri" w:cs="Calibri"/>
          <w:color w:val="000000"/>
          <w:sz w:val="20"/>
          <w:szCs w:val="20"/>
        </w:rPr>
      </w:pPr>
      <w:r w:rsidRPr="006E174E">
        <w:rPr>
          <w:rFonts w:eastAsia="Calibri" w:cs="Calibri"/>
          <w:color w:val="000000"/>
          <w:sz w:val="20"/>
          <w:szCs w:val="20"/>
        </w:rPr>
        <w:t>Actively collaborated with data analysts and business stakeholders to understand reporting requirements, facilitating the development of customized reports that drove strategic business decisions.</w:t>
      </w:r>
    </w:p>
    <w:bookmarkEnd w:id="6"/>
    <w:p w14:paraId="3BF5CC10" w14:textId="77777777" w:rsidR="0060485D" w:rsidRPr="00BD6E0F" w:rsidRDefault="0060485D" w:rsidP="0060485D">
      <w:pPr>
        <w:pStyle w:val="Normal2"/>
        <w:pBdr>
          <w:top w:val="nil"/>
          <w:left w:val="nil"/>
          <w:bottom w:val="nil"/>
          <w:right w:val="nil"/>
          <w:between w:val="nil"/>
        </w:pBdr>
        <w:spacing w:after="0"/>
        <w:ind w:hanging="2"/>
        <w:jc w:val="both"/>
        <w:rPr>
          <w:rFonts w:asciiTheme="minorHAnsi" w:hAnsiTheme="minorHAnsi" w:cstheme="minorBidi"/>
        </w:rPr>
      </w:pPr>
      <w:r w:rsidRPr="006E174E">
        <w:rPr>
          <w:b/>
          <w:color w:val="000000"/>
          <w:sz w:val="20"/>
          <w:szCs w:val="20"/>
        </w:rPr>
        <w:t>Environment:</w:t>
      </w:r>
      <w:r>
        <w:rPr>
          <w:bCs/>
          <w:color w:val="000000"/>
          <w:sz w:val="20"/>
          <w:szCs w:val="20"/>
        </w:rPr>
        <w:t xml:space="preserve"> </w:t>
      </w:r>
      <w:r w:rsidRPr="00BD6E0F">
        <w:rPr>
          <w:rFonts w:asciiTheme="minorHAnsi" w:eastAsiaTheme="minorHAnsi" w:hAnsiTheme="minorHAnsi" w:cstheme="minorBidi"/>
        </w:rPr>
        <w:t xml:space="preserve"> </w:t>
      </w:r>
      <w:r w:rsidRPr="00BD6E0F">
        <w:rPr>
          <w:sz w:val="20"/>
          <w:szCs w:val="20"/>
        </w:rPr>
        <w:t xml:space="preserve">Azure Data Factory, Azure Blob Storage, SQL Databases, Oracle Databases, CSV files, REST APIs, Azure Databricks, Spark, Snowflake, Kafka, Spark Streaming, </w:t>
      </w:r>
      <w:proofErr w:type="spellStart"/>
      <w:r w:rsidRPr="00BD6E0F">
        <w:rPr>
          <w:sz w:val="20"/>
          <w:szCs w:val="20"/>
        </w:rPr>
        <w:t>PySpark</w:t>
      </w:r>
      <w:proofErr w:type="spellEnd"/>
      <w:r w:rsidRPr="00BD6E0F">
        <w:rPr>
          <w:sz w:val="20"/>
          <w:szCs w:val="20"/>
        </w:rPr>
        <w:t>, ADLS Gen2, Azure Logic Apps, Azure Purview, Scala, Spark Core, Spark SQL, Slowly Changing Dimensions (SCD), Surrogate Keys, Change Data Capture, Azure Functions</w:t>
      </w:r>
      <w:r>
        <w:rPr>
          <w:sz w:val="20"/>
          <w:szCs w:val="20"/>
        </w:rPr>
        <w:t xml:space="preserve"> Apps, Delta Lake,</w:t>
      </w:r>
      <w:r w:rsidRPr="00BD6E0F">
        <w:rPr>
          <w:sz w:val="20"/>
          <w:szCs w:val="20"/>
        </w:rPr>
        <w:t xml:space="preserve"> Azure Synapse Analytics, Apache Hive, Apache HBase, GitHub, Azure Pipelines, Azure DevOps, Power BI, Continuous Integration/Continuous Deployment (CI/CD), Data Models, Lookup Activity, Copy Activity, Data Cleansing, Data Transformation, Data Validation, Performance Tuning, Capacity Planning.</w:t>
      </w:r>
    </w:p>
    <w:p w14:paraId="5FA24B3E" w14:textId="77777777" w:rsidR="0060485D" w:rsidRDefault="0060485D" w:rsidP="0060485D">
      <w:pPr>
        <w:pStyle w:val="Normal2"/>
        <w:pBdr>
          <w:top w:val="nil"/>
          <w:left w:val="nil"/>
          <w:bottom w:val="nil"/>
          <w:right w:val="nil"/>
          <w:between w:val="nil"/>
        </w:pBdr>
        <w:spacing w:after="0"/>
        <w:jc w:val="both"/>
        <w:rPr>
          <w:bCs/>
          <w:color w:val="000000"/>
          <w:sz w:val="20"/>
          <w:szCs w:val="20"/>
        </w:rPr>
      </w:pPr>
    </w:p>
    <w:bookmarkEnd w:id="4"/>
    <w:p w14:paraId="702D63A9" w14:textId="77777777" w:rsidR="0060485D" w:rsidRPr="00851A57" w:rsidRDefault="0060485D" w:rsidP="0060485D">
      <w:pPr>
        <w:pStyle w:val="Normal2"/>
        <w:pBdr>
          <w:top w:val="nil"/>
          <w:left w:val="nil"/>
          <w:bottom w:val="nil"/>
          <w:right w:val="nil"/>
          <w:between w:val="nil"/>
        </w:pBdr>
        <w:spacing w:after="0"/>
        <w:jc w:val="both"/>
        <w:rPr>
          <w:b/>
          <w:color w:val="000000"/>
          <w:sz w:val="20"/>
          <w:szCs w:val="20"/>
          <w:lang w:eastAsia="en-IN"/>
        </w:rPr>
      </w:pPr>
      <w:r w:rsidRPr="00851A57">
        <w:rPr>
          <w:b/>
          <w:color w:val="000000"/>
          <w:sz w:val="20"/>
          <w:szCs w:val="20"/>
          <w:lang w:eastAsia="en-IN"/>
        </w:rPr>
        <w:t>Client: Verisk ISO</w:t>
      </w:r>
      <w:r>
        <w:rPr>
          <w:b/>
          <w:color w:val="000000"/>
          <w:sz w:val="20"/>
          <w:szCs w:val="20"/>
          <w:lang w:eastAsia="en-IN"/>
        </w:rPr>
        <w:t xml:space="preserve"> Claim Search</w:t>
      </w:r>
      <w:r w:rsidRPr="00851A57">
        <w:rPr>
          <w:b/>
          <w:color w:val="000000"/>
          <w:sz w:val="20"/>
          <w:szCs w:val="20"/>
          <w:lang w:eastAsia="en-IN"/>
        </w:rPr>
        <w:tab/>
      </w:r>
      <w:r w:rsidRPr="00851A57">
        <w:rPr>
          <w:b/>
          <w:color w:val="000000"/>
          <w:sz w:val="20"/>
          <w:szCs w:val="20"/>
          <w:lang w:eastAsia="en-IN"/>
        </w:rPr>
        <w:tab/>
      </w:r>
      <w:r w:rsidRPr="00851A57">
        <w:rPr>
          <w:b/>
          <w:color w:val="000000"/>
          <w:sz w:val="20"/>
          <w:szCs w:val="20"/>
          <w:lang w:eastAsia="en-IN"/>
        </w:rPr>
        <w:tab/>
      </w:r>
      <w:r w:rsidRPr="00851A57">
        <w:rPr>
          <w:b/>
          <w:color w:val="000000"/>
          <w:sz w:val="20"/>
          <w:szCs w:val="20"/>
          <w:lang w:eastAsia="en-IN"/>
        </w:rPr>
        <w:tab/>
      </w:r>
      <w:r w:rsidRPr="00851A57">
        <w:rPr>
          <w:b/>
          <w:color w:val="000000"/>
          <w:sz w:val="20"/>
          <w:szCs w:val="20"/>
          <w:lang w:eastAsia="en-IN"/>
        </w:rPr>
        <w:tab/>
      </w:r>
      <w:r w:rsidRPr="00851A57">
        <w:rPr>
          <w:b/>
          <w:color w:val="000000"/>
          <w:sz w:val="20"/>
          <w:szCs w:val="20"/>
          <w:lang w:eastAsia="en-IN"/>
        </w:rPr>
        <w:tab/>
        <w:t xml:space="preserve">                  </w:t>
      </w:r>
      <w:r w:rsidRPr="00851A57">
        <w:rPr>
          <w:b/>
          <w:color w:val="000000"/>
          <w:sz w:val="20"/>
          <w:szCs w:val="20"/>
          <w:lang w:eastAsia="en-IN"/>
        </w:rPr>
        <w:tab/>
        <w:t xml:space="preserve">                        </w:t>
      </w:r>
      <w:bookmarkStart w:id="7" w:name="_Hlk195262759"/>
      <w:r w:rsidRPr="00851A57">
        <w:rPr>
          <w:b/>
          <w:color w:val="000000"/>
          <w:sz w:val="20"/>
          <w:szCs w:val="20"/>
          <w:lang w:eastAsia="en-IN"/>
        </w:rPr>
        <w:t>Aug 2021 to Jul 2023</w:t>
      </w:r>
      <w:bookmarkEnd w:id="7"/>
    </w:p>
    <w:p w14:paraId="185537F1" w14:textId="77777777" w:rsidR="0060485D" w:rsidRPr="00851A57" w:rsidRDefault="0060485D" w:rsidP="0060485D">
      <w:pPr>
        <w:pStyle w:val="Normal2"/>
        <w:pBdr>
          <w:top w:val="nil"/>
          <w:left w:val="nil"/>
          <w:bottom w:val="nil"/>
          <w:right w:val="nil"/>
          <w:between w:val="nil"/>
        </w:pBdr>
        <w:spacing w:after="0"/>
        <w:ind w:hanging="2"/>
        <w:jc w:val="both"/>
        <w:rPr>
          <w:b/>
          <w:color w:val="000000"/>
          <w:sz w:val="20"/>
          <w:szCs w:val="20"/>
          <w:lang w:eastAsia="en-IN"/>
        </w:rPr>
      </w:pPr>
      <w:r w:rsidRPr="00851A57">
        <w:rPr>
          <w:b/>
          <w:color w:val="000000"/>
          <w:sz w:val="20"/>
          <w:szCs w:val="20"/>
          <w:lang w:eastAsia="en-IN"/>
        </w:rPr>
        <w:t>Role</w:t>
      </w:r>
      <w:proofErr w:type="gramStart"/>
      <w:r w:rsidRPr="00851A57">
        <w:rPr>
          <w:b/>
          <w:color w:val="000000"/>
          <w:sz w:val="20"/>
          <w:szCs w:val="20"/>
          <w:lang w:eastAsia="en-IN"/>
        </w:rPr>
        <w:t>:  Azure</w:t>
      </w:r>
      <w:proofErr w:type="gramEnd"/>
      <w:r w:rsidRPr="00851A57">
        <w:rPr>
          <w:b/>
          <w:color w:val="000000"/>
          <w:sz w:val="20"/>
          <w:szCs w:val="20"/>
          <w:lang w:eastAsia="en-IN"/>
        </w:rPr>
        <w:t xml:space="preserve"> Data Engineer</w:t>
      </w:r>
    </w:p>
    <w:p w14:paraId="184FE19C" w14:textId="77777777" w:rsidR="0060485D" w:rsidRPr="00A22D97" w:rsidRDefault="0060485D" w:rsidP="0060485D">
      <w:pPr>
        <w:pStyle w:val="NoSpacing"/>
        <w:spacing w:line="276" w:lineRule="auto"/>
        <w:jc w:val="both"/>
        <w:rPr>
          <w:rFonts w:eastAsia="Calibri" w:cs="Calibri"/>
          <w:bCs/>
          <w:color w:val="000000"/>
          <w:sz w:val="20"/>
          <w:szCs w:val="20"/>
        </w:rPr>
      </w:pPr>
      <w:r w:rsidRPr="00A22D97">
        <w:rPr>
          <w:rFonts w:eastAsia="Calibri" w:cs="Calibri"/>
          <w:b/>
          <w:color w:val="000000"/>
        </w:rPr>
        <w:t>Bus</w:t>
      </w:r>
      <w:r>
        <w:rPr>
          <w:rFonts w:eastAsia="Calibri" w:cs="Calibri"/>
          <w:b/>
          <w:color w:val="000000"/>
        </w:rPr>
        <w:t>i</w:t>
      </w:r>
      <w:r w:rsidRPr="00A22D97">
        <w:rPr>
          <w:rFonts w:eastAsia="Calibri" w:cs="Calibri"/>
          <w:b/>
          <w:color w:val="000000"/>
        </w:rPr>
        <w:t>ness Use Case:</w:t>
      </w:r>
      <w:r>
        <w:rPr>
          <w:rFonts w:eastAsia="Calibri" w:cs="Calibri"/>
          <w:b/>
          <w:color w:val="000000"/>
        </w:rPr>
        <w:t xml:space="preserve"> </w:t>
      </w:r>
      <w:r w:rsidRPr="00A22D97">
        <w:rPr>
          <w:rFonts w:eastAsia="Calibri" w:cs="Calibri"/>
          <w:bCs/>
          <w:color w:val="000000"/>
          <w:sz w:val="20"/>
          <w:szCs w:val="20"/>
          <w:lang w:val="en-US"/>
        </w:rPr>
        <w:t>At Verisk ISO, I helped build a real-time healthcare data platform to enhance patient demand forecasting and resource allocation. Using Azure Databricks, ADF, and Kafka, I integrated EHR systems, IoT devices, and real-time patient monitoring feeds. This enabled anomaly detection for critical health conditions and AI-driven forecasting to optimize bed allocation and staff scheduling. By migrating ETL to Azure Synapse and Snowflake, I improved processing speeds by 50% and reduced costs by 35%. Additionally, Power BI dashboards provided real-time insights, improving hospital efficiency and emergency response times by 30%.</w:t>
      </w:r>
    </w:p>
    <w:p w14:paraId="4B8ED4F8" w14:textId="77777777" w:rsidR="0060485D" w:rsidRPr="001A7EB7" w:rsidRDefault="0060485D" w:rsidP="0060485D">
      <w:pPr>
        <w:pStyle w:val="Normal2"/>
        <w:pBdr>
          <w:top w:val="nil"/>
          <w:left w:val="nil"/>
          <w:bottom w:val="nil"/>
          <w:right w:val="nil"/>
          <w:between w:val="nil"/>
        </w:pBdr>
        <w:spacing w:after="0"/>
        <w:jc w:val="both"/>
        <w:rPr>
          <w:rFonts w:eastAsia="Verdana"/>
          <w:b/>
          <w:w w:val="95"/>
        </w:rPr>
      </w:pPr>
      <w:r w:rsidRPr="001A7EB7">
        <w:rPr>
          <w:rFonts w:eastAsia="Verdana"/>
          <w:b/>
          <w:w w:val="95"/>
        </w:rPr>
        <w:t xml:space="preserve">Responsibilities: </w:t>
      </w:r>
    </w:p>
    <w:p w14:paraId="418D09E2"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Developed project requirements in conjunction with stakeholders to guarantee alignment with the goals of "Forecasting Patient Demand and Optimizing Healthcare Resources for Enhanced Patient Care."</w:t>
      </w:r>
    </w:p>
    <w:p w14:paraId="5AC0EA22"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Designed data engineering solutions with a healthcare focus in an </w:t>
      </w:r>
      <w:r w:rsidRPr="00F73C4C">
        <w:rPr>
          <w:rFonts w:ascii="Calibri" w:eastAsia="Times New Roman" w:hAnsi="Calibri" w:cs="Calibri"/>
          <w:b/>
          <w:bCs/>
          <w:sz w:val="20"/>
          <w:szCs w:val="20"/>
        </w:rPr>
        <w:t>Azure Kubernetes Service (AKS)</w:t>
      </w:r>
      <w:r w:rsidRPr="006E174E">
        <w:rPr>
          <w:rFonts w:ascii="Calibri" w:eastAsia="Times New Roman" w:hAnsi="Calibri" w:cs="Calibri"/>
          <w:sz w:val="20"/>
          <w:szCs w:val="20"/>
        </w:rPr>
        <w:t xml:space="preserve"> environment, guaranteeing safe, scalable, and legal data operations for private patient data.</w:t>
      </w:r>
    </w:p>
    <w:p w14:paraId="35E2FBAF"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w:t>
      </w:r>
      <w:r w:rsidRPr="00F73C4C">
        <w:rPr>
          <w:rFonts w:ascii="Calibri" w:eastAsia="Times New Roman" w:hAnsi="Calibri" w:cs="Calibri"/>
          <w:b/>
          <w:bCs/>
          <w:sz w:val="20"/>
          <w:szCs w:val="20"/>
        </w:rPr>
        <w:t>Apache Kafka and Flink on Azure Kubernetes Service (AKS)</w:t>
      </w:r>
      <w:r w:rsidRPr="006E174E">
        <w:rPr>
          <w:rFonts w:ascii="Calibri" w:eastAsia="Times New Roman" w:hAnsi="Calibri" w:cs="Calibri"/>
          <w:sz w:val="20"/>
          <w:szCs w:val="20"/>
        </w:rPr>
        <w:t>, real-time health monitoring and anomaly detection were implemented for ongoing processing of patient data and medical records.</w:t>
      </w:r>
    </w:p>
    <w:p w14:paraId="5FDE408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lastRenderedPageBreak/>
        <w:t xml:space="preserve">Integrated Azure services like </w:t>
      </w:r>
      <w:r w:rsidRPr="00F73C4C">
        <w:rPr>
          <w:rFonts w:ascii="Calibri" w:eastAsia="Times New Roman" w:hAnsi="Calibri" w:cs="Calibri"/>
          <w:b/>
          <w:bCs/>
          <w:sz w:val="20"/>
          <w:szCs w:val="20"/>
        </w:rPr>
        <w:t xml:space="preserve">SQL Database, Data Lake Storage, and Data Factory </w:t>
      </w:r>
      <w:r w:rsidRPr="00F73C4C">
        <w:rPr>
          <w:rFonts w:ascii="Calibri" w:eastAsia="Times New Roman" w:hAnsi="Calibri" w:cs="Calibri"/>
          <w:sz w:val="20"/>
          <w:szCs w:val="20"/>
        </w:rPr>
        <w:t>with</w:t>
      </w:r>
      <w:r w:rsidRPr="006E174E">
        <w:rPr>
          <w:rFonts w:ascii="Calibri" w:eastAsia="Times New Roman" w:hAnsi="Calibri" w:cs="Calibri"/>
          <w:sz w:val="20"/>
          <w:szCs w:val="20"/>
        </w:rPr>
        <w:t xml:space="preserve"> ease while designing and implementing end-to-end data pipelines.</w:t>
      </w:r>
    </w:p>
    <w:p w14:paraId="6C5ED169"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Implemented effective data integration solutions using tools like </w:t>
      </w:r>
      <w:r w:rsidRPr="00F73C4C">
        <w:rPr>
          <w:rFonts w:ascii="Calibri" w:eastAsia="Times New Roman" w:hAnsi="Calibri" w:cs="Calibri"/>
          <w:b/>
          <w:bCs/>
          <w:sz w:val="20"/>
          <w:szCs w:val="20"/>
        </w:rPr>
        <w:t xml:space="preserve">Apache Kafka, Apache </w:t>
      </w:r>
      <w:proofErr w:type="spellStart"/>
      <w:r w:rsidRPr="00F73C4C">
        <w:rPr>
          <w:rFonts w:ascii="Calibri" w:eastAsia="Times New Roman" w:hAnsi="Calibri" w:cs="Calibri"/>
          <w:b/>
          <w:bCs/>
          <w:sz w:val="20"/>
          <w:szCs w:val="20"/>
        </w:rPr>
        <w:t>NiFi</w:t>
      </w:r>
      <w:proofErr w:type="spellEnd"/>
      <w:r w:rsidRPr="00F73C4C">
        <w:rPr>
          <w:rFonts w:ascii="Calibri" w:eastAsia="Times New Roman" w:hAnsi="Calibri" w:cs="Calibri"/>
          <w:b/>
          <w:bCs/>
          <w:sz w:val="20"/>
          <w:szCs w:val="20"/>
        </w:rPr>
        <w:t>, Azure Data Factory, and Event Hubs</w:t>
      </w:r>
      <w:r w:rsidRPr="006E174E">
        <w:rPr>
          <w:rFonts w:ascii="Calibri" w:eastAsia="Times New Roman" w:hAnsi="Calibri" w:cs="Calibri"/>
          <w:sz w:val="20"/>
          <w:szCs w:val="20"/>
        </w:rPr>
        <w:t xml:space="preserve"> for data streaming to easily ingest and integrate data from a variety of sources, including databases, file systems, APIs, and Teradata.</w:t>
      </w:r>
    </w:p>
    <w:p w14:paraId="0C949CD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gramStart"/>
      <w:r w:rsidRPr="006E174E">
        <w:rPr>
          <w:rFonts w:ascii="Calibri" w:eastAsia="Times New Roman" w:hAnsi="Calibri" w:cs="Calibri"/>
          <w:sz w:val="20"/>
          <w:szCs w:val="20"/>
        </w:rPr>
        <w:t>In order to</w:t>
      </w:r>
      <w:proofErr w:type="gramEnd"/>
      <w:r w:rsidRPr="006E174E">
        <w:rPr>
          <w:rFonts w:ascii="Calibri" w:eastAsia="Times New Roman" w:hAnsi="Calibri" w:cs="Calibri"/>
          <w:sz w:val="20"/>
          <w:szCs w:val="20"/>
        </w:rPr>
        <w:t xml:space="preserve"> enable real-time analytics and insights, data is ingested into one or more Azure Services </w:t>
      </w:r>
      <w:r w:rsidRPr="00F73C4C">
        <w:rPr>
          <w:rFonts w:ascii="Calibri" w:eastAsia="Times New Roman" w:hAnsi="Calibri" w:cs="Calibri"/>
          <w:b/>
          <w:bCs/>
          <w:sz w:val="20"/>
          <w:szCs w:val="20"/>
        </w:rPr>
        <w:t>(Azure Data Lake, Azure Storage, Azure SQL, and Azure DW)</w:t>
      </w:r>
      <w:r w:rsidRPr="006E174E">
        <w:rPr>
          <w:rFonts w:ascii="Calibri" w:eastAsia="Times New Roman" w:hAnsi="Calibri" w:cs="Calibri"/>
          <w:sz w:val="20"/>
          <w:szCs w:val="20"/>
        </w:rPr>
        <w:t xml:space="preserve">, processed in </w:t>
      </w:r>
      <w:r w:rsidRPr="00F73C4C">
        <w:rPr>
          <w:rFonts w:ascii="Calibri" w:eastAsia="Times New Roman" w:hAnsi="Calibri" w:cs="Calibri"/>
          <w:b/>
          <w:bCs/>
          <w:sz w:val="20"/>
          <w:szCs w:val="20"/>
        </w:rPr>
        <w:t>Azure Databricks</w:t>
      </w:r>
      <w:r w:rsidRPr="006E174E">
        <w:rPr>
          <w:rFonts w:ascii="Calibri" w:eastAsia="Times New Roman" w:hAnsi="Calibri" w:cs="Calibri"/>
          <w:sz w:val="20"/>
          <w:szCs w:val="20"/>
        </w:rPr>
        <w:t>, and combined with data from Event Hubs.</w:t>
      </w:r>
    </w:p>
    <w:p w14:paraId="3C51829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Optimizing data processing algorithms and using strategies like caching, broadcast variables, partitioning, and compression to decrease data size and speed up execution resulted in improved Spark performance.</w:t>
      </w:r>
    </w:p>
    <w:p w14:paraId="1E0C2504"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Worked on Microsoft Azure services such </w:t>
      </w:r>
      <w:r w:rsidRPr="00F73C4C">
        <w:rPr>
          <w:rFonts w:ascii="Calibri" w:eastAsia="Times New Roman" w:hAnsi="Calibri" w:cs="Calibri"/>
          <w:b/>
          <w:bCs/>
          <w:sz w:val="20"/>
          <w:szCs w:val="20"/>
        </w:rPr>
        <w:t>as BLOB, Data Factory, Logic Apps, HDInsight Clusters, and Event Hubs</w:t>
      </w:r>
      <w:r w:rsidRPr="006E174E">
        <w:rPr>
          <w:rFonts w:ascii="Calibri" w:eastAsia="Times New Roman" w:hAnsi="Calibri" w:cs="Calibri"/>
          <w:sz w:val="20"/>
          <w:szCs w:val="20"/>
        </w:rPr>
        <w:t xml:space="preserve"> to gather massive data streams from multiple sources and improve data processing capabilities.</w:t>
      </w:r>
    </w:p>
    <w:p w14:paraId="52F4C07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Apply compression techniques to optimize storage and querying speeds, migrate on-premises </w:t>
      </w:r>
      <w:r w:rsidRPr="009E0C0A">
        <w:rPr>
          <w:rFonts w:ascii="Calibri" w:eastAsia="Times New Roman" w:hAnsi="Calibri" w:cs="Calibri"/>
          <w:b/>
          <w:bCs/>
          <w:sz w:val="20"/>
          <w:szCs w:val="20"/>
        </w:rPr>
        <w:t>Oracle ETL processes to Azure Synapse Analytics</w:t>
      </w:r>
      <w:r w:rsidRPr="006E174E">
        <w:rPr>
          <w:rFonts w:ascii="Calibri" w:eastAsia="Times New Roman" w:hAnsi="Calibri" w:cs="Calibri"/>
          <w:sz w:val="20"/>
          <w:szCs w:val="20"/>
        </w:rPr>
        <w:t>, and perform ETL using Azure Data Bricks.</w:t>
      </w:r>
    </w:p>
    <w:p w14:paraId="1288E0BD"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Utilized </w:t>
      </w:r>
      <w:r w:rsidRPr="009E0C0A">
        <w:rPr>
          <w:rFonts w:ascii="Calibri" w:eastAsia="Times New Roman" w:hAnsi="Calibri" w:cs="Calibri"/>
          <w:b/>
          <w:bCs/>
          <w:sz w:val="20"/>
          <w:szCs w:val="20"/>
        </w:rPr>
        <w:t>Snowflake's</w:t>
      </w:r>
      <w:r w:rsidRPr="006E174E">
        <w:rPr>
          <w:rFonts w:ascii="Calibri" w:eastAsia="Times New Roman" w:hAnsi="Calibri" w:cs="Calibri"/>
          <w:sz w:val="20"/>
          <w:szCs w:val="20"/>
        </w:rPr>
        <w:t xml:space="preserve"> built-in support for </w:t>
      </w:r>
      <w:r w:rsidRPr="009E0C0A">
        <w:rPr>
          <w:rFonts w:ascii="Calibri" w:eastAsia="Times New Roman" w:hAnsi="Calibri" w:cs="Calibri"/>
          <w:b/>
          <w:bCs/>
          <w:sz w:val="20"/>
          <w:szCs w:val="20"/>
        </w:rPr>
        <w:t>Python, SQL</w:t>
      </w:r>
      <w:r w:rsidRPr="006E174E">
        <w:rPr>
          <w:rFonts w:ascii="Calibri" w:eastAsia="Times New Roman" w:hAnsi="Calibri" w:cs="Calibri"/>
          <w:sz w:val="20"/>
          <w:szCs w:val="20"/>
        </w:rPr>
        <w:t xml:space="preserve">, and other programming languages to carry out sophisticated data processing and analytics operations inside AKS. </w:t>
      </w:r>
    </w:p>
    <w:p w14:paraId="28227306" w14:textId="77777777" w:rsidR="0060485D" w:rsidRDefault="0060485D" w:rsidP="0060485D">
      <w:pPr>
        <w:pStyle w:val="ListParagraph"/>
        <w:numPr>
          <w:ilvl w:val="0"/>
          <w:numId w:val="1"/>
        </w:numPr>
        <w:spacing w:after="0" w:line="240" w:lineRule="auto"/>
        <w:jc w:val="both"/>
        <w:rPr>
          <w:rFonts w:ascii="Calibri" w:eastAsia="Times New Roman" w:hAnsi="Calibri" w:cs="Calibri"/>
          <w:b/>
          <w:bCs/>
          <w:sz w:val="20"/>
          <w:szCs w:val="20"/>
        </w:rPr>
      </w:pPr>
      <w:r w:rsidRPr="006E174E">
        <w:rPr>
          <w:rFonts w:ascii="Calibri" w:eastAsia="Times New Roman" w:hAnsi="Calibri" w:cs="Calibri"/>
          <w:sz w:val="20"/>
          <w:szCs w:val="20"/>
        </w:rPr>
        <w:t xml:space="preserve">To ensure smooth data synchronization and reporting, I worked on the migration of </w:t>
      </w:r>
      <w:r w:rsidRPr="009E0C0A">
        <w:rPr>
          <w:rFonts w:ascii="Calibri" w:eastAsia="Times New Roman" w:hAnsi="Calibri" w:cs="Calibri"/>
          <w:b/>
          <w:bCs/>
          <w:sz w:val="20"/>
          <w:szCs w:val="20"/>
        </w:rPr>
        <w:t>SQL databases to Azure data lakes, Azure data lake analytics, Azure SQL databases, Data Bricks, and Azure SQL data warehouses</w:t>
      </w:r>
      <w:r w:rsidRPr="006E174E">
        <w:rPr>
          <w:rFonts w:ascii="Calibri" w:eastAsia="Times New Roman" w:hAnsi="Calibri" w:cs="Calibri"/>
          <w:sz w:val="20"/>
          <w:szCs w:val="20"/>
        </w:rPr>
        <w:t xml:space="preserve">. I also successfully integrated </w:t>
      </w:r>
      <w:r w:rsidRPr="009E0C0A">
        <w:rPr>
          <w:rFonts w:ascii="Calibri" w:eastAsia="Times New Roman" w:hAnsi="Calibri" w:cs="Calibri"/>
          <w:b/>
          <w:bCs/>
          <w:sz w:val="20"/>
          <w:szCs w:val="20"/>
        </w:rPr>
        <w:t>Teradata databases.</w:t>
      </w:r>
    </w:p>
    <w:p w14:paraId="4CA38824" w14:textId="77777777" w:rsidR="0060485D" w:rsidRDefault="0060485D" w:rsidP="0060485D">
      <w:pPr>
        <w:pStyle w:val="ListParagraph"/>
        <w:numPr>
          <w:ilvl w:val="0"/>
          <w:numId w:val="1"/>
        </w:numPr>
        <w:spacing w:after="0" w:line="240" w:lineRule="auto"/>
        <w:rPr>
          <w:rFonts w:ascii="Calibri" w:eastAsia="Times New Roman" w:hAnsi="Calibri" w:cs="Calibri"/>
          <w:sz w:val="20"/>
          <w:szCs w:val="20"/>
        </w:rPr>
      </w:pPr>
      <w:r>
        <w:rPr>
          <w:rFonts w:ascii="Calibri" w:eastAsia="Times New Roman" w:hAnsi="Calibri" w:cs="Calibri"/>
          <w:sz w:val="20"/>
          <w:szCs w:val="20"/>
        </w:rPr>
        <w:t>W</w:t>
      </w:r>
      <w:r w:rsidRPr="00531F5C">
        <w:rPr>
          <w:rFonts w:ascii="Calibri" w:eastAsia="Times New Roman" w:hAnsi="Calibri" w:cs="Calibri"/>
          <w:sz w:val="20"/>
          <w:szCs w:val="20"/>
        </w:rPr>
        <w:t xml:space="preserve">orked with </w:t>
      </w:r>
      <w:r w:rsidRPr="00531F5C">
        <w:rPr>
          <w:rFonts w:ascii="Calibri" w:eastAsia="Times New Roman" w:hAnsi="Calibri" w:cs="Calibri"/>
          <w:b/>
          <w:bCs/>
          <w:sz w:val="20"/>
          <w:szCs w:val="20"/>
        </w:rPr>
        <w:t>Logic Apps</w:t>
      </w:r>
      <w:r w:rsidRPr="00531F5C">
        <w:rPr>
          <w:rFonts w:ascii="Calibri" w:eastAsia="Times New Roman" w:hAnsi="Calibri" w:cs="Calibri"/>
          <w:sz w:val="20"/>
          <w:szCs w:val="20"/>
        </w:rPr>
        <w:t xml:space="preserve"> to automate and optimize processes, incorporating multiple Azure services to ensure smooth data processing and orchestration.</w:t>
      </w:r>
    </w:p>
    <w:p w14:paraId="38AABA8D" w14:textId="77777777" w:rsidR="0060485D" w:rsidRPr="00531F5C" w:rsidRDefault="0060485D" w:rsidP="0060485D">
      <w:pPr>
        <w:pStyle w:val="ListParagraph"/>
        <w:numPr>
          <w:ilvl w:val="0"/>
          <w:numId w:val="1"/>
        </w:numPr>
        <w:spacing w:after="0" w:line="240" w:lineRule="auto"/>
        <w:rPr>
          <w:rFonts w:ascii="Calibri" w:eastAsia="Times New Roman" w:hAnsi="Calibri" w:cs="Calibri"/>
          <w:sz w:val="20"/>
          <w:szCs w:val="20"/>
        </w:rPr>
      </w:pPr>
      <w:r>
        <w:rPr>
          <w:rFonts w:ascii="Calibri" w:eastAsia="Times New Roman" w:hAnsi="Calibri" w:cs="Calibri"/>
          <w:sz w:val="20"/>
          <w:szCs w:val="20"/>
        </w:rPr>
        <w:t>D</w:t>
      </w:r>
      <w:r w:rsidRPr="00531F5C">
        <w:rPr>
          <w:rFonts w:ascii="Calibri" w:eastAsia="Times New Roman" w:hAnsi="Calibri" w:cs="Calibri"/>
          <w:sz w:val="20"/>
          <w:szCs w:val="20"/>
        </w:rPr>
        <w:t xml:space="preserve">eveloped </w:t>
      </w:r>
      <w:r w:rsidRPr="00531F5C">
        <w:rPr>
          <w:rFonts w:ascii="Calibri" w:eastAsia="Times New Roman" w:hAnsi="Calibri" w:cs="Calibri"/>
          <w:b/>
          <w:bCs/>
          <w:sz w:val="20"/>
          <w:szCs w:val="20"/>
        </w:rPr>
        <w:t>serverless apps</w:t>
      </w:r>
      <w:r w:rsidRPr="00531F5C">
        <w:rPr>
          <w:rFonts w:ascii="Calibri" w:eastAsia="Times New Roman" w:hAnsi="Calibri" w:cs="Calibri"/>
          <w:sz w:val="20"/>
          <w:szCs w:val="20"/>
        </w:rPr>
        <w:t xml:space="preserve"> with </w:t>
      </w:r>
      <w:r w:rsidRPr="00531F5C">
        <w:rPr>
          <w:rFonts w:ascii="Calibri" w:eastAsia="Times New Roman" w:hAnsi="Calibri" w:cs="Calibri"/>
          <w:b/>
          <w:bCs/>
          <w:sz w:val="20"/>
          <w:szCs w:val="20"/>
        </w:rPr>
        <w:t>Functional Apps</w:t>
      </w:r>
      <w:r w:rsidRPr="00531F5C">
        <w:rPr>
          <w:rFonts w:ascii="Calibri" w:eastAsia="Times New Roman" w:hAnsi="Calibri" w:cs="Calibri"/>
          <w:sz w:val="20"/>
          <w:szCs w:val="20"/>
        </w:rPr>
        <w:t>, allowing for effective use of cloud resources and event-driven data processing.</w:t>
      </w:r>
    </w:p>
    <w:p w14:paraId="08C3752A" w14:textId="77777777" w:rsidR="0060485D" w:rsidRPr="00531F5C" w:rsidRDefault="0060485D" w:rsidP="0060485D">
      <w:pPr>
        <w:pStyle w:val="ListParagraph"/>
        <w:numPr>
          <w:ilvl w:val="0"/>
          <w:numId w:val="1"/>
        </w:numPr>
        <w:spacing w:after="0" w:line="240" w:lineRule="auto"/>
        <w:rPr>
          <w:rFonts w:ascii="Calibri" w:eastAsia="Times New Roman" w:hAnsi="Calibri" w:cs="Calibri"/>
          <w:sz w:val="20"/>
          <w:szCs w:val="20"/>
        </w:rPr>
      </w:pPr>
      <w:r>
        <w:rPr>
          <w:rFonts w:ascii="Calibri" w:eastAsia="Times New Roman" w:hAnsi="Calibri" w:cs="Calibri"/>
          <w:sz w:val="20"/>
          <w:szCs w:val="20"/>
        </w:rPr>
        <w:t>O</w:t>
      </w:r>
      <w:r w:rsidRPr="00531F5C">
        <w:rPr>
          <w:rFonts w:ascii="Calibri" w:eastAsia="Times New Roman" w:hAnsi="Calibri" w:cs="Calibri"/>
          <w:sz w:val="20"/>
          <w:szCs w:val="20"/>
        </w:rPr>
        <w:t xml:space="preserve">ptimized processing speed and efficiency by implementing large-scale data transformations and analytics in </w:t>
      </w:r>
      <w:r w:rsidRPr="00531F5C">
        <w:rPr>
          <w:rFonts w:ascii="Calibri" w:eastAsia="Times New Roman" w:hAnsi="Calibri" w:cs="Calibri"/>
          <w:b/>
          <w:bCs/>
          <w:sz w:val="20"/>
          <w:szCs w:val="20"/>
        </w:rPr>
        <w:t>Azure Databricks</w:t>
      </w:r>
      <w:r w:rsidRPr="00531F5C">
        <w:rPr>
          <w:rFonts w:ascii="Calibri" w:eastAsia="Times New Roman" w:hAnsi="Calibri" w:cs="Calibri"/>
          <w:sz w:val="20"/>
          <w:szCs w:val="20"/>
        </w:rPr>
        <w:t xml:space="preserve"> using </w:t>
      </w:r>
      <w:proofErr w:type="spellStart"/>
      <w:r w:rsidRPr="00531F5C">
        <w:rPr>
          <w:rFonts w:ascii="Calibri" w:eastAsia="Times New Roman" w:hAnsi="Calibri" w:cs="Calibri"/>
          <w:b/>
          <w:bCs/>
          <w:sz w:val="20"/>
          <w:szCs w:val="20"/>
        </w:rPr>
        <w:t>PySpark</w:t>
      </w:r>
      <w:proofErr w:type="spellEnd"/>
      <w:r w:rsidRPr="00531F5C">
        <w:rPr>
          <w:rFonts w:ascii="Calibri" w:eastAsia="Times New Roman" w:hAnsi="Calibri" w:cs="Calibri"/>
          <w:sz w:val="20"/>
          <w:szCs w:val="20"/>
        </w:rPr>
        <w:t>.</w:t>
      </w:r>
    </w:p>
    <w:p w14:paraId="4D7279BD" w14:textId="77777777" w:rsidR="0060485D" w:rsidRPr="00531F5C" w:rsidRDefault="0060485D" w:rsidP="0060485D">
      <w:pPr>
        <w:pStyle w:val="ListParagraph"/>
        <w:numPr>
          <w:ilvl w:val="0"/>
          <w:numId w:val="1"/>
        </w:numPr>
        <w:spacing w:after="0" w:line="240" w:lineRule="auto"/>
        <w:rPr>
          <w:rFonts w:ascii="Calibri" w:eastAsia="Times New Roman" w:hAnsi="Calibri" w:cs="Calibri"/>
          <w:sz w:val="20"/>
          <w:szCs w:val="20"/>
        </w:rPr>
      </w:pPr>
      <w:r>
        <w:rPr>
          <w:rFonts w:ascii="Calibri" w:eastAsia="Times New Roman" w:hAnsi="Calibri" w:cs="Calibri"/>
          <w:sz w:val="20"/>
          <w:szCs w:val="20"/>
        </w:rPr>
        <w:t>I</w:t>
      </w:r>
      <w:r w:rsidRPr="00531F5C">
        <w:rPr>
          <w:rFonts w:ascii="Calibri" w:eastAsia="Times New Roman" w:hAnsi="Calibri" w:cs="Calibri"/>
          <w:sz w:val="20"/>
          <w:szCs w:val="20"/>
        </w:rPr>
        <w:t xml:space="preserve">n collaboration with </w:t>
      </w:r>
      <w:r w:rsidRPr="00531F5C">
        <w:rPr>
          <w:rFonts w:ascii="Calibri" w:eastAsia="Times New Roman" w:hAnsi="Calibri" w:cs="Calibri"/>
          <w:b/>
          <w:bCs/>
          <w:sz w:val="20"/>
          <w:szCs w:val="20"/>
        </w:rPr>
        <w:t>Delta Lake</w:t>
      </w:r>
      <w:r w:rsidRPr="00531F5C">
        <w:rPr>
          <w:rFonts w:ascii="Calibri" w:eastAsia="Times New Roman" w:hAnsi="Calibri" w:cs="Calibri"/>
          <w:sz w:val="20"/>
          <w:szCs w:val="20"/>
        </w:rPr>
        <w:t xml:space="preserve"> to guarantee dependable, ACID-compliant data management and storage in </w:t>
      </w:r>
      <w:r w:rsidRPr="00531F5C">
        <w:rPr>
          <w:rFonts w:ascii="Calibri" w:eastAsia="Times New Roman" w:hAnsi="Calibri" w:cs="Calibri"/>
          <w:b/>
          <w:bCs/>
          <w:sz w:val="20"/>
          <w:szCs w:val="20"/>
        </w:rPr>
        <w:t>Azure Databricks</w:t>
      </w:r>
      <w:r w:rsidRPr="00531F5C">
        <w:rPr>
          <w:rFonts w:ascii="Calibri" w:eastAsia="Times New Roman" w:hAnsi="Calibri" w:cs="Calibri"/>
          <w:sz w:val="20"/>
          <w:szCs w:val="20"/>
        </w:rPr>
        <w:t xml:space="preserve"> real-time ETL pipelines.</w:t>
      </w:r>
    </w:p>
    <w:p w14:paraId="3BB52B51"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Controlling and granting database access, as well as utilizing </w:t>
      </w:r>
      <w:r w:rsidRPr="009E0C0A">
        <w:rPr>
          <w:rFonts w:ascii="Calibri" w:eastAsia="Times New Roman" w:hAnsi="Calibri" w:cs="Calibri"/>
          <w:b/>
          <w:bCs/>
          <w:sz w:val="20"/>
          <w:szCs w:val="20"/>
        </w:rPr>
        <w:t>Azure Data Factory</w:t>
      </w:r>
      <w:r w:rsidRPr="006E174E">
        <w:rPr>
          <w:rFonts w:ascii="Calibri" w:eastAsia="Times New Roman" w:hAnsi="Calibri" w:cs="Calibri"/>
          <w:sz w:val="20"/>
          <w:szCs w:val="20"/>
        </w:rPr>
        <w:t xml:space="preserve"> to migrate on-premises databases, including </w:t>
      </w:r>
      <w:r w:rsidRPr="009E0C0A">
        <w:rPr>
          <w:rFonts w:ascii="Calibri" w:eastAsia="Times New Roman" w:hAnsi="Calibri" w:cs="Calibri"/>
          <w:b/>
          <w:bCs/>
          <w:sz w:val="20"/>
          <w:szCs w:val="20"/>
        </w:rPr>
        <w:t>Teradata databases</w:t>
      </w:r>
      <w:r w:rsidRPr="006E174E">
        <w:rPr>
          <w:rFonts w:ascii="Calibri" w:eastAsia="Times New Roman" w:hAnsi="Calibri" w:cs="Calibri"/>
          <w:sz w:val="20"/>
          <w:szCs w:val="20"/>
        </w:rPr>
        <w:t xml:space="preserve">—to </w:t>
      </w:r>
      <w:r w:rsidRPr="009E0C0A">
        <w:rPr>
          <w:rFonts w:ascii="Calibri" w:eastAsia="Times New Roman" w:hAnsi="Calibri" w:cs="Calibri"/>
          <w:b/>
          <w:bCs/>
          <w:sz w:val="20"/>
          <w:szCs w:val="20"/>
        </w:rPr>
        <w:t>the Azure data lake store</w:t>
      </w:r>
      <w:r w:rsidRPr="006E174E">
        <w:rPr>
          <w:rFonts w:ascii="Calibri" w:eastAsia="Times New Roman" w:hAnsi="Calibri" w:cs="Calibri"/>
          <w:sz w:val="20"/>
          <w:szCs w:val="20"/>
        </w:rPr>
        <w:t xml:space="preserve"> while employing effective data transfer techniques.</w:t>
      </w:r>
    </w:p>
    <w:p w14:paraId="304B8C3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9E0C0A">
        <w:rPr>
          <w:rFonts w:ascii="Calibri" w:eastAsia="Times New Roman" w:hAnsi="Calibri" w:cs="Calibri"/>
          <w:b/>
          <w:bCs/>
          <w:sz w:val="20"/>
          <w:szCs w:val="20"/>
        </w:rPr>
        <w:t xml:space="preserve">Azure Synapse and </w:t>
      </w:r>
      <w:proofErr w:type="spellStart"/>
      <w:r w:rsidRPr="009E0C0A">
        <w:rPr>
          <w:rFonts w:ascii="Calibri" w:eastAsia="Times New Roman" w:hAnsi="Calibri" w:cs="Calibri"/>
          <w:b/>
          <w:bCs/>
          <w:sz w:val="20"/>
          <w:szCs w:val="20"/>
        </w:rPr>
        <w:t>Poly</w:t>
      </w:r>
      <w:r>
        <w:rPr>
          <w:rFonts w:ascii="Calibri" w:eastAsia="Times New Roman" w:hAnsi="Calibri" w:cs="Calibri"/>
          <w:b/>
          <w:bCs/>
          <w:sz w:val="20"/>
          <w:szCs w:val="20"/>
        </w:rPr>
        <w:t>B</w:t>
      </w:r>
      <w:r w:rsidRPr="009E0C0A">
        <w:rPr>
          <w:rFonts w:ascii="Calibri" w:eastAsia="Times New Roman" w:hAnsi="Calibri" w:cs="Calibri"/>
          <w:b/>
          <w:bCs/>
          <w:sz w:val="20"/>
          <w:szCs w:val="20"/>
        </w:rPr>
        <w:t>ase</w:t>
      </w:r>
      <w:proofErr w:type="spellEnd"/>
      <w:r w:rsidRPr="006E174E">
        <w:rPr>
          <w:rFonts w:ascii="Calibri" w:eastAsia="Times New Roman" w:hAnsi="Calibri" w:cs="Calibri"/>
          <w:sz w:val="20"/>
          <w:szCs w:val="20"/>
        </w:rPr>
        <w:t xml:space="preserve"> are used for data transfer, with an emphasis on applying compression techniques to improve data transfer effectiveness and lower storage expenses.</w:t>
      </w:r>
    </w:p>
    <w:p w14:paraId="5D4F8A0D"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Adapted to shifting demands by utilizing </w:t>
      </w:r>
      <w:r w:rsidRPr="009E0C0A">
        <w:rPr>
          <w:rFonts w:ascii="Calibri" w:eastAsia="Times New Roman" w:hAnsi="Calibri" w:cs="Calibri"/>
          <w:b/>
          <w:bCs/>
          <w:sz w:val="20"/>
          <w:szCs w:val="20"/>
        </w:rPr>
        <w:t>Snowflake's automatic scaling features</w:t>
      </w:r>
      <w:r w:rsidRPr="006E174E">
        <w:rPr>
          <w:rFonts w:ascii="Calibri" w:eastAsia="Times New Roman" w:hAnsi="Calibri" w:cs="Calibri"/>
          <w:sz w:val="20"/>
          <w:szCs w:val="20"/>
        </w:rPr>
        <w:t xml:space="preserve">, which guaranteed peak performance and efficient use of resources. </w:t>
      </w:r>
    </w:p>
    <w:p w14:paraId="4F6FEDA9"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9E0C0A">
        <w:rPr>
          <w:rFonts w:ascii="Calibri" w:eastAsia="Times New Roman" w:hAnsi="Calibri" w:cs="Calibri"/>
          <w:b/>
          <w:bCs/>
          <w:sz w:val="20"/>
          <w:szCs w:val="20"/>
        </w:rPr>
        <w:t>Python</w:t>
      </w:r>
      <w:r w:rsidRPr="006E174E">
        <w:rPr>
          <w:rFonts w:ascii="Calibri" w:eastAsia="Times New Roman" w:hAnsi="Calibri" w:cs="Calibri"/>
          <w:sz w:val="20"/>
          <w:szCs w:val="20"/>
        </w:rPr>
        <w:t xml:space="preserve"> web applications were deployed and optimized to </w:t>
      </w:r>
      <w:r w:rsidRPr="009E0C0A">
        <w:rPr>
          <w:rFonts w:ascii="Calibri" w:eastAsia="Times New Roman" w:hAnsi="Calibri" w:cs="Calibri"/>
          <w:b/>
          <w:bCs/>
          <w:sz w:val="20"/>
          <w:szCs w:val="20"/>
        </w:rPr>
        <w:t>Azure DevOps CI/CD</w:t>
      </w:r>
      <w:r w:rsidRPr="006E174E">
        <w:rPr>
          <w:rFonts w:ascii="Calibri" w:eastAsia="Times New Roman" w:hAnsi="Calibri" w:cs="Calibri"/>
          <w:sz w:val="20"/>
          <w:szCs w:val="20"/>
        </w:rPr>
        <w:t>, with an emphasis on development. Event Queue data was integrated to efficiently manage application events and triggers.</w:t>
      </w:r>
    </w:p>
    <w:p w14:paraId="13FD5D8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enterprise-level solutions with batch processing and streaming frameworks, integrating event queues to effectively manage event-driven data workflows, and utilizing </w:t>
      </w:r>
      <w:r w:rsidRPr="009E0C0A">
        <w:rPr>
          <w:rFonts w:ascii="Calibri" w:eastAsia="Times New Roman" w:hAnsi="Calibri" w:cs="Calibri"/>
          <w:b/>
          <w:bCs/>
          <w:sz w:val="20"/>
          <w:szCs w:val="20"/>
        </w:rPr>
        <w:t>Spark Streaming and Apache Kafka</w:t>
      </w:r>
      <w:r w:rsidRPr="006E174E">
        <w:rPr>
          <w:rFonts w:ascii="Calibri" w:eastAsia="Times New Roman" w:hAnsi="Calibri" w:cs="Calibri"/>
          <w:sz w:val="20"/>
          <w:szCs w:val="20"/>
        </w:rPr>
        <w:t>.</w:t>
      </w:r>
    </w:p>
    <w:p w14:paraId="79FA353F"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tools like </w:t>
      </w:r>
      <w:r w:rsidRPr="009E0C0A">
        <w:rPr>
          <w:rFonts w:ascii="Calibri" w:eastAsia="Times New Roman" w:hAnsi="Calibri" w:cs="Calibri"/>
          <w:b/>
          <w:bCs/>
          <w:sz w:val="20"/>
          <w:szCs w:val="20"/>
        </w:rPr>
        <w:t>Apache Hive, Apache Parquet, and Snowflake</w:t>
      </w:r>
      <w:r w:rsidRPr="006E174E">
        <w:rPr>
          <w:rFonts w:ascii="Calibri" w:eastAsia="Times New Roman" w:hAnsi="Calibri" w:cs="Calibri"/>
          <w:sz w:val="20"/>
          <w:szCs w:val="20"/>
        </w:rPr>
        <w:t>, as well as compression techniques for optimal storage, strong data models and schemas were designed and put into place to facilitate effective data storage, retrieval, and analysis.</w:t>
      </w:r>
    </w:p>
    <w:p w14:paraId="0ED9A1FC"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To collect requirements, create data integration processes, and deploy scalable data solutions, I worked with cross-functional teams. I also used </w:t>
      </w:r>
      <w:r w:rsidRPr="009E0C0A">
        <w:rPr>
          <w:rFonts w:ascii="Calibri" w:eastAsia="Times New Roman" w:hAnsi="Calibri" w:cs="Calibri"/>
          <w:b/>
          <w:bCs/>
          <w:sz w:val="20"/>
          <w:szCs w:val="20"/>
        </w:rPr>
        <w:t>Event Hubs</w:t>
      </w:r>
      <w:r w:rsidRPr="006E174E">
        <w:rPr>
          <w:rFonts w:ascii="Calibri" w:eastAsia="Times New Roman" w:hAnsi="Calibri" w:cs="Calibri"/>
          <w:sz w:val="20"/>
          <w:szCs w:val="20"/>
        </w:rPr>
        <w:t xml:space="preserve"> to record and process event streams in real time.</w:t>
      </w:r>
    </w:p>
    <w:p w14:paraId="4E27E9D5"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Proficient in building and deploying </w:t>
      </w:r>
      <w:r w:rsidRPr="009E0C0A">
        <w:rPr>
          <w:rFonts w:ascii="Calibri" w:eastAsia="Times New Roman" w:hAnsi="Calibri" w:cs="Calibri"/>
          <w:b/>
          <w:bCs/>
          <w:sz w:val="20"/>
          <w:szCs w:val="20"/>
        </w:rPr>
        <w:t>Power BI data models</w:t>
      </w:r>
      <w:r w:rsidRPr="006E174E">
        <w:rPr>
          <w:rFonts w:ascii="Calibri" w:eastAsia="Times New Roman" w:hAnsi="Calibri" w:cs="Calibri"/>
          <w:sz w:val="20"/>
          <w:szCs w:val="20"/>
        </w:rPr>
        <w:t xml:space="preserve"> that include calculated columns, relationships, and metrics to meet analytical needs. </w:t>
      </w:r>
    </w:p>
    <w:p w14:paraId="6C426D70"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To monitor changes and work together on financial data pipelines and analytical models, version control was implemented using Git.</w:t>
      </w:r>
    </w:p>
    <w:p w14:paraId="4B6D5274" w14:textId="77777777" w:rsidR="0060485D" w:rsidRPr="00BD6E0F" w:rsidRDefault="0060485D" w:rsidP="0060485D">
      <w:pPr>
        <w:pStyle w:val="NoSpacing"/>
        <w:spacing w:line="276" w:lineRule="auto"/>
        <w:jc w:val="both"/>
        <w:rPr>
          <w:rFonts w:eastAsia="Calibri" w:cs="Calibri"/>
          <w:bCs/>
          <w:color w:val="000000"/>
          <w:sz w:val="20"/>
          <w:szCs w:val="20"/>
          <w:lang w:val="en-US"/>
        </w:rPr>
      </w:pPr>
      <w:r w:rsidRPr="006E174E">
        <w:rPr>
          <w:rFonts w:eastAsia="Calibri" w:cs="Calibri"/>
          <w:b/>
          <w:color w:val="000000"/>
          <w:sz w:val="20"/>
          <w:szCs w:val="20"/>
        </w:rPr>
        <w:t xml:space="preserve">Environment: </w:t>
      </w:r>
      <w:r w:rsidRPr="00BD6E0F">
        <w:rPr>
          <w:rFonts w:eastAsia="Calibri" w:cs="Calibri"/>
          <w:bCs/>
          <w:color w:val="000000"/>
          <w:sz w:val="20"/>
          <w:szCs w:val="20"/>
          <w:lang w:val="en-US"/>
        </w:rPr>
        <w:t xml:space="preserve">Azure Kubernetes Service (AKS), Apache Kafka, Apache Flink, SQL Database, Data Lake Storage, Data Factory, Apache </w:t>
      </w:r>
      <w:proofErr w:type="spellStart"/>
      <w:r w:rsidRPr="00BD6E0F">
        <w:rPr>
          <w:rFonts w:eastAsia="Calibri" w:cs="Calibri"/>
          <w:bCs/>
          <w:color w:val="000000"/>
          <w:sz w:val="20"/>
          <w:szCs w:val="20"/>
          <w:lang w:val="en-US"/>
        </w:rPr>
        <w:t>NiFi</w:t>
      </w:r>
      <w:proofErr w:type="spellEnd"/>
      <w:r w:rsidRPr="00BD6E0F">
        <w:rPr>
          <w:rFonts w:eastAsia="Calibri" w:cs="Calibri"/>
          <w:bCs/>
          <w:color w:val="000000"/>
          <w:sz w:val="20"/>
          <w:szCs w:val="20"/>
          <w:lang w:val="en-US"/>
        </w:rPr>
        <w:t xml:space="preserve">, Event Hubs, Azure Databricks, Spark, Azure Storage, Azure SQL, Azure Data Warehouse (DW), BLOB, Logic Apps, HDInsight Clusters, Azure Synapse Analytics, </w:t>
      </w:r>
      <w:proofErr w:type="spellStart"/>
      <w:r w:rsidRPr="00BD6E0F">
        <w:rPr>
          <w:rFonts w:eastAsia="Calibri" w:cs="Calibri"/>
          <w:bCs/>
          <w:color w:val="000000"/>
          <w:sz w:val="20"/>
          <w:szCs w:val="20"/>
          <w:lang w:val="en-US"/>
        </w:rPr>
        <w:t>PolyBase</w:t>
      </w:r>
      <w:proofErr w:type="spellEnd"/>
      <w:r w:rsidRPr="00BD6E0F">
        <w:rPr>
          <w:rFonts w:eastAsia="Calibri" w:cs="Calibri"/>
          <w:bCs/>
          <w:color w:val="000000"/>
          <w:sz w:val="20"/>
          <w:szCs w:val="20"/>
          <w:lang w:val="en-US"/>
        </w:rPr>
        <w:t xml:space="preserve">, Snowflake, Python, SQL, Teradata, Azure DevOps, Continuous Integration/Continuous Deployment (CI/CD), Apache Hive, Apache Parquet, </w:t>
      </w:r>
      <w:r>
        <w:rPr>
          <w:rFonts w:eastAsia="Calibri" w:cs="Calibri"/>
          <w:bCs/>
          <w:color w:val="000000"/>
          <w:sz w:val="20"/>
          <w:szCs w:val="20"/>
          <w:lang w:val="en-US"/>
        </w:rPr>
        <w:t xml:space="preserve">Logic Apps, </w:t>
      </w:r>
      <w:r w:rsidRPr="00BD6E0F">
        <w:rPr>
          <w:rFonts w:eastAsia="Calibri" w:cs="Calibri"/>
          <w:bCs/>
          <w:color w:val="000000"/>
          <w:sz w:val="20"/>
          <w:szCs w:val="20"/>
          <w:lang w:val="en-US"/>
        </w:rPr>
        <w:t>Power BI, Git, Compression Techniques,</w:t>
      </w:r>
      <w:r>
        <w:rPr>
          <w:rFonts w:eastAsia="Calibri" w:cs="Calibri"/>
          <w:bCs/>
          <w:color w:val="000000"/>
          <w:sz w:val="20"/>
          <w:szCs w:val="20"/>
          <w:lang w:val="en-US"/>
        </w:rPr>
        <w:t xml:space="preserve"> Functional Apps,</w:t>
      </w:r>
      <w:r w:rsidRPr="00BD6E0F">
        <w:rPr>
          <w:rFonts w:eastAsia="Calibri" w:cs="Calibri"/>
          <w:bCs/>
          <w:color w:val="000000"/>
          <w:sz w:val="20"/>
          <w:szCs w:val="20"/>
          <w:lang w:val="en-US"/>
        </w:rPr>
        <w:t xml:space="preserve"> Batch Processing, Streaming Frameworks,</w:t>
      </w:r>
      <w:r>
        <w:rPr>
          <w:rFonts w:eastAsia="Calibri" w:cs="Calibri"/>
          <w:bCs/>
          <w:color w:val="000000"/>
          <w:sz w:val="20"/>
          <w:szCs w:val="20"/>
          <w:lang w:val="en-US"/>
        </w:rPr>
        <w:t xml:space="preserve"> </w:t>
      </w:r>
      <w:proofErr w:type="spellStart"/>
      <w:r>
        <w:rPr>
          <w:rFonts w:eastAsia="Calibri" w:cs="Calibri"/>
          <w:bCs/>
          <w:color w:val="000000"/>
          <w:sz w:val="20"/>
          <w:szCs w:val="20"/>
          <w:lang w:val="en-US"/>
        </w:rPr>
        <w:t>PySpark</w:t>
      </w:r>
      <w:proofErr w:type="spellEnd"/>
      <w:r>
        <w:rPr>
          <w:rFonts w:eastAsia="Calibri" w:cs="Calibri"/>
          <w:bCs/>
          <w:color w:val="000000"/>
          <w:sz w:val="20"/>
          <w:szCs w:val="20"/>
          <w:lang w:val="en-US"/>
        </w:rPr>
        <w:t>,</w:t>
      </w:r>
      <w:r w:rsidRPr="00BD6E0F">
        <w:rPr>
          <w:rFonts w:eastAsia="Calibri" w:cs="Calibri"/>
          <w:bCs/>
          <w:color w:val="000000"/>
          <w:sz w:val="20"/>
          <w:szCs w:val="20"/>
          <w:lang w:val="en-US"/>
        </w:rPr>
        <w:t xml:space="preserve"> Event Queue, Data Models,</w:t>
      </w:r>
      <w:r>
        <w:rPr>
          <w:rFonts w:eastAsia="Calibri" w:cs="Calibri"/>
          <w:bCs/>
          <w:color w:val="000000"/>
          <w:sz w:val="20"/>
          <w:szCs w:val="20"/>
          <w:lang w:val="en-US"/>
        </w:rPr>
        <w:t xml:space="preserve"> Delta Lake,</w:t>
      </w:r>
      <w:r w:rsidRPr="00BD6E0F">
        <w:rPr>
          <w:rFonts w:eastAsia="Calibri" w:cs="Calibri"/>
          <w:bCs/>
          <w:color w:val="000000"/>
          <w:sz w:val="20"/>
          <w:szCs w:val="20"/>
          <w:lang w:val="en-US"/>
        </w:rPr>
        <w:t xml:space="preserve"> Data Pipelines, Data Integration, Data Synchronization, Reporting, Data Cleansing, Data Processing, Data Transfer, Storage Optimization, Performance Scaling.</w:t>
      </w:r>
    </w:p>
    <w:p w14:paraId="3C011437" w14:textId="77777777" w:rsidR="0060485D" w:rsidRDefault="0060485D" w:rsidP="0060485D">
      <w:pPr>
        <w:pStyle w:val="NoSpacing"/>
        <w:spacing w:line="276" w:lineRule="auto"/>
        <w:jc w:val="both"/>
        <w:rPr>
          <w:rFonts w:eastAsia="Calibri" w:cs="Calibri"/>
          <w:bCs/>
          <w:color w:val="000000"/>
          <w:sz w:val="20"/>
          <w:szCs w:val="20"/>
        </w:rPr>
      </w:pPr>
    </w:p>
    <w:p w14:paraId="10716749" w14:textId="77777777" w:rsidR="0060485D" w:rsidRPr="00F1220D" w:rsidRDefault="0060485D" w:rsidP="0060485D">
      <w:pPr>
        <w:pStyle w:val="NoSpacing"/>
        <w:spacing w:line="276" w:lineRule="auto"/>
        <w:jc w:val="both"/>
        <w:rPr>
          <w:rFonts w:eastAsia="Calibri" w:cs="Calibri"/>
          <w:b/>
          <w:color w:val="000000"/>
          <w:sz w:val="20"/>
          <w:szCs w:val="20"/>
          <w:lang w:val="en-US"/>
        </w:rPr>
      </w:pPr>
      <w:r w:rsidRPr="00F1220D">
        <w:rPr>
          <w:rFonts w:eastAsia="Calibri" w:cs="Calibri"/>
          <w:b/>
          <w:color w:val="000000"/>
          <w:sz w:val="20"/>
          <w:szCs w:val="20"/>
          <w:lang w:val="en-US"/>
        </w:rPr>
        <w:t xml:space="preserve">Client: Truist </w:t>
      </w:r>
      <w:proofErr w:type="gramStart"/>
      <w:r w:rsidRPr="00F1220D">
        <w:rPr>
          <w:rFonts w:eastAsia="Calibri" w:cs="Calibri"/>
          <w:b/>
          <w:color w:val="000000"/>
          <w:sz w:val="20"/>
          <w:szCs w:val="20"/>
          <w:lang w:val="en-US"/>
        </w:rPr>
        <w:t>Bank,  Atlanta</w:t>
      </w:r>
      <w:proofErr w:type="gramEnd"/>
      <w:r w:rsidRPr="00F1220D">
        <w:rPr>
          <w:rFonts w:eastAsia="Calibri" w:cs="Calibri"/>
          <w:b/>
          <w:color w:val="000000"/>
          <w:sz w:val="20"/>
          <w:szCs w:val="20"/>
          <w:lang w:val="en-US"/>
        </w:rPr>
        <w:t>, GA</w:t>
      </w:r>
    </w:p>
    <w:p w14:paraId="6994252C" w14:textId="77777777" w:rsidR="0060485D" w:rsidRDefault="0060485D" w:rsidP="0060485D">
      <w:pPr>
        <w:pStyle w:val="NoSpacing"/>
        <w:spacing w:line="276" w:lineRule="auto"/>
        <w:jc w:val="both"/>
        <w:rPr>
          <w:rFonts w:eastAsia="Calibri" w:cs="Calibri"/>
          <w:b/>
          <w:color w:val="000000"/>
        </w:rPr>
      </w:pPr>
      <w:r w:rsidRPr="00F1220D">
        <w:rPr>
          <w:rFonts w:eastAsia="Calibri" w:cs="Calibri"/>
          <w:b/>
          <w:color w:val="000000"/>
          <w:sz w:val="20"/>
          <w:szCs w:val="20"/>
          <w:lang w:val="en-US"/>
        </w:rPr>
        <w:t xml:space="preserve">Role: Data Engineer                                                                                                                                                  </w:t>
      </w:r>
      <w:bookmarkStart w:id="8" w:name="_Hlk195262786"/>
      <w:r w:rsidRPr="001A7EB7">
        <w:rPr>
          <w:rFonts w:eastAsia="Calibri" w:cs="Calibri"/>
          <w:b/>
          <w:color w:val="000000"/>
        </w:rPr>
        <w:t>Oct 2018 – Jul 2021</w:t>
      </w:r>
      <w:bookmarkEnd w:id="8"/>
      <w:r w:rsidRPr="001A7EB7">
        <w:rPr>
          <w:rFonts w:eastAsia="Calibri" w:cs="Calibri"/>
          <w:b/>
          <w:color w:val="000000"/>
        </w:rPr>
        <w:t xml:space="preserve">                                                                                                                               </w:t>
      </w:r>
    </w:p>
    <w:p w14:paraId="7362F806" w14:textId="77777777" w:rsidR="0060485D" w:rsidRPr="00BD6E0F" w:rsidRDefault="0060485D" w:rsidP="0060485D">
      <w:pPr>
        <w:pStyle w:val="NoSpacing"/>
        <w:spacing w:line="276" w:lineRule="auto"/>
        <w:jc w:val="both"/>
        <w:rPr>
          <w:rFonts w:eastAsia="Calibri" w:cs="Calibri"/>
          <w:bCs/>
          <w:color w:val="000000"/>
          <w:sz w:val="20"/>
          <w:szCs w:val="20"/>
          <w:lang w:val="en-US"/>
        </w:rPr>
      </w:pPr>
      <w:r w:rsidRPr="00A22D97">
        <w:rPr>
          <w:rFonts w:eastAsia="Calibri" w:cs="Calibri"/>
          <w:b/>
          <w:color w:val="000000"/>
        </w:rPr>
        <w:t>Business Use Case:</w:t>
      </w:r>
      <w:r>
        <w:rPr>
          <w:rFonts w:eastAsia="Calibri" w:cs="Calibri"/>
          <w:b/>
          <w:color w:val="000000"/>
        </w:rPr>
        <w:t xml:space="preserve"> </w:t>
      </w:r>
      <w:r w:rsidRPr="00A22D97">
        <w:rPr>
          <w:rFonts w:eastAsia="Calibri" w:cs="Calibri"/>
          <w:bCs/>
          <w:color w:val="000000"/>
          <w:sz w:val="20"/>
          <w:szCs w:val="20"/>
          <w:lang w:val="en-US"/>
        </w:rPr>
        <w:t xml:space="preserve">At Truist Bank, I developed an Enterprise Data Lake to streamline financial data processing, fraud detection, and regulatory reporting. Using Azure Databricks, ADF, and </w:t>
      </w:r>
      <w:proofErr w:type="spellStart"/>
      <w:r w:rsidRPr="00A22D97">
        <w:rPr>
          <w:rFonts w:eastAsia="Calibri" w:cs="Calibri"/>
          <w:bCs/>
          <w:color w:val="000000"/>
          <w:sz w:val="20"/>
          <w:szCs w:val="20"/>
          <w:lang w:val="en-US"/>
        </w:rPr>
        <w:t>PySpark</w:t>
      </w:r>
      <w:proofErr w:type="spellEnd"/>
      <w:r w:rsidRPr="00A22D97">
        <w:rPr>
          <w:rFonts w:eastAsia="Calibri" w:cs="Calibri"/>
          <w:bCs/>
          <w:color w:val="000000"/>
          <w:sz w:val="20"/>
          <w:szCs w:val="20"/>
          <w:lang w:val="en-US"/>
        </w:rPr>
        <w:t xml:space="preserve">, I built real-time ETL pipelines to ingest transactional data, improving risk analytics and compliance monitoring. Optimizing Hive partitioning and Spark performance reduced query times by 50%. Integrated </w:t>
      </w:r>
      <w:r w:rsidRPr="00A22D97">
        <w:rPr>
          <w:rFonts w:eastAsia="Calibri" w:cs="Calibri"/>
          <w:bCs/>
          <w:color w:val="000000"/>
          <w:sz w:val="20"/>
          <w:szCs w:val="20"/>
          <w:lang w:val="en-US"/>
        </w:rPr>
        <w:lastRenderedPageBreak/>
        <w:t>Tableau dashboards provided real-time fraud detection insights, cutting response times by 30%. Migrating on-prem ETL to Snowflake improved data accuracy and reduced costs by 40%, ensuring faster decision-making and enhanced financial security.</w:t>
      </w:r>
    </w:p>
    <w:p w14:paraId="36D205BA" w14:textId="77777777" w:rsidR="0060485D" w:rsidRPr="001A7EB7" w:rsidRDefault="0060485D" w:rsidP="0060485D">
      <w:pPr>
        <w:pStyle w:val="NoSpacing"/>
        <w:spacing w:line="276" w:lineRule="auto"/>
        <w:jc w:val="both"/>
        <w:rPr>
          <w:rFonts w:eastAsia="Calibri" w:cs="Calibri"/>
          <w:b/>
          <w:color w:val="000000"/>
        </w:rPr>
      </w:pPr>
      <w:r w:rsidRPr="001A7EB7">
        <w:rPr>
          <w:rFonts w:eastAsia="Calibri" w:cs="Calibri"/>
          <w:b/>
          <w:color w:val="000000"/>
        </w:rPr>
        <w:t>Responsibilities:</w:t>
      </w:r>
    </w:p>
    <w:p w14:paraId="32327AAD"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Enterprise </w:t>
      </w:r>
      <w:r w:rsidRPr="009E0C0A">
        <w:rPr>
          <w:rFonts w:ascii="Calibri" w:eastAsia="Times New Roman" w:hAnsi="Calibri" w:cs="Calibri"/>
          <w:b/>
          <w:bCs/>
          <w:sz w:val="20"/>
          <w:szCs w:val="20"/>
        </w:rPr>
        <w:t>Data Lake</w:t>
      </w:r>
      <w:r w:rsidRPr="006E174E">
        <w:rPr>
          <w:rFonts w:ascii="Calibri" w:eastAsia="Times New Roman" w:hAnsi="Calibri" w:cs="Calibri"/>
          <w:sz w:val="20"/>
          <w:szCs w:val="20"/>
        </w:rPr>
        <w:t xml:space="preserve"> was created and set up to support </w:t>
      </w:r>
      <w:proofErr w:type="gramStart"/>
      <w:r w:rsidRPr="006E174E">
        <w:rPr>
          <w:rFonts w:ascii="Calibri" w:eastAsia="Times New Roman" w:hAnsi="Calibri" w:cs="Calibri"/>
          <w:sz w:val="20"/>
          <w:szCs w:val="20"/>
        </w:rPr>
        <w:t>a number of</w:t>
      </w:r>
      <w:proofErr w:type="gramEnd"/>
      <w:r w:rsidRPr="006E174E">
        <w:rPr>
          <w:rFonts w:ascii="Calibri" w:eastAsia="Times New Roman" w:hAnsi="Calibri" w:cs="Calibri"/>
          <w:sz w:val="20"/>
          <w:szCs w:val="20"/>
        </w:rPr>
        <w:t xml:space="preserve"> use cases, such as analytics, processing, storing, and reporting of large amounts of quickly changing data.</w:t>
      </w:r>
    </w:p>
    <w:p w14:paraId="55990AF9"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a reusable framework that uses </w:t>
      </w:r>
      <w:r w:rsidRPr="009E0C0A">
        <w:rPr>
          <w:rFonts w:ascii="Calibri" w:eastAsia="Times New Roman" w:hAnsi="Calibri" w:cs="Calibri"/>
          <w:b/>
          <w:bCs/>
          <w:sz w:val="20"/>
          <w:szCs w:val="20"/>
        </w:rPr>
        <w:t>Spark Data Sources and Hive data objects</w:t>
      </w:r>
      <w:r w:rsidRPr="006E174E">
        <w:rPr>
          <w:rFonts w:ascii="Calibri" w:eastAsia="Times New Roman" w:hAnsi="Calibri" w:cs="Calibri"/>
          <w:sz w:val="20"/>
          <w:szCs w:val="20"/>
        </w:rPr>
        <w:t xml:space="preserve"> to automate ETL from </w:t>
      </w:r>
      <w:r w:rsidRPr="009E0C0A">
        <w:rPr>
          <w:rFonts w:ascii="Calibri" w:eastAsia="Times New Roman" w:hAnsi="Calibri" w:cs="Calibri"/>
          <w:b/>
          <w:bCs/>
          <w:sz w:val="20"/>
          <w:szCs w:val="20"/>
        </w:rPr>
        <w:t>RDBMS</w:t>
      </w:r>
      <w:r w:rsidRPr="006E174E">
        <w:rPr>
          <w:rFonts w:ascii="Calibri" w:eastAsia="Times New Roman" w:hAnsi="Calibri" w:cs="Calibri"/>
          <w:sz w:val="20"/>
          <w:szCs w:val="20"/>
        </w:rPr>
        <w:t xml:space="preserve"> systems to the </w:t>
      </w:r>
      <w:r w:rsidRPr="009E0C0A">
        <w:rPr>
          <w:rFonts w:ascii="Calibri" w:eastAsia="Times New Roman" w:hAnsi="Calibri" w:cs="Calibri"/>
          <w:b/>
          <w:bCs/>
          <w:sz w:val="20"/>
          <w:szCs w:val="20"/>
        </w:rPr>
        <w:t>Data Lake</w:t>
      </w:r>
      <w:r w:rsidRPr="006E174E">
        <w:rPr>
          <w:rFonts w:ascii="Calibri" w:eastAsia="Times New Roman" w:hAnsi="Calibri" w:cs="Calibri"/>
          <w:sz w:val="20"/>
          <w:szCs w:val="20"/>
        </w:rPr>
        <w:t xml:space="preserve">, which can be used for future migrations. </w:t>
      </w:r>
    </w:p>
    <w:p w14:paraId="6B46E146"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Data integration into </w:t>
      </w:r>
      <w:r w:rsidRPr="009E0C0A">
        <w:rPr>
          <w:rFonts w:ascii="Calibri" w:eastAsia="Times New Roman" w:hAnsi="Calibri" w:cs="Calibri"/>
          <w:b/>
          <w:bCs/>
          <w:sz w:val="20"/>
          <w:szCs w:val="20"/>
        </w:rPr>
        <w:t xml:space="preserve">OLAP </w:t>
      </w:r>
      <w:r w:rsidRPr="006E174E">
        <w:rPr>
          <w:rFonts w:ascii="Calibri" w:eastAsia="Times New Roman" w:hAnsi="Calibri" w:cs="Calibri"/>
          <w:sz w:val="20"/>
          <w:szCs w:val="20"/>
        </w:rPr>
        <w:t>systems was accomplished through automated ETL procedures, guaranteeing timely and accurate data for vital financial operations.</w:t>
      </w:r>
    </w:p>
    <w:p w14:paraId="193D2D13" w14:textId="77777777" w:rsidR="0060485D" w:rsidRPr="009E0C0A" w:rsidRDefault="0060485D" w:rsidP="0060485D">
      <w:pPr>
        <w:pStyle w:val="ListParagraph"/>
        <w:numPr>
          <w:ilvl w:val="0"/>
          <w:numId w:val="3"/>
        </w:numPr>
        <w:spacing w:after="0" w:line="240" w:lineRule="auto"/>
        <w:jc w:val="both"/>
        <w:rPr>
          <w:rFonts w:ascii="Calibri" w:eastAsia="Times New Roman" w:hAnsi="Calibri" w:cs="Calibri"/>
          <w:b/>
          <w:bCs/>
          <w:sz w:val="20"/>
          <w:szCs w:val="20"/>
        </w:rPr>
      </w:pPr>
      <w:r w:rsidRPr="006E174E">
        <w:rPr>
          <w:rFonts w:ascii="Calibri" w:eastAsia="Times New Roman" w:hAnsi="Calibri" w:cs="Calibri"/>
          <w:sz w:val="20"/>
          <w:szCs w:val="20"/>
        </w:rPr>
        <w:t xml:space="preserve">Data migration processing in </w:t>
      </w:r>
      <w:r w:rsidRPr="009E0C0A">
        <w:rPr>
          <w:rFonts w:ascii="Calibri" w:eastAsia="Times New Roman" w:hAnsi="Calibri" w:cs="Calibri"/>
          <w:b/>
          <w:bCs/>
          <w:sz w:val="20"/>
          <w:szCs w:val="20"/>
        </w:rPr>
        <w:t>Azure Databricks</w:t>
      </w:r>
      <w:r w:rsidRPr="006E174E">
        <w:rPr>
          <w:rFonts w:ascii="Calibri" w:eastAsia="Times New Roman" w:hAnsi="Calibri" w:cs="Calibri"/>
          <w:sz w:val="20"/>
          <w:szCs w:val="20"/>
        </w:rPr>
        <w:t xml:space="preserve"> and data ingestion to one or more cloud Azure services (</w:t>
      </w:r>
      <w:r w:rsidRPr="009E0C0A">
        <w:rPr>
          <w:rFonts w:ascii="Calibri" w:eastAsia="Times New Roman" w:hAnsi="Calibri" w:cs="Calibri"/>
          <w:b/>
          <w:bCs/>
          <w:sz w:val="20"/>
          <w:szCs w:val="20"/>
        </w:rPr>
        <w:t>Azure Data Lake, Azure Storage, Azure SQL, and Azure DW).</w:t>
      </w:r>
    </w:p>
    <w:p w14:paraId="5AF6E214" w14:textId="77777777" w:rsidR="0060485D" w:rsidRPr="009E0C0A" w:rsidRDefault="0060485D" w:rsidP="0060485D">
      <w:pPr>
        <w:pStyle w:val="ListParagraph"/>
        <w:numPr>
          <w:ilvl w:val="0"/>
          <w:numId w:val="3"/>
        </w:numPr>
        <w:spacing w:after="0" w:line="240" w:lineRule="auto"/>
        <w:jc w:val="both"/>
        <w:rPr>
          <w:rFonts w:ascii="Calibri" w:eastAsia="Times New Roman" w:hAnsi="Calibri" w:cs="Calibri"/>
          <w:b/>
          <w:bCs/>
          <w:sz w:val="20"/>
          <w:szCs w:val="20"/>
        </w:rPr>
      </w:pPr>
      <w:r w:rsidRPr="006E174E">
        <w:rPr>
          <w:rFonts w:ascii="Calibri" w:eastAsia="Times New Roman" w:hAnsi="Calibri" w:cs="Calibri"/>
          <w:sz w:val="20"/>
          <w:szCs w:val="20"/>
        </w:rPr>
        <w:t xml:space="preserve">Using </w:t>
      </w:r>
      <w:r w:rsidRPr="009E0C0A">
        <w:rPr>
          <w:rFonts w:ascii="Calibri" w:eastAsia="Times New Roman" w:hAnsi="Calibri" w:cs="Calibri"/>
          <w:b/>
          <w:bCs/>
          <w:sz w:val="20"/>
          <w:szCs w:val="20"/>
        </w:rPr>
        <w:t>ADF</w:t>
      </w:r>
      <w:r w:rsidRPr="006E174E">
        <w:rPr>
          <w:rFonts w:ascii="Calibri" w:eastAsia="Times New Roman" w:hAnsi="Calibri" w:cs="Calibri"/>
          <w:sz w:val="20"/>
          <w:szCs w:val="20"/>
        </w:rPr>
        <w:t xml:space="preserve"> and </w:t>
      </w:r>
      <w:proofErr w:type="spellStart"/>
      <w:r w:rsidRPr="006E174E">
        <w:rPr>
          <w:rFonts w:ascii="Calibri" w:eastAsia="Times New Roman" w:hAnsi="Calibri" w:cs="Calibri"/>
          <w:sz w:val="20"/>
          <w:szCs w:val="20"/>
        </w:rPr>
        <w:t>PySpark</w:t>
      </w:r>
      <w:proofErr w:type="spellEnd"/>
      <w:r w:rsidRPr="006E174E">
        <w:rPr>
          <w:rFonts w:ascii="Calibri" w:eastAsia="Times New Roman" w:hAnsi="Calibri" w:cs="Calibri"/>
          <w:sz w:val="20"/>
          <w:szCs w:val="20"/>
        </w:rPr>
        <w:t xml:space="preserve"> with </w:t>
      </w:r>
      <w:r w:rsidRPr="009E0C0A">
        <w:rPr>
          <w:rFonts w:ascii="Calibri" w:eastAsia="Times New Roman" w:hAnsi="Calibri" w:cs="Calibri"/>
          <w:b/>
          <w:bCs/>
          <w:sz w:val="20"/>
          <w:szCs w:val="20"/>
        </w:rPr>
        <w:t>Azure Databricks</w:t>
      </w:r>
      <w:r w:rsidRPr="006E174E">
        <w:rPr>
          <w:rFonts w:ascii="Calibri" w:eastAsia="Times New Roman" w:hAnsi="Calibri" w:cs="Calibri"/>
          <w:sz w:val="20"/>
          <w:szCs w:val="20"/>
        </w:rPr>
        <w:t>, create pipelines, data flows, and intricate data transformations and manipulations.</w:t>
      </w:r>
    </w:p>
    <w:p w14:paraId="4C4C119A" w14:textId="77777777" w:rsidR="0060485D" w:rsidRPr="009E0C0A" w:rsidRDefault="0060485D" w:rsidP="0060485D">
      <w:pPr>
        <w:pStyle w:val="ListParagraph"/>
        <w:numPr>
          <w:ilvl w:val="0"/>
          <w:numId w:val="3"/>
        </w:numPr>
        <w:spacing w:after="0" w:line="240" w:lineRule="auto"/>
        <w:jc w:val="both"/>
        <w:rPr>
          <w:rFonts w:ascii="Calibri" w:eastAsia="Times New Roman" w:hAnsi="Calibri" w:cs="Calibri"/>
          <w:b/>
          <w:bCs/>
          <w:sz w:val="20"/>
          <w:szCs w:val="20"/>
        </w:rPr>
      </w:pPr>
      <w:r w:rsidRPr="006E174E">
        <w:rPr>
          <w:rFonts w:ascii="Calibri" w:eastAsia="Times New Roman" w:hAnsi="Calibri" w:cs="Calibri"/>
          <w:sz w:val="20"/>
          <w:szCs w:val="20"/>
        </w:rPr>
        <w:t xml:space="preserve">Working with </w:t>
      </w:r>
      <w:r w:rsidRPr="009E0C0A">
        <w:rPr>
          <w:rFonts w:ascii="Calibri" w:eastAsia="Times New Roman" w:hAnsi="Calibri" w:cs="Calibri"/>
          <w:b/>
          <w:bCs/>
          <w:sz w:val="20"/>
          <w:szCs w:val="20"/>
        </w:rPr>
        <w:t>Azure SQL Synapse analytics (DW) and Azure BLOB and Data Lake storage.</w:t>
      </w:r>
    </w:p>
    <w:p w14:paraId="1D4C0FD9"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9E0C0A">
        <w:rPr>
          <w:rFonts w:ascii="Calibri" w:eastAsia="Times New Roman" w:hAnsi="Calibri" w:cs="Calibri"/>
          <w:b/>
          <w:bCs/>
          <w:sz w:val="20"/>
          <w:szCs w:val="20"/>
        </w:rPr>
        <w:t xml:space="preserve">Python, </w:t>
      </w:r>
      <w:proofErr w:type="spellStart"/>
      <w:r w:rsidRPr="009E0C0A">
        <w:rPr>
          <w:rFonts w:ascii="Calibri" w:eastAsia="Times New Roman" w:hAnsi="Calibri" w:cs="Calibri"/>
          <w:b/>
          <w:bCs/>
          <w:sz w:val="20"/>
          <w:szCs w:val="20"/>
        </w:rPr>
        <w:t>PySpark</w:t>
      </w:r>
      <w:proofErr w:type="spellEnd"/>
      <w:r w:rsidRPr="009E0C0A">
        <w:rPr>
          <w:rFonts w:ascii="Calibri" w:eastAsia="Times New Roman" w:hAnsi="Calibri" w:cs="Calibri"/>
          <w:b/>
          <w:bCs/>
          <w:sz w:val="20"/>
          <w:szCs w:val="20"/>
        </w:rPr>
        <w:t>, and Bash scripts</w:t>
      </w:r>
      <w:r w:rsidRPr="006E174E">
        <w:rPr>
          <w:rFonts w:ascii="Calibri" w:eastAsia="Times New Roman" w:hAnsi="Calibri" w:cs="Calibri"/>
          <w:sz w:val="20"/>
          <w:szCs w:val="20"/>
        </w:rPr>
        <w:t xml:space="preserve"> were developed to log, transform, and load data on-premises and in the cloud.</w:t>
      </w:r>
    </w:p>
    <w:p w14:paraId="0A08B594"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Managed security in </w:t>
      </w:r>
      <w:r w:rsidRPr="009E0C0A">
        <w:rPr>
          <w:rFonts w:ascii="Calibri" w:eastAsia="Times New Roman" w:hAnsi="Calibri" w:cs="Calibri"/>
          <w:b/>
          <w:bCs/>
          <w:sz w:val="20"/>
          <w:szCs w:val="20"/>
        </w:rPr>
        <w:t>OLAP</w:t>
      </w:r>
      <w:r w:rsidRPr="006E174E">
        <w:rPr>
          <w:rFonts w:ascii="Calibri" w:eastAsia="Times New Roman" w:hAnsi="Calibri" w:cs="Calibri"/>
          <w:sz w:val="20"/>
          <w:szCs w:val="20"/>
        </w:rPr>
        <w:t xml:space="preserve"> tools to guarantee safe and secure data handling while adhering to financial regulations and data privacy standards. </w:t>
      </w:r>
    </w:p>
    <w:p w14:paraId="0B2A95A8" w14:textId="77777777" w:rsidR="0060485D"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Worked </w:t>
      </w:r>
      <w:proofErr w:type="gramStart"/>
      <w:r w:rsidRPr="006E174E">
        <w:rPr>
          <w:rFonts w:ascii="Calibri" w:eastAsia="Times New Roman" w:hAnsi="Calibri" w:cs="Calibri"/>
          <w:sz w:val="20"/>
          <w:szCs w:val="20"/>
        </w:rPr>
        <w:t>on</w:t>
      </w:r>
      <w:proofErr w:type="gramEnd"/>
      <w:r w:rsidRPr="006E174E">
        <w:rPr>
          <w:rFonts w:ascii="Calibri" w:eastAsia="Times New Roman" w:hAnsi="Calibri" w:cs="Calibri"/>
          <w:sz w:val="20"/>
          <w:szCs w:val="20"/>
        </w:rPr>
        <w:t xml:space="preserve"> </w:t>
      </w:r>
      <w:r w:rsidRPr="009E0C0A">
        <w:rPr>
          <w:rFonts w:ascii="Calibri" w:eastAsia="Times New Roman" w:hAnsi="Calibri" w:cs="Calibri"/>
          <w:b/>
          <w:bCs/>
          <w:sz w:val="20"/>
          <w:szCs w:val="20"/>
        </w:rPr>
        <w:t>Apache Spark</w:t>
      </w:r>
      <w:r w:rsidRPr="006E174E">
        <w:rPr>
          <w:rFonts w:ascii="Calibri" w:eastAsia="Times New Roman" w:hAnsi="Calibri" w:cs="Calibri"/>
          <w:sz w:val="20"/>
          <w:szCs w:val="20"/>
        </w:rPr>
        <w:t xml:space="preserve">. supporting intraday and real-time data processing by leveraging the </w:t>
      </w:r>
      <w:r w:rsidRPr="009E0C0A">
        <w:rPr>
          <w:rFonts w:ascii="Calibri" w:eastAsia="Times New Roman" w:hAnsi="Calibri" w:cs="Calibri"/>
          <w:b/>
          <w:bCs/>
          <w:sz w:val="20"/>
          <w:szCs w:val="20"/>
        </w:rPr>
        <w:t>Spark, SQL, and streaming components</w:t>
      </w:r>
      <w:r w:rsidRPr="006E174E">
        <w:rPr>
          <w:rFonts w:ascii="Calibri" w:eastAsia="Times New Roman" w:hAnsi="Calibri" w:cs="Calibri"/>
          <w:sz w:val="20"/>
          <w:szCs w:val="20"/>
        </w:rPr>
        <w:t>.</w:t>
      </w:r>
    </w:p>
    <w:p w14:paraId="7BBC0BEB" w14:textId="77777777" w:rsidR="0060485D" w:rsidRPr="00763101" w:rsidRDefault="0060485D" w:rsidP="0060485D">
      <w:pPr>
        <w:pStyle w:val="ListParagraph"/>
        <w:numPr>
          <w:ilvl w:val="0"/>
          <w:numId w:val="3"/>
        </w:numPr>
        <w:spacing w:after="0" w:line="240" w:lineRule="auto"/>
        <w:rPr>
          <w:rFonts w:ascii="Calibri" w:eastAsia="Times New Roman" w:hAnsi="Calibri" w:cs="Calibri"/>
          <w:sz w:val="20"/>
          <w:szCs w:val="20"/>
        </w:rPr>
      </w:pPr>
      <w:r w:rsidRPr="00763101">
        <w:rPr>
          <w:rFonts w:ascii="Calibri" w:eastAsia="Times New Roman" w:hAnsi="Calibri" w:cs="Calibri"/>
          <w:sz w:val="20"/>
          <w:szCs w:val="20"/>
        </w:rPr>
        <w:t xml:space="preserve">Worked with </w:t>
      </w:r>
      <w:r w:rsidRPr="00763101">
        <w:rPr>
          <w:rFonts w:ascii="Calibri" w:eastAsia="Times New Roman" w:hAnsi="Calibri" w:cs="Calibri"/>
          <w:b/>
          <w:bCs/>
          <w:sz w:val="20"/>
          <w:szCs w:val="20"/>
        </w:rPr>
        <w:t>Logic Apps</w:t>
      </w:r>
      <w:r w:rsidRPr="00763101">
        <w:rPr>
          <w:rFonts w:ascii="Calibri" w:eastAsia="Times New Roman" w:hAnsi="Calibri" w:cs="Calibri"/>
          <w:sz w:val="20"/>
          <w:szCs w:val="20"/>
        </w:rPr>
        <w:t xml:space="preserve"> to automate and plan data processes, combining various Azure services to ensure smooth data transformation and transfer. </w:t>
      </w:r>
    </w:p>
    <w:p w14:paraId="782237EB" w14:textId="77777777" w:rsidR="0060485D" w:rsidRPr="00763101" w:rsidRDefault="0060485D" w:rsidP="0060485D">
      <w:pPr>
        <w:pStyle w:val="ListParagraph"/>
        <w:numPr>
          <w:ilvl w:val="0"/>
          <w:numId w:val="3"/>
        </w:numPr>
        <w:spacing w:after="0" w:line="240" w:lineRule="auto"/>
        <w:rPr>
          <w:rFonts w:ascii="Calibri" w:eastAsia="Times New Roman" w:hAnsi="Calibri" w:cs="Calibri"/>
          <w:sz w:val="20"/>
          <w:szCs w:val="20"/>
        </w:rPr>
      </w:pPr>
      <w:r w:rsidRPr="00763101">
        <w:rPr>
          <w:rFonts w:ascii="Calibri" w:eastAsia="Times New Roman" w:hAnsi="Calibri" w:cs="Calibri"/>
          <w:sz w:val="20"/>
          <w:szCs w:val="20"/>
        </w:rPr>
        <w:t xml:space="preserve">To improve the efficiency of data processing in cloud environments, I worked with </w:t>
      </w:r>
      <w:r w:rsidRPr="00763101">
        <w:rPr>
          <w:rFonts w:ascii="Calibri" w:eastAsia="Times New Roman" w:hAnsi="Calibri" w:cs="Calibri"/>
          <w:b/>
          <w:bCs/>
          <w:sz w:val="20"/>
          <w:szCs w:val="20"/>
        </w:rPr>
        <w:t>Functional Apps</w:t>
      </w:r>
      <w:r w:rsidRPr="00763101">
        <w:rPr>
          <w:rFonts w:ascii="Calibri" w:eastAsia="Times New Roman" w:hAnsi="Calibri" w:cs="Calibri"/>
          <w:sz w:val="20"/>
          <w:szCs w:val="20"/>
        </w:rPr>
        <w:t xml:space="preserve"> to create and implement serverless event-driven solutions. </w:t>
      </w:r>
    </w:p>
    <w:p w14:paraId="53C834D2" w14:textId="77777777" w:rsidR="0060485D" w:rsidRPr="00763101" w:rsidRDefault="0060485D" w:rsidP="0060485D">
      <w:pPr>
        <w:pStyle w:val="ListParagraph"/>
        <w:numPr>
          <w:ilvl w:val="0"/>
          <w:numId w:val="3"/>
        </w:numPr>
        <w:spacing w:after="0" w:line="240" w:lineRule="auto"/>
        <w:rPr>
          <w:rFonts w:ascii="Calibri" w:eastAsia="Times New Roman" w:hAnsi="Calibri" w:cs="Calibri"/>
          <w:sz w:val="20"/>
          <w:szCs w:val="20"/>
        </w:rPr>
      </w:pPr>
      <w:r w:rsidRPr="00763101">
        <w:rPr>
          <w:rFonts w:ascii="Calibri" w:eastAsia="Times New Roman" w:hAnsi="Calibri" w:cs="Calibri"/>
          <w:sz w:val="20"/>
          <w:szCs w:val="20"/>
        </w:rPr>
        <w:t xml:space="preserve">Collaborated with </w:t>
      </w:r>
      <w:r w:rsidRPr="00763101">
        <w:rPr>
          <w:rFonts w:ascii="Calibri" w:eastAsia="Times New Roman" w:hAnsi="Calibri" w:cs="Calibri"/>
          <w:b/>
          <w:bCs/>
          <w:sz w:val="20"/>
          <w:szCs w:val="20"/>
        </w:rPr>
        <w:t>Snowflake</w:t>
      </w:r>
      <w:r w:rsidRPr="00763101">
        <w:rPr>
          <w:rFonts w:ascii="Calibri" w:eastAsia="Times New Roman" w:hAnsi="Calibri" w:cs="Calibri"/>
          <w:sz w:val="20"/>
          <w:szCs w:val="20"/>
        </w:rPr>
        <w:t xml:space="preserve"> to develop high-performance and scalable data warehousing solutions, enhancing analytics, data retrieval, and storage. </w:t>
      </w:r>
    </w:p>
    <w:p w14:paraId="429F3F45" w14:textId="77777777" w:rsidR="0060485D" w:rsidRPr="00763101" w:rsidRDefault="0060485D" w:rsidP="0060485D">
      <w:pPr>
        <w:pStyle w:val="ListParagraph"/>
        <w:numPr>
          <w:ilvl w:val="0"/>
          <w:numId w:val="3"/>
        </w:numPr>
        <w:spacing w:after="0" w:line="240" w:lineRule="auto"/>
        <w:rPr>
          <w:rFonts w:ascii="Calibri" w:eastAsia="Times New Roman" w:hAnsi="Calibri" w:cs="Calibri"/>
          <w:sz w:val="20"/>
          <w:szCs w:val="20"/>
        </w:rPr>
      </w:pPr>
      <w:proofErr w:type="gramStart"/>
      <w:r w:rsidRPr="00763101">
        <w:rPr>
          <w:rFonts w:ascii="Calibri" w:eastAsia="Times New Roman" w:hAnsi="Calibri" w:cs="Calibri"/>
          <w:sz w:val="20"/>
          <w:szCs w:val="20"/>
        </w:rPr>
        <w:t>In order to</w:t>
      </w:r>
      <w:proofErr w:type="gramEnd"/>
      <w:r w:rsidRPr="00763101">
        <w:rPr>
          <w:rFonts w:ascii="Calibri" w:eastAsia="Times New Roman" w:hAnsi="Calibri" w:cs="Calibri"/>
          <w:sz w:val="20"/>
          <w:szCs w:val="20"/>
        </w:rPr>
        <w:t xml:space="preserve"> improve data consistency and reliability, we collaborated with </w:t>
      </w:r>
      <w:r w:rsidRPr="00763101">
        <w:rPr>
          <w:rFonts w:ascii="Calibri" w:eastAsia="Times New Roman" w:hAnsi="Calibri" w:cs="Calibri"/>
          <w:b/>
          <w:bCs/>
          <w:sz w:val="20"/>
          <w:szCs w:val="20"/>
        </w:rPr>
        <w:t>Delta Lake</w:t>
      </w:r>
      <w:r w:rsidRPr="00763101">
        <w:rPr>
          <w:rFonts w:ascii="Calibri" w:eastAsia="Times New Roman" w:hAnsi="Calibri" w:cs="Calibri"/>
          <w:sz w:val="20"/>
          <w:szCs w:val="20"/>
        </w:rPr>
        <w:t xml:space="preserve"> to guarantee real-time, ACID-compliant data processing and storage in </w:t>
      </w:r>
      <w:r w:rsidRPr="00763101">
        <w:rPr>
          <w:rFonts w:ascii="Calibri" w:eastAsia="Times New Roman" w:hAnsi="Calibri" w:cs="Calibri"/>
          <w:b/>
          <w:bCs/>
          <w:sz w:val="20"/>
          <w:szCs w:val="20"/>
        </w:rPr>
        <w:t>Azure Databricks</w:t>
      </w:r>
      <w:r w:rsidRPr="00763101">
        <w:rPr>
          <w:rFonts w:ascii="Calibri" w:eastAsia="Times New Roman" w:hAnsi="Calibri" w:cs="Calibri"/>
          <w:sz w:val="20"/>
          <w:szCs w:val="20"/>
        </w:rPr>
        <w:t>.</w:t>
      </w:r>
    </w:p>
    <w:p w14:paraId="724B11E1"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Set up and developed Kerberos authentication principles to create a secure network connection on the cluster and test </w:t>
      </w:r>
      <w:r w:rsidRPr="009E0C0A">
        <w:rPr>
          <w:rFonts w:ascii="Calibri" w:eastAsia="Times New Roman" w:hAnsi="Calibri" w:cs="Calibri"/>
          <w:b/>
          <w:bCs/>
          <w:sz w:val="20"/>
          <w:szCs w:val="20"/>
        </w:rPr>
        <w:t xml:space="preserve">Map Reduce, HDFS, Hive, and Pig </w:t>
      </w:r>
      <w:r w:rsidRPr="009E0C0A">
        <w:rPr>
          <w:rFonts w:ascii="Calibri" w:eastAsia="Times New Roman" w:hAnsi="Calibri" w:cs="Calibri"/>
          <w:sz w:val="20"/>
          <w:szCs w:val="20"/>
        </w:rPr>
        <w:t>to</w:t>
      </w:r>
      <w:r w:rsidRPr="006E174E">
        <w:rPr>
          <w:rFonts w:ascii="Calibri" w:eastAsia="Times New Roman" w:hAnsi="Calibri" w:cs="Calibri"/>
          <w:sz w:val="20"/>
          <w:szCs w:val="20"/>
        </w:rPr>
        <w:t xml:space="preserve"> allow new users to access the cluster.</w:t>
      </w:r>
    </w:p>
    <w:p w14:paraId="44F9E072"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Utilized the Python interface for </w:t>
      </w:r>
      <w:r w:rsidRPr="009E0C0A">
        <w:rPr>
          <w:rFonts w:ascii="Calibri" w:eastAsia="Times New Roman" w:hAnsi="Calibri" w:cs="Calibri"/>
          <w:b/>
          <w:bCs/>
          <w:sz w:val="20"/>
          <w:szCs w:val="20"/>
        </w:rPr>
        <w:t>Spark SQL</w:t>
      </w:r>
      <w:r w:rsidRPr="006E174E">
        <w:rPr>
          <w:rFonts w:ascii="Calibri" w:eastAsia="Times New Roman" w:hAnsi="Calibri" w:cs="Calibri"/>
          <w:sz w:val="20"/>
          <w:szCs w:val="20"/>
        </w:rPr>
        <w:t xml:space="preserve"> for </w:t>
      </w:r>
      <w:r w:rsidRPr="009E0C0A">
        <w:rPr>
          <w:rFonts w:ascii="Calibri" w:eastAsia="Times New Roman" w:hAnsi="Calibri" w:cs="Calibri"/>
          <w:b/>
          <w:bCs/>
          <w:sz w:val="20"/>
          <w:szCs w:val="20"/>
        </w:rPr>
        <w:t>Scala</w:t>
      </w:r>
      <w:r w:rsidRPr="006E174E">
        <w:rPr>
          <w:rFonts w:ascii="Calibri" w:eastAsia="Times New Roman" w:hAnsi="Calibri" w:cs="Calibri"/>
          <w:sz w:val="20"/>
          <w:szCs w:val="20"/>
        </w:rPr>
        <w:t xml:space="preserve"> and amp, which automatically transforms RDD case classes into schema RDD.</w:t>
      </w:r>
    </w:p>
    <w:p w14:paraId="41244B0F"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To produce the output response, import data into </w:t>
      </w:r>
      <w:r w:rsidRPr="009E0C0A">
        <w:rPr>
          <w:rFonts w:ascii="Calibri" w:eastAsia="Times New Roman" w:hAnsi="Calibri" w:cs="Calibri"/>
          <w:b/>
          <w:bCs/>
          <w:sz w:val="20"/>
          <w:szCs w:val="20"/>
        </w:rPr>
        <w:t>Spark RDD</w:t>
      </w:r>
      <w:r w:rsidRPr="006E174E">
        <w:rPr>
          <w:rFonts w:ascii="Calibri" w:eastAsia="Times New Roman" w:hAnsi="Calibri" w:cs="Calibri"/>
          <w:sz w:val="20"/>
          <w:szCs w:val="20"/>
        </w:rPr>
        <w:t xml:space="preserve"> from various sources, such as </w:t>
      </w:r>
      <w:r w:rsidRPr="009E0C0A">
        <w:rPr>
          <w:rFonts w:ascii="Calibri" w:eastAsia="Times New Roman" w:hAnsi="Calibri" w:cs="Calibri"/>
          <w:b/>
          <w:bCs/>
          <w:sz w:val="20"/>
          <w:szCs w:val="20"/>
        </w:rPr>
        <w:t>HDFS/HBase</w:t>
      </w:r>
      <w:r w:rsidRPr="006E174E">
        <w:rPr>
          <w:rFonts w:ascii="Calibri" w:eastAsia="Times New Roman" w:hAnsi="Calibri" w:cs="Calibri"/>
          <w:sz w:val="20"/>
          <w:szCs w:val="20"/>
        </w:rPr>
        <w:t xml:space="preserve">, and use </w:t>
      </w:r>
      <w:proofErr w:type="spellStart"/>
      <w:r w:rsidRPr="009E0C0A">
        <w:rPr>
          <w:rFonts w:ascii="Calibri" w:eastAsia="Times New Roman" w:hAnsi="Calibri" w:cs="Calibri"/>
          <w:b/>
          <w:bCs/>
          <w:sz w:val="20"/>
          <w:szCs w:val="20"/>
        </w:rPr>
        <w:t>PySpark</w:t>
      </w:r>
      <w:proofErr w:type="spellEnd"/>
      <w:r w:rsidRPr="006E174E">
        <w:rPr>
          <w:rFonts w:ascii="Calibri" w:eastAsia="Times New Roman" w:hAnsi="Calibri" w:cs="Calibri"/>
          <w:sz w:val="20"/>
          <w:szCs w:val="20"/>
        </w:rPr>
        <w:t xml:space="preserve"> to carry out calculations.</w:t>
      </w:r>
    </w:p>
    <w:p w14:paraId="28604987"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Implementing various performance-enhancing strategies into practice, like partitioning and bucketing in </w:t>
      </w:r>
      <w:r w:rsidRPr="009E0C0A">
        <w:rPr>
          <w:rFonts w:ascii="Calibri" w:eastAsia="Times New Roman" w:hAnsi="Calibri" w:cs="Calibri"/>
          <w:b/>
          <w:bCs/>
          <w:sz w:val="20"/>
          <w:szCs w:val="20"/>
        </w:rPr>
        <w:t>Hive</w:t>
      </w:r>
      <w:r w:rsidRPr="006E174E">
        <w:rPr>
          <w:rFonts w:ascii="Calibri" w:eastAsia="Times New Roman" w:hAnsi="Calibri" w:cs="Calibri"/>
          <w:sz w:val="20"/>
          <w:szCs w:val="20"/>
        </w:rPr>
        <w:t xml:space="preserve">, use of distributed cache for small datasets, map-side joins, etc. </w:t>
      </w:r>
    </w:p>
    <w:p w14:paraId="10F19A09" w14:textId="77777777" w:rsidR="0060485D" w:rsidRPr="006E174E" w:rsidRDefault="0060485D" w:rsidP="0060485D">
      <w:pPr>
        <w:pStyle w:val="NoSpacing"/>
        <w:numPr>
          <w:ilvl w:val="0"/>
          <w:numId w:val="3"/>
        </w:numPr>
        <w:spacing w:line="276" w:lineRule="auto"/>
        <w:jc w:val="both"/>
        <w:rPr>
          <w:rFonts w:eastAsia="Calibri" w:cs="Calibri"/>
          <w:bCs/>
          <w:color w:val="000000"/>
          <w:sz w:val="20"/>
          <w:szCs w:val="20"/>
        </w:rPr>
      </w:pPr>
      <w:r w:rsidRPr="006E174E">
        <w:rPr>
          <w:rFonts w:eastAsia="Calibri" w:cs="Calibri"/>
          <w:bCs/>
          <w:color w:val="000000"/>
          <w:sz w:val="20"/>
          <w:szCs w:val="20"/>
        </w:rPr>
        <w:t>Good knowledge of Spark platform parameters like memory, cores, and executors.</w:t>
      </w:r>
    </w:p>
    <w:p w14:paraId="1FAF0484"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4F3268">
        <w:rPr>
          <w:rFonts w:ascii="Calibri" w:eastAsia="Times New Roman" w:hAnsi="Calibri" w:cs="Calibri"/>
          <w:b/>
          <w:bCs/>
          <w:sz w:val="20"/>
          <w:szCs w:val="20"/>
        </w:rPr>
        <w:t>SQL Server Integration Services (SSIS)</w:t>
      </w:r>
      <w:r w:rsidRPr="006E174E">
        <w:rPr>
          <w:rFonts w:ascii="Calibri" w:eastAsia="Times New Roman" w:hAnsi="Calibri" w:cs="Calibri"/>
          <w:sz w:val="20"/>
          <w:szCs w:val="20"/>
        </w:rPr>
        <w:t xml:space="preserve"> and </w:t>
      </w:r>
      <w:r w:rsidRPr="004F3268">
        <w:rPr>
          <w:rFonts w:ascii="Calibri" w:eastAsia="Times New Roman" w:hAnsi="Calibri" w:cs="Calibri"/>
          <w:b/>
          <w:bCs/>
          <w:sz w:val="20"/>
          <w:szCs w:val="20"/>
        </w:rPr>
        <w:t>Data Transformation Services (DTS Packages)</w:t>
      </w:r>
      <w:r w:rsidRPr="006E174E">
        <w:rPr>
          <w:rFonts w:ascii="Calibri" w:eastAsia="Times New Roman" w:hAnsi="Calibri" w:cs="Calibri"/>
          <w:sz w:val="20"/>
          <w:szCs w:val="20"/>
        </w:rPr>
        <w:t xml:space="preserve"> are used for database import and export.</w:t>
      </w:r>
    </w:p>
    <w:p w14:paraId="184D0D1A"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Worked on developing tabular models using </w:t>
      </w:r>
      <w:r w:rsidRPr="004F3268">
        <w:rPr>
          <w:rFonts w:ascii="Calibri" w:eastAsia="Times New Roman" w:hAnsi="Calibri" w:cs="Calibri"/>
          <w:b/>
          <w:bCs/>
          <w:sz w:val="20"/>
          <w:szCs w:val="20"/>
        </w:rPr>
        <w:t>Azure Analytic</w:t>
      </w:r>
      <w:r w:rsidRPr="006E174E">
        <w:rPr>
          <w:rFonts w:ascii="Calibri" w:eastAsia="Times New Roman" w:hAnsi="Calibri" w:cs="Calibri"/>
          <w:sz w:val="20"/>
          <w:szCs w:val="20"/>
        </w:rPr>
        <w:t xml:space="preserve"> services to satisfy the needs of business reporting.</w:t>
      </w:r>
    </w:p>
    <w:p w14:paraId="5EFC6D6B"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In charge of upholding high-quality reference data in the source by working closely with the solution architect and stakeholders to carry out tasks like cleaning, transformation, and guaranteeing integrity in a relational environment.</w:t>
      </w:r>
    </w:p>
    <w:p w14:paraId="14FE8CF2"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Developed interactive </w:t>
      </w:r>
      <w:r w:rsidRPr="004F3268">
        <w:rPr>
          <w:rFonts w:ascii="Calibri" w:eastAsia="Times New Roman" w:hAnsi="Calibri" w:cs="Calibri"/>
          <w:b/>
          <w:bCs/>
          <w:sz w:val="20"/>
          <w:szCs w:val="20"/>
        </w:rPr>
        <w:t>Tableau dashboards</w:t>
      </w:r>
      <w:r w:rsidRPr="006E174E">
        <w:rPr>
          <w:rFonts w:ascii="Calibri" w:eastAsia="Times New Roman" w:hAnsi="Calibri" w:cs="Calibri"/>
          <w:sz w:val="20"/>
          <w:szCs w:val="20"/>
        </w:rPr>
        <w:t xml:space="preserve"> to help with data-driven decision-making by visualizing complicated datasets.</w:t>
      </w:r>
    </w:p>
    <w:p w14:paraId="0471E90C" w14:textId="77777777" w:rsidR="0060485D" w:rsidRPr="006E174E" w:rsidRDefault="0060485D" w:rsidP="0060485D">
      <w:pPr>
        <w:pStyle w:val="ListParagraph"/>
        <w:numPr>
          <w:ilvl w:val="0"/>
          <w:numId w:val="3"/>
        </w:numPr>
        <w:spacing w:after="0" w:line="240" w:lineRule="auto"/>
        <w:jc w:val="both"/>
        <w:rPr>
          <w:rFonts w:ascii="Calibri" w:eastAsia="Times New Roman" w:hAnsi="Calibri" w:cs="Calibri"/>
          <w:sz w:val="20"/>
          <w:szCs w:val="20"/>
        </w:rPr>
      </w:pPr>
      <w:r w:rsidRPr="004F3268">
        <w:rPr>
          <w:rFonts w:ascii="Calibri" w:eastAsia="Times New Roman" w:hAnsi="Calibri" w:cs="Calibri"/>
          <w:b/>
          <w:bCs/>
          <w:sz w:val="20"/>
          <w:szCs w:val="20"/>
        </w:rPr>
        <w:t>CI/CD pipelines and Git</w:t>
      </w:r>
      <w:r w:rsidRPr="006E174E">
        <w:rPr>
          <w:rFonts w:ascii="Calibri" w:eastAsia="Times New Roman" w:hAnsi="Calibri" w:cs="Calibri"/>
          <w:sz w:val="20"/>
          <w:szCs w:val="20"/>
        </w:rPr>
        <w:t xml:space="preserve"> were integrated to automate the deployment and testing of analytical solutions and data pipelines.</w:t>
      </w:r>
    </w:p>
    <w:p w14:paraId="21062FA1" w14:textId="77777777" w:rsidR="0060485D" w:rsidRPr="00E90DDB" w:rsidRDefault="0060485D" w:rsidP="0060485D">
      <w:pPr>
        <w:pStyle w:val="NoSpacing"/>
        <w:spacing w:line="276" w:lineRule="auto"/>
        <w:jc w:val="both"/>
        <w:rPr>
          <w:rFonts w:cs="Calibri"/>
          <w:sz w:val="20"/>
          <w:szCs w:val="20"/>
          <w:lang w:val="en-US"/>
        </w:rPr>
      </w:pPr>
      <w:r w:rsidRPr="006E174E">
        <w:rPr>
          <w:rFonts w:eastAsia="Calibri" w:cs="Calibri"/>
          <w:b/>
          <w:color w:val="000000"/>
          <w:sz w:val="20"/>
          <w:szCs w:val="20"/>
        </w:rPr>
        <w:t>Environment:</w:t>
      </w:r>
      <w:r w:rsidRPr="006E174E">
        <w:rPr>
          <w:rFonts w:cs="Calibri"/>
          <w:sz w:val="20"/>
          <w:szCs w:val="20"/>
        </w:rPr>
        <w:t xml:space="preserve"> </w:t>
      </w:r>
      <w:r w:rsidRPr="00E90DDB">
        <w:rPr>
          <w:rFonts w:cs="Calibri"/>
          <w:sz w:val="20"/>
          <w:szCs w:val="20"/>
          <w:lang w:val="en-US"/>
        </w:rPr>
        <w:t>Enterprise Data Lake, Spark Data Sources,</w:t>
      </w:r>
      <w:r>
        <w:rPr>
          <w:rFonts w:cs="Calibri"/>
          <w:sz w:val="20"/>
          <w:szCs w:val="20"/>
          <w:lang w:val="en-US"/>
        </w:rPr>
        <w:t xml:space="preserve"> Functional App, Snowflake,</w:t>
      </w:r>
      <w:r w:rsidRPr="00E90DDB">
        <w:rPr>
          <w:rFonts w:cs="Calibri"/>
          <w:sz w:val="20"/>
          <w:szCs w:val="20"/>
          <w:lang w:val="en-US"/>
        </w:rPr>
        <w:t xml:space="preserve"> Hive, RDBMS, OLAP systems,</w:t>
      </w:r>
      <w:r>
        <w:rPr>
          <w:rFonts w:cs="Calibri"/>
          <w:sz w:val="20"/>
          <w:szCs w:val="20"/>
          <w:lang w:val="en-US"/>
        </w:rPr>
        <w:t xml:space="preserve"> Logic Apps, Delta Lake,</w:t>
      </w:r>
      <w:r w:rsidRPr="00E90DDB">
        <w:rPr>
          <w:rFonts w:cs="Calibri"/>
          <w:sz w:val="20"/>
          <w:szCs w:val="20"/>
          <w:lang w:val="en-US"/>
        </w:rPr>
        <w:t xml:space="preserve"> Azure Databricks, Azure Data Lake, Azure Storage, Azure SQL, Azure DW, ADF, </w:t>
      </w:r>
      <w:proofErr w:type="spellStart"/>
      <w:r w:rsidRPr="00E90DDB">
        <w:rPr>
          <w:rFonts w:cs="Calibri"/>
          <w:sz w:val="20"/>
          <w:szCs w:val="20"/>
          <w:lang w:val="en-US"/>
        </w:rPr>
        <w:t>PySpark</w:t>
      </w:r>
      <w:proofErr w:type="spellEnd"/>
      <w:r w:rsidRPr="00E90DDB">
        <w:rPr>
          <w:rFonts w:cs="Calibri"/>
          <w:sz w:val="20"/>
          <w:szCs w:val="20"/>
          <w:lang w:val="en-US"/>
        </w:rPr>
        <w:t>, Azure SQL Synapse Analytics, BLOB, Python, Bash, Apache Spark, SQL, Spark SQL, Scala, HDFS, HBase, Map Reduce, Pig, RDD, partitioning, bucketing, distributed cache, map-side joins, SSIS, DTS Packages, Azure Analytic Services, Tableau, CI/CD, Git.</w:t>
      </w:r>
    </w:p>
    <w:p w14:paraId="055DE4CC" w14:textId="77777777" w:rsidR="0060485D" w:rsidRDefault="0060485D" w:rsidP="0060485D">
      <w:pPr>
        <w:pStyle w:val="Normal2"/>
        <w:pBdr>
          <w:top w:val="nil"/>
          <w:left w:val="nil"/>
          <w:bottom w:val="nil"/>
          <w:right w:val="nil"/>
          <w:between w:val="nil"/>
        </w:pBdr>
        <w:spacing w:after="0"/>
        <w:jc w:val="both"/>
        <w:rPr>
          <w:rFonts w:eastAsia="Verdana"/>
          <w:b/>
          <w:bCs/>
          <w:w w:val="95"/>
        </w:rPr>
      </w:pPr>
    </w:p>
    <w:p w14:paraId="7E1F0726" w14:textId="77777777" w:rsidR="0060485D" w:rsidRPr="00F1220D" w:rsidRDefault="0060485D" w:rsidP="0060485D">
      <w:pPr>
        <w:pStyle w:val="Normal2"/>
        <w:pBdr>
          <w:top w:val="nil"/>
          <w:left w:val="nil"/>
          <w:bottom w:val="nil"/>
          <w:right w:val="nil"/>
          <w:between w:val="nil"/>
        </w:pBdr>
        <w:spacing w:after="0"/>
        <w:jc w:val="both"/>
        <w:rPr>
          <w:b/>
          <w:bCs/>
          <w:color w:val="000000"/>
          <w:sz w:val="20"/>
          <w:szCs w:val="20"/>
          <w:lang w:eastAsia="en-IN"/>
        </w:rPr>
      </w:pPr>
      <w:r w:rsidRPr="00F1220D">
        <w:rPr>
          <w:b/>
          <w:bCs/>
          <w:color w:val="000000"/>
          <w:sz w:val="20"/>
          <w:szCs w:val="20"/>
          <w:lang w:eastAsia="en-IN"/>
        </w:rPr>
        <w:t xml:space="preserve">Client:  Siemens - Chennai, India                                                                                     </w:t>
      </w:r>
      <w:r w:rsidRPr="00F1220D">
        <w:rPr>
          <w:b/>
          <w:bCs/>
          <w:color w:val="000000"/>
          <w:sz w:val="20"/>
          <w:szCs w:val="20"/>
          <w:lang w:eastAsia="en-IN"/>
        </w:rPr>
        <w:tab/>
        <w:t xml:space="preserve">                                        Aug2016 - Jul2017</w:t>
      </w:r>
    </w:p>
    <w:p w14:paraId="076240FB" w14:textId="77777777" w:rsidR="0060485D" w:rsidRPr="00F1220D" w:rsidRDefault="0060485D" w:rsidP="0060485D">
      <w:pPr>
        <w:pStyle w:val="Normal2"/>
        <w:pBdr>
          <w:top w:val="nil"/>
          <w:left w:val="nil"/>
          <w:bottom w:val="nil"/>
          <w:right w:val="nil"/>
          <w:between w:val="nil"/>
        </w:pBdr>
        <w:spacing w:after="0"/>
        <w:ind w:hanging="2"/>
        <w:jc w:val="both"/>
        <w:rPr>
          <w:b/>
          <w:bCs/>
          <w:color w:val="000000"/>
          <w:sz w:val="20"/>
          <w:szCs w:val="20"/>
          <w:lang w:eastAsia="en-IN"/>
        </w:rPr>
      </w:pPr>
      <w:r w:rsidRPr="00F1220D">
        <w:rPr>
          <w:b/>
          <w:bCs/>
          <w:color w:val="000000"/>
          <w:sz w:val="20"/>
          <w:szCs w:val="20"/>
          <w:lang w:eastAsia="en-IN"/>
        </w:rPr>
        <w:t>Role: Big Data Developer</w:t>
      </w:r>
    </w:p>
    <w:p w14:paraId="5F63A08B" w14:textId="77777777" w:rsidR="0060485D" w:rsidRPr="00A22D97" w:rsidRDefault="0060485D" w:rsidP="0060485D">
      <w:pPr>
        <w:pStyle w:val="NoSpacing"/>
        <w:spacing w:line="276" w:lineRule="auto"/>
        <w:jc w:val="both"/>
        <w:rPr>
          <w:rFonts w:eastAsia="Calibri" w:cs="Calibri"/>
          <w:color w:val="000000"/>
          <w:sz w:val="20"/>
          <w:szCs w:val="20"/>
        </w:rPr>
      </w:pPr>
      <w:r w:rsidRPr="00A22D97">
        <w:rPr>
          <w:rFonts w:eastAsia="Calibri" w:cs="Calibri"/>
          <w:b/>
          <w:bCs/>
          <w:color w:val="000000"/>
        </w:rPr>
        <w:t>Business Use Case:</w:t>
      </w:r>
      <w:r>
        <w:rPr>
          <w:rFonts w:eastAsia="Calibri" w:cs="Calibri"/>
          <w:b/>
          <w:bCs/>
          <w:color w:val="000000"/>
        </w:rPr>
        <w:t xml:space="preserve"> </w:t>
      </w:r>
      <w:r w:rsidRPr="00A22D97">
        <w:rPr>
          <w:rFonts w:eastAsia="Calibri" w:cs="Calibri"/>
          <w:color w:val="000000"/>
          <w:sz w:val="20"/>
          <w:szCs w:val="20"/>
          <w:lang w:val="en-US"/>
        </w:rPr>
        <w:t xml:space="preserve">At Siemens Chennai, I developed a Big Data analytics platform to optimize manufacturing efficiency by analyzing machine sensor data, production logs, and financial transactions. Using Hadoop, HDFS, and MapReduce, I processed terabytes of real-time data to detect production bottlenecks and predict equipment failures, reducing downtime by 40%. Implementing SSIS ETL pipelines ensured clean, high-quality data for regulatory compliance (SOX, PCI-DSS). Using Spark SQL and Hive, I optimized data </w:t>
      </w:r>
      <w:r w:rsidRPr="00A22D97">
        <w:rPr>
          <w:rFonts w:eastAsia="Calibri" w:cs="Calibri"/>
          <w:color w:val="000000"/>
          <w:sz w:val="20"/>
          <w:szCs w:val="20"/>
          <w:lang w:val="en-US"/>
        </w:rPr>
        <w:lastRenderedPageBreak/>
        <w:t>aggregation and pre-processing, enabling faster analytics. Additionally, Apache Oozie workflows automated data pipelines, improving data availability and reporting accuracy by 30%.</w:t>
      </w:r>
    </w:p>
    <w:p w14:paraId="0C12D9A7" w14:textId="77777777" w:rsidR="0060485D" w:rsidRPr="00F1220D" w:rsidRDefault="0060485D" w:rsidP="0060485D">
      <w:pPr>
        <w:pStyle w:val="Normal2"/>
        <w:pBdr>
          <w:top w:val="nil"/>
          <w:left w:val="nil"/>
          <w:bottom w:val="nil"/>
          <w:right w:val="nil"/>
          <w:between w:val="nil"/>
        </w:pBdr>
        <w:spacing w:after="0"/>
        <w:ind w:hanging="2"/>
        <w:jc w:val="both"/>
        <w:rPr>
          <w:rFonts w:eastAsia="Verdana"/>
          <w:b/>
          <w:bCs/>
          <w:w w:val="95"/>
        </w:rPr>
      </w:pPr>
      <w:r w:rsidRPr="001A7EB7">
        <w:rPr>
          <w:rFonts w:eastAsia="Verdana"/>
          <w:b/>
          <w:w w:val="95"/>
        </w:rPr>
        <w:tab/>
        <w:t>Responsibilities:</w:t>
      </w:r>
    </w:p>
    <w:p w14:paraId="4A34976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Gathered business requirements and gained insight into the potential of using </w:t>
      </w:r>
      <w:r w:rsidRPr="004F3268">
        <w:rPr>
          <w:rFonts w:ascii="Calibri" w:eastAsia="Times New Roman" w:hAnsi="Calibri" w:cs="Calibri"/>
          <w:b/>
          <w:bCs/>
          <w:sz w:val="20"/>
          <w:szCs w:val="20"/>
        </w:rPr>
        <w:t>big data analytics</w:t>
      </w:r>
      <w:r w:rsidRPr="006E174E">
        <w:rPr>
          <w:rFonts w:ascii="Calibri" w:eastAsia="Times New Roman" w:hAnsi="Calibri" w:cs="Calibri"/>
          <w:sz w:val="20"/>
          <w:szCs w:val="20"/>
        </w:rPr>
        <w:t xml:space="preserve"> to improve manufacturing processes.</w:t>
      </w:r>
    </w:p>
    <w:p w14:paraId="5EA081E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Applications on the </w:t>
      </w:r>
      <w:r w:rsidRPr="004F3268">
        <w:rPr>
          <w:rFonts w:ascii="Calibri" w:eastAsia="Times New Roman" w:hAnsi="Calibri" w:cs="Calibri"/>
          <w:b/>
          <w:bCs/>
          <w:sz w:val="20"/>
          <w:szCs w:val="20"/>
        </w:rPr>
        <w:t>data lake</w:t>
      </w:r>
      <w:r w:rsidRPr="006E174E">
        <w:rPr>
          <w:rFonts w:ascii="Calibri" w:eastAsia="Times New Roman" w:hAnsi="Calibri" w:cs="Calibri"/>
          <w:sz w:val="20"/>
          <w:szCs w:val="20"/>
        </w:rPr>
        <w:t xml:space="preserve"> were created and designed to change the data so that business users could do analytics.</w:t>
      </w:r>
    </w:p>
    <w:p w14:paraId="4EA3C1E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To efficiently process and integrate massive amounts of financial data from sources like transaction records, customer databases, and financial statements, SSIS packages were developed and optimized.</w:t>
      </w:r>
    </w:p>
    <w:p w14:paraId="7B5265A0"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Thorough familiarity with the </w:t>
      </w:r>
      <w:r w:rsidRPr="004F3268">
        <w:rPr>
          <w:rFonts w:ascii="Calibri" w:eastAsia="Times New Roman" w:hAnsi="Calibri" w:cs="Calibri"/>
          <w:b/>
          <w:bCs/>
          <w:sz w:val="20"/>
          <w:szCs w:val="20"/>
        </w:rPr>
        <w:t>Hadoop architecture</w:t>
      </w:r>
      <w:r w:rsidRPr="006E174E">
        <w:rPr>
          <w:rFonts w:ascii="Calibri" w:eastAsia="Times New Roman" w:hAnsi="Calibri" w:cs="Calibri"/>
          <w:sz w:val="20"/>
          <w:szCs w:val="20"/>
        </w:rPr>
        <w:t xml:space="preserve"> and its many components, including </w:t>
      </w:r>
      <w:r w:rsidRPr="004F3268">
        <w:rPr>
          <w:rFonts w:ascii="Calibri" w:eastAsia="Times New Roman" w:hAnsi="Calibri" w:cs="Calibri"/>
          <w:b/>
          <w:bCs/>
          <w:sz w:val="20"/>
          <w:szCs w:val="20"/>
        </w:rPr>
        <w:t>HDFS</w:t>
      </w:r>
      <w:r w:rsidRPr="006E174E">
        <w:rPr>
          <w:rFonts w:ascii="Calibri" w:eastAsia="Times New Roman" w:hAnsi="Calibri" w:cs="Calibri"/>
          <w:sz w:val="20"/>
          <w:szCs w:val="20"/>
        </w:rPr>
        <w:t>, the application manager, the node master, the resource manager name node, the data node, and the map reduce concepts.</w:t>
      </w:r>
    </w:p>
    <w:p w14:paraId="2311997F"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gramStart"/>
      <w:r w:rsidRPr="006E174E">
        <w:rPr>
          <w:rFonts w:ascii="Calibri" w:eastAsia="Times New Roman" w:hAnsi="Calibri" w:cs="Calibri"/>
          <w:sz w:val="20"/>
          <w:szCs w:val="20"/>
        </w:rPr>
        <w:t>In order to</w:t>
      </w:r>
      <w:proofErr w:type="gramEnd"/>
      <w:r w:rsidRPr="006E174E">
        <w:rPr>
          <w:rFonts w:ascii="Calibri" w:eastAsia="Times New Roman" w:hAnsi="Calibri" w:cs="Calibri"/>
          <w:sz w:val="20"/>
          <w:szCs w:val="20"/>
        </w:rPr>
        <w:t xml:space="preserve"> ensure high-quality data for analytics and compliance with financial regulations such as SOX and PCI-DSS, advanced </w:t>
      </w:r>
      <w:r w:rsidRPr="004F3268">
        <w:rPr>
          <w:rFonts w:ascii="Calibri" w:eastAsia="Times New Roman" w:hAnsi="Calibri" w:cs="Calibri"/>
          <w:b/>
          <w:bCs/>
          <w:sz w:val="20"/>
          <w:szCs w:val="20"/>
        </w:rPr>
        <w:t>SSIS</w:t>
      </w:r>
      <w:r w:rsidRPr="006E174E">
        <w:rPr>
          <w:rFonts w:ascii="Calibri" w:eastAsia="Times New Roman" w:hAnsi="Calibri" w:cs="Calibri"/>
          <w:sz w:val="20"/>
          <w:szCs w:val="20"/>
        </w:rPr>
        <w:t xml:space="preserve"> data flows for data cleansing, transformation, and loading (ETL) were implemented.</w:t>
      </w:r>
    </w:p>
    <w:p w14:paraId="753A660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W</w:t>
      </w:r>
      <w:r w:rsidRPr="006E174E">
        <w:rPr>
          <w:rFonts w:ascii="Calibri" w:eastAsia="Times New Roman" w:hAnsi="Calibri" w:cs="Calibri"/>
          <w:sz w:val="20"/>
          <w:szCs w:val="20"/>
        </w:rPr>
        <w:t xml:space="preserve">orked on creating </w:t>
      </w:r>
      <w:r>
        <w:rPr>
          <w:rFonts w:ascii="Calibri" w:eastAsia="Times New Roman" w:hAnsi="Calibri" w:cs="Calibri"/>
          <w:sz w:val="20"/>
          <w:szCs w:val="20"/>
        </w:rPr>
        <w:t>a</w:t>
      </w:r>
      <w:r>
        <w:rPr>
          <w:rFonts w:ascii="Calibri" w:eastAsia="Times New Roman" w:hAnsi="Calibri" w:cs="Calibri"/>
          <w:b/>
          <w:bCs/>
          <w:sz w:val="20"/>
          <w:szCs w:val="20"/>
        </w:rPr>
        <w:t xml:space="preserve"> </w:t>
      </w:r>
      <w:r w:rsidRPr="004F3268">
        <w:rPr>
          <w:rFonts w:ascii="Calibri" w:eastAsia="Times New Roman" w:hAnsi="Calibri" w:cs="Calibri"/>
          <w:b/>
          <w:bCs/>
          <w:sz w:val="20"/>
          <w:szCs w:val="20"/>
        </w:rPr>
        <w:t>Map Reduce framework</w:t>
      </w:r>
      <w:r w:rsidRPr="006E174E">
        <w:rPr>
          <w:rFonts w:ascii="Calibri" w:eastAsia="Times New Roman" w:hAnsi="Calibri" w:cs="Calibri"/>
          <w:sz w:val="20"/>
          <w:szCs w:val="20"/>
        </w:rPr>
        <w:t xml:space="preserve"> that eliminates unnecessary and problematic records.</w:t>
      </w:r>
    </w:p>
    <w:p w14:paraId="5C6983B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w:t>
      </w:r>
      <w:r w:rsidRPr="004F3268">
        <w:rPr>
          <w:rFonts w:ascii="Calibri" w:eastAsia="Times New Roman" w:hAnsi="Calibri" w:cs="Calibri"/>
          <w:b/>
          <w:bCs/>
          <w:sz w:val="20"/>
          <w:szCs w:val="20"/>
        </w:rPr>
        <w:t>T-SQL</w:t>
      </w:r>
      <w:r w:rsidRPr="006E174E">
        <w:rPr>
          <w:rFonts w:ascii="Calibri" w:eastAsia="Times New Roman" w:hAnsi="Calibri" w:cs="Calibri"/>
          <w:sz w:val="20"/>
          <w:szCs w:val="20"/>
        </w:rPr>
        <w:t>, stored procedures and functions were designed and optimized to meet the demands of high-performance data processing in patient data management systems.</w:t>
      </w:r>
    </w:p>
    <w:p w14:paraId="56EF0DDF"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To import customer behavioral data and purchase histories into </w:t>
      </w:r>
      <w:r w:rsidRPr="004F3268">
        <w:rPr>
          <w:rFonts w:ascii="Calibri" w:eastAsia="Times New Roman" w:hAnsi="Calibri" w:cs="Calibri"/>
          <w:b/>
          <w:bCs/>
          <w:sz w:val="20"/>
          <w:szCs w:val="20"/>
        </w:rPr>
        <w:t>HDFS</w:t>
      </w:r>
      <w:r w:rsidRPr="006E174E">
        <w:rPr>
          <w:rFonts w:ascii="Calibri" w:eastAsia="Times New Roman" w:hAnsi="Calibri" w:cs="Calibri"/>
          <w:sz w:val="20"/>
          <w:szCs w:val="20"/>
        </w:rPr>
        <w:t xml:space="preserve"> for analysis, a data pipeline was developed utilizing </w:t>
      </w:r>
      <w:r w:rsidRPr="004F3268">
        <w:rPr>
          <w:rFonts w:ascii="Calibri" w:eastAsia="Times New Roman" w:hAnsi="Calibri" w:cs="Calibri"/>
          <w:b/>
          <w:bCs/>
          <w:sz w:val="20"/>
          <w:szCs w:val="20"/>
        </w:rPr>
        <w:t>flume, SQOOP, pig, and map reduce</w:t>
      </w:r>
      <w:r w:rsidRPr="006E174E">
        <w:rPr>
          <w:rFonts w:ascii="Calibri" w:eastAsia="Times New Roman" w:hAnsi="Calibri" w:cs="Calibri"/>
          <w:sz w:val="20"/>
          <w:szCs w:val="20"/>
        </w:rPr>
        <w:t>.</w:t>
      </w:r>
    </w:p>
    <w:p w14:paraId="2BF410A9"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w:t>
      </w:r>
      <w:r w:rsidRPr="004F3268">
        <w:rPr>
          <w:rFonts w:ascii="Calibri" w:eastAsia="Times New Roman" w:hAnsi="Calibri" w:cs="Calibri"/>
          <w:b/>
          <w:bCs/>
          <w:sz w:val="20"/>
          <w:szCs w:val="20"/>
        </w:rPr>
        <w:t>Spark SQL</w:t>
      </w:r>
      <w:r w:rsidRPr="006E174E">
        <w:rPr>
          <w:rFonts w:ascii="Calibri" w:eastAsia="Times New Roman" w:hAnsi="Calibri" w:cs="Calibri"/>
          <w:sz w:val="20"/>
          <w:szCs w:val="20"/>
        </w:rPr>
        <w:t xml:space="preserve">, structured data was handled by loading JSON data, creating a schema RDD, and loading it into Hive tables. </w:t>
      </w:r>
    </w:p>
    <w:p w14:paraId="4D2FE56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Utilized </w:t>
      </w:r>
      <w:r w:rsidRPr="004F3268">
        <w:rPr>
          <w:rFonts w:ascii="Calibri" w:eastAsia="Times New Roman" w:hAnsi="Calibri" w:cs="Calibri"/>
          <w:b/>
          <w:bCs/>
          <w:sz w:val="20"/>
          <w:szCs w:val="20"/>
        </w:rPr>
        <w:t>HIVE</w:t>
      </w:r>
      <w:r w:rsidRPr="006E174E">
        <w:rPr>
          <w:rFonts w:ascii="Calibri" w:eastAsia="Times New Roman" w:hAnsi="Calibri" w:cs="Calibri"/>
          <w:sz w:val="20"/>
          <w:szCs w:val="20"/>
        </w:rPr>
        <w:t xml:space="preserve"> to perform preaggregations, event joins, and transformations prior to storing the data on </w:t>
      </w:r>
      <w:r w:rsidRPr="004F3268">
        <w:rPr>
          <w:rFonts w:ascii="Calibri" w:eastAsia="Times New Roman" w:hAnsi="Calibri" w:cs="Calibri"/>
          <w:b/>
          <w:bCs/>
          <w:sz w:val="20"/>
          <w:szCs w:val="20"/>
        </w:rPr>
        <w:t>HDFS</w:t>
      </w:r>
      <w:r w:rsidRPr="006E174E">
        <w:rPr>
          <w:rFonts w:ascii="Calibri" w:eastAsia="Times New Roman" w:hAnsi="Calibri" w:cs="Calibri"/>
          <w:sz w:val="20"/>
          <w:szCs w:val="20"/>
        </w:rPr>
        <w:t>.</w:t>
      </w:r>
    </w:p>
    <w:p w14:paraId="4180A19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The Hive tables that were made in accordance with the specifications were either external or internal tables that were defined with suitable static and dynamic partitions for efficiency.</w:t>
      </w:r>
    </w:p>
    <w:p w14:paraId="7EC423C0"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Using the </w:t>
      </w:r>
      <w:r w:rsidRPr="004F3268">
        <w:rPr>
          <w:rFonts w:ascii="Calibri" w:eastAsia="Times New Roman" w:hAnsi="Calibri" w:cs="Calibri"/>
          <w:b/>
          <w:bCs/>
          <w:sz w:val="20"/>
          <w:szCs w:val="20"/>
        </w:rPr>
        <w:t>Apache OOZIE</w:t>
      </w:r>
      <w:r w:rsidRPr="006E174E">
        <w:rPr>
          <w:rFonts w:ascii="Calibri" w:eastAsia="Times New Roman" w:hAnsi="Calibri" w:cs="Calibri"/>
          <w:sz w:val="20"/>
          <w:szCs w:val="20"/>
        </w:rPr>
        <w:t xml:space="preserve"> framework, the workflows were </w:t>
      </w:r>
      <w:proofErr w:type="gramStart"/>
      <w:r w:rsidRPr="006E174E">
        <w:rPr>
          <w:rFonts w:ascii="Calibri" w:eastAsia="Times New Roman" w:hAnsi="Calibri" w:cs="Calibri"/>
          <w:sz w:val="20"/>
          <w:szCs w:val="20"/>
        </w:rPr>
        <w:t>implemented</w:t>
      </w:r>
      <w:proofErr w:type="gramEnd"/>
      <w:r w:rsidRPr="006E174E">
        <w:rPr>
          <w:rFonts w:ascii="Calibri" w:eastAsia="Times New Roman" w:hAnsi="Calibri" w:cs="Calibri"/>
          <w:sz w:val="20"/>
          <w:szCs w:val="20"/>
        </w:rPr>
        <w:t xml:space="preserve"> and tasks were automated.</w:t>
      </w:r>
    </w:p>
    <w:p w14:paraId="459C6D4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Developing design documents while </w:t>
      </w:r>
      <w:proofErr w:type="gramStart"/>
      <w:r w:rsidRPr="006E174E">
        <w:rPr>
          <w:rFonts w:ascii="Calibri" w:eastAsia="Times New Roman" w:hAnsi="Calibri" w:cs="Calibri"/>
          <w:sz w:val="20"/>
          <w:szCs w:val="20"/>
        </w:rPr>
        <w:t>taking into account</w:t>
      </w:r>
      <w:proofErr w:type="gramEnd"/>
      <w:r w:rsidRPr="006E174E">
        <w:rPr>
          <w:rFonts w:ascii="Calibri" w:eastAsia="Times New Roman" w:hAnsi="Calibri" w:cs="Calibri"/>
          <w:sz w:val="20"/>
          <w:szCs w:val="20"/>
        </w:rPr>
        <w:t xml:space="preserve"> every strategy and selecting the most effective one.</w:t>
      </w:r>
    </w:p>
    <w:p w14:paraId="1D19A97E" w14:textId="77777777" w:rsidR="0060485D" w:rsidRPr="006E174E" w:rsidRDefault="0060485D" w:rsidP="0060485D">
      <w:pPr>
        <w:pStyle w:val="NoSpacing"/>
        <w:numPr>
          <w:ilvl w:val="0"/>
          <w:numId w:val="1"/>
        </w:numPr>
        <w:spacing w:line="276" w:lineRule="auto"/>
        <w:jc w:val="both"/>
        <w:rPr>
          <w:rFonts w:eastAsia="Calibri" w:cs="Calibri"/>
          <w:color w:val="000000"/>
          <w:sz w:val="20"/>
          <w:szCs w:val="20"/>
        </w:rPr>
      </w:pPr>
      <w:r w:rsidRPr="006E174E">
        <w:rPr>
          <w:rFonts w:eastAsia="Calibri" w:cs="Calibri"/>
          <w:color w:val="000000"/>
          <w:sz w:val="20"/>
          <w:szCs w:val="20"/>
        </w:rPr>
        <w:t xml:space="preserve">Written </w:t>
      </w:r>
      <w:r w:rsidRPr="004F3268">
        <w:rPr>
          <w:rFonts w:eastAsia="Calibri" w:cs="Calibri"/>
          <w:b/>
          <w:bCs/>
          <w:color w:val="000000"/>
          <w:sz w:val="20"/>
          <w:szCs w:val="20"/>
        </w:rPr>
        <w:t>Map Reduce</w:t>
      </w:r>
      <w:r w:rsidRPr="006E174E">
        <w:rPr>
          <w:rFonts w:eastAsia="Calibri" w:cs="Calibri"/>
          <w:color w:val="000000"/>
          <w:sz w:val="20"/>
          <w:szCs w:val="20"/>
        </w:rPr>
        <w:t xml:space="preserve"> code that will take input as log files and parse them and structure them in tabular format to facilitate effective querying on the log data.</w:t>
      </w:r>
    </w:p>
    <w:p w14:paraId="7C88190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Developed scripts to automate end-to-end data management and synchronization across all clusters.</w:t>
      </w:r>
    </w:p>
    <w:p w14:paraId="0C35A5C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To share the cluster's resources for the </w:t>
      </w:r>
      <w:proofErr w:type="gramStart"/>
      <w:r w:rsidRPr="004F3268">
        <w:rPr>
          <w:rFonts w:ascii="Calibri" w:eastAsia="Times New Roman" w:hAnsi="Calibri" w:cs="Calibri"/>
          <w:b/>
          <w:bCs/>
          <w:sz w:val="20"/>
          <w:szCs w:val="20"/>
        </w:rPr>
        <w:t>Map</w:t>
      </w:r>
      <w:proofErr w:type="gramEnd"/>
      <w:r w:rsidRPr="004F3268">
        <w:rPr>
          <w:rFonts w:ascii="Calibri" w:eastAsia="Times New Roman" w:hAnsi="Calibri" w:cs="Calibri"/>
          <w:b/>
          <w:bCs/>
          <w:sz w:val="20"/>
          <w:szCs w:val="20"/>
        </w:rPr>
        <w:t xml:space="preserve"> Reduce jobs</w:t>
      </w:r>
      <w:r w:rsidRPr="006E174E">
        <w:rPr>
          <w:rFonts w:ascii="Calibri" w:eastAsia="Times New Roman" w:hAnsi="Calibri" w:cs="Calibri"/>
          <w:sz w:val="20"/>
          <w:szCs w:val="20"/>
        </w:rPr>
        <w:t xml:space="preserve"> that users submit, </w:t>
      </w:r>
      <w:r w:rsidRPr="004F3268">
        <w:rPr>
          <w:rFonts w:ascii="Calibri" w:eastAsia="Times New Roman" w:hAnsi="Calibri" w:cs="Calibri"/>
          <w:b/>
          <w:bCs/>
          <w:sz w:val="20"/>
          <w:szCs w:val="20"/>
        </w:rPr>
        <w:t>Fair schedulers</w:t>
      </w:r>
      <w:r w:rsidRPr="006E174E">
        <w:rPr>
          <w:rFonts w:ascii="Calibri" w:eastAsia="Times New Roman" w:hAnsi="Calibri" w:cs="Calibri"/>
          <w:sz w:val="20"/>
          <w:szCs w:val="20"/>
        </w:rPr>
        <w:t xml:space="preserve"> were implemented on the Job Tracker. </w:t>
      </w:r>
    </w:p>
    <w:p w14:paraId="01254A44"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proofErr w:type="gramStart"/>
      <w:r w:rsidRPr="006E174E">
        <w:rPr>
          <w:rFonts w:ascii="Calibri" w:eastAsia="Times New Roman" w:hAnsi="Calibri" w:cs="Calibri"/>
          <w:sz w:val="20"/>
          <w:szCs w:val="20"/>
        </w:rPr>
        <w:t>Actively</w:t>
      </w:r>
      <w:proofErr w:type="gramEnd"/>
      <w:r w:rsidRPr="006E174E">
        <w:rPr>
          <w:rFonts w:ascii="Calibri" w:eastAsia="Times New Roman" w:hAnsi="Calibri" w:cs="Calibri"/>
          <w:sz w:val="20"/>
          <w:szCs w:val="20"/>
        </w:rPr>
        <w:t xml:space="preserve"> participated in </w:t>
      </w:r>
      <w:r w:rsidRPr="004F3268">
        <w:rPr>
          <w:rFonts w:ascii="Calibri" w:eastAsia="Times New Roman" w:hAnsi="Calibri" w:cs="Calibri"/>
          <w:b/>
          <w:bCs/>
          <w:sz w:val="20"/>
          <w:szCs w:val="20"/>
        </w:rPr>
        <w:t>CI/CD pipeline</w:t>
      </w:r>
      <w:r w:rsidRPr="006E174E">
        <w:rPr>
          <w:rFonts w:ascii="Calibri" w:eastAsia="Times New Roman" w:hAnsi="Calibri" w:cs="Calibri"/>
          <w:sz w:val="20"/>
          <w:szCs w:val="20"/>
        </w:rPr>
        <w:t xml:space="preserve"> setup using </w:t>
      </w:r>
      <w:r w:rsidRPr="004F3268">
        <w:rPr>
          <w:rFonts w:ascii="Calibri" w:eastAsia="Times New Roman" w:hAnsi="Calibri" w:cs="Calibri"/>
          <w:b/>
          <w:bCs/>
          <w:sz w:val="20"/>
          <w:szCs w:val="20"/>
        </w:rPr>
        <w:t>GitHub, Jenkins, Maven, and Nexus</w:t>
      </w:r>
      <w:r w:rsidRPr="006E174E">
        <w:rPr>
          <w:rFonts w:ascii="Calibri" w:eastAsia="Times New Roman" w:hAnsi="Calibri" w:cs="Calibri"/>
          <w:sz w:val="20"/>
          <w:szCs w:val="20"/>
        </w:rPr>
        <w:t>.</w:t>
      </w:r>
    </w:p>
    <w:p w14:paraId="0E9EC210" w14:textId="77777777" w:rsidR="0060485D" w:rsidRPr="00E90DDB" w:rsidRDefault="0060485D" w:rsidP="0060485D">
      <w:pPr>
        <w:pStyle w:val="NoSpacing"/>
        <w:spacing w:line="276" w:lineRule="auto"/>
        <w:jc w:val="both"/>
        <w:rPr>
          <w:rFonts w:eastAsia="Calibri" w:cs="Calibri"/>
          <w:color w:val="000000"/>
          <w:sz w:val="20"/>
          <w:szCs w:val="20"/>
          <w:lang w:val="en-US"/>
        </w:rPr>
      </w:pPr>
      <w:r w:rsidRPr="006E174E">
        <w:rPr>
          <w:rFonts w:eastAsia="Calibri" w:cs="Calibri"/>
          <w:b/>
          <w:color w:val="000000"/>
          <w:sz w:val="20"/>
          <w:szCs w:val="20"/>
        </w:rPr>
        <w:t>Environment</w:t>
      </w:r>
      <w:r w:rsidRPr="006E174E">
        <w:rPr>
          <w:rFonts w:eastAsia="Calibri" w:cs="Calibri"/>
          <w:color w:val="000000"/>
          <w:sz w:val="20"/>
          <w:szCs w:val="20"/>
        </w:rPr>
        <w:t xml:space="preserve">: </w:t>
      </w:r>
      <w:r w:rsidRPr="00E90DDB">
        <w:rPr>
          <w:rFonts w:eastAsia="Calibri" w:cs="Calibri"/>
          <w:color w:val="000000"/>
          <w:sz w:val="20"/>
          <w:szCs w:val="20"/>
          <w:lang w:val="en-US"/>
        </w:rPr>
        <w:t>SSIS, Hadoop, HDFS, Map Reduce, T-SQL, stored procedures, SQOOP, Pig, Spark SQL, Hive, Apache Oozie, Fair schedulers, GitHub, Jenkins, Maven, Nexus.</w:t>
      </w:r>
    </w:p>
    <w:p w14:paraId="7B878B7E" w14:textId="77777777" w:rsidR="0060485D" w:rsidRPr="001A7EB7" w:rsidRDefault="0060485D" w:rsidP="0060485D">
      <w:pPr>
        <w:pStyle w:val="NoSpacing"/>
        <w:spacing w:line="276" w:lineRule="auto"/>
        <w:jc w:val="both"/>
        <w:rPr>
          <w:rFonts w:eastAsia="Calibri" w:cs="Calibri"/>
          <w:color w:val="000000"/>
        </w:rPr>
      </w:pPr>
    </w:p>
    <w:p w14:paraId="19FF6882" w14:textId="77777777" w:rsidR="0060485D" w:rsidRDefault="0060485D" w:rsidP="0060485D">
      <w:pPr>
        <w:pStyle w:val="NoSpacing"/>
        <w:spacing w:line="276" w:lineRule="auto"/>
        <w:rPr>
          <w:rFonts w:eastAsia="Verdana" w:cs="Calibri"/>
          <w:b/>
          <w:w w:val="95"/>
        </w:rPr>
      </w:pPr>
      <w:r w:rsidRPr="00F1220D">
        <w:rPr>
          <w:rFonts w:eastAsia="Calibri" w:cs="Calibri"/>
          <w:b/>
          <w:bCs/>
          <w:color w:val="000000"/>
          <w:sz w:val="20"/>
          <w:szCs w:val="20"/>
          <w:lang w:val="en-US"/>
        </w:rPr>
        <w:t xml:space="preserve">Client: Global Logic - Hyderabad, India                                                                                                                                                                                                            Role:  ETL Developer                                  </w:t>
      </w:r>
      <w:r>
        <w:rPr>
          <w:rFonts w:eastAsia="Verdana" w:cs="Calibri"/>
          <w:b/>
          <w:w w:val="95"/>
        </w:rPr>
        <w:t xml:space="preserve">             </w:t>
      </w:r>
      <w:r w:rsidRPr="00F1220D">
        <w:rPr>
          <w:rFonts w:eastAsia="Verdana" w:cs="Calibri"/>
          <w:b/>
          <w:w w:val="95"/>
        </w:rPr>
        <w:t xml:space="preserve">                                                                                                                </w:t>
      </w:r>
      <w:r w:rsidRPr="001A7EB7">
        <w:rPr>
          <w:rFonts w:eastAsia="Verdana" w:cs="Calibri"/>
          <w:b/>
          <w:w w:val="95"/>
        </w:rPr>
        <w:t>Jul 2013 - Jun 2016</w:t>
      </w:r>
    </w:p>
    <w:p w14:paraId="76590B88" w14:textId="77777777" w:rsidR="0060485D" w:rsidRPr="00A22D97" w:rsidRDefault="0060485D" w:rsidP="0060485D">
      <w:pPr>
        <w:pStyle w:val="NoSpacing"/>
        <w:spacing w:line="276" w:lineRule="auto"/>
        <w:jc w:val="both"/>
        <w:rPr>
          <w:rFonts w:eastAsia="Calibri" w:cs="Calibri"/>
          <w:b/>
          <w:bCs/>
          <w:color w:val="000000"/>
          <w:sz w:val="20"/>
          <w:szCs w:val="20"/>
        </w:rPr>
      </w:pPr>
      <w:r w:rsidRPr="00A22D97">
        <w:rPr>
          <w:rFonts w:eastAsia="Calibri" w:cs="Calibri"/>
          <w:b/>
          <w:bCs/>
          <w:color w:val="000000"/>
        </w:rPr>
        <w:t>Business Use Case:</w:t>
      </w:r>
      <w:r>
        <w:rPr>
          <w:rFonts w:eastAsia="Calibri" w:cs="Calibri"/>
          <w:b/>
          <w:bCs/>
          <w:color w:val="000000"/>
          <w:sz w:val="20"/>
          <w:szCs w:val="20"/>
        </w:rPr>
        <w:t xml:space="preserve"> </w:t>
      </w:r>
      <w:r w:rsidRPr="00A22D97">
        <w:rPr>
          <w:rFonts w:eastAsia="Calibri" w:cs="Calibri"/>
          <w:color w:val="000000"/>
          <w:sz w:val="20"/>
          <w:szCs w:val="20"/>
          <w:lang w:val="en-US"/>
        </w:rPr>
        <w:t>At Global Logic Hyderabad, I played a key role in developing an enterprise data warehouse to enhance business intelligence and reporting for a leading financial services client. Using SSIS, I designed ETL pipelines to extract, transform, and load financial and customer transaction data from heterogeneous sources (SQL Server, Excel, Access) into a centralized data mart. Implementing OLAP cubes and indexing strategies improved query performance by 40%, enabling faster, more accurate reporting via SSRS dashboards. Additionally, I optimized SQL procedures, triggers, and stored functions, ensuring data integrity and compliance with financial regulations while supporting ad hoc reporting tools.</w:t>
      </w:r>
    </w:p>
    <w:p w14:paraId="511C451C" w14:textId="77777777" w:rsidR="0060485D" w:rsidRPr="001A7EB7" w:rsidRDefault="0060485D" w:rsidP="0060485D">
      <w:pPr>
        <w:pStyle w:val="Normal2"/>
        <w:pBdr>
          <w:top w:val="nil"/>
          <w:left w:val="nil"/>
          <w:bottom w:val="nil"/>
          <w:right w:val="nil"/>
          <w:between w:val="nil"/>
        </w:pBdr>
        <w:spacing w:after="0" w:line="240" w:lineRule="auto"/>
        <w:jc w:val="both"/>
        <w:rPr>
          <w:rFonts w:eastAsia="Verdana"/>
          <w:b/>
          <w:w w:val="95"/>
        </w:rPr>
      </w:pPr>
      <w:r w:rsidRPr="001A7EB7">
        <w:rPr>
          <w:rFonts w:eastAsia="Verdana"/>
          <w:b/>
          <w:w w:val="95"/>
        </w:rPr>
        <w:t>Responsibilities:</w:t>
      </w:r>
    </w:p>
    <w:p w14:paraId="449421CE"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B</w:t>
      </w:r>
      <w:r w:rsidRPr="006E174E">
        <w:rPr>
          <w:rFonts w:ascii="Calibri" w:eastAsia="Times New Roman" w:hAnsi="Calibri" w:cs="Calibri"/>
          <w:sz w:val="20"/>
          <w:szCs w:val="20"/>
        </w:rPr>
        <w:t>uilding performance-enhancing indexes and indexed views, as well as intricate store procedures, effective triggers, and necessary functions.</w:t>
      </w:r>
    </w:p>
    <w:p w14:paraId="01E1C57D"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Calibri" w:hAnsi="Calibri" w:cs="Calibri"/>
          <w:color w:val="000000"/>
          <w:sz w:val="20"/>
          <w:szCs w:val="20"/>
        </w:rPr>
        <w:t xml:space="preserve">Monitored and optimized </w:t>
      </w:r>
      <w:r w:rsidRPr="004F3268">
        <w:rPr>
          <w:rFonts w:ascii="Calibri" w:eastAsia="Calibri" w:hAnsi="Calibri" w:cs="Calibri"/>
          <w:b/>
          <w:bCs/>
          <w:color w:val="000000"/>
          <w:sz w:val="20"/>
          <w:szCs w:val="20"/>
        </w:rPr>
        <w:t>SQL Server</w:t>
      </w:r>
      <w:r w:rsidRPr="006E174E">
        <w:rPr>
          <w:rFonts w:ascii="Calibri" w:eastAsia="Calibri" w:hAnsi="Calibri" w:cs="Calibri"/>
          <w:color w:val="000000"/>
          <w:sz w:val="20"/>
          <w:szCs w:val="20"/>
        </w:rPr>
        <w:t xml:space="preserve"> performance through tuning techniques.</w:t>
      </w:r>
    </w:p>
    <w:p w14:paraId="4D62043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Data migration and transformation from Access/Excel Sheets using </w:t>
      </w:r>
      <w:r w:rsidRPr="004F3268">
        <w:rPr>
          <w:rFonts w:ascii="Calibri" w:eastAsia="Times New Roman" w:hAnsi="Calibri" w:cs="Calibri"/>
          <w:b/>
          <w:bCs/>
          <w:sz w:val="20"/>
          <w:szCs w:val="20"/>
        </w:rPr>
        <w:t>SQL Server SSIS</w:t>
      </w:r>
      <w:r w:rsidRPr="006E174E">
        <w:rPr>
          <w:rFonts w:ascii="Calibri" w:eastAsia="Times New Roman" w:hAnsi="Calibri" w:cs="Calibri"/>
          <w:sz w:val="20"/>
          <w:szCs w:val="20"/>
        </w:rPr>
        <w:t>; designing ETL data flows with SSIS; and developing mappings and workflows to extract data from SQL Server.</w:t>
      </w:r>
    </w:p>
    <w:p w14:paraId="444931A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I worked on writing </w:t>
      </w:r>
      <w:r w:rsidRPr="004F3268">
        <w:rPr>
          <w:rFonts w:ascii="Calibri" w:eastAsia="Times New Roman" w:hAnsi="Calibri" w:cs="Calibri"/>
          <w:b/>
          <w:bCs/>
          <w:sz w:val="20"/>
          <w:szCs w:val="20"/>
        </w:rPr>
        <w:t>MDX scripts</w:t>
      </w:r>
      <w:r w:rsidRPr="006E174E">
        <w:rPr>
          <w:rFonts w:ascii="Calibri" w:eastAsia="Times New Roman" w:hAnsi="Calibri" w:cs="Calibri"/>
          <w:sz w:val="20"/>
          <w:szCs w:val="20"/>
        </w:rPr>
        <w:t xml:space="preserve"> and creating cubes and dimensions using various architectures and data sources for business intelligence.</w:t>
      </w:r>
    </w:p>
    <w:p w14:paraId="470221C4"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Improved the efficiency of data retrieval and reporting accuracy by designing and implementing </w:t>
      </w:r>
      <w:r w:rsidRPr="004F3268">
        <w:rPr>
          <w:rFonts w:ascii="Calibri" w:eastAsia="Times New Roman" w:hAnsi="Calibri" w:cs="Calibri"/>
          <w:b/>
          <w:bCs/>
          <w:sz w:val="20"/>
          <w:szCs w:val="20"/>
        </w:rPr>
        <w:t>OLAP</w:t>
      </w:r>
      <w:r w:rsidRPr="006E174E">
        <w:rPr>
          <w:rFonts w:ascii="Calibri" w:eastAsia="Times New Roman" w:hAnsi="Calibri" w:cs="Calibri"/>
          <w:sz w:val="20"/>
          <w:szCs w:val="20"/>
        </w:rPr>
        <w:t xml:space="preserve"> cubes to support multidimensional data analysis and complex analytical queries.</w:t>
      </w:r>
    </w:p>
    <w:p w14:paraId="37D6371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Data Mart, which feeds downstream reports, was developed using a data warehouse. The User Access Tool, which allows users to generate ad hoc reports and run queries to examine data in the suggested Cube, was also developed.</w:t>
      </w:r>
    </w:p>
    <w:p w14:paraId="300C53DC"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I</w:t>
      </w:r>
      <w:r w:rsidRPr="006E174E">
        <w:rPr>
          <w:rFonts w:ascii="Calibri" w:eastAsia="Times New Roman" w:hAnsi="Calibri" w:cs="Calibri"/>
          <w:sz w:val="20"/>
          <w:szCs w:val="20"/>
        </w:rPr>
        <w:t xml:space="preserve">mplemented </w:t>
      </w:r>
      <w:r w:rsidRPr="004F3268">
        <w:rPr>
          <w:rFonts w:ascii="Calibri" w:eastAsia="Times New Roman" w:hAnsi="Calibri" w:cs="Calibri"/>
          <w:b/>
          <w:bCs/>
          <w:sz w:val="20"/>
          <w:szCs w:val="20"/>
        </w:rPr>
        <w:t>T-SQL</w:t>
      </w:r>
      <w:r w:rsidRPr="006E174E">
        <w:rPr>
          <w:rFonts w:ascii="Calibri" w:eastAsia="Times New Roman" w:hAnsi="Calibri" w:cs="Calibri"/>
          <w:sz w:val="20"/>
          <w:szCs w:val="20"/>
        </w:rPr>
        <w:t xml:space="preserve"> scripts to ensure data integrity and quality, including procedures for data cleansing, validation, and reconciliation. </w:t>
      </w:r>
    </w:p>
    <w:p w14:paraId="63F9E4FA"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lastRenderedPageBreak/>
        <w:t xml:space="preserve">The </w:t>
      </w:r>
      <w:r w:rsidRPr="004F3268">
        <w:rPr>
          <w:rFonts w:ascii="Calibri" w:eastAsia="Times New Roman" w:hAnsi="Calibri" w:cs="Calibri"/>
          <w:b/>
          <w:bCs/>
          <w:sz w:val="20"/>
          <w:szCs w:val="20"/>
        </w:rPr>
        <w:t>SSIS</w:t>
      </w:r>
      <w:r w:rsidRPr="006E174E">
        <w:rPr>
          <w:rFonts w:ascii="Calibri" w:eastAsia="Times New Roman" w:hAnsi="Calibri" w:cs="Calibri"/>
          <w:sz w:val="20"/>
          <w:szCs w:val="20"/>
        </w:rPr>
        <w:t xml:space="preserve"> packages were deployed, and jobs were </w:t>
      </w:r>
      <w:proofErr w:type="gramStart"/>
      <w:r w:rsidRPr="006E174E">
        <w:rPr>
          <w:rFonts w:ascii="Calibri" w:eastAsia="Times New Roman" w:hAnsi="Calibri" w:cs="Calibri"/>
          <w:sz w:val="20"/>
          <w:szCs w:val="20"/>
        </w:rPr>
        <w:t>made</w:t>
      </w:r>
      <w:proofErr w:type="gramEnd"/>
      <w:r w:rsidRPr="006E174E">
        <w:rPr>
          <w:rFonts w:ascii="Calibri" w:eastAsia="Times New Roman" w:hAnsi="Calibri" w:cs="Calibri"/>
          <w:sz w:val="20"/>
          <w:szCs w:val="20"/>
        </w:rPr>
        <w:t xml:space="preserve"> to ensure the packages ran smoothly. </w:t>
      </w:r>
    </w:p>
    <w:p w14:paraId="04D244A8"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proficiency in developing ETL packages with </w:t>
      </w:r>
      <w:r w:rsidRPr="004F3268">
        <w:rPr>
          <w:rFonts w:ascii="Calibri" w:eastAsia="Times New Roman" w:hAnsi="Calibri" w:cs="Calibri"/>
          <w:b/>
          <w:bCs/>
          <w:sz w:val="20"/>
          <w:szCs w:val="20"/>
        </w:rPr>
        <w:t>SSIS</w:t>
      </w:r>
      <w:r w:rsidRPr="006E174E">
        <w:rPr>
          <w:rFonts w:ascii="Calibri" w:eastAsia="Times New Roman" w:hAnsi="Calibri" w:cs="Calibri"/>
          <w:sz w:val="20"/>
          <w:szCs w:val="20"/>
        </w:rPr>
        <w:t xml:space="preserve"> to extract, transform, and load data from heterogeneous databases into data marts.</w:t>
      </w:r>
    </w:p>
    <w:p w14:paraId="11A0A1D9" w14:textId="77777777" w:rsidR="0060485D" w:rsidRPr="004E7668"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4F3268">
        <w:rPr>
          <w:rFonts w:ascii="Calibri" w:eastAsia="Times New Roman" w:hAnsi="Calibri" w:cs="Calibri"/>
          <w:b/>
          <w:bCs/>
          <w:sz w:val="20"/>
          <w:szCs w:val="20"/>
        </w:rPr>
        <w:t>SSIS</w:t>
      </w:r>
      <w:r w:rsidRPr="006E174E">
        <w:rPr>
          <w:rFonts w:ascii="Calibri" w:eastAsia="Times New Roman" w:hAnsi="Calibri" w:cs="Calibri"/>
          <w:sz w:val="20"/>
          <w:szCs w:val="20"/>
        </w:rPr>
        <w:t xml:space="preserve"> ETL processes were developed and maintained to guarantee timely and accurate data flow into the data warehouse while supporting SSAS cubes. </w:t>
      </w:r>
      <w:r w:rsidRPr="004E7668">
        <w:rPr>
          <w:rFonts w:ascii="Calibri" w:eastAsia="Times New Roman" w:hAnsi="Calibri" w:cs="Calibri"/>
          <w:b/>
          <w:bCs/>
          <w:sz w:val="20"/>
          <w:szCs w:val="20"/>
        </w:rPr>
        <w:t>SSIS</w:t>
      </w:r>
      <w:r w:rsidRPr="004E7668">
        <w:rPr>
          <w:rFonts w:ascii="Calibri" w:eastAsia="Times New Roman" w:hAnsi="Calibri" w:cs="Calibri"/>
          <w:sz w:val="20"/>
          <w:szCs w:val="20"/>
        </w:rPr>
        <w:t xml:space="preserve"> ETL processes were developed and maintained to guarantee timely and accurate data flow into the data warehouse while supporting SSAS cubes. </w:t>
      </w:r>
    </w:p>
    <w:p w14:paraId="5A6DB9E1"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 xml:space="preserve">Strong proficiency in deploying SSIS packages to production, including using a variety of package configurations to export different package properties and create </w:t>
      </w:r>
      <w:proofErr w:type="gramStart"/>
      <w:r w:rsidRPr="006E174E">
        <w:rPr>
          <w:rFonts w:ascii="Calibri" w:eastAsia="Times New Roman" w:hAnsi="Calibri" w:cs="Calibri"/>
          <w:sz w:val="20"/>
          <w:szCs w:val="20"/>
        </w:rPr>
        <w:t>environment</w:t>
      </w:r>
      <w:proofErr w:type="gramEnd"/>
      <w:r w:rsidRPr="006E174E">
        <w:rPr>
          <w:rFonts w:ascii="Calibri" w:eastAsia="Times New Roman" w:hAnsi="Calibri" w:cs="Calibri"/>
          <w:sz w:val="20"/>
          <w:szCs w:val="20"/>
        </w:rPr>
        <w:t xml:space="preserve"> independence. </w:t>
      </w:r>
    </w:p>
    <w:p w14:paraId="3E80C17C"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4F3268">
        <w:rPr>
          <w:rFonts w:ascii="Calibri" w:eastAsia="Times New Roman" w:hAnsi="Calibri" w:cs="Calibri"/>
          <w:b/>
          <w:bCs/>
          <w:sz w:val="20"/>
          <w:szCs w:val="20"/>
        </w:rPr>
        <w:t>OLAP</w:t>
      </w:r>
      <w:r w:rsidRPr="006E174E">
        <w:rPr>
          <w:rFonts w:ascii="Calibri" w:eastAsia="Times New Roman" w:hAnsi="Calibri" w:cs="Calibri"/>
          <w:sz w:val="20"/>
          <w:szCs w:val="20"/>
        </w:rPr>
        <w:t xml:space="preserve"> cube processing times were optimized through data partitioning, indexing, and aggregation strategy optimization, which improved query performance.</w:t>
      </w:r>
    </w:p>
    <w:p w14:paraId="6C8B763B"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4F3268">
        <w:rPr>
          <w:rFonts w:ascii="Calibri" w:eastAsia="Times New Roman" w:hAnsi="Calibri" w:cs="Calibri"/>
          <w:b/>
          <w:bCs/>
          <w:sz w:val="20"/>
          <w:szCs w:val="20"/>
        </w:rPr>
        <w:t>T-SQL</w:t>
      </w:r>
      <w:r w:rsidRPr="006E174E">
        <w:rPr>
          <w:rFonts w:ascii="Calibri" w:eastAsia="Times New Roman" w:hAnsi="Calibri" w:cs="Calibri"/>
          <w:sz w:val="20"/>
          <w:szCs w:val="20"/>
        </w:rPr>
        <w:t xml:space="preserve"> scripts and stored procedures performed better thanks to query refactoring, indexing strategies, and execution plan analysis. </w:t>
      </w:r>
    </w:p>
    <w:p w14:paraId="3D439A83"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P</w:t>
      </w:r>
      <w:r w:rsidRPr="006E174E">
        <w:rPr>
          <w:rFonts w:ascii="Calibri" w:eastAsia="Times New Roman" w:hAnsi="Calibri" w:cs="Calibri"/>
          <w:sz w:val="20"/>
          <w:szCs w:val="20"/>
        </w:rPr>
        <w:t xml:space="preserve">roficient in creating, managing, and delivering interactive Web-based and paper-based reports using SQL Server Reporting Services (SSRS). </w:t>
      </w:r>
    </w:p>
    <w:p w14:paraId="658B6EC7"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D</w:t>
      </w:r>
      <w:r w:rsidRPr="006E174E">
        <w:rPr>
          <w:rFonts w:ascii="Calibri" w:eastAsia="Times New Roman" w:hAnsi="Calibri" w:cs="Calibri"/>
          <w:sz w:val="20"/>
          <w:szCs w:val="20"/>
        </w:rPr>
        <w:t xml:space="preserve">eveloping dimensional data modeling for data mart design, utilizing </w:t>
      </w:r>
      <w:r w:rsidRPr="004F3268">
        <w:rPr>
          <w:rFonts w:ascii="Calibri" w:eastAsia="Times New Roman" w:hAnsi="Calibri" w:cs="Calibri"/>
          <w:b/>
          <w:bCs/>
          <w:sz w:val="20"/>
          <w:szCs w:val="20"/>
        </w:rPr>
        <w:t>Slowly Changing Dimensions (SCD)</w:t>
      </w:r>
      <w:r w:rsidRPr="006E174E">
        <w:rPr>
          <w:rFonts w:ascii="Calibri" w:eastAsia="Times New Roman" w:hAnsi="Calibri" w:cs="Calibri"/>
          <w:sz w:val="20"/>
          <w:szCs w:val="20"/>
        </w:rPr>
        <w:t xml:space="preserve"> to identify facts and dimensions, and creating fact and dimension tables.</w:t>
      </w:r>
    </w:p>
    <w:p w14:paraId="3125A44E"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Pr>
          <w:rFonts w:ascii="Calibri" w:eastAsia="Times New Roman" w:hAnsi="Calibri" w:cs="Calibri"/>
          <w:sz w:val="20"/>
          <w:szCs w:val="20"/>
        </w:rPr>
        <w:t>K</w:t>
      </w:r>
      <w:r w:rsidRPr="006E174E">
        <w:rPr>
          <w:rFonts w:ascii="Calibri" w:eastAsia="Times New Roman" w:hAnsi="Calibri" w:cs="Calibri"/>
          <w:sz w:val="20"/>
          <w:szCs w:val="20"/>
        </w:rPr>
        <w:t xml:space="preserve">nowledge of </w:t>
      </w:r>
      <w:r w:rsidRPr="00241225">
        <w:rPr>
          <w:rFonts w:ascii="Calibri" w:eastAsia="Times New Roman" w:hAnsi="Calibri" w:cs="Calibri"/>
          <w:b/>
          <w:bCs/>
          <w:sz w:val="20"/>
          <w:szCs w:val="20"/>
        </w:rPr>
        <w:t>Data Marts</w:t>
      </w:r>
      <w:r w:rsidRPr="006E174E">
        <w:rPr>
          <w:rFonts w:ascii="Calibri" w:eastAsia="Times New Roman" w:hAnsi="Calibri" w:cs="Calibri"/>
          <w:sz w:val="20"/>
          <w:szCs w:val="20"/>
        </w:rPr>
        <w:t xml:space="preserve"> features, structure, attributes, hierarchies, and star schemas in </w:t>
      </w:r>
      <w:proofErr w:type="gramStart"/>
      <w:r w:rsidRPr="006E174E">
        <w:rPr>
          <w:rFonts w:ascii="Calibri" w:eastAsia="Times New Roman" w:hAnsi="Calibri" w:cs="Calibri"/>
          <w:sz w:val="20"/>
          <w:szCs w:val="20"/>
        </w:rPr>
        <w:t>great detail</w:t>
      </w:r>
      <w:proofErr w:type="gramEnd"/>
      <w:r w:rsidRPr="006E174E">
        <w:rPr>
          <w:rFonts w:ascii="Calibri" w:eastAsia="Times New Roman" w:hAnsi="Calibri" w:cs="Calibri"/>
          <w:sz w:val="20"/>
          <w:szCs w:val="20"/>
        </w:rPr>
        <w:t>.</w:t>
      </w:r>
    </w:p>
    <w:p w14:paraId="0C1D2047"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Data mining models, partitioning cubes, aggregation, KPIs, measures, SSAS cubes, deployment, and processing of SSAS objects were developed.</w:t>
      </w:r>
    </w:p>
    <w:p w14:paraId="546BF266"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Generating complex formula reports and ad hoc reports, as well as running business intelligence database queries.</w:t>
      </w:r>
    </w:p>
    <w:p w14:paraId="4C3F0C25" w14:textId="77777777" w:rsidR="0060485D" w:rsidRPr="006E174E" w:rsidRDefault="0060485D" w:rsidP="0060485D">
      <w:pPr>
        <w:pStyle w:val="ListParagraph"/>
        <w:numPr>
          <w:ilvl w:val="0"/>
          <w:numId w:val="1"/>
        </w:numPr>
        <w:spacing w:after="0" w:line="240" w:lineRule="auto"/>
        <w:jc w:val="both"/>
        <w:rPr>
          <w:rFonts w:ascii="Calibri" w:eastAsia="Times New Roman" w:hAnsi="Calibri" w:cs="Calibri"/>
          <w:sz w:val="20"/>
          <w:szCs w:val="20"/>
        </w:rPr>
      </w:pPr>
      <w:r w:rsidRPr="006E174E">
        <w:rPr>
          <w:rFonts w:ascii="Calibri" w:eastAsia="Times New Roman" w:hAnsi="Calibri" w:cs="Calibri"/>
          <w:sz w:val="20"/>
          <w:szCs w:val="20"/>
        </w:rPr>
        <w:t>Flexible, passionate, and focused on projects, this team player possesses outstanding leadership, written, and verbal communication abilities to come up with innovative solutions for difficult client requirements.</w:t>
      </w:r>
    </w:p>
    <w:p w14:paraId="29C1C028" w14:textId="77777777" w:rsidR="0060485D" w:rsidRDefault="0060485D" w:rsidP="0060485D">
      <w:pPr>
        <w:pStyle w:val="NoSpacing"/>
        <w:spacing w:line="276" w:lineRule="auto"/>
        <w:jc w:val="both"/>
        <w:rPr>
          <w:rFonts w:eastAsia="Calibri" w:cs="Calibri"/>
          <w:color w:val="000000"/>
          <w:sz w:val="20"/>
          <w:szCs w:val="20"/>
        </w:rPr>
      </w:pPr>
      <w:r w:rsidRPr="006E174E">
        <w:rPr>
          <w:rFonts w:eastAsia="Calibri" w:cs="Calibri"/>
          <w:b/>
          <w:bCs/>
          <w:color w:val="000000"/>
          <w:sz w:val="20"/>
          <w:szCs w:val="20"/>
        </w:rPr>
        <w:t>Environment:</w:t>
      </w:r>
      <w:r w:rsidRPr="006E174E">
        <w:rPr>
          <w:rFonts w:eastAsia="Calibri" w:cs="Calibri"/>
          <w:color w:val="000000"/>
          <w:sz w:val="20"/>
          <w:szCs w:val="20"/>
        </w:rPr>
        <w:t xml:space="preserve"> </w:t>
      </w:r>
      <w:r w:rsidRPr="00E90DDB">
        <w:rPr>
          <w:rFonts w:eastAsia="Calibri" w:cs="Calibri"/>
          <w:color w:val="000000"/>
          <w:sz w:val="20"/>
          <w:szCs w:val="20"/>
          <w:lang w:val="en-US"/>
        </w:rPr>
        <w:t>SQL Server, SSIS (SQL Server Integration Services), MDX (Multidimensional Expressions), OLAP (Online Analytical Processing), T-SQL, SSAS (SQL Server Analysis Services), SSRS (SQL Server Reporting Services), Data Mart, SSIS ETL processes, SQL Server cubes, SQL Server Reporting Services (SSRS), SSAS cubes, Slowly Changing Dimensions (SCD), Data Marts, star schemas, KPIs (Key Performance Indicators), and data mining models.</w:t>
      </w:r>
    </w:p>
    <w:p w14:paraId="08F59AC6" w14:textId="77777777" w:rsidR="0060485D" w:rsidRPr="006E174E" w:rsidRDefault="0060485D" w:rsidP="0060485D">
      <w:pPr>
        <w:pStyle w:val="NoSpacing"/>
        <w:spacing w:line="276" w:lineRule="auto"/>
        <w:jc w:val="both"/>
        <w:rPr>
          <w:rFonts w:eastAsia="Calibri" w:cs="Calibri"/>
          <w:color w:val="000000"/>
          <w:sz w:val="20"/>
          <w:szCs w:val="20"/>
        </w:rPr>
      </w:pPr>
    </w:p>
    <w:p w14:paraId="513F420B" w14:textId="77777777" w:rsidR="0060485D" w:rsidRPr="006E174E" w:rsidRDefault="0060485D" w:rsidP="0060485D">
      <w:pPr>
        <w:pStyle w:val="NoSpacing"/>
        <w:spacing w:line="276" w:lineRule="auto"/>
        <w:jc w:val="both"/>
        <w:rPr>
          <w:rFonts w:eastAsia="Calibri" w:cs="Calibri"/>
          <w:color w:val="000000"/>
          <w:sz w:val="20"/>
          <w:szCs w:val="20"/>
        </w:rPr>
      </w:pPr>
    </w:p>
    <w:bookmarkEnd w:id="0"/>
    <w:p w14:paraId="02D58EF8" w14:textId="77777777" w:rsidR="0060485D" w:rsidRPr="006E174E" w:rsidRDefault="0060485D" w:rsidP="0060485D">
      <w:pPr>
        <w:jc w:val="both"/>
        <w:rPr>
          <w:rFonts w:ascii="Calibri" w:hAnsi="Calibri" w:cs="Calibri"/>
          <w:sz w:val="20"/>
          <w:szCs w:val="20"/>
        </w:rPr>
      </w:pPr>
    </w:p>
    <w:p w14:paraId="039248EF" w14:textId="77777777" w:rsidR="0060485D" w:rsidRDefault="0060485D"/>
    <w:sectPr w:rsidR="0060485D" w:rsidSect="0060485D">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8A5"/>
    <w:multiLevelType w:val="hybridMultilevel"/>
    <w:tmpl w:val="5880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5A4C2C"/>
    <w:multiLevelType w:val="hybridMultilevel"/>
    <w:tmpl w:val="E474DE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703036DF"/>
    <w:multiLevelType w:val="hybridMultilevel"/>
    <w:tmpl w:val="9FA2791E"/>
    <w:lvl w:ilvl="0" w:tplc="40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461452">
    <w:abstractNumId w:val="2"/>
  </w:num>
  <w:num w:numId="2" w16cid:durableId="786193976">
    <w:abstractNumId w:val="1"/>
  </w:num>
  <w:num w:numId="3" w16cid:durableId="1893224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5D"/>
    <w:rsid w:val="0060485D"/>
    <w:rsid w:val="00AD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4344"/>
  <w15:chartTrackingRefBased/>
  <w15:docId w15:val="{4C65AD62-B403-4AE1-B311-23A83CD18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5D"/>
    <w:pPr>
      <w:spacing w:line="259" w:lineRule="auto"/>
    </w:pPr>
    <w:rPr>
      <w:kern w:val="0"/>
      <w:sz w:val="22"/>
      <w:szCs w:val="22"/>
      <w14:ligatures w14:val="none"/>
    </w:rPr>
  </w:style>
  <w:style w:type="paragraph" w:styleId="Heading1">
    <w:name w:val="heading 1"/>
    <w:basedOn w:val="Normal"/>
    <w:next w:val="Normal"/>
    <w:link w:val="Heading1Char"/>
    <w:uiPriority w:val="9"/>
    <w:qFormat/>
    <w:rsid w:val="0060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85D"/>
    <w:rPr>
      <w:rFonts w:eastAsiaTheme="majorEastAsia" w:cstheme="majorBidi"/>
      <w:color w:val="272727" w:themeColor="text1" w:themeTint="D8"/>
    </w:rPr>
  </w:style>
  <w:style w:type="paragraph" w:styleId="Title">
    <w:name w:val="Title"/>
    <w:basedOn w:val="Normal"/>
    <w:next w:val="Normal"/>
    <w:link w:val="TitleChar"/>
    <w:uiPriority w:val="10"/>
    <w:qFormat/>
    <w:rsid w:val="0060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85D"/>
    <w:pPr>
      <w:spacing w:before="160"/>
      <w:jc w:val="center"/>
    </w:pPr>
    <w:rPr>
      <w:i/>
      <w:iCs/>
      <w:color w:val="404040" w:themeColor="text1" w:themeTint="BF"/>
    </w:rPr>
  </w:style>
  <w:style w:type="character" w:customStyle="1" w:styleId="QuoteChar">
    <w:name w:val="Quote Char"/>
    <w:basedOn w:val="DefaultParagraphFont"/>
    <w:link w:val="Quote"/>
    <w:uiPriority w:val="29"/>
    <w:rsid w:val="0060485D"/>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1"/>
    <w:qFormat/>
    <w:rsid w:val="0060485D"/>
    <w:pPr>
      <w:ind w:left="720"/>
      <w:contextualSpacing/>
    </w:pPr>
  </w:style>
  <w:style w:type="character" w:styleId="IntenseEmphasis">
    <w:name w:val="Intense Emphasis"/>
    <w:basedOn w:val="DefaultParagraphFont"/>
    <w:uiPriority w:val="21"/>
    <w:qFormat/>
    <w:rsid w:val="0060485D"/>
    <w:rPr>
      <w:i/>
      <w:iCs/>
      <w:color w:val="0F4761" w:themeColor="accent1" w:themeShade="BF"/>
    </w:rPr>
  </w:style>
  <w:style w:type="paragraph" w:styleId="IntenseQuote">
    <w:name w:val="Intense Quote"/>
    <w:basedOn w:val="Normal"/>
    <w:next w:val="Normal"/>
    <w:link w:val="IntenseQuoteChar"/>
    <w:uiPriority w:val="30"/>
    <w:qFormat/>
    <w:rsid w:val="0060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85D"/>
    <w:rPr>
      <w:i/>
      <w:iCs/>
      <w:color w:val="0F4761" w:themeColor="accent1" w:themeShade="BF"/>
    </w:rPr>
  </w:style>
  <w:style w:type="character" w:styleId="IntenseReference">
    <w:name w:val="Intense Reference"/>
    <w:basedOn w:val="DefaultParagraphFont"/>
    <w:uiPriority w:val="32"/>
    <w:qFormat/>
    <w:rsid w:val="0060485D"/>
    <w:rPr>
      <w:b/>
      <w:bCs/>
      <w:smallCaps/>
      <w:color w:val="0F4761" w:themeColor="accent1" w:themeShade="BF"/>
      <w:spacing w:val="5"/>
    </w:rPr>
  </w:style>
  <w:style w:type="paragraph" w:styleId="NoSpacing">
    <w:name w:val="No Spacing"/>
    <w:link w:val="NoSpacingChar"/>
    <w:uiPriority w:val="1"/>
    <w:qFormat/>
    <w:rsid w:val="0060485D"/>
    <w:pPr>
      <w:spacing w:after="0" w:line="240" w:lineRule="auto"/>
    </w:pPr>
    <w:rPr>
      <w:rFonts w:ascii="Calibri" w:eastAsia="Times New Roman" w:hAnsi="Calibri" w:cs="Times New Roman"/>
      <w:kern w:val="0"/>
      <w:sz w:val="22"/>
      <w:szCs w:val="22"/>
      <w:lang w:val="en-IN" w:eastAsia="en-IN"/>
      <w14:ligatures w14:val="none"/>
    </w:rPr>
  </w:style>
  <w:style w:type="character" w:customStyle="1" w:styleId="NoSpacingChar">
    <w:name w:val="No Spacing Char"/>
    <w:link w:val="NoSpacing"/>
    <w:uiPriority w:val="1"/>
    <w:qFormat/>
    <w:locked/>
    <w:rsid w:val="0060485D"/>
    <w:rPr>
      <w:rFonts w:ascii="Calibri" w:eastAsia="Times New Roman" w:hAnsi="Calibri" w:cs="Times New Roman"/>
      <w:kern w:val="0"/>
      <w:sz w:val="22"/>
      <w:szCs w:val="22"/>
      <w:lang w:val="en-IN" w:eastAsia="en-IN"/>
      <w14:ligatures w14:val="none"/>
    </w:rPr>
  </w:style>
  <w:style w:type="paragraph" w:customStyle="1" w:styleId="Normal2">
    <w:name w:val="Normal2"/>
    <w:rsid w:val="0060485D"/>
    <w:pPr>
      <w:spacing w:after="200" w:line="276" w:lineRule="auto"/>
    </w:pPr>
    <w:rPr>
      <w:rFonts w:ascii="Calibri" w:eastAsia="Calibri" w:hAnsi="Calibri" w:cs="Calibri"/>
      <w:kern w:val="0"/>
      <w:sz w:val="22"/>
      <w:szCs w:val="22"/>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60485D"/>
  </w:style>
  <w:style w:type="character" w:styleId="Hyperlink">
    <w:name w:val="Hyperlink"/>
    <w:basedOn w:val="DefaultParagraphFont"/>
    <w:uiPriority w:val="99"/>
    <w:unhideWhenUsed/>
    <w:rsid w:val="0060485D"/>
    <w:rPr>
      <w:color w:val="467886" w:themeColor="hyperlink"/>
      <w:u w:val="single"/>
    </w:rPr>
  </w:style>
  <w:style w:type="table" w:styleId="TableGrid">
    <w:name w:val="Table Grid"/>
    <w:basedOn w:val="TableNormal"/>
    <w:uiPriority w:val="39"/>
    <w:rsid w:val="0060485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yadav\OneDrive\Documents\Desktop\Sahithi\%20%20www.linkedin.com\in\ysahithi865" TargetMode="External"/><Relationship Id="rId3" Type="http://schemas.openxmlformats.org/officeDocument/2006/relationships/settings" Target="settings.xml"/><Relationship Id="rId7" Type="http://schemas.openxmlformats.org/officeDocument/2006/relationships/hyperlink" Target="file:///C:\Users\yadav\OneDrive\Documents\Desktop\Sahithi\sahithipalumari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4766</Words>
  <Characters>27171</Characters>
  <Application>Microsoft Office Word</Application>
  <DocSecurity>0</DocSecurity>
  <Lines>226</Lines>
  <Paragraphs>63</Paragraphs>
  <ScaleCrop>false</ScaleCrop>
  <Company/>
  <LinksUpToDate>false</LinksUpToDate>
  <CharactersWithSpaces>31874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 Palumari</dc:creator>
  <cp:keywords/>
  <dc:description/>
  <cp:lastModifiedBy>Sahithi Palumari</cp:lastModifiedBy>
  <cp:revision>1</cp:revision>
  <dcterms:created xsi:type="dcterms:W3CDTF">2025-04-29T15:56:00Z</dcterms:created>
  <dcterms:modified xsi:type="dcterms:W3CDTF">2025-04-29T15:59:00Z</dcterms:modified>
</cp:coreProperties>
</file>