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mbria" w:cs="Cambria" w:eastAsia="Cambria" w:hAnsi="Cambria"/>
          <w:b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sz w:val="36"/>
          <w:szCs w:val="36"/>
          <w:rtl w:val="0"/>
        </w:rPr>
        <w:t xml:space="preserve">SAI REDDY                                                                                                     </w:t>
      </w:r>
      <w:r w:rsidDel="00000000" w:rsidR="00000000" w:rsidRPr="00000000">
        <w:rPr/>
        <w:drawing>
          <wp:inline distB="0" distT="0" distL="0" distR="0">
            <wp:extent cx="731520" cy="716280"/>
            <wp:effectExtent b="0" l="0" r="0" t="0"/>
            <wp:docPr descr="A blue hexagon with white text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blue hexagon with white text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MULESOFT | WORKATO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Texas | (682) 451 9049 | </w:t>
      </w:r>
      <w:hyperlink r:id="rId7">
        <w:r w:rsidDel="00000000" w:rsidR="00000000" w:rsidRPr="00000000">
          <w:rPr>
            <w:rFonts w:ascii="Cambria" w:cs="Cambria" w:eastAsia="Cambria" w:hAnsi="Cambria"/>
            <w:color w:val="0563c1"/>
            <w:u w:val="single"/>
            <w:rtl w:val="0"/>
          </w:rPr>
          <w:t xml:space="preserve">challa2sai@gmail.com</w:t>
        </w:r>
      </w:hyperlink>
      <w:r w:rsidDel="00000000" w:rsidR="00000000" w:rsidRPr="00000000">
        <w:rPr>
          <w:rFonts w:ascii="Cambria" w:cs="Cambria" w:eastAsia="Cambria" w:hAnsi="Cambria"/>
          <w:color w:val="0563c1"/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|  </w:t>
      </w:r>
      <w:hyperlink r:id="rId8">
        <w:r w:rsidDel="00000000" w:rsidR="00000000" w:rsidRPr="00000000">
          <w:rPr>
            <w:rFonts w:ascii="Cambria" w:cs="Cambria" w:eastAsia="Cambria" w:hAnsi="Cambria"/>
            <w:color w:val="0563c1"/>
            <w:u w:val="single"/>
            <w:rtl w:val="0"/>
          </w:rPr>
          <w:t xml:space="preserve">https://www.linkedin.com/in/sai-reddy-2ba96379/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187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2f5496"/>
          <w:sz w:val="20"/>
          <w:szCs w:val="20"/>
          <w:rtl w:val="0"/>
        </w:rPr>
        <w:t xml:space="preserve">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7.9 years of IT experience including 4.7 years specialized in MuleSoft development, certified as a MuleSoft Certified developer, with expertise in Anypoint Platform, REST/SOAP web services, and API-led connectivity. Initial 3.2 years of experience focused on manual testing, ensuring software quality and functionality.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designing and implementing Mule flows, sub-flows, and exception strategies, integrating data from Salesforce, databases, and other sources using connectors like HTTP, Salesforce, Workday, SFTP, Snowflake, ServiceNow, and Anypoint MQ.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 API development - REST and microservices, with hands-on experience in transformations using DataWeave 2.0 and Mule connectors.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in Mule application testing using MUnit, troubleshooting with debuggers and flow analyzers, and API testing using Postman.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 with CI/CD pipelines using Jenkins, GitHub, Bitbucket, and Azure.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Tuned MuleSoft batch applications for optimal performance, utilizing components like transaction scope, for-each, until-successful, batch processing, and choice router.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Agile/Scrum environments, collaborated with MuleSoft Architects, and used defect management tools like JIRA and Azure for bug tracking.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MySQL, PostgreSQL, JMeter, JUnit, and transformation tools, with strong leadership, communication, and problem-solving abilities.</w:t>
      </w:r>
    </w:p>
    <w:p w:rsidR="00000000" w:rsidDel="00000000" w:rsidP="00000000" w:rsidRDefault="00000000" w:rsidRPr="00000000" w14:paraId="0000000E">
      <w:pPr>
        <w:spacing w:after="0" w:line="120" w:lineRule="auto"/>
        <w:jc w:val="both"/>
        <w:rPr>
          <w:rFonts w:ascii="Cambria" w:cs="Cambria" w:eastAsia="Cambria" w:hAnsi="Cambria"/>
          <w:b w:val="1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2f5496"/>
          <w:sz w:val="20"/>
          <w:szCs w:val="20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ESB Technologies: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Anypoint Studio, Mule Runtime, API Manager, DataWeave, RAML, CloudHub, MuleSoft Connectors.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Integration Patterns: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REST/SOAP APIs, ETL, Event-Driven Architecture, Messages Queues (Kafka, RabbitMQ), built secure                    API’s using TLS and MTLS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Middleware:            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Mule 4.x, Workato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Web Services:         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SOAP and REST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Operating Systems: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Windows,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Programming Language:</w:t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Dataweave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Databases:</w:t>
        <w:tab/>
        <w:tab/>
        <w:tab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MySQL, Mongo DB, PostgreSQL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Testing and logging tools: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MUnit, SoapUI, JIRA, Splunk, and Heroku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Source Control Systems: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GitHub, Bitbucket, Azure Repo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Continuous Integration: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Jenkins, Azure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12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4" w:val="single"/>
        </w:pBd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2f5496"/>
          <w:sz w:val="20"/>
          <w:szCs w:val="20"/>
          <w:rtl w:val="0"/>
        </w:rPr>
        <w:t xml:space="preserve">PROFESSIONAL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BNB (First National Bank)</w:t>
        <w:tab/>
        <w:tab/>
        <w:tab/>
        <w:tab/>
        <w:tab/>
        <w:tab/>
        <w:t xml:space="preserve">                                                                                                      Texas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Software Engineer </w:t>
        <w:tab/>
        <w:tab/>
        <w:tab/>
        <w:tab/>
        <w:tab/>
        <w:tab/>
        <w:tab/>
        <w:tab/>
        <w:tab/>
        <w:tab/>
        <w:tab/>
        <w:t xml:space="preserve"> Aug 2023 – March  2025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API-led connectivity solutions using MuleSoft Anypoint Platform, reducing the integration time by 30% and improving system performance.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various Mule connectors (HTTPS, SFTP, DB, AnyPointMQ, Twilio, Salesforce) and utilized built-in, custom, and third-party APIs for seamless system integration.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TLS/SSL and mTLS (Mutual TLS) for secure HTTPS communication, ensuring encrypted data transmission and mutual authentication between client and server.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MuleSoft APIs using RAML, exposed/consumed SOAP and RESTful (JSON) web services, and developed MUnit suites to validate applications with 80%+ coverage.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applications in cloud-hosted environments using CI/CD pipelines and contributed to CloudHub 2.0 migration projects.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 technical documentation for MuleSoft applications, fixed defects raised by the SIT team, and provided fast consultation for project deployments.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Modified Vcores and worker sizes via Anypoint Platform, shared audit logs with clients, and implemented REST endpoints for system enhancements.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daily scrum calls and contributed to key phases of the development lifecycle, ensuring timely delivery and collaboration.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Granite</w:t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      India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Software Engineer </w:t>
        <w:tab/>
        <w:tab/>
        <w:tab/>
        <w:tab/>
        <w:tab/>
        <w:tab/>
        <w:tab/>
        <w:tab/>
        <w:tab/>
        <w:tab/>
        <w:tab/>
        <w:t xml:space="preserve">       Jun 2022 – Mar 2023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MuleSoft integrations solutions for enterprise applications, including CRM, ERP, and legacy systems. While providing production support for 5 other interfaces, ensuring seamless integrations using built-in, custom, and third-party connectors.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case-specific error handling at flow, global, and processor levels, and resolved issues by debugging and troubleshooting Mule applications.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MUnit suites for each application, achieving at least 75% code coverage, and utilized tools like MUnit Test Recorder and parameterization for efficient testing.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Scrum practices, including daily stand-ups, weekly refinements, bi-weekly retrospectives, and monthly All Team Planning, ensuring iterative app development.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Azure DevOps for sprint planning, project management, version control (Git), test case creation, documentation, and running CI/CD pipelines for seamless deployments.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Architects and SMEs to design new integrations, analyze project requirements, and break down work into user stories for efficient execution.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Coordinated requirements between on-site and offshore teams to ensure smoother workflows and timely delivery of projects.</w:t>
      </w:r>
    </w:p>
    <w:p w:rsidR="00000000" w:rsidDel="00000000" w:rsidP="00000000" w:rsidRDefault="00000000" w:rsidRPr="00000000" w14:paraId="00000030">
      <w:pPr>
        <w:spacing w:after="0" w:line="120" w:lineRule="auto"/>
        <w:jc w:val="both"/>
        <w:rPr>
          <w:rFonts w:ascii="Cambria" w:cs="Cambria" w:eastAsia="Cambria" w:hAnsi="Cambria"/>
          <w:b w:val="1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120" w:lineRule="auto"/>
        <w:jc w:val="both"/>
        <w:rPr>
          <w:rFonts w:ascii="Cambria" w:cs="Cambria" w:eastAsia="Cambria" w:hAnsi="Cambria"/>
          <w:b w:val="1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120" w:lineRule="auto"/>
        <w:jc w:val="both"/>
        <w:rPr>
          <w:rFonts w:ascii="Cambria" w:cs="Cambria" w:eastAsia="Cambria" w:hAnsi="Cambria"/>
          <w:b w:val="1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Jollibee Food Corporation</w:t>
        <w:tab/>
        <w:tab/>
        <w:tab/>
        <w:tab/>
        <w:tab/>
        <w:tab/>
        <w:tab/>
        <w:tab/>
        <w:tab/>
        <w:tab/>
        <w:tab/>
        <w:tab/>
        <w:t xml:space="preserve">   India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Software Engineer                 </w:t>
        <w:tab/>
        <w:tab/>
        <w:t xml:space="preserve">       </w:t>
        <w:tab/>
        <w:tab/>
        <w:tab/>
        <w:tab/>
        <w:tab/>
        <w:tab/>
        <w:tab/>
        <w:tab/>
        <w:t xml:space="preserve">       Jul 2020 – Dec 2022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documentation to understand Functional specifications. This involves Client interactions and communication between onsite &amp; offshore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RAML and APIs in Anypoint Platform while providing support and monitoring for over 40 APIs, ensuring optimal performance and functionality.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 alerts, checked ERROR logs in SumoLogic, and configured CRITICAL alerts in MS Teams for timely reporting and issue resolution.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Scaled workers as per Architect directions and monitored MQ queues to prevent bottlenecks by providing timely updates and insights.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monitors in SumoLogic to identify non-repetitive errors requiring development team attention and created database queries to ensure functionality across tables.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closely with Architects to implement critical configurations, ensuring seamless API performance and addressing potential issues proactively.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2f549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2f549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MDMS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India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Software Engineer                 </w:t>
        <w:tab/>
        <w:tab/>
        <w:t xml:space="preserve">       </w:t>
        <w:tab/>
        <w:tab/>
        <w:tab/>
        <w:tab/>
        <w:tab/>
        <w:tab/>
        <w:tab/>
        <w:tab/>
        <w:t xml:space="preserve">       Apr 2017 – Jun 2020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Created, designed, and executed test strategies, including writing and prioritizing test cases and scenarios based on functional requirement documents.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test cases, reported defects, and defined severity and priority for each issue, ensuring effective tracking and resolution.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sanity testing, functionality testing, defect verification, and regression testing, while reviewing test cases prepared by team members.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client calls, generated daily status reports for tracking progress, and received managerial commendation for delivering high-quality work.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Successfully imparted knowledge transfer (KT) to team members and other resources, contributing to team growth and efficiency.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2f549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000000" w:space="1" w:sz="4" w:val="single"/>
        </w:pBd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2f5496"/>
          <w:sz w:val="20"/>
          <w:szCs w:val="20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MuleSoft Certified Developer Level -1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hanging="18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Workato Automation Pro – I, II, III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120" w:lineRule="auto"/>
        <w:jc w:val="both"/>
        <w:rPr>
          <w:rFonts w:ascii="Cambria" w:cs="Cambria" w:eastAsia="Cambria" w:hAnsi="Cambria"/>
          <w:b w:val="1"/>
          <w:color w:val="2f549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0000" w:space="1" w:sz="4" w:val="single"/>
        </w:pBdr>
        <w:spacing w:after="0" w:line="240" w:lineRule="auto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color w:val="2f5496"/>
          <w:sz w:val="20"/>
          <w:szCs w:val="20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Bachelor of Technology, SRM University    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 </w:t>
        <w:tab/>
        <w:t xml:space="preserve">                    Chennai, India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ab/>
        <w:tab/>
        <w:tab/>
        <w:tab/>
        <w:tab/>
        <w:tab/>
        <w:tab/>
        <w:t xml:space="preserve">       </w:t>
      </w:r>
    </w:p>
    <w:p w:rsidR="00000000" w:rsidDel="00000000" w:rsidP="00000000" w:rsidRDefault="00000000" w:rsidRPr="00000000" w14:paraId="0000004C">
      <w:pPr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80" w:left="36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halla2sai@gmail.com" TargetMode="External"/><Relationship Id="rId8" Type="http://schemas.openxmlformats.org/officeDocument/2006/relationships/hyperlink" Target="https://www.linkedin.com/in/sai-reddy-2ba9637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