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31E52" w14:textId="77777777" w:rsidR="0083447E" w:rsidRPr="0010347E" w:rsidRDefault="0083447E" w:rsidP="007F614B">
      <w:pPr>
        <w:pStyle w:val="Title"/>
        <w:ind w:left="0"/>
        <w:rPr>
          <w:rFonts w:ascii="Arial" w:hAnsi="Arial" w:cs="Arial"/>
          <w:sz w:val="28"/>
          <w:szCs w:val="28"/>
        </w:rPr>
      </w:pPr>
    </w:p>
    <w:p w14:paraId="6C8E2199" w14:textId="673FE64E" w:rsidR="00E211EB" w:rsidRPr="0010347E" w:rsidRDefault="00000000" w:rsidP="00480179">
      <w:pPr>
        <w:pStyle w:val="Title"/>
        <w:spacing w:line="276" w:lineRule="auto"/>
        <w:rPr>
          <w:rFonts w:ascii="Arial" w:hAnsi="Arial" w:cs="Arial"/>
          <w:sz w:val="28"/>
          <w:szCs w:val="28"/>
        </w:rPr>
      </w:pPr>
      <w:r w:rsidRPr="0010347E">
        <w:rPr>
          <w:rFonts w:ascii="Arial" w:hAnsi="Arial" w:cs="Arial"/>
          <w:sz w:val="28"/>
          <w:szCs w:val="28"/>
        </w:rPr>
        <w:t>Sandeep</w:t>
      </w:r>
      <w:r w:rsidRPr="0010347E">
        <w:rPr>
          <w:rFonts w:ascii="Arial" w:hAnsi="Arial" w:cs="Arial"/>
          <w:spacing w:val="-3"/>
          <w:sz w:val="28"/>
          <w:szCs w:val="28"/>
        </w:rPr>
        <w:t xml:space="preserve"> </w:t>
      </w:r>
      <w:r w:rsidRPr="0010347E">
        <w:rPr>
          <w:rFonts w:ascii="Arial" w:hAnsi="Arial" w:cs="Arial"/>
          <w:spacing w:val="-2"/>
          <w:sz w:val="28"/>
          <w:szCs w:val="28"/>
        </w:rPr>
        <w:t>Yelisetty</w:t>
      </w:r>
    </w:p>
    <w:p w14:paraId="03CB3F29" w14:textId="2FB64A74" w:rsidR="0086450E" w:rsidRPr="00DE3C51" w:rsidRDefault="0010347E" w:rsidP="00DE3C51">
      <w:pPr>
        <w:pStyle w:val="BodyText"/>
        <w:spacing w:before="22" w:line="276" w:lineRule="auto"/>
        <w:ind w:left="182" w:firstLine="0"/>
        <w:jc w:val="both"/>
        <w:rPr>
          <w:rFonts w:ascii="Arial" w:hAnsi="Arial" w:cs="Arial"/>
          <w:spacing w:val="-2"/>
          <w:sz w:val="20"/>
          <w:szCs w:val="20"/>
        </w:rPr>
      </w:pPr>
      <w:r w:rsidRPr="0010347E">
        <w:rPr>
          <w:rFonts w:ascii="Arial" w:hAnsi="Arial" w:cs="Arial"/>
          <w:spacing w:val="-2"/>
          <w:sz w:val="20"/>
          <w:szCs w:val="20"/>
        </w:rPr>
        <w:t>Phoenix, AZ 85254 | (321) 203-6380 | sandeepyelisetty1995@gmail.com | linkedin.com/in/sandeepanalyst/</w:t>
      </w:r>
      <w:r w:rsidRPr="0010347E">
        <w:rPr>
          <w:rFonts w:ascii="Arial" w:hAnsi="Arial" w:cs="Arial"/>
          <w:noProof/>
          <w:sz w:val="20"/>
          <w:szCs w:val="20"/>
        </w:rPr>
        <mc:AlternateContent>
          <mc:Choice Requires="wps">
            <w:drawing>
              <wp:anchor distT="0" distB="0" distL="0" distR="0" simplePos="0" relativeHeight="251661312" behindDoc="1" locked="0" layoutInCell="1" allowOverlap="1" wp14:anchorId="4618749E" wp14:editId="333E9D3A">
                <wp:simplePos x="0" y="0"/>
                <wp:positionH relativeFrom="page">
                  <wp:posOffset>337820</wp:posOffset>
                </wp:positionH>
                <wp:positionV relativeFrom="paragraph">
                  <wp:posOffset>220369</wp:posOffset>
                </wp:positionV>
                <wp:extent cx="697738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7380" cy="1270"/>
                        </a:xfrm>
                        <a:custGeom>
                          <a:avLst/>
                          <a:gdLst/>
                          <a:ahLst/>
                          <a:cxnLst/>
                          <a:rect l="l" t="t" r="r" b="b"/>
                          <a:pathLst>
                            <a:path w="6977380">
                              <a:moveTo>
                                <a:pt x="0" y="0"/>
                              </a:moveTo>
                              <a:lnTo>
                                <a:pt x="697738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F25F06" id="Graphic 1" o:spid="_x0000_s1026" style="position:absolute;margin-left:26.6pt;margin-top:17.35pt;width:549.4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6977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" path="m,l6977380,e" filled="f">
                <v:path arrowok="t"/>
                <w10:wrap type="topAndBottom" anchorx="page"/>
              </v:shape>
            </w:pict>
          </mc:Fallback>
        </mc:AlternateContent>
      </w:r>
    </w:p>
    <w:p w14:paraId="41C9F44A" w14:textId="22DFAE35" w:rsidR="0010347E" w:rsidRPr="0010347E" w:rsidRDefault="00A1712F" w:rsidP="00A1712F">
      <w:pPr>
        <w:spacing w:before="38" w:line="360" w:lineRule="auto"/>
        <w:ind w:left="158" w:right="615"/>
        <w:jc w:val="both"/>
        <w:rPr>
          <w:rFonts w:ascii="Arial" w:hAnsi="Arial" w:cs="Arial"/>
          <w:sz w:val="18"/>
          <w:szCs w:val="24"/>
          <w:lang w:val="en-IN"/>
        </w:rPr>
      </w:pPr>
      <w:r w:rsidRPr="00A1712F">
        <w:rPr>
          <w:rFonts w:ascii="Arial" w:hAnsi="Arial" w:cs="Arial"/>
          <w:sz w:val="18"/>
          <w:szCs w:val="24"/>
          <w:lang w:val="en-IN"/>
        </w:rPr>
        <w:t>Tableau-Certified Business Intelligence Developer with over 7 years of experience specializing in designing, developing, and managing interactive Tableau dashboards and reports. Responsible for data visualization, data modeling, ETL processes, and performance optimization to support strategic decision-making, improving operational efficiency by up to 25%. Proficient in Power BI, SQL, Python, and cloud platforms (AWS, Azure), with a strong track record of collaborating with cross-functional teams to deliver actionable insights. Seeking to apply Tableau expertise and analytical skills in a dynamic BI or Data Analyst role.</w:t>
      </w:r>
    </w:p>
    <w:p w14:paraId="75D04130" w14:textId="77777777" w:rsidR="00854F4E" w:rsidRPr="0010347E" w:rsidRDefault="00854F4E" w:rsidP="00854F4E">
      <w:pPr>
        <w:spacing w:before="38" w:line="276" w:lineRule="auto"/>
        <w:ind w:left="158" w:right="615"/>
        <w:jc w:val="both"/>
        <w:rPr>
          <w:rFonts w:ascii="Arial" w:hAnsi="Arial" w:cs="Arial"/>
          <w:sz w:val="8"/>
          <w:szCs w:val="14"/>
        </w:rPr>
      </w:pPr>
    </w:p>
    <w:p w14:paraId="6B5B9198" w14:textId="77777777" w:rsidR="0051756F" w:rsidRPr="0010347E" w:rsidRDefault="0051756F" w:rsidP="00370D0E">
      <w:pPr>
        <w:pStyle w:val="Heading1"/>
        <w:spacing w:before="14" w:line="276" w:lineRule="auto"/>
        <w:rPr>
          <w:rFonts w:ascii="Arial" w:hAnsi="Arial" w:cs="Arial"/>
          <w:sz w:val="22"/>
          <w:szCs w:val="22"/>
          <w:u w:val="none"/>
        </w:rPr>
      </w:pPr>
      <w:r w:rsidRPr="0010347E">
        <w:rPr>
          <w:rFonts w:ascii="Arial" w:hAnsi="Arial" w:cs="Arial"/>
          <w:sz w:val="22"/>
          <w:szCs w:val="22"/>
          <w:u w:val="none"/>
        </w:rPr>
        <w:t>TECHNICAL</w:t>
      </w:r>
      <w:r w:rsidRPr="0010347E">
        <w:rPr>
          <w:rFonts w:ascii="Arial" w:hAnsi="Arial" w:cs="Arial"/>
          <w:spacing w:val="-12"/>
          <w:sz w:val="22"/>
          <w:szCs w:val="22"/>
          <w:u w:val="none"/>
        </w:rPr>
        <w:t xml:space="preserve"> </w:t>
      </w:r>
      <w:r w:rsidRPr="0010347E">
        <w:rPr>
          <w:rFonts w:ascii="Arial" w:hAnsi="Arial" w:cs="Arial"/>
          <w:spacing w:val="-2"/>
          <w:sz w:val="22"/>
          <w:szCs w:val="22"/>
          <w:u w:val="none"/>
        </w:rPr>
        <w:t>SKILLS</w:t>
      </w:r>
    </w:p>
    <w:p w14:paraId="32ED528E" w14:textId="77777777" w:rsidR="0051756F" w:rsidRPr="0010347E" w:rsidRDefault="0051756F" w:rsidP="00370D0E">
      <w:pPr>
        <w:pStyle w:val="BodyText"/>
        <w:spacing w:line="276" w:lineRule="auto"/>
        <w:ind w:left="172" w:firstLine="0"/>
        <w:rPr>
          <w:rFonts w:ascii="Arial" w:hAnsi="Arial" w:cs="Arial"/>
          <w:sz w:val="3"/>
        </w:rPr>
      </w:pPr>
      <w:r w:rsidRPr="0010347E">
        <w:rPr>
          <w:rFonts w:ascii="Arial" w:hAnsi="Arial" w:cs="Arial"/>
          <w:noProof/>
          <w:sz w:val="3"/>
        </w:rPr>
        <mc:AlternateContent>
          <mc:Choice Requires="wpg">
            <w:drawing>
              <wp:inline distT="0" distB="0" distL="0" distR="0" wp14:anchorId="242AC2A6" wp14:editId="177A23F6">
                <wp:extent cx="6986905" cy="31115"/>
                <wp:effectExtent l="9525" t="0" r="4445" b="6984"/>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6905" cy="31115"/>
                          <a:chOff x="0" y="0"/>
                          <a:chExt cx="6986905" cy="31115"/>
                        </a:xfrm>
                      </wpg:grpSpPr>
                      <wps:wsp>
                        <wps:cNvPr id="4" name="Graphic 4"/>
                        <wps:cNvSpPr/>
                        <wps:spPr>
                          <a:xfrm>
                            <a:off x="4762" y="4762"/>
                            <a:ext cx="6977380" cy="21590"/>
                          </a:xfrm>
                          <a:custGeom>
                            <a:avLst/>
                            <a:gdLst/>
                            <a:ahLst/>
                            <a:cxnLst/>
                            <a:rect l="l" t="t" r="r" b="b"/>
                            <a:pathLst>
                              <a:path w="6977380" h="21590">
                                <a:moveTo>
                                  <a:pt x="0" y="21589"/>
                                </a:moveTo>
                                <a:lnTo>
                                  <a:pt x="6977380" y="0"/>
                                </a:lnTo>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2C4C12" id="Group 3" o:spid="_x0000_s1026" style="width:550.15pt;height:2.45pt;mso-position-horizontal-relative:char;mso-position-vertical-relative:line" coordsize="69869,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">
                <v:shape id="Graphic 4" o:spid="_x0000_s1027" style="position:absolute;left:47;top:47;width:69774;height:216;visibility:visible;mso-wrap-style:square;v-text-anchor:top" coordsize="697738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" path="m,21589l6977380,e" filled="f" strokeweight=".26456mm">
                  <v:path arrowok="t"/>
                </v:shape>
                <w10:anchorlock/>
              </v:group>
            </w:pict>
          </mc:Fallback>
        </mc:AlternateContent>
      </w:r>
    </w:p>
    <w:p w14:paraId="13B26DFF" w14:textId="6A1941B4" w:rsidR="0010347E" w:rsidRPr="00DE3C51" w:rsidRDefault="0010347E" w:rsidP="0010347E">
      <w:pPr>
        <w:pStyle w:val="Heading3"/>
        <w:spacing w:before="14" w:line="360" w:lineRule="auto"/>
        <w:rPr>
          <w:rFonts w:ascii="Arial" w:hAnsi="Arial" w:cs="Arial"/>
          <w:b w:val="0"/>
          <w:bCs w:val="0"/>
          <w:i w:val="0"/>
          <w:iCs w:val="0"/>
          <w:color w:val="000000" w:themeColor="text1"/>
          <w:u w:val="none"/>
        </w:rPr>
      </w:pPr>
      <w:r w:rsidRPr="00DE3C51">
        <w:rPr>
          <w:rFonts w:ascii="Arial" w:hAnsi="Arial" w:cs="Arial"/>
          <w:b w:val="0"/>
          <w:bCs w:val="0"/>
          <w:i w:val="0"/>
          <w:iCs w:val="0"/>
          <w:color w:val="548DD4" w:themeColor="text2" w:themeTint="99"/>
          <w:u w:val="none"/>
        </w:rPr>
        <w:t>Business Intelligence &amp; Visualization</w:t>
      </w:r>
      <w:r w:rsidRPr="00DE3C51">
        <w:rPr>
          <w:rFonts w:ascii="Arial" w:hAnsi="Arial" w:cs="Arial"/>
          <w:b w:val="0"/>
          <w:bCs w:val="0"/>
          <w:i w:val="0"/>
          <w:iCs w:val="0"/>
          <w:color w:val="000000" w:themeColor="text1"/>
          <w:u w:val="none"/>
        </w:rPr>
        <w:t>: Tableau Desktop, Tableau Server, Power BI (DAX, Power Query</w:t>
      </w:r>
      <w:r w:rsidR="005B1DFD">
        <w:rPr>
          <w:rFonts w:ascii="Arial" w:hAnsi="Arial" w:cs="Arial"/>
          <w:b w:val="0"/>
          <w:bCs w:val="0"/>
          <w:i w:val="0"/>
          <w:iCs w:val="0"/>
          <w:color w:val="000000" w:themeColor="text1"/>
          <w:u w:val="none"/>
        </w:rPr>
        <w:t xml:space="preserve">, </w:t>
      </w:r>
      <w:r w:rsidR="005B1DFD" w:rsidRPr="00DE3C51">
        <w:rPr>
          <w:rFonts w:ascii="Arial" w:hAnsi="Arial" w:cs="Arial"/>
          <w:b w:val="0"/>
          <w:bCs w:val="0"/>
          <w:i w:val="0"/>
          <w:iCs w:val="0"/>
          <w:color w:val="000000" w:themeColor="text1"/>
          <w:u w:val="none"/>
        </w:rPr>
        <w:t>Anomaly Detection, Forecasting</w:t>
      </w:r>
      <w:r w:rsidRPr="00DE3C51">
        <w:rPr>
          <w:rFonts w:ascii="Arial" w:hAnsi="Arial" w:cs="Arial"/>
          <w:b w:val="0"/>
          <w:bCs w:val="0"/>
          <w:i w:val="0"/>
          <w:iCs w:val="0"/>
          <w:color w:val="000000" w:themeColor="text1"/>
          <w:u w:val="none"/>
        </w:rPr>
        <w:t>), Qlik Sense, Data Visualization, Dashboard Design, Storytelling with Data.</w:t>
      </w:r>
    </w:p>
    <w:p w14:paraId="3F328D01" w14:textId="5AE7B4A7" w:rsidR="0010347E" w:rsidRPr="00DE3C51" w:rsidRDefault="0010347E" w:rsidP="0010347E">
      <w:pPr>
        <w:pStyle w:val="Heading3"/>
        <w:spacing w:before="14" w:line="360" w:lineRule="auto"/>
        <w:rPr>
          <w:rFonts w:ascii="Arial" w:hAnsi="Arial" w:cs="Arial"/>
          <w:b w:val="0"/>
          <w:bCs w:val="0"/>
          <w:i w:val="0"/>
          <w:iCs w:val="0"/>
          <w:color w:val="000000" w:themeColor="text1"/>
          <w:u w:val="none"/>
        </w:rPr>
      </w:pPr>
      <w:r w:rsidRPr="00DE3C51">
        <w:rPr>
          <w:rFonts w:ascii="Arial" w:hAnsi="Arial" w:cs="Arial"/>
          <w:b w:val="0"/>
          <w:bCs w:val="0"/>
          <w:i w:val="0"/>
          <w:iCs w:val="0"/>
          <w:color w:val="548DD4" w:themeColor="text2" w:themeTint="99"/>
          <w:u w:val="none"/>
        </w:rPr>
        <w:t>Programming &amp; Databases</w:t>
      </w:r>
      <w:r w:rsidRPr="00DE3C51">
        <w:rPr>
          <w:rFonts w:ascii="Arial" w:hAnsi="Arial" w:cs="Arial"/>
          <w:b w:val="0"/>
          <w:bCs w:val="0"/>
          <w:i w:val="0"/>
          <w:iCs w:val="0"/>
          <w:color w:val="000000" w:themeColor="text1"/>
          <w:u w:val="none"/>
        </w:rPr>
        <w:t xml:space="preserve">: </w:t>
      </w:r>
      <w:r w:rsidR="00D37E8B" w:rsidRPr="00D37E8B">
        <w:rPr>
          <w:rFonts w:ascii="Arial" w:hAnsi="Arial" w:cs="Arial"/>
          <w:b w:val="0"/>
          <w:bCs w:val="0"/>
          <w:i w:val="0"/>
          <w:iCs w:val="0"/>
          <w:color w:val="000000" w:themeColor="text1"/>
          <w:u w:val="none"/>
        </w:rPr>
        <w:t xml:space="preserve">Relational </w:t>
      </w:r>
      <w:r w:rsidR="00A1712F">
        <w:rPr>
          <w:rFonts w:ascii="Arial" w:hAnsi="Arial" w:cs="Arial"/>
          <w:b w:val="0"/>
          <w:bCs w:val="0"/>
          <w:i w:val="0"/>
          <w:iCs w:val="0"/>
          <w:color w:val="000000" w:themeColor="text1"/>
          <w:u w:val="none"/>
        </w:rPr>
        <w:t>D</w:t>
      </w:r>
      <w:r w:rsidR="00D37E8B" w:rsidRPr="00D37E8B">
        <w:rPr>
          <w:rFonts w:ascii="Arial" w:hAnsi="Arial" w:cs="Arial"/>
          <w:b w:val="0"/>
          <w:bCs w:val="0"/>
          <w:i w:val="0"/>
          <w:iCs w:val="0"/>
          <w:color w:val="000000" w:themeColor="text1"/>
          <w:u w:val="none"/>
        </w:rPr>
        <w:t>atabases (RDBMS)</w:t>
      </w:r>
      <w:r w:rsidR="00D37E8B">
        <w:rPr>
          <w:rFonts w:ascii="Arial" w:hAnsi="Arial" w:cs="Arial"/>
          <w:b w:val="0"/>
          <w:bCs w:val="0"/>
          <w:i w:val="0"/>
          <w:iCs w:val="0"/>
          <w:color w:val="000000" w:themeColor="text1"/>
          <w:u w:val="none"/>
        </w:rPr>
        <w:t xml:space="preserve">, </w:t>
      </w:r>
      <w:r w:rsidRPr="00DE3C51">
        <w:rPr>
          <w:rFonts w:ascii="Arial" w:hAnsi="Arial" w:cs="Arial"/>
          <w:b w:val="0"/>
          <w:bCs w:val="0"/>
          <w:i w:val="0"/>
          <w:iCs w:val="0"/>
          <w:color w:val="000000" w:themeColor="text1"/>
          <w:u w:val="none"/>
        </w:rPr>
        <w:t>SQL (MySQL, PostgreSQL, MS SQL Server, Oracle</w:t>
      </w:r>
      <w:r w:rsidR="00D37E8B">
        <w:rPr>
          <w:rFonts w:ascii="Arial" w:hAnsi="Arial" w:cs="Arial"/>
          <w:b w:val="0"/>
          <w:bCs w:val="0"/>
          <w:i w:val="0"/>
          <w:iCs w:val="0"/>
          <w:color w:val="000000" w:themeColor="text1"/>
          <w:u w:val="none"/>
        </w:rPr>
        <w:t>)</w:t>
      </w:r>
      <w:r w:rsidRPr="00DE3C51">
        <w:rPr>
          <w:rFonts w:ascii="Arial" w:hAnsi="Arial" w:cs="Arial"/>
          <w:b w:val="0"/>
          <w:bCs w:val="0"/>
          <w:i w:val="0"/>
          <w:iCs w:val="0"/>
          <w:color w:val="000000" w:themeColor="text1"/>
          <w:u w:val="none"/>
        </w:rPr>
        <w:t xml:space="preserve">, Python, R, Shell Scripting, Database Design, Data Modeling (Star Schema), </w:t>
      </w:r>
      <w:r w:rsidR="00D37E8B">
        <w:rPr>
          <w:rFonts w:ascii="Arial" w:hAnsi="Arial" w:cs="Arial"/>
          <w:b w:val="0"/>
          <w:bCs w:val="0"/>
          <w:i w:val="0"/>
          <w:iCs w:val="0"/>
          <w:color w:val="000000" w:themeColor="text1"/>
          <w:u w:val="none"/>
        </w:rPr>
        <w:t xml:space="preserve">Amazon Redshift, </w:t>
      </w:r>
      <w:r w:rsidR="00D37E8B" w:rsidRPr="00D37E8B">
        <w:rPr>
          <w:rFonts w:ascii="Arial" w:hAnsi="Arial" w:cs="Arial"/>
          <w:b w:val="0"/>
          <w:bCs w:val="0"/>
          <w:i w:val="0"/>
          <w:iCs w:val="0"/>
          <w:color w:val="000000" w:themeColor="text1"/>
          <w:u w:val="none"/>
        </w:rPr>
        <w:t>Snowflake</w:t>
      </w:r>
      <w:r w:rsidR="00D37E8B">
        <w:rPr>
          <w:rFonts w:ascii="Arial" w:hAnsi="Arial" w:cs="Arial"/>
          <w:b w:val="0"/>
          <w:bCs w:val="0"/>
          <w:i w:val="0"/>
          <w:iCs w:val="0"/>
          <w:color w:val="000000" w:themeColor="text1"/>
          <w:u w:val="none"/>
        </w:rPr>
        <w:t xml:space="preserve">, </w:t>
      </w:r>
      <w:r w:rsidRPr="00DE3C51">
        <w:rPr>
          <w:rFonts w:ascii="Arial" w:hAnsi="Arial" w:cs="Arial"/>
          <w:b w:val="0"/>
          <w:bCs w:val="0"/>
          <w:i w:val="0"/>
          <w:iCs w:val="0"/>
          <w:color w:val="000000" w:themeColor="text1"/>
          <w:u w:val="none"/>
        </w:rPr>
        <w:t>ETL Processes.</w:t>
      </w:r>
    </w:p>
    <w:p w14:paraId="11583024" w14:textId="6AA8769B" w:rsidR="0010347E" w:rsidRPr="00DE3C51" w:rsidRDefault="0010347E" w:rsidP="0010347E">
      <w:pPr>
        <w:pStyle w:val="Heading3"/>
        <w:spacing w:before="14" w:line="360" w:lineRule="auto"/>
        <w:rPr>
          <w:rFonts w:ascii="Arial" w:hAnsi="Arial" w:cs="Arial"/>
          <w:b w:val="0"/>
          <w:bCs w:val="0"/>
          <w:i w:val="0"/>
          <w:iCs w:val="0"/>
          <w:color w:val="000000" w:themeColor="text1"/>
          <w:u w:val="none"/>
        </w:rPr>
      </w:pPr>
      <w:r w:rsidRPr="00DE3C51">
        <w:rPr>
          <w:rFonts w:ascii="Arial" w:hAnsi="Arial" w:cs="Arial"/>
          <w:b w:val="0"/>
          <w:bCs w:val="0"/>
          <w:i w:val="0"/>
          <w:iCs w:val="0"/>
          <w:color w:val="548DD4" w:themeColor="text2" w:themeTint="99"/>
          <w:u w:val="none"/>
        </w:rPr>
        <w:t>Cloud &amp; Tools</w:t>
      </w:r>
      <w:r w:rsidRPr="00DE3C51">
        <w:rPr>
          <w:rFonts w:ascii="Arial" w:hAnsi="Arial" w:cs="Arial"/>
          <w:b w:val="0"/>
          <w:bCs w:val="0"/>
          <w:i w:val="0"/>
          <w:iCs w:val="0"/>
          <w:color w:val="000000" w:themeColor="text1"/>
          <w:u w:val="none"/>
        </w:rPr>
        <w:t>: AWS (S3, DynamoDB, EC2, Lambda), Azure (Data Lakes, Synapse), Google Cloud (Big Query), Git, Jenkins, Jira (JQL), Confluence.</w:t>
      </w:r>
    </w:p>
    <w:p w14:paraId="0BF3C29D" w14:textId="3CE31547" w:rsidR="0086450E" w:rsidRDefault="0010347E" w:rsidP="00DE3C51">
      <w:pPr>
        <w:pStyle w:val="Heading3"/>
        <w:spacing w:before="14" w:line="360" w:lineRule="auto"/>
        <w:rPr>
          <w:rFonts w:ascii="Arial" w:hAnsi="Arial" w:cs="Arial"/>
          <w:b w:val="0"/>
          <w:bCs w:val="0"/>
          <w:i w:val="0"/>
          <w:iCs w:val="0"/>
          <w:color w:val="000000" w:themeColor="text1"/>
          <w:u w:val="none"/>
        </w:rPr>
      </w:pPr>
      <w:r w:rsidRPr="00DE3C51">
        <w:rPr>
          <w:rFonts w:ascii="Arial" w:hAnsi="Arial" w:cs="Arial"/>
          <w:b w:val="0"/>
          <w:bCs w:val="0"/>
          <w:i w:val="0"/>
          <w:iCs w:val="0"/>
          <w:color w:val="548DD4" w:themeColor="text2" w:themeTint="99"/>
          <w:u w:val="none"/>
        </w:rPr>
        <w:t>Analytics</w:t>
      </w:r>
      <w:r w:rsidRPr="00DE3C51">
        <w:rPr>
          <w:rFonts w:ascii="Arial" w:hAnsi="Arial" w:cs="Arial"/>
          <w:b w:val="0"/>
          <w:bCs w:val="0"/>
          <w:i w:val="0"/>
          <w:iCs w:val="0"/>
          <w:color w:val="000000" w:themeColor="text1"/>
          <w:u w:val="none"/>
        </w:rPr>
        <w:t>: Predictive Analytics, Machine Learning, Statistical Analysis, KPI</w:t>
      </w:r>
      <w:r w:rsidRPr="00DE3C51">
        <w:rPr>
          <w:rFonts w:ascii="Arial" w:hAnsi="Arial" w:cs="Arial"/>
          <w:i w:val="0"/>
          <w:iCs w:val="0"/>
          <w:color w:val="000000" w:themeColor="text1"/>
          <w:u w:val="none"/>
        </w:rPr>
        <w:t xml:space="preserve"> </w:t>
      </w:r>
      <w:r w:rsidRPr="00DE3C51">
        <w:rPr>
          <w:rFonts w:ascii="Arial" w:hAnsi="Arial" w:cs="Arial"/>
          <w:b w:val="0"/>
          <w:bCs w:val="0"/>
          <w:i w:val="0"/>
          <w:iCs w:val="0"/>
          <w:color w:val="000000" w:themeColor="text1"/>
          <w:u w:val="none"/>
        </w:rPr>
        <w:t>Development,</w:t>
      </w:r>
      <w:r w:rsidRPr="00DE3C51">
        <w:rPr>
          <w:rFonts w:ascii="Arial" w:hAnsi="Arial" w:cs="Arial"/>
          <w:i w:val="0"/>
          <w:iCs w:val="0"/>
          <w:color w:val="000000" w:themeColor="text1"/>
          <w:u w:val="none"/>
        </w:rPr>
        <w:t xml:space="preserve"> </w:t>
      </w:r>
      <w:r w:rsidRPr="00DE3C51">
        <w:rPr>
          <w:rFonts w:ascii="Arial" w:hAnsi="Arial" w:cs="Arial"/>
          <w:b w:val="0"/>
          <w:bCs w:val="0"/>
          <w:i w:val="0"/>
          <w:iCs w:val="0"/>
          <w:color w:val="000000" w:themeColor="text1"/>
          <w:u w:val="none"/>
        </w:rPr>
        <w:t>Process Optimization.</w:t>
      </w:r>
    </w:p>
    <w:p w14:paraId="2797D34B" w14:textId="7A635DFC" w:rsidR="007D3C9B" w:rsidRPr="00DE3C51" w:rsidRDefault="00B91DC9" w:rsidP="00DE3C51">
      <w:pPr>
        <w:pStyle w:val="Heading3"/>
        <w:spacing w:before="14" w:line="360" w:lineRule="auto"/>
        <w:rPr>
          <w:rFonts w:ascii="Arial" w:hAnsi="Arial" w:cs="Arial"/>
          <w:b w:val="0"/>
          <w:bCs w:val="0"/>
          <w:i w:val="0"/>
          <w:iCs w:val="0"/>
          <w:color w:val="000000" w:themeColor="text1"/>
          <w:u w:val="none"/>
        </w:rPr>
      </w:pPr>
      <w:r w:rsidRPr="00B91DC9">
        <w:rPr>
          <w:rFonts w:ascii="Arial" w:hAnsi="Arial" w:cs="Arial"/>
          <w:b w:val="0"/>
          <w:bCs w:val="0"/>
          <w:i w:val="0"/>
          <w:iCs w:val="0"/>
          <w:color w:val="548DD4" w:themeColor="text2" w:themeTint="99"/>
          <w:u w:val="none"/>
        </w:rPr>
        <w:t>Others</w:t>
      </w:r>
      <w:r>
        <w:rPr>
          <w:rFonts w:ascii="Arial" w:hAnsi="Arial" w:cs="Arial"/>
          <w:b w:val="0"/>
          <w:bCs w:val="0"/>
          <w:i w:val="0"/>
          <w:iCs w:val="0"/>
          <w:color w:val="000000" w:themeColor="text1"/>
          <w:u w:val="none"/>
        </w:rPr>
        <w:t xml:space="preserve">: Problem Solving, </w:t>
      </w:r>
      <w:r w:rsidRPr="00B91DC9">
        <w:rPr>
          <w:rFonts w:ascii="Arial" w:hAnsi="Arial" w:cs="Arial"/>
          <w:b w:val="0"/>
          <w:bCs w:val="0"/>
          <w:i w:val="0"/>
          <w:iCs w:val="0"/>
          <w:color w:val="000000" w:themeColor="text1"/>
          <w:u w:val="none"/>
        </w:rPr>
        <w:t>Critical Thinking</w:t>
      </w:r>
      <w:r>
        <w:rPr>
          <w:rFonts w:ascii="Arial" w:hAnsi="Arial" w:cs="Arial"/>
          <w:b w:val="0"/>
          <w:bCs w:val="0"/>
          <w:i w:val="0"/>
          <w:iCs w:val="0"/>
          <w:color w:val="000000" w:themeColor="text1"/>
          <w:u w:val="none"/>
        </w:rPr>
        <w:t xml:space="preserve">, </w:t>
      </w:r>
      <w:r w:rsidRPr="00B91DC9">
        <w:rPr>
          <w:rFonts w:ascii="Arial" w:hAnsi="Arial" w:cs="Arial"/>
          <w:b w:val="0"/>
          <w:bCs w:val="0"/>
          <w:i w:val="0"/>
          <w:iCs w:val="0"/>
          <w:color w:val="000000" w:themeColor="text1"/>
          <w:u w:val="none"/>
        </w:rPr>
        <w:t>Stakeholder Management</w:t>
      </w:r>
      <w:r>
        <w:rPr>
          <w:rFonts w:ascii="Arial" w:hAnsi="Arial" w:cs="Arial"/>
          <w:b w:val="0"/>
          <w:bCs w:val="0"/>
          <w:i w:val="0"/>
          <w:iCs w:val="0"/>
          <w:color w:val="000000" w:themeColor="text1"/>
          <w:u w:val="none"/>
        </w:rPr>
        <w:t xml:space="preserve">, </w:t>
      </w:r>
      <w:r w:rsidRPr="00B91DC9">
        <w:rPr>
          <w:rFonts w:ascii="Arial" w:hAnsi="Arial" w:cs="Arial"/>
          <w:b w:val="0"/>
          <w:bCs w:val="0"/>
          <w:i w:val="0"/>
          <w:iCs w:val="0"/>
          <w:color w:val="000000" w:themeColor="text1"/>
          <w:u w:val="none"/>
        </w:rPr>
        <w:t>Cross-Functional Collaboration</w:t>
      </w:r>
      <w:r w:rsidR="00DD3446">
        <w:rPr>
          <w:rFonts w:ascii="Arial" w:hAnsi="Arial" w:cs="Arial"/>
          <w:b w:val="0"/>
          <w:bCs w:val="0"/>
          <w:i w:val="0"/>
          <w:iCs w:val="0"/>
          <w:color w:val="000000" w:themeColor="text1"/>
          <w:u w:val="none"/>
        </w:rPr>
        <w:t xml:space="preserve">, </w:t>
      </w:r>
      <w:r w:rsidR="00DD3446" w:rsidRPr="00DD3446">
        <w:rPr>
          <w:rFonts w:ascii="Arial" w:hAnsi="Arial" w:cs="Arial"/>
          <w:b w:val="0"/>
          <w:bCs w:val="0"/>
          <w:i w:val="0"/>
          <w:iCs w:val="0"/>
          <w:color w:val="000000" w:themeColor="text1"/>
          <w:u w:val="none"/>
        </w:rPr>
        <w:t>Team Leadership</w:t>
      </w:r>
      <w:r w:rsidR="00DD3446">
        <w:rPr>
          <w:rFonts w:ascii="Arial" w:hAnsi="Arial" w:cs="Arial"/>
          <w:b w:val="0"/>
          <w:bCs w:val="0"/>
          <w:i w:val="0"/>
          <w:iCs w:val="0"/>
          <w:color w:val="000000" w:themeColor="text1"/>
          <w:u w:val="none"/>
        </w:rPr>
        <w:t xml:space="preserve">, </w:t>
      </w:r>
      <w:r w:rsidR="00DD3446" w:rsidRPr="00DD3446">
        <w:rPr>
          <w:rFonts w:ascii="Arial" w:hAnsi="Arial" w:cs="Arial"/>
          <w:b w:val="0"/>
          <w:bCs w:val="0"/>
          <w:i w:val="0"/>
          <w:iCs w:val="0"/>
          <w:color w:val="000000" w:themeColor="text1"/>
          <w:u w:val="none"/>
        </w:rPr>
        <w:t>Business Insights</w:t>
      </w:r>
      <w:r w:rsidR="00DD3446">
        <w:rPr>
          <w:rFonts w:ascii="Arial" w:hAnsi="Arial" w:cs="Arial"/>
          <w:b w:val="0"/>
          <w:bCs w:val="0"/>
          <w:i w:val="0"/>
          <w:iCs w:val="0"/>
          <w:color w:val="000000" w:themeColor="text1"/>
          <w:u w:val="none"/>
        </w:rPr>
        <w:t xml:space="preserve">, </w:t>
      </w:r>
      <w:r w:rsidR="00245899" w:rsidRPr="00245899">
        <w:rPr>
          <w:rFonts w:ascii="Arial" w:hAnsi="Arial" w:cs="Arial"/>
          <w:b w:val="0"/>
          <w:bCs w:val="0"/>
          <w:i w:val="0"/>
          <w:iCs w:val="0"/>
          <w:color w:val="000000" w:themeColor="text1"/>
          <w:u w:val="none"/>
        </w:rPr>
        <w:t>Operational Analytics</w:t>
      </w:r>
      <w:r w:rsidR="00245899">
        <w:rPr>
          <w:rFonts w:ascii="Arial" w:hAnsi="Arial" w:cs="Arial"/>
          <w:b w:val="0"/>
          <w:bCs w:val="0"/>
          <w:i w:val="0"/>
          <w:iCs w:val="0"/>
          <w:color w:val="000000" w:themeColor="text1"/>
          <w:u w:val="none"/>
        </w:rPr>
        <w:t xml:space="preserve">, </w:t>
      </w:r>
      <w:r w:rsidR="00245899" w:rsidRPr="00245899">
        <w:rPr>
          <w:rFonts w:ascii="Arial" w:hAnsi="Arial" w:cs="Arial"/>
          <w:b w:val="0"/>
          <w:bCs w:val="0"/>
          <w:i w:val="0"/>
          <w:iCs w:val="0"/>
          <w:color w:val="000000" w:themeColor="text1"/>
          <w:u w:val="none"/>
        </w:rPr>
        <w:t>Healthcare Analytics</w:t>
      </w:r>
      <w:r w:rsidR="00245899">
        <w:rPr>
          <w:rFonts w:ascii="Arial" w:hAnsi="Arial" w:cs="Arial"/>
          <w:b w:val="0"/>
          <w:bCs w:val="0"/>
          <w:i w:val="0"/>
          <w:iCs w:val="0"/>
          <w:color w:val="000000" w:themeColor="text1"/>
          <w:u w:val="none"/>
        </w:rPr>
        <w:t xml:space="preserve">, </w:t>
      </w:r>
      <w:r w:rsidR="00245899" w:rsidRPr="00245899">
        <w:rPr>
          <w:rFonts w:ascii="Arial" w:hAnsi="Arial" w:cs="Arial"/>
          <w:b w:val="0"/>
          <w:bCs w:val="0"/>
          <w:i w:val="0"/>
          <w:iCs w:val="0"/>
          <w:color w:val="000000" w:themeColor="text1"/>
          <w:u w:val="none"/>
        </w:rPr>
        <w:t>Data Interpretation</w:t>
      </w:r>
      <w:r w:rsidR="00245899">
        <w:rPr>
          <w:rFonts w:ascii="Arial" w:hAnsi="Arial" w:cs="Arial"/>
          <w:b w:val="0"/>
          <w:bCs w:val="0"/>
          <w:i w:val="0"/>
          <w:iCs w:val="0"/>
          <w:color w:val="000000" w:themeColor="text1"/>
          <w:u w:val="none"/>
        </w:rPr>
        <w:t>,</w:t>
      </w:r>
      <w:r w:rsidR="00245899" w:rsidRPr="00245899">
        <w:rPr>
          <w:rFonts w:ascii="Arial" w:hAnsi="Arial" w:cs="Arial"/>
          <w:b w:val="0"/>
          <w:bCs w:val="0"/>
          <w:i w:val="0"/>
          <w:iCs w:val="0"/>
          <w:color w:val="000000" w:themeColor="text1"/>
          <w:u w:val="none"/>
        </w:rPr>
        <w:t xml:space="preserve"> Agile (Scrum, Kanban), Waterfall, SDLC, CI/CD, UX Design, Data Governance</w:t>
      </w:r>
      <w:r w:rsidR="00245899">
        <w:rPr>
          <w:rFonts w:ascii="Arial" w:hAnsi="Arial" w:cs="Arial"/>
          <w:b w:val="0"/>
          <w:bCs w:val="0"/>
          <w:i w:val="0"/>
          <w:iCs w:val="0"/>
          <w:color w:val="000000" w:themeColor="text1"/>
          <w:u w:val="none"/>
        </w:rPr>
        <w:t xml:space="preserve">, </w:t>
      </w:r>
      <w:r w:rsidR="00245899" w:rsidRPr="00245899">
        <w:rPr>
          <w:rFonts w:ascii="Arial" w:hAnsi="Arial" w:cs="Arial"/>
          <w:b w:val="0"/>
          <w:bCs w:val="0"/>
          <w:i w:val="0"/>
          <w:iCs w:val="0"/>
          <w:color w:val="000000" w:themeColor="text1"/>
          <w:u w:val="none"/>
        </w:rPr>
        <w:t>Trend Analysis</w:t>
      </w:r>
      <w:r w:rsidR="00877534">
        <w:rPr>
          <w:rFonts w:ascii="Arial" w:hAnsi="Arial" w:cs="Arial"/>
          <w:b w:val="0"/>
          <w:bCs w:val="0"/>
          <w:i w:val="0"/>
          <w:iCs w:val="0"/>
          <w:color w:val="000000" w:themeColor="text1"/>
          <w:u w:val="none"/>
        </w:rPr>
        <w:t xml:space="preserve">, Project </w:t>
      </w:r>
      <w:r w:rsidR="00610565">
        <w:rPr>
          <w:rFonts w:ascii="Arial" w:hAnsi="Arial" w:cs="Arial"/>
          <w:b w:val="0"/>
          <w:bCs w:val="0"/>
          <w:i w:val="0"/>
          <w:iCs w:val="0"/>
          <w:color w:val="000000" w:themeColor="text1"/>
          <w:u w:val="none"/>
        </w:rPr>
        <w:t>M</w:t>
      </w:r>
      <w:r w:rsidR="00877534">
        <w:rPr>
          <w:rFonts w:ascii="Arial" w:hAnsi="Arial" w:cs="Arial"/>
          <w:b w:val="0"/>
          <w:bCs w:val="0"/>
          <w:i w:val="0"/>
          <w:iCs w:val="0"/>
          <w:color w:val="000000" w:themeColor="text1"/>
          <w:u w:val="none"/>
        </w:rPr>
        <w:t>anagement</w:t>
      </w:r>
      <w:r w:rsidR="00610565">
        <w:rPr>
          <w:rFonts w:ascii="Arial" w:hAnsi="Arial" w:cs="Arial"/>
          <w:b w:val="0"/>
          <w:bCs w:val="0"/>
          <w:i w:val="0"/>
          <w:iCs w:val="0"/>
          <w:color w:val="000000" w:themeColor="text1"/>
          <w:u w:val="none"/>
        </w:rPr>
        <w:t xml:space="preserve">, </w:t>
      </w:r>
      <w:r w:rsidR="00610565" w:rsidRPr="00610565">
        <w:rPr>
          <w:rFonts w:ascii="Arial" w:hAnsi="Arial" w:cs="Arial"/>
          <w:b w:val="0"/>
          <w:bCs w:val="0"/>
          <w:i w:val="0"/>
          <w:iCs w:val="0"/>
          <w:color w:val="000000" w:themeColor="text1"/>
          <w:u w:val="none"/>
        </w:rPr>
        <w:t>Verbal Communication, Written Communication</w:t>
      </w:r>
      <w:r w:rsidR="00610565">
        <w:rPr>
          <w:rFonts w:ascii="Arial" w:hAnsi="Arial" w:cs="Arial"/>
          <w:b w:val="0"/>
          <w:bCs w:val="0"/>
          <w:i w:val="0"/>
          <w:iCs w:val="0"/>
          <w:color w:val="000000" w:themeColor="text1"/>
          <w:u w:val="none"/>
        </w:rPr>
        <w:t>.</w:t>
      </w:r>
    </w:p>
    <w:p w14:paraId="6DEFA59B" w14:textId="6D8DBD7A" w:rsidR="005C5A48" w:rsidRPr="0086450E" w:rsidRDefault="0086450E" w:rsidP="007D3C9B">
      <w:pPr>
        <w:pStyle w:val="Heading3"/>
        <w:spacing w:before="14"/>
        <w:rPr>
          <w:rFonts w:ascii="Arial" w:hAnsi="Arial" w:cs="Arial"/>
          <w:b w:val="0"/>
          <w:bCs w:val="0"/>
          <w:i w:val="0"/>
          <w:iCs w:val="0"/>
          <w:color w:val="4F81BC"/>
          <w:sz w:val="20"/>
          <w:szCs w:val="20"/>
          <w:u w:val="none"/>
        </w:rPr>
      </w:pPr>
      <w:r w:rsidRPr="0086450E">
        <w:rPr>
          <w:rFonts w:ascii="Arial" w:hAnsi="Arial" w:cs="Arial"/>
          <w:i w:val="0"/>
          <w:iCs w:val="0"/>
          <w:noProof/>
          <w:sz w:val="22"/>
          <w:szCs w:val="22"/>
        </w:rPr>
        <mc:AlternateContent>
          <mc:Choice Requires="wps">
            <w:drawing>
              <wp:anchor distT="0" distB="0" distL="0" distR="0" simplePos="0" relativeHeight="251658240" behindDoc="1" locked="0" layoutInCell="1" allowOverlap="1" wp14:anchorId="31382E67" wp14:editId="45C41638">
                <wp:simplePos x="0" y="0"/>
                <wp:positionH relativeFrom="page">
                  <wp:posOffset>267335</wp:posOffset>
                </wp:positionH>
                <wp:positionV relativeFrom="paragraph">
                  <wp:posOffset>279400</wp:posOffset>
                </wp:positionV>
                <wp:extent cx="6853555" cy="45085"/>
                <wp:effectExtent l="0" t="0" r="0" b="0"/>
                <wp:wrapTopAndBottom/>
                <wp:docPr id="94504511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3555" cy="45085"/>
                        </a:xfrm>
                        <a:custGeom>
                          <a:avLst/>
                          <a:gdLst/>
                          <a:ahLst/>
                          <a:cxnLst/>
                          <a:rect l="l" t="t" r="r" b="b"/>
                          <a:pathLst>
                            <a:path w="6977380">
                              <a:moveTo>
                                <a:pt x="0" y="0"/>
                              </a:moveTo>
                              <a:lnTo>
                                <a:pt x="6977380" y="0"/>
                              </a:lnTo>
                            </a:path>
                          </a:pathLst>
                        </a:custGeom>
                        <a:ln w="9525">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57928" id="Graphic 2" o:spid="_x0000_s1026" style="position:absolute;margin-left:21.05pt;margin-top:22pt;width:539.65pt;height:3.5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97738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" path="m,l6977380,e" filled="f">
                <v:path arrowok="t"/>
                <w10:wrap type="topAndBottom" anchorx="page"/>
              </v:shape>
            </w:pict>
          </mc:Fallback>
        </mc:AlternateContent>
      </w:r>
      <w:r w:rsidR="005C47DA" w:rsidRPr="0086450E">
        <w:rPr>
          <w:rFonts w:ascii="Arial" w:hAnsi="Arial" w:cs="Arial"/>
          <w:i w:val="0"/>
          <w:iCs w:val="0"/>
          <w:spacing w:val="-2"/>
          <w:sz w:val="22"/>
          <w:szCs w:val="22"/>
          <w:u w:val="none"/>
        </w:rPr>
        <w:t>PR</w:t>
      </w:r>
      <w:r w:rsidR="005C5A48" w:rsidRPr="0086450E">
        <w:rPr>
          <w:rFonts w:ascii="Arial" w:hAnsi="Arial" w:cs="Arial"/>
          <w:i w:val="0"/>
          <w:iCs w:val="0"/>
          <w:spacing w:val="-2"/>
          <w:sz w:val="22"/>
          <w:szCs w:val="22"/>
          <w:u w:val="none"/>
        </w:rPr>
        <w:t>OFESSIONAL EXPERIENCE</w:t>
      </w:r>
    </w:p>
    <w:p w14:paraId="1A969BE5" w14:textId="39D4CA35" w:rsidR="00A43CB0" w:rsidRPr="0010347E" w:rsidRDefault="00480179" w:rsidP="00332E00">
      <w:pPr>
        <w:pStyle w:val="Heading2"/>
        <w:tabs>
          <w:tab w:val="left" w:pos="9174"/>
        </w:tabs>
        <w:spacing w:before="93" w:line="360" w:lineRule="auto"/>
        <w:ind w:left="0"/>
        <w:rPr>
          <w:rFonts w:ascii="Arial" w:hAnsi="Arial" w:cs="Arial"/>
          <w:sz w:val="20"/>
          <w:szCs w:val="20"/>
        </w:rPr>
      </w:pPr>
      <w:r w:rsidRPr="0010347E">
        <w:rPr>
          <w:rFonts w:ascii="Arial" w:hAnsi="Arial" w:cs="Arial"/>
          <w:color w:val="4F81BC"/>
          <w:spacing w:val="-4"/>
          <w:sz w:val="20"/>
          <w:szCs w:val="20"/>
        </w:rPr>
        <w:t xml:space="preserve">      </w:t>
      </w:r>
      <w:r w:rsidR="0051756F" w:rsidRPr="00731771">
        <w:rPr>
          <w:rFonts w:ascii="Arial" w:hAnsi="Arial" w:cs="Arial"/>
          <w:color w:val="548DD4" w:themeColor="text2" w:themeTint="99"/>
          <w:spacing w:val="-4"/>
          <w:sz w:val="20"/>
          <w:szCs w:val="20"/>
        </w:rPr>
        <w:t>Business</w:t>
      </w:r>
      <w:r w:rsidR="0051756F" w:rsidRPr="00731771">
        <w:rPr>
          <w:rFonts w:ascii="Arial" w:hAnsi="Arial" w:cs="Arial"/>
          <w:color w:val="548DD4" w:themeColor="text2" w:themeTint="99"/>
          <w:spacing w:val="-8"/>
          <w:sz w:val="20"/>
          <w:szCs w:val="20"/>
        </w:rPr>
        <w:t xml:space="preserve"> </w:t>
      </w:r>
      <w:r w:rsidR="0051756F" w:rsidRPr="00731771">
        <w:rPr>
          <w:rFonts w:ascii="Arial" w:hAnsi="Arial" w:cs="Arial"/>
          <w:color w:val="548DD4" w:themeColor="text2" w:themeTint="99"/>
          <w:spacing w:val="-4"/>
          <w:sz w:val="20"/>
          <w:szCs w:val="20"/>
        </w:rPr>
        <w:t>Intelligence</w:t>
      </w:r>
      <w:r w:rsidR="0051756F" w:rsidRPr="00731771">
        <w:rPr>
          <w:rFonts w:ascii="Arial" w:hAnsi="Arial" w:cs="Arial"/>
          <w:color w:val="548DD4" w:themeColor="text2" w:themeTint="99"/>
          <w:spacing w:val="-7"/>
          <w:sz w:val="20"/>
          <w:szCs w:val="20"/>
        </w:rPr>
        <w:t xml:space="preserve"> </w:t>
      </w:r>
      <w:r w:rsidR="0051756F" w:rsidRPr="00731771">
        <w:rPr>
          <w:rFonts w:ascii="Arial" w:hAnsi="Arial" w:cs="Arial"/>
          <w:color w:val="548DD4" w:themeColor="text2" w:themeTint="99"/>
          <w:spacing w:val="-4"/>
          <w:sz w:val="20"/>
          <w:szCs w:val="20"/>
        </w:rPr>
        <w:t>Developer</w:t>
      </w:r>
      <w:r w:rsidR="0051756F" w:rsidRPr="00731771">
        <w:rPr>
          <w:rFonts w:ascii="Arial" w:hAnsi="Arial" w:cs="Arial"/>
          <w:color w:val="548DD4" w:themeColor="text2" w:themeTint="99"/>
          <w:spacing w:val="-7"/>
          <w:sz w:val="20"/>
          <w:szCs w:val="20"/>
        </w:rPr>
        <w:t xml:space="preserve"> </w:t>
      </w:r>
      <w:r w:rsidR="0051756F" w:rsidRPr="00731771">
        <w:rPr>
          <w:rFonts w:ascii="Arial" w:hAnsi="Arial" w:cs="Arial"/>
          <w:color w:val="548DD4" w:themeColor="text2" w:themeTint="99"/>
          <w:spacing w:val="-4"/>
          <w:sz w:val="20"/>
          <w:szCs w:val="20"/>
        </w:rPr>
        <w:t>|</w:t>
      </w:r>
      <w:r w:rsidR="0051756F" w:rsidRPr="00731771">
        <w:rPr>
          <w:rFonts w:ascii="Arial" w:hAnsi="Arial" w:cs="Arial"/>
          <w:color w:val="548DD4" w:themeColor="text2" w:themeTint="99"/>
          <w:spacing w:val="-7"/>
          <w:sz w:val="20"/>
          <w:szCs w:val="20"/>
        </w:rPr>
        <w:t xml:space="preserve"> </w:t>
      </w:r>
      <w:r w:rsidR="0051756F" w:rsidRPr="00731771">
        <w:rPr>
          <w:rFonts w:ascii="Arial" w:hAnsi="Arial" w:cs="Arial"/>
          <w:color w:val="548DD4" w:themeColor="text2" w:themeTint="99"/>
          <w:spacing w:val="-4"/>
          <w:sz w:val="20"/>
          <w:szCs w:val="20"/>
        </w:rPr>
        <w:t>Cigna</w:t>
      </w:r>
      <w:r w:rsidR="0051756F" w:rsidRPr="00731771">
        <w:rPr>
          <w:rFonts w:ascii="Arial" w:hAnsi="Arial" w:cs="Arial"/>
          <w:color w:val="548DD4" w:themeColor="text2" w:themeTint="99"/>
          <w:spacing w:val="-8"/>
          <w:sz w:val="20"/>
          <w:szCs w:val="20"/>
        </w:rPr>
        <w:t xml:space="preserve"> </w:t>
      </w:r>
      <w:r w:rsidR="0010347E" w:rsidRPr="00731771">
        <w:rPr>
          <w:rFonts w:ascii="Arial" w:hAnsi="Arial" w:cs="Arial"/>
          <w:color w:val="548DD4" w:themeColor="text2" w:themeTint="99"/>
          <w:sz w:val="20"/>
          <w:szCs w:val="20"/>
        </w:rPr>
        <w:t xml:space="preserve">                                                                                        </w:t>
      </w:r>
      <w:r w:rsidR="00245899">
        <w:rPr>
          <w:rFonts w:ascii="Arial" w:hAnsi="Arial" w:cs="Arial"/>
          <w:color w:val="548DD4" w:themeColor="text2" w:themeTint="99"/>
          <w:sz w:val="20"/>
          <w:szCs w:val="20"/>
        </w:rPr>
        <w:t xml:space="preserve">   </w:t>
      </w:r>
      <w:r w:rsidR="0051756F" w:rsidRPr="00731771">
        <w:rPr>
          <w:rFonts w:ascii="Arial" w:hAnsi="Arial" w:cs="Arial"/>
        </w:rPr>
        <w:t>November</w:t>
      </w:r>
      <w:r w:rsidR="0051756F" w:rsidRPr="00731771">
        <w:rPr>
          <w:rFonts w:ascii="Arial" w:hAnsi="Arial" w:cs="Arial"/>
          <w:spacing w:val="-5"/>
        </w:rPr>
        <w:t xml:space="preserve"> </w:t>
      </w:r>
      <w:r w:rsidR="0051756F" w:rsidRPr="00731771">
        <w:rPr>
          <w:rFonts w:ascii="Arial" w:hAnsi="Arial" w:cs="Arial"/>
        </w:rPr>
        <w:t>202</w:t>
      </w:r>
      <w:r w:rsidR="00672525" w:rsidRPr="00731771">
        <w:rPr>
          <w:rFonts w:ascii="Arial" w:hAnsi="Arial" w:cs="Arial"/>
        </w:rPr>
        <w:t>3</w:t>
      </w:r>
      <w:r w:rsidR="0051756F" w:rsidRPr="00731771">
        <w:rPr>
          <w:rFonts w:ascii="Arial" w:hAnsi="Arial" w:cs="Arial"/>
          <w:spacing w:val="-4"/>
        </w:rPr>
        <w:t xml:space="preserve"> </w:t>
      </w:r>
      <w:r w:rsidR="0051756F" w:rsidRPr="00731771">
        <w:rPr>
          <w:rFonts w:ascii="Arial" w:hAnsi="Arial" w:cs="Arial"/>
        </w:rPr>
        <w:t>–</w:t>
      </w:r>
      <w:r w:rsidR="0051756F" w:rsidRPr="00731771">
        <w:rPr>
          <w:rFonts w:ascii="Arial" w:hAnsi="Arial" w:cs="Arial"/>
          <w:spacing w:val="-1"/>
        </w:rPr>
        <w:t xml:space="preserve"> </w:t>
      </w:r>
      <w:r w:rsidR="0051756F" w:rsidRPr="00731771">
        <w:rPr>
          <w:rFonts w:ascii="Arial" w:hAnsi="Arial" w:cs="Arial"/>
          <w:spacing w:val="-2"/>
        </w:rPr>
        <w:t>Present</w:t>
      </w:r>
    </w:p>
    <w:p w14:paraId="0D00BC06" w14:textId="10FD9570" w:rsidR="008E004A" w:rsidRPr="00DE3C51" w:rsidRDefault="008E004A" w:rsidP="008E004A">
      <w:pPr>
        <w:pStyle w:val="ListParagraph"/>
        <w:numPr>
          <w:ilvl w:val="0"/>
          <w:numId w:val="1"/>
        </w:numPr>
        <w:spacing w:line="360" w:lineRule="auto"/>
        <w:rPr>
          <w:rFonts w:ascii="Arial" w:hAnsi="Arial" w:cs="Arial"/>
          <w:sz w:val="18"/>
        </w:rPr>
      </w:pPr>
      <w:r w:rsidRPr="00DE3C51">
        <w:rPr>
          <w:rFonts w:ascii="Arial" w:hAnsi="Arial" w:cs="Arial"/>
          <w:sz w:val="18"/>
        </w:rPr>
        <w:t>Designed and deployed Tableau dashboards, improving decision-making efficiency by 25% across departments through actionable data visualizations and KPI tracking.</w:t>
      </w:r>
    </w:p>
    <w:p w14:paraId="49AF3683" w14:textId="6848F72D" w:rsidR="00DE3C51" w:rsidRPr="00DE3C51" w:rsidRDefault="00E97269" w:rsidP="00DE3C51">
      <w:pPr>
        <w:pStyle w:val="ListParagraph"/>
        <w:numPr>
          <w:ilvl w:val="0"/>
          <w:numId w:val="1"/>
        </w:numPr>
        <w:spacing w:line="360" w:lineRule="auto"/>
        <w:rPr>
          <w:rFonts w:ascii="Arial" w:hAnsi="Arial" w:cs="Arial"/>
          <w:sz w:val="18"/>
          <w:lang w:val="en-IN"/>
        </w:rPr>
      </w:pPr>
      <w:r>
        <w:rPr>
          <w:rFonts w:ascii="Arial" w:hAnsi="Arial" w:cs="Arial"/>
          <w:sz w:val="18"/>
          <w:lang w:val="en-IN"/>
        </w:rPr>
        <w:t>Involved in all phases of</w:t>
      </w:r>
      <w:r w:rsidR="00DE3C51" w:rsidRPr="00DE3C51">
        <w:rPr>
          <w:rFonts w:ascii="Arial" w:hAnsi="Arial" w:cs="Arial"/>
          <w:sz w:val="18"/>
          <w:lang w:val="en-IN"/>
        </w:rPr>
        <w:t xml:space="preserve"> SDLC (requirements analysis, design, development, testing, deployment) for BI solutions, meeting SLAs for dashboard availability and performance, and improving decision-making efficiency by 25%.</w:t>
      </w:r>
    </w:p>
    <w:p w14:paraId="65C25EC2" w14:textId="10DAD620" w:rsidR="00DE3C51" w:rsidRPr="00DE3C51" w:rsidRDefault="009A67EC" w:rsidP="00DE3C51">
      <w:pPr>
        <w:pStyle w:val="ListParagraph"/>
        <w:numPr>
          <w:ilvl w:val="0"/>
          <w:numId w:val="1"/>
        </w:numPr>
        <w:spacing w:line="360" w:lineRule="auto"/>
        <w:rPr>
          <w:rFonts w:ascii="Arial" w:hAnsi="Arial" w:cs="Arial"/>
          <w:sz w:val="18"/>
        </w:rPr>
      </w:pPr>
      <w:r>
        <w:rPr>
          <w:rFonts w:ascii="Arial" w:hAnsi="Arial" w:cs="Arial"/>
          <w:sz w:val="18"/>
        </w:rPr>
        <w:t>Worked in</w:t>
      </w:r>
      <w:r w:rsidR="00DE3C51" w:rsidRPr="00DE3C51">
        <w:rPr>
          <w:rFonts w:ascii="Arial" w:hAnsi="Arial" w:cs="Arial"/>
          <w:sz w:val="18"/>
        </w:rPr>
        <w:t xml:space="preserve"> Agile (Scrum) methodology to collaborate with cross-functional teams, participating in sprint planning, daily stand-ups, and retrospectives to iteratively develop and refine </w:t>
      </w:r>
      <w:r>
        <w:rPr>
          <w:rFonts w:ascii="Arial" w:hAnsi="Arial" w:cs="Arial"/>
          <w:sz w:val="18"/>
        </w:rPr>
        <w:t xml:space="preserve">Tableau </w:t>
      </w:r>
      <w:r w:rsidR="00DE3C51" w:rsidRPr="00DE3C51">
        <w:rPr>
          <w:rFonts w:ascii="Arial" w:hAnsi="Arial" w:cs="Arial"/>
          <w:sz w:val="18"/>
        </w:rPr>
        <w:t>dashboards aligned with evolving business needs.</w:t>
      </w:r>
    </w:p>
    <w:p w14:paraId="05675D8D" w14:textId="6CBA13F6" w:rsidR="00DE3C51" w:rsidRDefault="00DE3C51" w:rsidP="00DE3C51">
      <w:pPr>
        <w:pStyle w:val="ListParagraph"/>
        <w:numPr>
          <w:ilvl w:val="0"/>
          <w:numId w:val="1"/>
        </w:numPr>
        <w:spacing w:line="360" w:lineRule="auto"/>
        <w:rPr>
          <w:rFonts w:ascii="Arial" w:hAnsi="Arial" w:cs="Arial"/>
          <w:sz w:val="18"/>
        </w:rPr>
      </w:pPr>
      <w:r w:rsidRPr="00DE3C51">
        <w:rPr>
          <w:rFonts w:ascii="Arial" w:hAnsi="Arial" w:cs="Arial"/>
          <w:sz w:val="18"/>
        </w:rPr>
        <w:t>Designed and optimized SQL queries within an Agile framework, enhancing Tableau performance by 30% through iterative testing and stakeholder feedback loops during development cycles.</w:t>
      </w:r>
    </w:p>
    <w:p w14:paraId="758D6A60" w14:textId="17C7A450" w:rsidR="00731771" w:rsidRPr="00731771" w:rsidRDefault="00731771" w:rsidP="00731771">
      <w:pPr>
        <w:pStyle w:val="ListParagraph"/>
        <w:numPr>
          <w:ilvl w:val="0"/>
          <w:numId w:val="1"/>
        </w:numPr>
        <w:spacing w:line="360" w:lineRule="auto"/>
        <w:rPr>
          <w:rFonts w:ascii="Arial" w:hAnsi="Arial" w:cs="Arial"/>
          <w:sz w:val="18"/>
          <w:lang w:val="en-IN"/>
        </w:rPr>
      </w:pPr>
      <w:r>
        <w:rPr>
          <w:rFonts w:ascii="Arial" w:hAnsi="Arial" w:cs="Arial"/>
          <w:sz w:val="18"/>
          <w:lang w:val="en-IN"/>
        </w:rPr>
        <w:t>Migrated</w:t>
      </w:r>
      <w:r w:rsidRPr="00731771">
        <w:rPr>
          <w:rFonts w:ascii="Arial" w:hAnsi="Arial" w:cs="Arial"/>
          <w:sz w:val="18"/>
          <w:lang w:val="en-IN"/>
        </w:rPr>
        <w:t xml:space="preserve"> Power BI dashboards to Tableau, ensuring accurate data migration, consistent visualizations, and enhanced reporting efficiency for business users.</w:t>
      </w:r>
    </w:p>
    <w:p w14:paraId="398DF8BD" w14:textId="033A6EBC" w:rsidR="00731771" w:rsidRPr="00731771" w:rsidRDefault="00731771" w:rsidP="00731771">
      <w:pPr>
        <w:pStyle w:val="ListParagraph"/>
        <w:numPr>
          <w:ilvl w:val="0"/>
          <w:numId w:val="1"/>
        </w:numPr>
        <w:spacing w:line="360" w:lineRule="auto"/>
        <w:rPr>
          <w:rFonts w:ascii="Arial" w:hAnsi="Arial" w:cs="Arial"/>
          <w:sz w:val="18"/>
          <w:lang w:val="en-IN"/>
        </w:rPr>
      </w:pPr>
      <w:r w:rsidRPr="00731771">
        <w:rPr>
          <w:rFonts w:ascii="Arial" w:hAnsi="Arial" w:cs="Arial"/>
          <w:sz w:val="18"/>
          <w:lang w:val="en-IN"/>
        </w:rPr>
        <w:t>Managed end-to-end Tableau deployments across Development, System, Integration, Pre-Production, and Production environments, leveraging CI/CD pipelines with GitHub and Jenkins to automate code delivery, ensuring efficient and reliable updates.</w:t>
      </w:r>
    </w:p>
    <w:p w14:paraId="0D4E8E98" w14:textId="78BB97A4" w:rsidR="008E004A" w:rsidRPr="00DE3C51" w:rsidRDefault="008E004A" w:rsidP="008E004A">
      <w:pPr>
        <w:pStyle w:val="ListParagraph"/>
        <w:numPr>
          <w:ilvl w:val="0"/>
          <w:numId w:val="1"/>
        </w:numPr>
        <w:spacing w:line="360" w:lineRule="auto"/>
        <w:rPr>
          <w:rFonts w:ascii="Arial" w:hAnsi="Arial" w:cs="Arial"/>
          <w:sz w:val="18"/>
        </w:rPr>
      </w:pPr>
      <w:r w:rsidRPr="00DE3C51">
        <w:rPr>
          <w:rFonts w:ascii="Arial" w:hAnsi="Arial" w:cs="Arial"/>
          <w:sz w:val="18"/>
        </w:rPr>
        <w:t xml:space="preserve">Collaborated with stakeholders to gather requirements, developed data models, and </w:t>
      </w:r>
      <w:r w:rsidR="009A67EC">
        <w:rPr>
          <w:rFonts w:ascii="Arial" w:hAnsi="Arial" w:cs="Arial"/>
          <w:sz w:val="18"/>
        </w:rPr>
        <w:t>provided appropriate</w:t>
      </w:r>
      <w:r w:rsidRPr="00DE3C51">
        <w:rPr>
          <w:rFonts w:ascii="Arial" w:hAnsi="Arial" w:cs="Arial"/>
          <w:sz w:val="18"/>
        </w:rPr>
        <w:t xml:space="preserve"> </w:t>
      </w:r>
      <w:r w:rsidR="009A67EC">
        <w:rPr>
          <w:rFonts w:ascii="Arial" w:hAnsi="Arial" w:cs="Arial"/>
          <w:sz w:val="18"/>
        </w:rPr>
        <w:t>access</w:t>
      </w:r>
      <w:r w:rsidRPr="00DE3C51">
        <w:rPr>
          <w:rFonts w:ascii="Arial" w:hAnsi="Arial" w:cs="Arial"/>
          <w:sz w:val="18"/>
        </w:rPr>
        <w:t xml:space="preserve"> for compliance and user access management.</w:t>
      </w:r>
    </w:p>
    <w:p w14:paraId="5852C1AF" w14:textId="40C20804" w:rsidR="007D3C9B" w:rsidRDefault="007D3C9B" w:rsidP="007D3C9B">
      <w:pPr>
        <w:pStyle w:val="ListParagraph"/>
        <w:numPr>
          <w:ilvl w:val="0"/>
          <w:numId w:val="1"/>
        </w:numPr>
        <w:spacing w:line="360" w:lineRule="auto"/>
        <w:rPr>
          <w:rFonts w:ascii="Arial" w:hAnsi="Arial" w:cs="Arial"/>
          <w:sz w:val="18"/>
        </w:rPr>
      </w:pPr>
      <w:r w:rsidRPr="007D3C9B">
        <w:rPr>
          <w:rFonts w:ascii="Arial" w:hAnsi="Arial" w:cs="Arial"/>
          <w:sz w:val="18"/>
        </w:rPr>
        <w:t>Contributed to the enhancement and optimization of existing PostgreSQL functions and stored procedures, improving query performance and resource utilization. Assisted in debugging and validating database functions to ensure data accuracy and reliability in reporting.</w:t>
      </w:r>
    </w:p>
    <w:p w14:paraId="383C0A80" w14:textId="7F54A995" w:rsidR="00245899" w:rsidRDefault="00245899" w:rsidP="00314E90">
      <w:pPr>
        <w:pStyle w:val="ListParagraph"/>
        <w:numPr>
          <w:ilvl w:val="0"/>
          <w:numId w:val="1"/>
        </w:numPr>
        <w:spacing w:line="360" w:lineRule="auto"/>
        <w:rPr>
          <w:rFonts w:ascii="Arial" w:hAnsi="Arial" w:cs="Arial"/>
          <w:sz w:val="18"/>
        </w:rPr>
      </w:pPr>
      <w:r w:rsidRPr="00245899">
        <w:rPr>
          <w:rFonts w:ascii="Arial" w:hAnsi="Arial" w:cs="Arial"/>
          <w:sz w:val="18"/>
        </w:rPr>
        <w:t xml:space="preserve">Optimized Tableau dashboard performance, reducing load times by 25% by leveraging LOD expressions, </w:t>
      </w:r>
      <w:r w:rsidR="0058351A">
        <w:rPr>
          <w:rFonts w:ascii="Arial" w:hAnsi="Arial" w:cs="Arial"/>
          <w:sz w:val="18"/>
        </w:rPr>
        <w:t xml:space="preserve">managing live and </w:t>
      </w:r>
      <w:r w:rsidRPr="00245899">
        <w:rPr>
          <w:rFonts w:ascii="Arial" w:hAnsi="Arial" w:cs="Arial"/>
          <w:sz w:val="18"/>
        </w:rPr>
        <w:t>extract</w:t>
      </w:r>
      <w:r w:rsidR="0058351A">
        <w:rPr>
          <w:rFonts w:ascii="Arial" w:hAnsi="Arial" w:cs="Arial"/>
          <w:sz w:val="18"/>
        </w:rPr>
        <w:t xml:space="preserve"> connections</w:t>
      </w:r>
      <w:r w:rsidRPr="00245899">
        <w:rPr>
          <w:rFonts w:ascii="Arial" w:hAnsi="Arial" w:cs="Arial"/>
          <w:sz w:val="18"/>
        </w:rPr>
        <w:t>, and efficient data caching techniques.</w:t>
      </w:r>
    </w:p>
    <w:p w14:paraId="2B7C0C8F" w14:textId="77777777" w:rsidR="00314E90" w:rsidRPr="00314E90" w:rsidRDefault="00314E90" w:rsidP="00314E90">
      <w:pPr>
        <w:pStyle w:val="ListParagraph"/>
        <w:numPr>
          <w:ilvl w:val="0"/>
          <w:numId w:val="1"/>
        </w:numPr>
        <w:spacing w:line="360" w:lineRule="auto"/>
        <w:rPr>
          <w:rFonts w:ascii="Arial" w:hAnsi="Arial" w:cs="Arial"/>
          <w:sz w:val="18"/>
        </w:rPr>
      </w:pPr>
      <w:r w:rsidRPr="00314E90">
        <w:rPr>
          <w:rFonts w:ascii="Arial" w:hAnsi="Arial" w:cs="Arial"/>
          <w:sz w:val="18"/>
        </w:rPr>
        <w:t>Conducted end-user training on Tableau, increasing adoption rates by 20% and documenting processes in Confluence for team reference.</w:t>
      </w:r>
    </w:p>
    <w:p w14:paraId="733732BD" w14:textId="77777777" w:rsidR="00314E90" w:rsidRPr="007D3C9B" w:rsidRDefault="00314E90" w:rsidP="00314E90">
      <w:pPr>
        <w:pStyle w:val="ListParagraph"/>
        <w:spacing w:line="360" w:lineRule="auto"/>
        <w:ind w:firstLine="0"/>
        <w:rPr>
          <w:rFonts w:ascii="Arial" w:hAnsi="Arial" w:cs="Arial"/>
          <w:sz w:val="18"/>
        </w:rPr>
      </w:pPr>
    </w:p>
    <w:p w14:paraId="3248C744" w14:textId="77777777" w:rsidR="00817589" w:rsidRDefault="00817589" w:rsidP="00817589">
      <w:pPr>
        <w:spacing w:line="360" w:lineRule="auto"/>
        <w:rPr>
          <w:rFonts w:ascii="Arial" w:hAnsi="Arial" w:cs="Arial"/>
          <w:sz w:val="18"/>
          <w:lang w:val="en-IN"/>
        </w:rPr>
      </w:pPr>
    </w:p>
    <w:p w14:paraId="4C6B551B" w14:textId="77777777" w:rsidR="00817589" w:rsidRDefault="00817589" w:rsidP="00817589">
      <w:pPr>
        <w:spacing w:line="360" w:lineRule="auto"/>
        <w:rPr>
          <w:rFonts w:ascii="Arial" w:hAnsi="Arial" w:cs="Arial"/>
          <w:sz w:val="18"/>
          <w:lang w:val="en-IN"/>
        </w:rPr>
      </w:pPr>
    </w:p>
    <w:p w14:paraId="1A08CE98" w14:textId="77777777" w:rsidR="00817589" w:rsidRDefault="00817589" w:rsidP="00817589">
      <w:pPr>
        <w:spacing w:line="360" w:lineRule="auto"/>
        <w:rPr>
          <w:rFonts w:ascii="Arial" w:hAnsi="Arial" w:cs="Arial"/>
          <w:sz w:val="18"/>
          <w:lang w:val="en-IN"/>
        </w:rPr>
      </w:pPr>
    </w:p>
    <w:p w14:paraId="3C7E5EB6" w14:textId="77777777" w:rsidR="00817589" w:rsidRPr="00817589" w:rsidRDefault="00817589" w:rsidP="00817589">
      <w:pPr>
        <w:spacing w:line="360" w:lineRule="auto"/>
        <w:rPr>
          <w:rFonts w:ascii="Arial" w:hAnsi="Arial" w:cs="Arial"/>
          <w:sz w:val="18"/>
          <w:lang w:val="en-IN"/>
        </w:rPr>
      </w:pPr>
    </w:p>
    <w:p w14:paraId="47DBD604" w14:textId="07AA516B" w:rsidR="0051756F" w:rsidRPr="0010347E" w:rsidRDefault="00D62F73" w:rsidP="005B1DFD">
      <w:pPr>
        <w:pStyle w:val="Heading2"/>
        <w:tabs>
          <w:tab w:val="left" w:pos="8920"/>
        </w:tabs>
        <w:spacing w:line="360" w:lineRule="auto"/>
        <w:ind w:left="0"/>
        <w:rPr>
          <w:rFonts w:ascii="Arial" w:hAnsi="Arial" w:cs="Arial"/>
          <w:sz w:val="20"/>
          <w:szCs w:val="20"/>
        </w:rPr>
      </w:pPr>
      <w:r>
        <w:rPr>
          <w:rFonts w:ascii="Arial" w:hAnsi="Arial" w:cs="Arial"/>
          <w:color w:val="548DD4" w:themeColor="text2" w:themeTint="99"/>
          <w:spacing w:val="-4"/>
          <w:sz w:val="20"/>
          <w:szCs w:val="20"/>
        </w:rPr>
        <w:t xml:space="preserve">     </w:t>
      </w:r>
      <w:r w:rsidR="0051756F" w:rsidRPr="00731771">
        <w:rPr>
          <w:rFonts w:ascii="Arial" w:hAnsi="Arial" w:cs="Arial"/>
          <w:color w:val="548DD4" w:themeColor="text2" w:themeTint="99"/>
          <w:spacing w:val="-4"/>
          <w:sz w:val="20"/>
          <w:szCs w:val="20"/>
        </w:rPr>
        <w:t>Business</w:t>
      </w:r>
      <w:r w:rsidR="0051756F" w:rsidRPr="00731771">
        <w:rPr>
          <w:rFonts w:ascii="Arial" w:hAnsi="Arial" w:cs="Arial"/>
          <w:color w:val="548DD4" w:themeColor="text2" w:themeTint="99"/>
          <w:spacing w:val="-8"/>
          <w:sz w:val="20"/>
          <w:szCs w:val="20"/>
        </w:rPr>
        <w:t xml:space="preserve"> </w:t>
      </w:r>
      <w:r w:rsidR="0051756F" w:rsidRPr="00731771">
        <w:rPr>
          <w:rFonts w:ascii="Arial" w:hAnsi="Arial" w:cs="Arial"/>
          <w:color w:val="548DD4" w:themeColor="text2" w:themeTint="99"/>
          <w:spacing w:val="-4"/>
          <w:sz w:val="20"/>
          <w:szCs w:val="20"/>
        </w:rPr>
        <w:t>Intelligence</w:t>
      </w:r>
      <w:r w:rsidR="0051756F" w:rsidRPr="00731771">
        <w:rPr>
          <w:rFonts w:ascii="Arial" w:hAnsi="Arial" w:cs="Arial"/>
          <w:color w:val="548DD4" w:themeColor="text2" w:themeTint="99"/>
          <w:spacing w:val="-7"/>
          <w:sz w:val="20"/>
          <w:szCs w:val="20"/>
        </w:rPr>
        <w:t xml:space="preserve"> </w:t>
      </w:r>
      <w:r w:rsidR="0051756F" w:rsidRPr="00731771">
        <w:rPr>
          <w:rFonts w:ascii="Arial" w:hAnsi="Arial" w:cs="Arial"/>
          <w:color w:val="548DD4" w:themeColor="text2" w:themeTint="99"/>
          <w:spacing w:val="-4"/>
          <w:sz w:val="20"/>
          <w:szCs w:val="20"/>
        </w:rPr>
        <w:t>Developer</w:t>
      </w:r>
      <w:r w:rsidR="0051756F" w:rsidRPr="00731771">
        <w:rPr>
          <w:rFonts w:ascii="Arial" w:hAnsi="Arial" w:cs="Arial"/>
          <w:color w:val="548DD4" w:themeColor="text2" w:themeTint="99"/>
          <w:spacing w:val="-7"/>
          <w:sz w:val="20"/>
          <w:szCs w:val="20"/>
        </w:rPr>
        <w:t xml:space="preserve"> </w:t>
      </w:r>
      <w:r w:rsidR="0051756F" w:rsidRPr="00731771">
        <w:rPr>
          <w:rFonts w:ascii="Arial" w:hAnsi="Arial" w:cs="Arial"/>
          <w:color w:val="548DD4" w:themeColor="text2" w:themeTint="99"/>
          <w:spacing w:val="-4"/>
          <w:sz w:val="20"/>
          <w:szCs w:val="20"/>
        </w:rPr>
        <w:t>|</w:t>
      </w:r>
      <w:r w:rsidR="0051756F" w:rsidRPr="00731771">
        <w:rPr>
          <w:rFonts w:ascii="Arial" w:hAnsi="Arial" w:cs="Arial"/>
          <w:color w:val="548DD4" w:themeColor="text2" w:themeTint="99"/>
          <w:spacing w:val="-7"/>
          <w:sz w:val="20"/>
          <w:szCs w:val="20"/>
        </w:rPr>
        <w:t xml:space="preserve"> </w:t>
      </w:r>
      <w:r w:rsidR="0051756F" w:rsidRPr="00731771">
        <w:rPr>
          <w:rFonts w:ascii="Arial" w:hAnsi="Arial" w:cs="Arial"/>
          <w:color w:val="548DD4" w:themeColor="text2" w:themeTint="99"/>
          <w:spacing w:val="-4"/>
          <w:sz w:val="20"/>
          <w:szCs w:val="20"/>
        </w:rPr>
        <w:t>Accenture</w:t>
      </w:r>
      <w:r w:rsidR="0051756F" w:rsidRPr="00731771">
        <w:rPr>
          <w:rFonts w:ascii="Arial" w:hAnsi="Arial" w:cs="Arial"/>
          <w:color w:val="548DD4" w:themeColor="text2" w:themeTint="99"/>
          <w:spacing w:val="-8"/>
          <w:sz w:val="20"/>
          <w:szCs w:val="20"/>
        </w:rPr>
        <w:t xml:space="preserve"> </w:t>
      </w:r>
      <w:r w:rsidR="00480179" w:rsidRPr="00731771">
        <w:rPr>
          <w:rFonts w:ascii="Arial" w:hAnsi="Arial" w:cs="Arial"/>
          <w:color w:val="548DD4" w:themeColor="text2" w:themeTint="99"/>
          <w:sz w:val="20"/>
          <w:szCs w:val="20"/>
        </w:rPr>
        <w:t xml:space="preserve">                                                                        </w:t>
      </w:r>
      <w:r w:rsidR="00245899">
        <w:rPr>
          <w:rFonts w:ascii="Arial" w:hAnsi="Arial" w:cs="Arial"/>
          <w:color w:val="548DD4" w:themeColor="text2" w:themeTint="99"/>
          <w:sz w:val="20"/>
          <w:szCs w:val="20"/>
        </w:rPr>
        <w:t xml:space="preserve">   </w:t>
      </w:r>
      <w:r w:rsidR="0051756F" w:rsidRPr="00731771">
        <w:rPr>
          <w:rFonts w:ascii="Arial" w:hAnsi="Arial" w:cs="Arial"/>
        </w:rPr>
        <w:t>December</w:t>
      </w:r>
      <w:r w:rsidR="0051756F" w:rsidRPr="00731771">
        <w:rPr>
          <w:rFonts w:ascii="Arial" w:hAnsi="Arial" w:cs="Arial"/>
          <w:spacing w:val="-7"/>
        </w:rPr>
        <w:t xml:space="preserve"> </w:t>
      </w:r>
      <w:r w:rsidR="0051756F" w:rsidRPr="00731771">
        <w:rPr>
          <w:rFonts w:ascii="Arial" w:hAnsi="Arial" w:cs="Arial"/>
        </w:rPr>
        <w:t>2019</w:t>
      </w:r>
      <w:r w:rsidR="0051756F" w:rsidRPr="00731771">
        <w:rPr>
          <w:rFonts w:ascii="Arial" w:hAnsi="Arial" w:cs="Arial"/>
          <w:spacing w:val="-2"/>
        </w:rPr>
        <w:t xml:space="preserve"> </w:t>
      </w:r>
      <w:r w:rsidR="0051756F" w:rsidRPr="00731771">
        <w:rPr>
          <w:rFonts w:ascii="Arial" w:hAnsi="Arial" w:cs="Arial"/>
        </w:rPr>
        <w:t>–</w:t>
      </w:r>
      <w:r w:rsidR="0051756F" w:rsidRPr="00731771">
        <w:rPr>
          <w:rFonts w:ascii="Arial" w:hAnsi="Arial" w:cs="Arial"/>
          <w:spacing w:val="-1"/>
        </w:rPr>
        <w:t xml:space="preserve"> </w:t>
      </w:r>
      <w:r w:rsidR="0051756F" w:rsidRPr="00731771">
        <w:rPr>
          <w:rFonts w:ascii="Arial" w:hAnsi="Arial" w:cs="Arial"/>
        </w:rPr>
        <w:t>August</w:t>
      </w:r>
      <w:r w:rsidR="0051756F" w:rsidRPr="00731771">
        <w:rPr>
          <w:rFonts w:ascii="Arial" w:hAnsi="Arial" w:cs="Arial"/>
          <w:spacing w:val="-3"/>
        </w:rPr>
        <w:t xml:space="preserve"> </w:t>
      </w:r>
      <w:r w:rsidR="0051756F" w:rsidRPr="00731771">
        <w:rPr>
          <w:rFonts w:ascii="Arial" w:hAnsi="Arial" w:cs="Arial"/>
          <w:spacing w:val="-4"/>
        </w:rPr>
        <w:t>2022</w:t>
      </w:r>
    </w:p>
    <w:p w14:paraId="7E9C575D" w14:textId="542189ED" w:rsidR="007D3C9B" w:rsidRDefault="008E004A" w:rsidP="007D3C9B">
      <w:pPr>
        <w:pStyle w:val="ListParagraph"/>
        <w:numPr>
          <w:ilvl w:val="0"/>
          <w:numId w:val="1"/>
        </w:numPr>
        <w:tabs>
          <w:tab w:val="left" w:pos="612"/>
        </w:tabs>
        <w:spacing w:line="360" w:lineRule="auto"/>
        <w:ind w:right="640"/>
        <w:rPr>
          <w:rFonts w:ascii="Arial" w:hAnsi="Arial" w:cs="Arial"/>
          <w:sz w:val="18"/>
        </w:rPr>
      </w:pPr>
      <w:r w:rsidRPr="00DE3C51">
        <w:rPr>
          <w:rFonts w:ascii="Arial" w:hAnsi="Arial" w:cs="Arial"/>
          <w:sz w:val="18"/>
        </w:rPr>
        <w:t xml:space="preserve">Developed and maintained Tableau dashboards, </w:t>
      </w:r>
      <w:r w:rsidR="00DE3C51">
        <w:rPr>
          <w:rFonts w:ascii="Arial" w:hAnsi="Arial" w:cs="Arial"/>
          <w:sz w:val="18"/>
        </w:rPr>
        <w:t>connecting</w:t>
      </w:r>
      <w:r w:rsidRPr="00DE3C51">
        <w:rPr>
          <w:rFonts w:ascii="Arial" w:hAnsi="Arial" w:cs="Arial"/>
          <w:sz w:val="18"/>
        </w:rPr>
        <w:t xml:space="preserve"> data from </w:t>
      </w:r>
      <w:r w:rsidR="00DE3C51">
        <w:rPr>
          <w:rFonts w:ascii="Arial" w:hAnsi="Arial" w:cs="Arial"/>
          <w:sz w:val="18"/>
        </w:rPr>
        <w:t xml:space="preserve">data sources like </w:t>
      </w:r>
      <w:r w:rsidRPr="00DE3C51">
        <w:rPr>
          <w:rFonts w:ascii="Arial" w:hAnsi="Arial" w:cs="Arial"/>
          <w:sz w:val="18"/>
        </w:rPr>
        <w:t>PostgreSQL and Amazon Redshift, improving query efficiency by 40%.</w:t>
      </w:r>
    </w:p>
    <w:p w14:paraId="3AC58C01" w14:textId="5EC367D5" w:rsidR="0058351A" w:rsidRDefault="0058351A" w:rsidP="0058351A">
      <w:pPr>
        <w:pStyle w:val="ListParagraph"/>
        <w:numPr>
          <w:ilvl w:val="0"/>
          <w:numId w:val="1"/>
        </w:numPr>
        <w:spacing w:line="360" w:lineRule="auto"/>
        <w:rPr>
          <w:rFonts w:ascii="Arial" w:hAnsi="Arial" w:cs="Arial"/>
          <w:sz w:val="18"/>
        </w:rPr>
      </w:pPr>
      <w:r w:rsidRPr="0058351A">
        <w:rPr>
          <w:rFonts w:ascii="Arial" w:hAnsi="Arial" w:cs="Arial"/>
          <w:sz w:val="18"/>
        </w:rPr>
        <w:t>Participated in pre-release and post-release activities for Tableau dashboards, including deployment, user feedback collection, discrepancy resolution, and evidence gathering for unit testing. Ensured smooth transitions and high-quality deliverables by coordinating with stakeholders and addressing any issues promptly.</w:t>
      </w:r>
    </w:p>
    <w:p w14:paraId="16C8263E" w14:textId="77777777" w:rsidR="0058351A" w:rsidRPr="0058351A" w:rsidRDefault="0058351A" w:rsidP="0058351A">
      <w:pPr>
        <w:pStyle w:val="ListParagraph"/>
        <w:numPr>
          <w:ilvl w:val="0"/>
          <w:numId w:val="1"/>
        </w:numPr>
        <w:spacing w:line="360" w:lineRule="auto"/>
        <w:rPr>
          <w:rFonts w:ascii="Arial" w:hAnsi="Arial" w:cs="Arial"/>
          <w:sz w:val="18"/>
        </w:rPr>
      </w:pPr>
      <w:r w:rsidRPr="0058351A">
        <w:rPr>
          <w:rFonts w:ascii="Arial" w:hAnsi="Arial" w:cs="Arial"/>
          <w:sz w:val="18"/>
        </w:rPr>
        <w:t>Managed end-to-end BI solution deployments on Tableau Server, configuring data refreshes and ensuring data integrity across environments.</w:t>
      </w:r>
    </w:p>
    <w:p w14:paraId="176FE46E" w14:textId="77777777" w:rsidR="0058351A" w:rsidRPr="0058351A" w:rsidRDefault="0058351A" w:rsidP="0058351A">
      <w:pPr>
        <w:pStyle w:val="ListParagraph"/>
        <w:numPr>
          <w:ilvl w:val="0"/>
          <w:numId w:val="1"/>
        </w:numPr>
        <w:spacing w:line="360" w:lineRule="auto"/>
        <w:rPr>
          <w:rFonts w:ascii="Arial" w:hAnsi="Arial" w:cs="Arial"/>
          <w:sz w:val="18"/>
        </w:rPr>
      </w:pPr>
      <w:r w:rsidRPr="0058351A">
        <w:rPr>
          <w:rFonts w:ascii="Arial" w:hAnsi="Arial" w:cs="Arial"/>
          <w:sz w:val="18"/>
        </w:rPr>
        <w:t>Collaborated with architects and DBAs to refine data models, ensuring scalability and accuracy for BI reporting solutions.</w:t>
      </w:r>
    </w:p>
    <w:p w14:paraId="294237F8" w14:textId="4965030D" w:rsidR="0058351A" w:rsidRPr="0058351A" w:rsidRDefault="0058351A" w:rsidP="0058351A">
      <w:pPr>
        <w:pStyle w:val="ListParagraph"/>
        <w:numPr>
          <w:ilvl w:val="0"/>
          <w:numId w:val="1"/>
        </w:numPr>
        <w:spacing w:line="360" w:lineRule="auto"/>
        <w:rPr>
          <w:rFonts w:ascii="Arial" w:hAnsi="Arial" w:cs="Arial"/>
          <w:sz w:val="18"/>
        </w:rPr>
      </w:pPr>
      <w:r w:rsidRPr="0058351A">
        <w:rPr>
          <w:rFonts w:ascii="Arial" w:hAnsi="Arial" w:cs="Arial"/>
          <w:sz w:val="18"/>
        </w:rPr>
        <w:t>Performed data validation using SQL, reducing reporting errors by 20% and enhancing stakeholder trust in analytics outputs.</w:t>
      </w:r>
    </w:p>
    <w:p w14:paraId="51EA3822" w14:textId="2E114E26" w:rsidR="00D62F73" w:rsidRPr="007D3C9B" w:rsidRDefault="008E004A" w:rsidP="0058351A">
      <w:pPr>
        <w:pStyle w:val="ListParagraph"/>
        <w:numPr>
          <w:ilvl w:val="0"/>
          <w:numId w:val="1"/>
        </w:numPr>
        <w:tabs>
          <w:tab w:val="left" w:pos="612"/>
        </w:tabs>
        <w:spacing w:line="360" w:lineRule="auto"/>
        <w:ind w:right="640"/>
        <w:rPr>
          <w:rFonts w:ascii="Arial" w:hAnsi="Arial" w:cs="Arial"/>
          <w:sz w:val="18"/>
        </w:rPr>
      </w:pPr>
      <w:r w:rsidRPr="00DE3C51">
        <w:rPr>
          <w:rFonts w:ascii="Arial" w:hAnsi="Arial" w:cs="Arial"/>
          <w:sz w:val="18"/>
        </w:rPr>
        <w:t>Translated business needs into technical specifications, creating interactive reports with advanced features (filters, parameters, drilldowns) for YTD/QTD/MTD analysis.</w:t>
      </w:r>
    </w:p>
    <w:p w14:paraId="3DC3B10F" w14:textId="34CF3271" w:rsidR="005B1DFD" w:rsidRPr="005B1DFD" w:rsidRDefault="005B1DFD" w:rsidP="005B1DFD">
      <w:pPr>
        <w:pStyle w:val="ListParagraph"/>
        <w:numPr>
          <w:ilvl w:val="0"/>
          <w:numId w:val="1"/>
        </w:numPr>
        <w:tabs>
          <w:tab w:val="left" w:pos="612"/>
        </w:tabs>
        <w:spacing w:line="360" w:lineRule="auto"/>
        <w:ind w:right="640"/>
        <w:rPr>
          <w:rFonts w:ascii="Arial" w:hAnsi="Arial" w:cs="Arial"/>
          <w:sz w:val="18"/>
          <w:lang w:val="en-IN"/>
        </w:rPr>
      </w:pPr>
      <w:r w:rsidRPr="005B1DFD">
        <w:rPr>
          <w:rFonts w:ascii="Arial" w:hAnsi="Arial" w:cs="Arial"/>
          <w:sz w:val="18"/>
          <w:lang w:val="en-IN"/>
        </w:rPr>
        <w:t>Created interactive visualizations (charts, maps, scatter plots) in Tableau Desktop, driving actionable insights that supported operational efficiency improvements for key accounts.</w:t>
      </w:r>
    </w:p>
    <w:p w14:paraId="38324406" w14:textId="27F4A0BD" w:rsidR="0051756F" w:rsidRPr="0010347E" w:rsidRDefault="00F01A20" w:rsidP="00314E90">
      <w:pPr>
        <w:pStyle w:val="Heading2"/>
        <w:tabs>
          <w:tab w:val="left" w:pos="8656"/>
        </w:tabs>
        <w:spacing w:line="360" w:lineRule="auto"/>
        <w:ind w:left="0"/>
        <w:rPr>
          <w:rFonts w:ascii="Arial" w:hAnsi="Arial" w:cs="Arial"/>
          <w:sz w:val="20"/>
          <w:szCs w:val="20"/>
        </w:rPr>
      </w:pPr>
      <w:r w:rsidRPr="0010347E">
        <w:rPr>
          <w:rFonts w:ascii="Arial" w:hAnsi="Arial" w:cs="Arial"/>
          <w:color w:val="4F81BC"/>
          <w:sz w:val="20"/>
          <w:szCs w:val="20"/>
        </w:rPr>
        <w:t xml:space="preserve">      </w:t>
      </w:r>
      <w:r w:rsidR="0051756F" w:rsidRPr="0010347E">
        <w:rPr>
          <w:rFonts w:ascii="Arial" w:hAnsi="Arial" w:cs="Arial"/>
          <w:color w:val="4F81BC"/>
          <w:sz w:val="20"/>
          <w:szCs w:val="20"/>
        </w:rPr>
        <w:t>Associate</w:t>
      </w:r>
      <w:r w:rsidR="0051756F" w:rsidRPr="0010347E">
        <w:rPr>
          <w:rFonts w:ascii="Arial" w:hAnsi="Arial" w:cs="Arial"/>
          <w:color w:val="4F81BC"/>
          <w:spacing w:val="-11"/>
          <w:sz w:val="20"/>
          <w:szCs w:val="20"/>
        </w:rPr>
        <w:t xml:space="preserve"> </w:t>
      </w:r>
      <w:r w:rsidR="0051756F" w:rsidRPr="0010347E">
        <w:rPr>
          <w:rFonts w:ascii="Arial" w:hAnsi="Arial" w:cs="Arial"/>
          <w:color w:val="4F81BC"/>
          <w:sz w:val="20"/>
          <w:szCs w:val="20"/>
        </w:rPr>
        <w:t>Data</w:t>
      </w:r>
      <w:r w:rsidR="0051756F" w:rsidRPr="0010347E">
        <w:rPr>
          <w:rFonts w:ascii="Arial" w:hAnsi="Arial" w:cs="Arial"/>
          <w:color w:val="4F81BC"/>
          <w:spacing w:val="-7"/>
          <w:sz w:val="20"/>
          <w:szCs w:val="20"/>
        </w:rPr>
        <w:t xml:space="preserve"> </w:t>
      </w:r>
      <w:r w:rsidR="0051756F" w:rsidRPr="0010347E">
        <w:rPr>
          <w:rFonts w:ascii="Arial" w:hAnsi="Arial" w:cs="Arial"/>
          <w:color w:val="4F81BC"/>
          <w:sz w:val="20"/>
          <w:szCs w:val="20"/>
        </w:rPr>
        <w:t>Analyst</w:t>
      </w:r>
      <w:r w:rsidR="0051756F" w:rsidRPr="0010347E">
        <w:rPr>
          <w:rFonts w:ascii="Arial" w:hAnsi="Arial" w:cs="Arial"/>
          <w:color w:val="4F81BC"/>
          <w:spacing w:val="-8"/>
          <w:sz w:val="20"/>
          <w:szCs w:val="20"/>
        </w:rPr>
        <w:t xml:space="preserve"> </w:t>
      </w:r>
      <w:r w:rsidR="0051756F" w:rsidRPr="0010347E">
        <w:rPr>
          <w:rFonts w:ascii="Arial" w:hAnsi="Arial" w:cs="Arial"/>
          <w:color w:val="4F81BC"/>
          <w:sz w:val="20"/>
          <w:szCs w:val="20"/>
        </w:rPr>
        <w:t>|</w:t>
      </w:r>
      <w:r w:rsidR="0051756F" w:rsidRPr="0010347E">
        <w:rPr>
          <w:rFonts w:ascii="Arial" w:hAnsi="Arial" w:cs="Arial"/>
          <w:color w:val="4F81BC"/>
          <w:spacing w:val="-7"/>
          <w:sz w:val="20"/>
          <w:szCs w:val="20"/>
        </w:rPr>
        <w:t xml:space="preserve"> </w:t>
      </w:r>
      <w:r w:rsidR="0051756F" w:rsidRPr="0010347E">
        <w:rPr>
          <w:rFonts w:ascii="Arial" w:hAnsi="Arial" w:cs="Arial"/>
          <w:color w:val="4F81BC"/>
          <w:sz w:val="20"/>
          <w:szCs w:val="20"/>
        </w:rPr>
        <w:t>Accenture</w:t>
      </w:r>
      <w:r w:rsidR="0051756F" w:rsidRPr="0010347E">
        <w:rPr>
          <w:rFonts w:ascii="Arial" w:hAnsi="Arial" w:cs="Arial"/>
          <w:color w:val="4F81BC"/>
          <w:spacing w:val="-11"/>
          <w:sz w:val="20"/>
          <w:szCs w:val="20"/>
        </w:rPr>
        <w:t xml:space="preserve"> </w:t>
      </w:r>
      <w:r w:rsidRPr="0010347E">
        <w:rPr>
          <w:rFonts w:ascii="Arial" w:hAnsi="Arial" w:cs="Arial"/>
          <w:color w:val="4F81BC"/>
          <w:spacing w:val="-11"/>
          <w:sz w:val="20"/>
          <w:szCs w:val="20"/>
        </w:rPr>
        <w:t xml:space="preserve">                                                                                                        </w:t>
      </w:r>
      <w:r w:rsidR="00245899">
        <w:rPr>
          <w:rFonts w:ascii="Arial" w:hAnsi="Arial" w:cs="Arial"/>
          <w:color w:val="4F81BC"/>
          <w:spacing w:val="-11"/>
          <w:sz w:val="20"/>
          <w:szCs w:val="20"/>
        </w:rPr>
        <w:t xml:space="preserve">     </w:t>
      </w:r>
      <w:r w:rsidR="0051756F" w:rsidRPr="00731771">
        <w:rPr>
          <w:rFonts w:ascii="Arial" w:hAnsi="Arial" w:cs="Arial"/>
        </w:rPr>
        <w:t>February</w:t>
      </w:r>
      <w:r w:rsidR="0051756F" w:rsidRPr="00731771">
        <w:rPr>
          <w:rFonts w:ascii="Arial" w:hAnsi="Arial" w:cs="Arial"/>
          <w:spacing w:val="-5"/>
        </w:rPr>
        <w:t xml:space="preserve"> </w:t>
      </w:r>
      <w:r w:rsidR="0051756F" w:rsidRPr="00731771">
        <w:rPr>
          <w:rFonts w:ascii="Arial" w:hAnsi="Arial" w:cs="Arial"/>
        </w:rPr>
        <w:t>2018</w:t>
      </w:r>
      <w:r w:rsidR="0051756F" w:rsidRPr="00731771">
        <w:rPr>
          <w:rFonts w:ascii="Arial" w:hAnsi="Arial" w:cs="Arial"/>
          <w:spacing w:val="-3"/>
        </w:rPr>
        <w:t xml:space="preserve"> </w:t>
      </w:r>
      <w:r w:rsidR="0051756F" w:rsidRPr="00731771">
        <w:rPr>
          <w:rFonts w:ascii="Arial" w:hAnsi="Arial" w:cs="Arial"/>
        </w:rPr>
        <w:t>–</w:t>
      </w:r>
      <w:r w:rsidR="0051756F" w:rsidRPr="00731771">
        <w:rPr>
          <w:rFonts w:ascii="Arial" w:hAnsi="Arial" w:cs="Arial"/>
          <w:spacing w:val="-3"/>
        </w:rPr>
        <w:t xml:space="preserve"> </w:t>
      </w:r>
      <w:r w:rsidR="0051756F" w:rsidRPr="00731771">
        <w:rPr>
          <w:rFonts w:ascii="Arial" w:hAnsi="Arial" w:cs="Arial"/>
        </w:rPr>
        <w:t>December</w:t>
      </w:r>
      <w:r w:rsidR="0051756F" w:rsidRPr="00731771">
        <w:rPr>
          <w:rFonts w:ascii="Arial" w:hAnsi="Arial" w:cs="Arial"/>
          <w:spacing w:val="-1"/>
        </w:rPr>
        <w:t xml:space="preserve"> </w:t>
      </w:r>
      <w:r w:rsidR="0051756F" w:rsidRPr="00731771">
        <w:rPr>
          <w:rFonts w:ascii="Arial" w:hAnsi="Arial" w:cs="Arial"/>
          <w:spacing w:val="-4"/>
        </w:rPr>
        <w:t>2019</w:t>
      </w:r>
    </w:p>
    <w:p w14:paraId="3C4F7CEC" w14:textId="650BA415" w:rsidR="008E004A" w:rsidRDefault="008E004A" w:rsidP="008E004A">
      <w:pPr>
        <w:pStyle w:val="ListParagraph"/>
        <w:numPr>
          <w:ilvl w:val="0"/>
          <w:numId w:val="1"/>
        </w:numPr>
        <w:spacing w:line="360" w:lineRule="auto"/>
        <w:rPr>
          <w:rFonts w:ascii="Arial" w:hAnsi="Arial" w:cs="Arial"/>
          <w:sz w:val="18"/>
        </w:rPr>
      </w:pPr>
      <w:r w:rsidRPr="00DE3C51">
        <w:rPr>
          <w:rFonts w:ascii="Arial" w:hAnsi="Arial" w:cs="Arial"/>
          <w:sz w:val="18"/>
        </w:rPr>
        <w:t>Built dashboards from diverse sources (SQL Server, Oracle, flat files), delivering actionable insights that supported operational improvements.</w:t>
      </w:r>
    </w:p>
    <w:p w14:paraId="39590DFF" w14:textId="77777777" w:rsidR="003231D1" w:rsidRDefault="003231D1" w:rsidP="00817589">
      <w:pPr>
        <w:pStyle w:val="ListParagraph"/>
        <w:numPr>
          <w:ilvl w:val="0"/>
          <w:numId w:val="1"/>
        </w:numPr>
        <w:spacing w:line="360" w:lineRule="auto"/>
        <w:rPr>
          <w:rFonts w:ascii="Arial" w:hAnsi="Arial" w:cs="Arial"/>
          <w:sz w:val="18"/>
        </w:rPr>
      </w:pPr>
      <w:r w:rsidRPr="003231D1">
        <w:rPr>
          <w:rFonts w:ascii="Arial" w:hAnsi="Arial" w:cs="Arial"/>
          <w:sz w:val="18"/>
        </w:rPr>
        <w:t>Assisted in ETL processes, transforming raw data from flat files into structured datasets for BI dashboards, reducing data preparation time by 15%.</w:t>
      </w:r>
    </w:p>
    <w:p w14:paraId="5B94CE57" w14:textId="62CDB82D" w:rsidR="00817589" w:rsidRPr="00817589" w:rsidRDefault="00817589" w:rsidP="00817589">
      <w:pPr>
        <w:pStyle w:val="ListParagraph"/>
        <w:numPr>
          <w:ilvl w:val="0"/>
          <w:numId w:val="1"/>
        </w:numPr>
        <w:spacing w:line="360" w:lineRule="auto"/>
        <w:rPr>
          <w:rFonts w:ascii="Arial" w:hAnsi="Arial" w:cs="Arial"/>
          <w:sz w:val="18"/>
        </w:rPr>
      </w:pPr>
      <w:r w:rsidRPr="00817589">
        <w:rPr>
          <w:rFonts w:ascii="Arial" w:hAnsi="Arial" w:cs="Arial"/>
          <w:sz w:val="18"/>
        </w:rPr>
        <w:t>Analyzed existing BI reports and converted them into intuitive Tableau visualizations, enhancing user experience and driving business value by incorporating additional actions and calculations.</w:t>
      </w:r>
    </w:p>
    <w:p w14:paraId="5078344A" w14:textId="77777777" w:rsidR="008E004A" w:rsidRPr="00DE3C51" w:rsidRDefault="008E004A" w:rsidP="008E004A">
      <w:pPr>
        <w:pStyle w:val="ListParagraph"/>
        <w:numPr>
          <w:ilvl w:val="0"/>
          <w:numId w:val="1"/>
        </w:numPr>
        <w:spacing w:line="360" w:lineRule="auto"/>
        <w:rPr>
          <w:rFonts w:ascii="Arial" w:hAnsi="Arial" w:cs="Arial"/>
          <w:sz w:val="18"/>
        </w:rPr>
      </w:pPr>
      <w:r w:rsidRPr="00DE3C51">
        <w:rPr>
          <w:rFonts w:ascii="Arial" w:hAnsi="Arial" w:cs="Arial"/>
          <w:sz w:val="18"/>
        </w:rPr>
        <w:t>Optimized SQL queries for ad-hoc reporting, improving data retrieval speed by 25% and enabling real-time business analysis.</w:t>
      </w:r>
    </w:p>
    <w:p w14:paraId="7181F086" w14:textId="37B5C099" w:rsidR="00824CAF" w:rsidRPr="00DE3C51" w:rsidRDefault="008E004A" w:rsidP="008E004A">
      <w:pPr>
        <w:pStyle w:val="ListParagraph"/>
        <w:numPr>
          <w:ilvl w:val="0"/>
          <w:numId w:val="1"/>
        </w:numPr>
        <w:spacing w:line="360" w:lineRule="auto"/>
        <w:rPr>
          <w:rFonts w:ascii="Arial" w:hAnsi="Arial" w:cs="Arial"/>
          <w:sz w:val="18"/>
        </w:rPr>
      </w:pPr>
      <w:r w:rsidRPr="00DE3C51">
        <w:rPr>
          <w:rFonts w:ascii="Arial" w:hAnsi="Arial" w:cs="Arial"/>
          <w:sz w:val="18"/>
        </w:rPr>
        <w:t>Documented workflows and trained users, reducing onboarding time by 30% and fostering data-driven decision-making.</w:t>
      </w:r>
    </w:p>
    <w:p w14:paraId="570D9E1B" w14:textId="72E4AD81" w:rsidR="00E211EB" w:rsidRPr="0010347E" w:rsidRDefault="00000000" w:rsidP="003231D1">
      <w:pPr>
        <w:pStyle w:val="Heading1"/>
        <w:spacing w:before="92"/>
        <w:rPr>
          <w:rFonts w:ascii="Arial" w:hAnsi="Arial" w:cs="Arial"/>
          <w:sz w:val="22"/>
          <w:szCs w:val="22"/>
          <w:u w:val="none"/>
        </w:rPr>
      </w:pPr>
      <w:r w:rsidRPr="0010347E">
        <w:rPr>
          <w:rFonts w:ascii="Arial" w:hAnsi="Arial" w:cs="Arial"/>
          <w:noProof/>
          <w:sz w:val="22"/>
          <w:szCs w:val="22"/>
        </w:rPr>
        <mc:AlternateContent>
          <mc:Choice Requires="wps">
            <w:drawing>
              <wp:anchor distT="0" distB="0" distL="0" distR="0" simplePos="0" relativeHeight="251662336" behindDoc="1" locked="0" layoutInCell="1" allowOverlap="1" wp14:anchorId="04228D05" wp14:editId="3C88AF37">
                <wp:simplePos x="0" y="0"/>
                <wp:positionH relativeFrom="page">
                  <wp:posOffset>337820</wp:posOffset>
                </wp:positionH>
                <wp:positionV relativeFrom="paragraph">
                  <wp:posOffset>219920</wp:posOffset>
                </wp:positionV>
                <wp:extent cx="697738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7380" cy="1270"/>
                        </a:xfrm>
                        <a:custGeom>
                          <a:avLst/>
                          <a:gdLst/>
                          <a:ahLst/>
                          <a:cxnLst/>
                          <a:rect l="l" t="t" r="r" b="b"/>
                          <a:pathLst>
                            <a:path w="6977380">
                              <a:moveTo>
                                <a:pt x="0" y="0"/>
                              </a:moveTo>
                              <a:lnTo>
                                <a:pt x="697738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15BD07" id="Graphic 2" o:spid="_x0000_s1026" style="position:absolute;margin-left:26.6pt;margin-top:17.3pt;width:549.4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6977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" path="m,l6977380,e" filled="f">
                <v:path arrowok="t"/>
                <w10:wrap type="topAndBottom" anchorx="page"/>
              </v:shape>
            </w:pict>
          </mc:Fallback>
        </mc:AlternateContent>
      </w:r>
      <w:r w:rsidRPr="0010347E">
        <w:rPr>
          <w:rFonts w:ascii="Arial" w:hAnsi="Arial" w:cs="Arial"/>
          <w:spacing w:val="-2"/>
          <w:sz w:val="22"/>
          <w:szCs w:val="22"/>
          <w:u w:val="none"/>
        </w:rPr>
        <w:t>EDUCATION</w:t>
      </w:r>
    </w:p>
    <w:p w14:paraId="4077601A" w14:textId="433B1D62" w:rsidR="00E211EB" w:rsidRPr="008E004A" w:rsidRDefault="00000000" w:rsidP="007009ED">
      <w:pPr>
        <w:spacing w:before="11" w:line="360" w:lineRule="auto"/>
        <w:ind w:left="158"/>
        <w:jc w:val="both"/>
        <w:rPr>
          <w:rFonts w:ascii="Arial" w:hAnsi="Arial" w:cs="Arial"/>
          <w:sz w:val="18"/>
          <w:szCs w:val="18"/>
        </w:rPr>
      </w:pPr>
      <w:r w:rsidRPr="008E004A">
        <w:rPr>
          <w:rFonts w:ascii="Arial" w:hAnsi="Arial" w:cs="Arial"/>
          <w:b/>
          <w:sz w:val="18"/>
          <w:szCs w:val="18"/>
        </w:rPr>
        <w:t>University</w:t>
      </w:r>
      <w:r w:rsidRPr="008E004A">
        <w:rPr>
          <w:rFonts w:ascii="Arial" w:hAnsi="Arial" w:cs="Arial"/>
          <w:b/>
          <w:spacing w:val="-12"/>
          <w:sz w:val="18"/>
          <w:szCs w:val="18"/>
        </w:rPr>
        <w:t xml:space="preserve"> </w:t>
      </w:r>
      <w:r w:rsidRPr="008E004A">
        <w:rPr>
          <w:rFonts w:ascii="Arial" w:hAnsi="Arial" w:cs="Arial"/>
          <w:b/>
          <w:sz w:val="18"/>
          <w:szCs w:val="18"/>
        </w:rPr>
        <w:t>of</w:t>
      </w:r>
      <w:r w:rsidRPr="008E004A">
        <w:rPr>
          <w:rFonts w:ascii="Arial" w:hAnsi="Arial" w:cs="Arial"/>
          <w:b/>
          <w:spacing w:val="-10"/>
          <w:sz w:val="18"/>
          <w:szCs w:val="18"/>
        </w:rPr>
        <w:t xml:space="preserve"> </w:t>
      </w:r>
      <w:r w:rsidRPr="008E004A">
        <w:rPr>
          <w:rFonts w:ascii="Arial" w:hAnsi="Arial" w:cs="Arial"/>
          <w:b/>
          <w:sz w:val="18"/>
          <w:szCs w:val="18"/>
        </w:rPr>
        <w:t>South</w:t>
      </w:r>
      <w:r w:rsidRPr="008E004A">
        <w:rPr>
          <w:rFonts w:ascii="Arial" w:hAnsi="Arial" w:cs="Arial"/>
          <w:b/>
          <w:spacing w:val="-9"/>
          <w:sz w:val="18"/>
          <w:szCs w:val="18"/>
        </w:rPr>
        <w:t xml:space="preserve"> </w:t>
      </w:r>
      <w:r w:rsidRPr="008E004A">
        <w:rPr>
          <w:rFonts w:ascii="Arial" w:hAnsi="Arial" w:cs="Arial"/>
          <w:b/>
          <w:sz w:val="18"/>
          <w:szCs w:val="18"/>
        </w:rPr>
        <w:t>Florida,</w:t>
      </w:r>
      <w:r w:rsidRPr="008E004A">
        <w:rPr>
          <w:rFonts w:ascii="Arial" w:hAnsi="Arial" w:cs="Arial"/>
          <w:b/>
          <w:spacing w:val="-23"/>
          <w:sz w:val="18"/>
          <w:szCs w:val="18"/>
        </w:rPr>
        <w:t xml:space="preserve"> </w:t>
      </w:r>
      <w:r w:rsidRPr="008E004A">
        <w:rPr>
          <w:rFonts w:ascii="Arial" w:hAnsi="Arial" w:cs="Arial"/>
          <w:sz w:val="18"/>
          <w:szCs w:val="18"/>
        </w:rPr>
        <w:t>Tampa,</w:t>
      </w:r>
      <w:r w:rsidRPr="008E004A">
        <w:rPr>
          <w:rFonts w:ascii="Arial" w:hAnsi="Arial" w:cs="Arial"/>
          <w:spacing w:val="-11"/>
          <w:sz w:val="18"/>
          <w:szCs w:val="18"/>
        </w:rPr>
        <w:t xml:space="preserve"> </w:t>
      </w:r>
      <w:r w:rsidRPr="008E004A">
        <w:rPr>
          <w:rFonts w:ascii="Arial" w:hAnsi="Arial" w:cs="Arial"/>
          <w:spacing w:val="-2"/>
          <w:sz w:val="18"/>
          <w:szCs w:val="18"/>
        </w:rPr>
        <w:t>Florida</w:t>
      </w:r>
      <w:r w:rsidR="007B2787" w:rsidRPr="008E004A">
        <w:rPr>
          <w:rFonts w:ascii="Arial" w:hAnsi="Arial" w:cs="Arial"/>
          <w:spacing w:val="-2"/>
          <w:sz w:val="18"/>
          <w:szCs w:val="18"/>
        </w:rPr>
        <w:t>, USA</w:t>
      </w:r>
    </w:p>
    <w:p w14:paraId="72C9632A" w14:textId="19A1156C" w:rsidR="00370D0E" w:rsidRPr="008E004A" w:rsidRDefault="00000000" w:rsidP="007009ED">
      <w:pPr>
        <w:tabs>
          <w:tab w:val="left" w:pos="9155"/>
        </w:tabs>
        <w:spacing w:before="6" w:line="360" w:lineRule="auto"/>
        <w:ind w:left="158" w:right="503"/>
        <w:jc w:val="both"/>
        <w:rPr>
          <w:rFonts w:ascii="Arial" w:hAnsi="Arial" w:cs="Arial"/>
          <w:b/>
          <w:sz w:val="18"/>
          <w:szCs w:val="18"/>
        </w:rPr>
      </w:pPr>
      <w:r w:rsidRPr="00B91DC9">
        <w:rPr>
          <w:rFonts w:ascii="Arial" w:hAnsi="Arial" w:cs="Arial"/>
          <w:bCs/>
          <w:i/>
          <w:color w:val="4F81BC"/>
          <w:sz w:val="18"/>
          <w:szCs w:val="18"/>
        </w:rPr>
        <w:t>Master of Science in Business Analytics &amp;</w:t>
      </w:r>
      <w:r w:rsidRPr="00B91DC9">
        <w:rPr>
          <w:rFonts w:ascii="Arial" w:hAnsi="Arial" w:cs="Arial"/>
          <w:bCs/>
          <w:i/>
          <w:color w:val="4F81BC"/>
          <w:spacing w:val="-12"/>
          <w:sz w:val="18"/>
          <w:szCs w:val="18"/>
        </w:rPr>
        <w:t xml:space="preserve"> </w:t>
      </w:r>
      <w:r w:rsidRPr="00B91DC9">
        <w:rPr>
          <w:rFonts w:ascii="Arial" w:hAnsi="Arial" w:cs="Arial"/>
          <w:bCs/>
          <w:i/>
          <w:color w:val="4F81BC"/>
          <w:sz w:val="18"/>
          <w:szCs w:val="18"/>
        </w:rPr>
        <w:t>Information System</w:t>
      </w:r>
      <w:r w:rsidR="00370D0E" w:rsidRPr="00B91DC9">
        <w:rPr>
          <w:rFonts w:ascii="Arial" w:hAnsi="Arial" w:cs="Arial"/>
          <w:bCs/>
          <w:i/>
          <w:color w:val="4F81BC"/>
          <w:sz w:val="18"/>
          <w:szCs w:val="18"/>
        </w:rPr>
        <w:t xml:space="preserve">                                        </w:t>
      </w:r>
      <w:r w:rsidR="008E004A" w:rsidRPr="00B91DC9">
        <w:rPr>
          <w:rFonts w:ascii="Arial" w:hAnsi="Arial" w:cs="Arial"/>
          <w:bCs/>
          <w:i/>
          <w:color w:val="4F81BC"/>
          <w:sz w:val="18"/>
          <w:szCs w:val="18"/>
        </w:rPr>
        <w:t xml:space="preserve">                         </w:t>
      </w:r>
      <w:r w:rsidR="00731771" w:rsidRPr="00B91DC9">
        <w:rPr>
          <w:rFonts w:ascii="Arial" w:hAnsi="Arial" w:cs="Arial"/>
          <w:bCs/>
          <w:i/>
          <w:color w:val="4F81BC"/>
          <w:sz w:val="18"/>
          <w:szCs w:val="18"/>
        </w:rPr>
        <w:t xml:space="preserve">    </w:t>
      </w:r>
      <w:r w:rsidR="003231D1" w:rsidRPr="00B91DC9">
        <w:rPr>
          <w:rFonts w:ascii="Arial" w:hAnsi="Arial" w:cs="Arial"/>
          <w:bCs/>
          <w:i/>
          <w:color w:val="4F81BC"/>
          <w:sz w:val="18"/>
          <w:szCs w:val="18"/>
        </w:rPr>
        <w:t xml:space="preserve"> </w:t>
      </w:r>
      <w:r w:rsidR="00B91DC9">
        <w:rPr>
          <w:rFonts w:ascii="Arial" w:hAnsi="Arial" w:cs="Arial"/>
          <w:bCs/>
          <w:i/>
          <w:color w:val="4F81BC"/>
          <w:sz w:val="18"/>
          <w:szCs w:val="18"/>
        </w:rPr>
        <w:t xml:space="preserve">        </w:t>
      </w:r>
      <w:r w:rsidRPr="008E004A">
        <w:rPr>
          <w:rFonts w:ascii="Arial" w:hAnsi="Arial" w:cs="Arial"/>
          <w:b/>
          <w:sz w:val="18"/>
          <w:szCs w:val="18"/>
        </w:rPr>
        <w:t>August</w:t>
      </w:r>
      <w:r w:rsidRPr="008E004A">
        <w:rPr>
          <w:rFonts w:ascii="Arial" w:hAnsi="Arial" w:cs="Arial"/>
          <w:b/>
          <w:spacing w:val="-12"/>
          <w:sz w:val="18"/>
          <w:szCs w:val="18"/>
        </w:rPr>
        <w:t xml:space="preserve"> </w:t>
      </w:r>
      <w:r w:rsidRPr="008E004A">
        <w:rPr>
          <w:rFonts w:ascii="Arial" w:hAnsi="Arial" w:cs="Arial"/>
          <w:b/>
          <w:sz w:val="18"/>
          <w:szCs w:val="18"/>
        </w:rPr>
        <w:t>2022</w:t>
      </w:r>
      <w:r w:rsidRPr="008E004A">
        <w:rPr>
          <w:rFonts w:ascii="Arial" w:hAnsi="Arial" w:cs="Arial"/>
          <w:b/>
          <w:spacing w:val="-8"/>
          <w:sz w:val="18"/>
          <w:szCs w:val="18"/>
        </w:rPr>
        <w:t xml:space="preserve"> </w:t>
      </w:r>
      <w:r w:rsidRPr="008E004A">
        <w:rPr>
          <w:rFonts w:ascii="Arial" w:hAnsi="Arial" w:cs="Arial"/>
          <w:b/>
          <w:sz w:val="18"/>
          <w:szCs w:val="18"/>
        </w:rPr>
        <w:t>-</w:t>
      </w:r>
      <w:r w:rsidRPr="008E004A">
        <w:rPr>
          <w:rFonts w:ascii="Arial" w:hAnsi="Arial" w:cs="Arial"/>
          <w:b/>
          <w:spacing w:val="-11"/>
          <w:sz w:val="18"/>
          <w:szCs w:val="18"/>
        </w:rPr>
        <w:t xml:space="preserve"> </w:t>
      </w:r>
      <w:r w:rsidRPr="008E004A">
        <w:rPr>
          <w:rFonts w:ascii="Arial" w:hAnsi="Arial" w:cs="Arial"/>
          <w:b/>
          <w:sz w:val="18"/>
          <w:szCs w:val="18"/>
        </w:rPr>
        <w:t>May</w:t>
      </w:r>
      <w:r w:rsidRPr="008E004A">
        <w:rPr>
          <w:rFonts w:ascii="Arial" w:hAnsi="Arial" w:cs="Arial"/>
          <w:b/>
          <w:spacing w:val="-9"/>
          <w:sz w:val="18"/>
          <w:szCs w:val="18"/>
        </w:rPr>
        <w:t xml:space="preserve"> </w:t>
      </w:r>
      <w:r w:rsidRPr="008E004A">
        <w:rPr>
          <w:rFonts w:ascii="Arial" w:hAnsi="Arial" w:cs="Arial"/>
          <w:b/>
          <w:sz w:val="18"/>
          <w:szCs w:val="18"/>
        </w:rPr>
        <w:t xml:space="preserve">2024 </w:t>
      </w:r>
    </w:p>
    <w:p w14:paraId="4E496C5C" w14:textId="3A5B47A9" w:rsidR="00E211EB" w:rsidRPr="008E004A" w:rsidRDefault="00000000" w:rsidP="007009ED">
      <w:pPr>
        <w:spacing w:before="92" w:line="360" w:lineRule="auto"/>
        <w:ind w:left="158"/>
        <w:rPr>
          <w:rFonts w:ascii="Arial" w:hAnsi="Arial" w:cs="Arial"/>
          <w:sz w:val="18"/>
        </w:rPr>
      </w:pPr>
      <w:r w:rsidRPr="008E004A">
        <w:rPr>
          <w:rFonts w:ascii="Arial" w:hAnsi="Arial" w:cs="Arial"/>
          <w:b/>
          <w:sz w:val="18"/>
        </w:rPr>
        <w:t>Andhra</w:t>
      </w:r>
      <w:r w:rsidRPr="008E004A">
        <w:rPr>
          <w:rFonts w:ascii="Arial" w:hAnsi="Arial" w:cs="Arial"/>
          <w:b/>
          <w:spacing w:val="-10"/>
          <w:sz w:val="18"/>
        </w:rPr>
        <w:t xml:space="preserve"> </w:t>
      </w:r>
      <w:r w:rsidRPr="008E004A">
        <w:rPr>
          <w:rFonts w:ascii="Arial" w:hAnsi="Arial" w:cs="Arial"/>
          <w:b/>
          <w:sz w:val="18"/>
        </w:rPr>
        <w:t>University,</w:t>
      </w:r>
      <w:r w:rsidRPr="008E004A">
        <w:rPr>
          <w:rFonts w:ascii="Arial" w:hAnsi="Arial" w:cs="Arial"/>
          <w:b/>
          <w:spacing w:val="-7"/>
          <w:sz w:val="18"/>
        </w:rPr>
        <w:t xml:space="preserve"> </w:t>
      </w:r>
      <w:r w:rsidR="007B2787" w:rsidRPr="008E004A">
        <w:rPr>
          <w:rFonts w:ascii="Arial" w:hAnsi="Arial" w:cs="Arial"/>
          <w:spacing w:val="-4"/>
          <w:sz w:val="18"/>
        </w:rPr>
        <w:t xml:space="preserve">Visakhapatnam, Andhra Pradesh, </w:t>
      </w:r>
      <w:r w:rsidRPr="008E004A">
        <w:rPr>
          <w:rFonts w:ascii="Arial" w:hAnsi="Arial" w:cs="Arial"/>
          <w:spacing w:val="-4"/>
          <w:sz w:val="18"/>
        </w:rPr>
        <w:t>India</w:t>
      </w:r>
      <w:r w:rsidR="007B2787" w:rsidRPr="008E004A">
        <w:rPr>
          <w:rFonts w:ascii="Arial" w:hAnsi="Arial" w:cs="Arial"/>
          <w:spacing w:val="-4"/>
          <w:sz w:val="18"/>
        </w:rPr>
        <w:t xml:space="preserve"> </w:t>
      </w:r>
    </w:p>
    <w:p w14:paraId="62CB6157" w14:textId="178D6F54" w:rsidR="003231D1" w:rsidRPr="00E97269" w:rsidRDefault="00000000" w:rsidP="00E97269">
      <w:pPr>
        <w:tabs>
          <w:tab w:val="left" w:pos="9157"/>
        </w:tabs>
        <w:spacing w:before="7" w:line="360" w:lineRule="auto"/>
        <w:ind w:left="158"/>
        <w:rPr>
          <w:rFonts w:ascii="Arial" w:hAnsi="Arial" w:cs="Arial"/>
          <w:b/>
          <w:sz w:val="18"/>
        </w:rPr>
      </w:pPr>
      <w:r w:rsidRPr="00B91DC9">
        <w:rPr>
          <w:rFonts w:ascii="Arial" w:hAnsi="Arial" w:cs="Arial"/>
          <w:bCs/>
          <w:i/>
          <w:color w:val="4F81BC"/>
          <w:sz w:val="18"/>
        </w:rPr>
        <w:t>Bachelor</w:t>
      </w:r>
      <w:r w:rsidRPr="00B91DC9">
        <w:rPr>
          <w:rFonts w:ascii="Arial" w:hAnsi="Arial" w:cs="Arial"/>
          <w:bCs/>
          <w:i/>
          <w:color w:val="4F81BC"/>
          <w:spacing w:val="-3"/>
          <w:sz w:val="18"/>
        </w:rPr>
        <w:t xml:space="preserve"> </w:t>
      </w:r>
      <w:r w:rsidRPr="00B91DC9">
        <w:rPr>
          <w:rFonts w:ascii="Arial" w:hAnsi="Arial" w:cs="Arial"/>
          <w:bCs/>
          <w:i/>
          <w:color w:val="4F81BC"/>
          <w:sz w:val="18"/>
        </w:rPr>
        <w:t>of</w:t>
      </w:r>
      <w:r w:rsidRPr="00B91DC9">
        <w:rPr>
          <w:rFonts w:ascii="Arial" w:hAnsi="Arial" w:cs="Arial"/>
          <w:bCs/>
          <w:i/>
          <w:color w:val="4F81BC"/>
          <w:spacing w:val="-7"/>
          <w:sz w:val="18"/>
        </w:rPr>
        <w:t xml:space="preserve"> </w:t>
      </w:r>
      <w:r w:rsidRPr="00B91DC9">
        <w:rPr>
          <w:rFonts w:ascii="Arial" w:hAnsi="Arial" w:cs="Arial"/>
          <w:bCs/>
          <w:i/>
          <w:color w:val="4F81BC"/>
          <w:sz w:val="18"/>
        </w:rPr>
        <w:t>Technology</w:t>
      </w:r>
      <w:r w:rsidRPr="00B91DC9">
        <w:rPr>
          <w:rFonts w:ascii="Arial" w:hAnsi="Arial" w:cs="Arial"/>
          <w:bCs/>
          <w:i/>
          <w:color w:val="4F81BC"/>
          <w:spacing w:val="-7"/>
          <w:sz w:val="18"/>
        </w:rPr>
        <w:t xml:space="preserve"> </w:t>
      </w:r>
      <w:r w:rsidRPr="00B91DC9">
        <w:rPr>
          <w:rFonts w:ascii="Arial" w:hAnsi="Arial" w:cs="Arial"/>
          <w:bCs/>
          <w:i/>
          <w:color w:val="4F81BC"/>
          <w:sz w:val="18"/>
        </w:rPr>
        <w:t>in</w:t>
      </w:r>
      <w:r w:rsidRPr="00B91DC9">
        <w:rPr>
          <w:rFonts w:ascii="Arial" w:hAnsi="Arial" w:cs="Arial"/>
          <w:bCs/>
          <w:i/>
          <w:color w:val="4F81BC"/>
          <w:spacing w:val="-4"/>
          <w:sz w:val="18"/>
        </w:rPr>
        <w:t xml:space="preserve"> </w:t>
      </w:r>
      <w:r w:rsidRPr="00B91DC9">
        <w:rPr>
          <w:rFonts w:ascii="Arial" w:hAnsi="Arial" w:cs="Arial"/>
          <w:bCs/>
          <w:i/>
          <w:color w:val="4F81BC"/>
          <w:sz w:val="18"/>
        </w:rPr>
        <w:t>Electronics</w:t>
      </w:r>
      <w:r w:rsidRPr="00B91DC9">
        <w:rPr>
          <w:rFonts w:ascii="Arial" w:hAnsi="Arial" w:cs="Arial"/>
          <w:bCs/>
          <w:i/>
          <w:color w:val="4F81BC"/>
          <w:spacing w:val="-5"/>
          <w:sz w:val="18"/>
        </w:rPr>
        <w:t xml:space="preserve"> </w:t>
      </w:r>
      <w:r w:rsidRPr="00B91DC9">
        <w:rPr>
          <w:rFonts w:ascii="Arial" w:hAnsi="Arial" w:cs="Arial"/>
          <w:bCs/>
          <w:i/>
          <w:color w:val="4F81BC"/>
          <w:sz w:val="18"/>
        </w:rPr>
        <w:t>and</w:t>
      </w:r>
      <w:r w:rsidRPr="00B91DC9">
        <w:rPr>
          <w:rFonts w:ascii="Arial" w:hAnsi="Arial" w:cs="Arial"/>
          <w:bCs/>
          <w:i/>
          <w:color w:val="4F81BC"/>
          <w:spacing w:val="-3"/>
          <w:sz w:val="18"/>
        </w:rPr>
        <w:t xml:space="preserve"> </w:t>
      </w:r>
      <w:r w:rsidRPr="00B91DC9">
        <w:rPr>
          <w:rFonts w:ascii="Arial" w:hAnsi="Arial" w:cs="Arial"/>
          <w:bCs/>
          <w:i/>
          <w:color w:val="4F81BC"/>
          <w:sz w:val="18"/>
        </w:rPr>
        <w:t>Communication</w:t>
      </w:r>
      <w:r w:rsidRPr="00B91DC9">
        <w:rPr>
          <w:rFonts w:ascii="Arial" w:hAnsi="Arial" w:cs="Arial"/>
          <w:bCs/>
          <w:i/>
          <w:color w:val="4F81BC"/>
          <w:spacing w:val="-2"/>
          <w:sz w:val="18"/>
        </w:rPr>
        <w:t xml:space="preserve"> Engineering</w:t>
      </w:r>
      <w:r w:rsidR="00B71FBE" w:rsidRPr="008E004A">
        <w:rPr>
          <w:rFonts w:ascii="Arial" w:hAnsi="Arial" w:cs="Arial"/>
          <w:b/>
          <w:i/>
          <w:color w:val="4F81BC"/>
          <w:sz w:val="18"/>
        </w:rPr>
        <w:t xml:space="preserve">                                 </w:t>
      </w:r>
      <w:r w:rsidR="008E004A">
        <w:rPr>
          <w:rFonts w:ascii="Arial" w:hAnsi="Arial" w:cs="Arial"/>
          <w:b/>
          <w:i/>
          <w:color w:val="4F81BC"/>
          <w:sz w:val="18"/>
        </w:rPr>
        <w:t xml:space="preserve">               </w:t>
      </w:r>
      <w:r w:rsidR="00731771">
        <w:rPr>
          <w:rFonts w:ascii="Arial" w:hAnsi="Arial" w:cs="Arial"/>
          <w:b/>
          <w:i/>
          <w:color w:val="4F81BC"/>
          <w:sz w:val="18"/>
        </w:rPr>
        <w:t xml:space="preserve">     </w:t>
      </w:r>
      <w:r w:rsidR="003231D1">
        <w:rPr>
          <w:rFonts w:ascii="Arial" w:hAnsi="Arial" w:cs="Arial"/>
          <w:b/>
          <w:i/>
          <w:color w:val="4F81BC"/>
          <w:sz w:val="18"/>
        </w:rPr>
        <w:t xml:space="preserve"> </w:t>
      </w:r>
      <w:r w:rsidR="00B91DC9">
        <w:rPr>
          <w:rFonts w:ascii="Arial" w:hAnsi="Arial" w:cs="Arial"/>
          <w:b/>
          <w:i/>
          <w:color w:val="4F81BC"/>
          <w:sz w:val="18"/>
        </w:rPr>
        <w:t xml:space="preserve">    </w:t>
      </w:r>
      <w:r w:rsidR="003231D1">
        <w:rPr>
          <w:rFonts w:ascii="Arial" w:hAnsi="Arial" w:cs="Arial"/>
          <w:b/>
          <w:i/>
          <w:color w:val="4F81BC"/>
          <w:sz w:val="18"/>
        </w:rPr>
        <w:t xml:space="preserve"> </w:t>
      </w:r>
      <w:r w:rsidR="00B91DC9">
        <w:rPr>
          <w:rFonts w:ascii="Arial" w:hAnsi="Arial" w:cs="Arial"/>
          <w:b/>
          <w:i/>
          <w:color w:val="4F81BC"/>
          <w:sz w:val="18"/>
        </w:rPr>
        <w:t xml:space="preserve">     </w:t>
      </w:r>
      <w:r w:rsidRPr="008E004A">
        <w:rPr>
          <w:rFonts w:ascii="Arial" w:hAnsi="Arial" w:cs="Arial"/>
          <w:b/>
          <w:sz w:val="18"/>
        </w:rPr>
        <w:t>August</w:t>
      </w:r>
      <w:r w:rsidRPr="008E004A">
        <w:rPr>
          <w:rFonts w:ascii="Arial" w:hAnsi="Arial" w:cs="Arial"/>
          <w:b/>
          <w:spacing w:val="-7"/>
          <w:sz w:val="18"/>
        </w:rPr>
        <w:t xml:space="preserve"> </w:t>
      </w:r>
      <w:r w:rsidRPr="008E004A">
        <w:rPr>
          <w:rFonts w:ascii="Arial" w:hAnsi="Arial" w:cs="Arial"/>
          <w:b/>
          <w:sz w:val="18"/>
        </w:rPr>
        <w:t>2013</w:t>
      </w:r>
      <w:r w:rsidRPr="008E004A">
        <w:rPr>
          <w:rFonts w:ascii="Arial" w:hAnsi="Arial" w:cs="Arial"/>
          <w:b/>
          <w:spacing w:val="1"/>
          <w:sz w:val="18"/>
        </w:rPr>
        <w:t xml:space="preserve"> </w:t>
      </w:r>
      <w:r w:rsidRPr="008E004A">
        <w:rPr>
          <w:rFonts w:ascii="Arial" w:hAnsi="Arial" w:cs="Arial"/>
          <w:b/>
          <w:sz w:val="18"/>
        </w:rPr>
        <w:t>-</w:t>
      </w:r>
      <w:r w:rsidRPr="008E004A">
        <w:rPr>
          <w:rFonts w:ascii="Arial" w:hAnsi="Arial" w:cs="Arial"/>
          <w:b/>
          <w:spacing w:val="-3"/>
          <w:sz w:val="18"/>
        </w:rPr>
        <w:t xml:space="preserve"> </w:t>
      </w:r>
      <w:r w:rsidRPr="008E004A">
        <w:rPr>
          <w:rFonts w:ascii="Arial" w:hAnsi="Arial" w:cs="Arial"/>
          <w:b/>
          <w:sz w:val="18"/>
        </w:rPr>
        <w:t>April</w:t>
      </w:r>
      <w:r w:rsidRPr="008E004A">
        <w:rPr>
          <w:rFonts w:ascii="Arial" w:hAnsi="Arial" w:cs="Arial"/>
          <w:b/>
          <w:spacing w:val="-5"/>
          <w:sz w:val="18"/>
        </w:rPr>
        <w:t xml:space="preserve"> </w:t>
      </w:r>
      <w:r w:rsidRPr="008E004A">
        <w:rPr>
          <w:rFonts w:ascii="Arial" w:hAnsi="Arial" w:cs="Arial"/>
          <w:b/>
          <w:spacing w:val="-4"/>
          <w:sz w:val="18"/>
        </w:rPr>
        <w:t>2017</w:t>
      </w:r>
    </w:p>
    <w:p w14:paraId="5B73AC5F" w14:textId="6CC45102" w:rsidR="005C47DA" w:rsidRPr="0010347E" w:rsidRDefault="005C47DA" w:rsidP="005C47DA">
      <w:pPr>
        <w:pStyle w:val="Heading1"/>
        <w:tabs>
          <w:tab w:val="left" w:pos="10934"/>
        </w:tabs>
        <w:spacing w:line="230" w:lineRule="exact"/>
        <w:rPr>
          <w:rFonts w:ascii="Arial" w:hAnsi="Arial" w:cs="Arial"/>
          <w:sz w:val="22"/>
          <w:szCs w:val="22"/>
          <w:u w:val="none"/>
        </w:rPr>
      </w:pPr>
      <w:r w:rsidRPr="0010347E">
        <w:rPr>
          <w:rFonts w:ascii="Arial" w:hAnsi="Arial" w:cs="Arial"/>
          <w:noProof/>
          <w:sz w:val="22"/>
          <w:szCs w:val="22"/>
        </w:rPr>
        <mc:AlternateContent>
          <mc:Choice Requires="wps">
            <w:drawing>
              <wp:anchor distT="0" distB="0" distL="0" distR="0" simplePos="0" relativeHeight="251653120" behindDoc="1" locked="0" layoutInCell="1" allowOverlap="1" wp14:anchorId="02340AAA" wp14:editId="5623B502">
                <wp:simplePos x="0" y="0"/>
                <wp:positionH relativeFrom="page">
                  <wp:posOffset>337820</wp:posOffset>
                </wp:positionH>
                <wp:positionV relativeFrom="paragraph">
                  <wp:posOffset>150812</wp:posOffset>
                </wp:positionV>
                <wp:extent cx="6867525" cy="45085"/>
                <wp:effectExtent l="0" t="0" r="0" b="0"/>
                <wp:wrapTopAndBottom/>
                <wp:docPr id="31301090"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867525" cy="45085"/>
                        </a:xfrm>
                        <a:custGeom>
                          <a:avLst/>
                          <a:gdLst/>
                          <a:ahLst/>
                          <a:cxnLst/>
                          <a:rect l="l" t="t" r="r" b="b"/>
                          <a:pathLst>
                            <a:path w="6977380">
                              <a:moveTo>
                                <a:pt x="0" y="0"/>
                              </a:moveTo>
                              <a:lnTo>
                                <a:pt x="6977380" y="0"/>
                              </a:lnTo>
                            </a:path>
                          </a:pathLst>
                        </a:custGeom>
                        <a:ln w="9525">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32A06" id="Graphic 2" o:spid="_x0000_s1026" style="position:absolute;margin-left:26.6pt;margin-top:11.85pt;width:540.75pt;height:3.55pt;flip:y;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97738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" path="m,l6977380,e" filled="f">
                <v:path arrowok="t"/>
                <w10:wrap type="topAndBottom" anchorx="page"/>
              </v:shape>
            </w:pict>
          </mc:Fallback>
        </mc:AlternateContent>
      </w:r>
      <w:r w:rsidRPr="0010347E">
        <w:rPr>
          <w:rFonts w:ascii="Arial" w:hAnsi="Arial" w:cs="Arial"/>
          <w:sz w:val="22"/>
          <w:szCs w:val="22"/>
          <w:u w:val="none"/>
        </w:rPr>
        <w:t>ACADEMIC PROJECTS</w:t>
      </w:r>
    </w:p>
    <w:p w14:paraId="64168073" w14:textId="60E63880" w:rsidR="00E211EB" w:rsidRPr="008E004A" w:rsidRDefault="00A67150" w:rsidP="007009ED">
      <w:pPr>
        <w:pStyle w:val="Heading2"/>
        <w:spacing w:before="41" w:line="360" w:lineRule="auto"/>
        <w:ind w:left="0"/>
        <w:rPr>
          <w:rFonts w:ascii="Arial" w:hAnsi="Arial" w:cs="Arial"/>
        </w:rPr>
      </w:pPr>
      <w:r w:rsidRPr="008E004A">
        <w:rPr>
          <w:rFonts w:ascii="Arial" w:hAnsi="Arial" w:cs="Arial"/>
          <w:color w:val="4F81BC"/>
        </w:rPr>
        <w:t xml:space="preserve">     Credit</w:t>
      </w:r>
      <w:r w:rsidRPr="008E004A">
        <w:rPr>
          <w:rFonts w:ascii="Arial" w:hAnsi="Arial" w:cs="Arial"/>
          <w:color w:val="4F81BC"/>
          <w:spacing w:val="-8"/>
        </w:rPr>
        <w:t xml:space="preserve"> </w:t>
      </w:r>
      <w:r w:rsidR="00370D0E" w:rsidRPr="008E004A">
        <w:rPr>
          <w:rFonts w:ascii="Arial" w:hAnsi="Arial" w:cs="Arial"/>
          <w:color w:val="4F81BC"/>
        </w:rPr>
        <w:t>C</w:t>
      </w:r>
      <w:r w:rsidRPr="008E004A">
        <w:rPr>
          <w:rFonts w:ascii="Arial" w:hAnsi="Arial" w:cs="Arial"/>
          <w:color w:val="4F81BC"/>
        </w:rPr>
        <w:t>ard</w:t>
      </w:r>
      <w:r w:rsidRPr="008E004A">
        <w:rPr>
          <w:rFonts w:ascii="Arial" w:hAnsi="Arial" w:cs="Arial"/>
          <w:color w:val="4F81BC"/>
          <w:spacing w:val="-8"/>
        </w:rPr>
        <w:t xml:space="preserve"> </w:t>
      </w:r>
      <w:r w:rsidRPr="008E004A">
        <w:rPr>
          <w:rFonts w:ascii="Arial" w:hAnsi="Arial" w:cs="Arial"/>
          <w:color w:val="4F81BC"/>
        </w:rPr>
        <w:t>Fraud</w:t>
      </w:r>
      <w:r w:rsidRPr="008E004A">
        <w:rPr>
          <w:rFonts w:ascii="Arial" w:hAnsi="Arial" w:cs="Arial"/>
          <w:color w:val="4F81BC"/>
          <w:spacing w:val="-8"/>
        </w:rPr>
        <w:t xml:space="preserve"> </w:t>
      </w:r>
      <w:r w:rsidRPr="008E004A">
        <w:rPr>
          <w:rFonts w:ascii="Arial" w:hAnsi="Arial" w:cs="Arial"/>
          <w:color w:val="4F81BC"/>
        </w:rPr>
        <w:t>detection</w:t>
      </w:r>
      <w:r w:rsidRPr="008E004A">
        <w:rPr>
          <w:rFonts w:ascii="Arial" w:hAnsi="Arial" w:cs="Arial"/>
          <w:color w:val="4F81BC"/>
          <w:spacing w:val="-2"/>
        </w:rPr>
        <w:t xml:space="preserve"> </w:t>
      </w:r>
      <w:r w:rsidRPr="008E004A">
        <w:rPr>
          <w:rFonts w:ascii="Arial" w:hAnsi="Arial" w:cs="Arial"/>
          <w:color w:val="4F81BC"/>
        </w:rPr>
        <w:t>–</w:t>
      </w:r>
      <w:r w:rsidRPr="008E004A">
        <w:rPr>
          <w:rFonts w:ascii="Arial" w:hAnsi="Arial" w:cs="Arial"/>
          <w:color w:val="4F81BC"/>
          <w:spacing w:val="-3"/>
        </w:rPr>
        <w:t xml:space="preserve"> </w:t>
      </w:r>
      <w:r w:rsidRPr="008E004A">
        <w:rPr>
          <w:rFonts w:ascii="Arial" w:hAnsi="Arial" w:cs="Arial"/>
          <w:color w:val="4F81BC"/>
        </w:rPr>
        <w:t>Data</w:t>
      </w:r>
      <w:r w:rsidRPr="008E004A">
        <w:rPr>
          <w:rFonts w:ascii="Arial" w:hAnsi="Arial" w:cs="Arial"/>
          <w:color w:val="4F81BC"/>
          <w:spacing w:val="-1"/>
        </w:rPr>
        <w:t xml:space="preserve"> </w:t>
      </w:r>
      <w:r w:rsidRPr="008E004A">
        <w:rPr>
          <w:rFonts w:ascii="Arial" w:hAnsi="Arial" w:cs="Arial"/>
          <w:color w:val="4F81BC"/>
        </w:rPr>
        <w:t>Mining</w:t>
      </w:r>
      <w:r w:rsidRPr="008E004A">
        <w:rPr>
          <w:rFonts w:ascii="Arial" w:hAnsi="Arial" w:cs="Arial"/>
          <w:color w:val="4F81BC"/>
          <w:spacing w:val="1"/>
        </w:rPr>
        <w:t xml:space="preserve"> </w:t>
      </w:r>
      <w:r w:rsidRPr="008E004A">
        <w:rPr>
          <w:rFonts w:ascii="Arial" w:hAnsi="Arial" w:cs="Arial"/>
          <w:color w:val="4F81BC"/>
        </w:rPr>
        <w:t>using</w:t>
      </w:r>
      <w:r w:rsidRPr="008E004A">
        <w:rPr>
          <w:rFonts w:ascii="Arial" w:hAnsi="Arial" w:cs="Arial"/>
          <w:color w:val="4F81BC"/>
          <w:spacing w:val="-3"/>
        </w:rPr>
        <w:t xml:space="preserve"> </w:t>
      </w:r>
      <w:r w:rsidRPr="008E004A">
        <w:rPr>
          <w:rFonts w:ascii="Arial" w:hAnsi="Arial" w:cs="Arial"/>
          <w:color w:val="4F81BC"/>
          <w:spacing w:val="-2"/>
        </w:rPr>
        <w:t>Python.</w:t>
      </w:r>
    </w:p>
    <w:p w14:paraId="4E4A99A9" w14:textId="77777777" w:rsidR="00E211EB" w:rsidRPr="008E004A" w:rsidRDefault="00000000" w:rsidP="007009ED">
      <w:pPr>
        <w:pStyle w:val="ListParagraph"/>
        <w:numPr>
          <w:ilvl w:val="0"/>
          <w:numId w:val="1"/>
        </w:numPr>
        <w:tabs>
          <w:tab w:val="left" w:pos="638"/>
        </w:tabs>
        <w:spacing w:before="3" w:line="360" w:lineRule="auto"/>
        <w:ind w:left="638" w:right="594" w:hanging="377"/>
        <w:rPr>
          <w:rFonts w:ascii="Arial" w:hAnsi="Arial" w:cs="Arial"/>
          <w:sz w:val="18"/>
          <w:szCs w:val="18"/>
        </w:rPr>
      </w:pPr>
      <w:r w:rsidRPr="008E004A">
        <w:rPr>
          <w:rFonts w:ascii="Arial" w:hAnsi="Arial" w:cs="Arial"/>
          <w:sz w:val="18"/>
          <w:szCs w:val="18"/>
        </w:rPr>
        <w:t>Built</w:t>
      </w:r>
      <w:r w:rsidRPr="008E004A">
        <w:rPr>
          <w:rFonts w:ascii="Arial" w:hAnsi="Arial" w:cs="Arial"/>
          <w:spacing w:val="-12"/>
          <w:sz w:val="18"/>
          <w:szCs w:val="18"/>
        </w:rPr>
        <w:t xml:space="preserve"> </w:t>
      </w:r>
      <w:r w:rsidRPr="008E004A">
        <w:rPr>
          <w:rFonts w:ascii="Arial" w:hAnsi="Arial" w:cs="Arial"/>
          <w:sz w:val="18"/>
          <w:szCs w:val="18"/>
        </w:rPr>
        <w:t>and</w:t>
      </w:r>
      <w:r w:rsidRPr="008E004A">
        <w:rPr>
          <w:rFonts w:ascii="Arial" w:hAnsi="Arial" w:cs="Arial"/>
          <w:spacing w:val="-11"/>
          <w:sz w:val="18"/>
          <w:szCs w:val="18"/>
        </w:rPr>
        <w:t xml:space="preserve"> </w:t>
      </w:r>
      <w:r w:rsidRPr="008E004A">
        <w:rPr>
          <w:rFonts w:ascii="Arial" w:hAnsi="Arial" w:cs="Arial"/>
          <w:sz w:val="18"/>
          <w:szCs w:val="18"/>
        </w:rPr>
        <w:t>trained</w:t>
      </w:r>
      <w:r w:rsidRPr="008E004A">
        <w:rPr>
          <w:rFonts w:ascii="Arial" w:hAnsi="Arial" w:cs="Arial"/>
          <w:spacing w:val="-11"/>
          <w:sz w:val="18"/>
          <w:szCs w:val="18"/>
        </w:rPr>
        <w:t xml:space="preserve"> </w:t>
      </w:r>
      <w:r w:rsidRPr="008E004A">
        <w:rPr>
          <w:rFonts w:ascii="Arial" w:hAnsi="Arial" w:cs="Arial"/>
          <w:sz w:val="18"/>
          <w:szCs w:val="18"/>
        </w:rPr>
        <w:t>classification</w:t>
      </w:r>
      <w:r w:rsidRPr="008E004A">
        <w:rPr>
          <w:rFonts w:ascii="Arial" w:hAnsi="Arial" w:cs="Arial"/>
          <w:spacing w:val="-11"/>
          <w:sz w:val="18"/>
          <w:szCs w:val="18"/>
        </w:rPr>
        <w:t xml:space="preserve"> </w:t>
      </w:r>
      <w:r w:rsidRPr="008E004A">
        <w:rPr>
          <w:rFonts w:ascii="Arial" w:hAnsi="Arial" w:cs="Arial"/>
          <w:sz w:val="18"/>
          <w:szCs w:val="18"/>
        </w:rPr>
        <w:t>models</w:t>
      </w:r>
      <w:r w:rsidRPr="008E004A">
        <w:rPr>
          <w:rFonts w:ascii="Arial" w:hAnsi="Arial" w:cs="Arial"/>
          <w:spacing w:val="-12"/>
          <w:sz w:val="18"/>
          <w:szCs w:val="18"/>
        </w:rPr>
        <w:t xml:space="preserve"> </w:t>
      </w:r>
      <w:r w:rsidRPr="008E004A">
        <w:rPr>
          <w:rFonts w:ascii="Arial" w:hAnsi="Arial" w:cs="Arial"/>
          <w:sz w:val="18"/>
          <w:szCs w:val="18"/>
        </w:rPr>
        <w:t>using</w:t>
      </w:r>
      <w:r w:rsidRPr="008E004A">
        <w:rPr>
          <w:rFonts w:ascii="Arial" w:hAnsi="Arial" w:cs="Arial"/>
          <w:spacing w:val="-11"/>
          <w:sz w:val="18"/>
          <w:szCs w:val="18"/>
        </w:rPr>
        <w:t xml:space="preserve"> </w:t>
      </w:r>
      <w:r w:rsidRPr="008E004A">
        <w:rPr>
          <w:rFonts w:ascii="Arial" w:hAnsi="Arial" w:cs="Arial"/>
          <w:sz w:val="18"/>
          <w:szCs w:val="18"/>
        </w:rPr>
        <w:t>Python</w:t>
      </w:r>
      <w:r w:rsidRPr="008E004A">
        <w:rPr>
          <w:rFonts w:ascii="Arial" w:hAnsi="Arial" w:cs="Arial"/>
          <w:spacing w:val="-11"/>
          <w:sz w:val="18"/>
          <w:szCs w:val="18"/>
        </w:rPr>
        <w:t xml:space="preserve"> </w:t>
      </w:r>
      <w:r w:rsidRPr="008E004A">
        <w:rPr>
          <w:rFonts w:ascii="Arial" w:hAnsi="Arial" w:cs="Arial"/>
          <w:sz w:val="18"/>
          <w:szCs w:val="18"/>
        </w:rPr>
        <w:t>and</w:t>
      </w:r>
      <w:r w:rsidRPr="008E004A">
        <w:rPr>
          <w:rFonts w:ascii="Arial" w:hAnsi="Arial" w:cs="Arial"/>
          <w:spacing w:val="-13"/>
          <w:sz w:val="18"/>
          <w:szCs w:val="18"/>
        </w:rPr>
        <w:t xml:space="preserve"> </w:t>
      </w:r>
      <w:r w:rsidRPr="008E004A">
        <w:rPr>
          <w:rFonts w:ascii="Arial" w:hAnsi="Arial" w:cs="Arial"/>
          <w:sz w:val="18"/>
          <w:szCs w:val="18"/>
        </w:rPr>
        <w:t>various</w:t>
      </w:r>
      <w:r w:rsidRPr="008E004A">
        <w:rPr>
          <w:rFonts w:ascii="Arial" w:hAnsi="Arial" w:cs="Arial"/>
          <w:spacing w:val="-11"/>
          <w:sz w:val="18"/>
          <w:szCs w:val="18"/>
        </w:rPr>
        <w:t xml:space="preserve"> </w:t>
      </w:r>
      <w:r w:rsidRPr="008E004A">
        <w:rPr>
          <w:rFonts w:ascii="Arial" w:hAnsi="Arial" w:cs="Arial"/>
          <w:sz w:val="18"/>
          <w:szCs w:val="18"/>
        </w:rPr>
        <w:t>algorithms</w:t>
      </w:r>
      <w:r w:rsidRPr="008E004A">
        <w:rPr>
          <w:rFonts w:ascii="Arial" w:hAnsi="Arial" w:cs="Arial"/>
          <w:spacing w:val="-12"/>
          <w:sz w:val="18"/>
          <w:szCs w:val="18"/>
        </w:rPr>
        <w:t xml:space="preserve"> </w:t>
      </w:r>
      <w:r w:rsidRPr="008E004A">
        <w:rPr>
          <w:rFonts w:ascii="Arial" w:hAnsi="Arial" w:cs="Arial"/>
          <w:sz w:val="18"/>
          <w:szCs w:val="18"/>
        </w:rPr>
        <w:t>such</w:t>
      </w:r>
      <w:r w:rsidRPr="008E004A">
        <w:rPr>
          <w:rFonts w:ascii="Arial" w:hAnsi="Arial" w:cs="Arial"/>
          <w:spacing w:val="-10"/>
          <w:sz w:val="18"/>
          <w:szCs w:val="18"/>
        </w:rPr>
        <w:t xml:space="preserve"> </w:t>
      </w:r>
      <w:r w:rsidRPr="008E004A">
        <w:rPr>
          <w:rFonts w:ascii="Arial" w:hAnsi="Arial" w:cs="Arial"/>
          <w:sz w:val="18"/>
          <w:szCs w:val="18"/>
        </w:rPr>
        <w:t>as</w:t>
      </w:r>
      <w:r w:rsidRPr="008E004A">
        <w:rPr>
          <w:rFonts w:ascii="Arial" w:hAnsi="Arial" w:cs="Arial"/>
          <w:spacing w:val="-12"/>
          <w:sz w:val="18"/>
          <w:szCs w:val="18"/>
        </w:rPr>
        <w:t xml:space="preserve"> </w:t>
      </w:r>
      <w:r w:rsidRPr="008E004A">
        <w:rPr>
          <w:rFonts w:ascii="Arial" w:hAnsi="Arial" w:cs="Arial"/>
          <w:sz w:val="18"/>
          <w:szCs w:val="18"/>
        </w:rPr>
        <w:t>Decision</w:t>
      </w:r>
      <w:r w:rsidRPr="008E004A">
        <w:rPr>
          <w:rFonts w:ascii="Arial" w:hAnsi="Arial" w:cs="Arial"/>
          <w:spacing w:val="-8"/>
          <w:sz w:val="18"/>
          <w:szCs w:val="18"/>
        </w:rPr>
        <w:t xml:space="preserve"> </w:t>
      </w:r>
      <w:r w:rsidRPr="008E004A">
        <w:rPr>
          <w:rFonts w:ascii="Arial" w:hAnsi="Arial" w:cs="Arial"/>
          <w:sz w:val="18"/>
          <w:szCs w:val="18"/>
        </w:rPr>
        <w:t>Tree,</w:t>
      </w:r>
      <w:r w:rsidRPr="008E004A">
        <w:rPr>
          <w:rFonts w:ascii="Arial" w:hAnsi="Arial" w:cs="Arial"/>
          <w:spacing w:val="-12"/>
          <w:sz w:val="18"/>
          <w:szCs w:val="18"/>
        </w:rPr>
        <w:t xml:space="preserve"> </w:t>
      </w:r>
      <w:r w:rsidRPr="008E004A">
        <w:rPr>
          <w:rFonts w:ascii="Arial" w:hAnsi="Arial" w:cs="Arial"/>
          <w:sz w:val="18"/>
          <w:szCs w:val="18"/>
        </w:rPr>
        <w:t>Random</w:t>
      </w:r>
      <w:r w:rsidRPr="008E004A">
        <w:rPr>
          <w:rFonts w:ascii="Arial" w:hAnsi="Arial" w:cs="Arial"/>
          <w:spacing w:val="-12"/>
          <w:sz w:val="18"/>
          <w:szCs w:val="18"/>
        </w:rPr>
        <w:t xml:space="preserve"> </w:t>
      </w:r>
      <w:r w:rsidRPr="008E004A">
        <w:rPr>
          <w:rFonts w:ascii="Arial" w:hAnsi="Arial" w:cs="Arial"/>
          <w:sz w:val="18"/>
          <w:szCs w:val="18"/>
        </w:rPr>
        <w:t>Forest,</w:t>
      </w:r>
      <w:r w:rsidRPr="008E004A">
        <w:rPr>
          <w:rFonts w:ascii="Arial" w:hAnsi="Arial" w:cs="Arial"/>
          <w:spacing w:val="-10"/>
          <w:sz w:val="18"/>
          <w:szCs w:val="18"/>
        </w:rPr>
        <w:t xml:space="preserve"> </w:t>
      </w:r>
      <w:r w:rsidRPr="008E004A">
        <w:rPr>
          <w:rFonts w:ascii="Arial" w:hAnsi="Arial" w:cs="Arial"/>
          <w:sz w:val="18"/>
          <w:szCs w:val="18"/>
        </w:rPr>
        <w:t>ADA</w:t>
      </w:r>
      <w:r w:rsidRPr="008E004A">
        <w:rPr>
          <w:rFonts w:ascii="Arial" w:hAnsi="Arial" w:cs="Arial"/>
          <w:spacing w:val="-12"/>
          <w:sz w:val="18"/>
          <w:szCs w:val="18"/>
        </w:rPr>
        <w:t xml:space="preserve"> </w:t>
      </w:r>
      <w:r w:rsidRPr="008E004A">
        <w:rPr>
          <w:rFonts w:ascii="Arial" w:hAnsi="Arial" w:cs="Arial"/>
          <w:sz w:val="18"/>
          <w:szCs w:val="18"/>
        </w:rPr>
        <w:t>Boost,</w:t>
      </w:r>
      <w:r w:rsidRPr="008E004A">
        <w:rPr>
          <w:rFonts w:ascii="Arial" w:hAnsi="Arial" w:cs="Arial"/>
          <w:spacing w:val="-5"/>
          <w:sz w:val="18"/>
          <w:szCs w:val="18"/>
        </w:rPr>
        <w:t xml:space="preserve"> </w:t>
      </w:r>
      <w:r w:rsidRPr="008E004A">
        <w:rPr>
          <w:rFonts w:ascii="Arial" w:hAnsi="Arial" w:cs="Arial"/>
          <w:sz w:val="18"/>
          <w:szCs w:val="18"/>
        </w:rPr>
        <w:t>Gradient</w:t>
      </w:r>
      <w:r w:rsidRPr="008E004A">
        <w:rPr>
          <w:rFonts w:ascii="Arial" w:hAnsi="Arial" w:cs="Arial"/>
          <w:spacing w:val="-12"/>
          <w:sz w:val="18"/>
          <w:szCs w:val="18"/>
        </w:rPr>
        <w:t xml:space="preserve"> </w:t>
      </w:r>
      <w:r w:rsidRPr="008E004A">
        <w:rPr>
          <w:rFonts w:ascii="Arial" w:hAnsi="Arial" w:cs="Arial"/>
          <w:sz w:val="18"/>
          <w:szCs w:val="18"/>
        </w:rPr>
        <w:t>Boost, XGBoost, and Artificial</w:t>
      </w:r>
      <w:r w:rsidRPr="008E004A">
        <w:rPr>
          <w:rFonts w:ascii="Arial" w:hAnsi="Arial" w:cs="Arial"/>
          <w:spacing w:val="-1"/>
          <w:sz w:val="18"/>
          <w:szCs w:val="18"/>
        </w:rPr>
        <w:t xml:space="preserve"> </w:t>
      </w:r>
      <w:r w:rsidRPr="008E004A">
        <w:rPr>
          <w:rFonts w:ascii="Arial" w:hAnsi="Arial" w:cs="Arial"/>
          <w:sz w:val="18"/>
          <w:szCs w:val="18"/>
        </w:rPr>
        <w:t>Neural Network (ANN). Applied</w:t>
      </w:r>
      <w:r w:rsidRPr="008E004A">
        <w:rPr>
          <w:rFonts w:ascii="Arial" w:hAnsi="Arial" w:cs="Arial"/>
          <w:spacing w:val="-4"/>
          <w:sz w:val="18"/>
          <w:szCs w:val="18"/>
        </w:rPr>
        <w:t xml:space="preserve"> </w:t>
      </w:r>
      <w:r w:rsidRPr="008E004A">
        <w:rPr>
          <w:rFonts w:ascii="Arial" w:hAnsi="Arial" w:cs="Arial"/>
          <w:sz w:val="18"/>
          <w:szCs w:val="18"/>
        </w:rPr>
        <w:t>oversampling techniques</w:t>
      </w:r>
      <w:r w:rsidRPr="008E004A">
        <w:rPr>
          <w:rFonts w:ascii="Arial" w:hAnsi="Arial" w:cs="Arial"/>
          <w:spacing w:val="-1"/>
          <w:sz w:val="18"/>
          <w:szCs w:val="18"/>
        </w:rPr>
        <w:t xml:space="preserve"> </w:t>
      </w:r>
      <w:r w:rsidRPr="008E004A">
        <w:rPr>
          <w:rFonts w:ascii="Arial" w:hAnsi="Arial" w:cs="Arial"/>
          <w:sz w:val="18"/>
          <w:szCs w:val="18"/>
        </w:rPr>
        <w:t>such as</w:t>
      </w:r>
      <w:r w:rsidRPr="008E004A">
        <w:rPr>
          <w:rFonts w:ascii="Arial" w:hAnsi="Arial" w:cs="Arial"/>
          <w:spacing w:val="-4"/>
          <w:sz w:val="18"/>
          <w:szCs w:val="18"/>
        </w:rPr>
        <w:t xml:space="preserve"> </w:t>
      </w:r>
      <w:r w:rsidRPr="008E004A">
        <w:rPr>
          <w:rFonts w:ascii="Arial" w:hAnsi="Arial" w:cs="Arial"/>
          <w:sz w:val="18"/>
          <w:szCs w:val="18"/>
        </w:rPr>
        <w:t>SMOTE</w:t>
      </w:r>
      <w:r w:rsidRPr="008E004A">
        <w:rPr>
          <w:rFonts w:ascii="Arial" w:hAnsi="Arial" w:cs="Arial"/>
          <w:spacing w:val="-3"/>
          <w:sz w:val="18"/>
          <w:szCs w:val="18"/>
        </w:rPr>
        <w:t xml:space="preserve"> </w:t>
      </w:r>
      <w:r w:rsidRPr="008E004A">
        <w:rPr>
          <w:rFonts w:ascii="Arial" w:hAnsi="Arial" w:cs="Arial"/>
          <w:sz w:val="18"/>
          <w:szCs w:val="18"/>
        </w:rPr>
        <w:t>to handle</w:t>
      </w:r>
      <w:r w:rsidRPr="008E004A">
        <w:rPr>
          <w:rFonts w:ascii="Arial" w:hAnsi="Arial" w:cs="Arial"/>
          <w:spacing w:val="-1"/>
          <w:sz w:val="18"/>
          <w:szCs w:val="18"/>
        </w:rPr>
        <w:t xml:space="preserve"> </w:t>
      </w:r>
      <w:r w:rsidRPr="008E004A">
        <w:rPr>
          <w:rFonts w:ascii="Arial" w:hAnsi="Arial" w:cs="Arial"/>
          <w:sz w:val="18"/>
          <w:szCs w:val="18"/>
        </w:rPr>
        <w:t>class</w:t>
      </w:r>
      <w:r w:rsidRPr="008E004A">
        <w:rPr>
          <w:rFonts w:ascii="Arial" w:hAnsi="Arial" w:cs="Arial"/>
          <w:spacing w:val="-1"/>
          <w:sz w:val="18"/>
          <w:szCs w:val="18"/>
        </w:rPr>
        <w:t xml:space="preserve"> </w:t>
      </w:r>
      <w:r w:rsidRPr="008E004A">
        <w:rPr>
          <w:rFonts w:ascii="Arial" w:hAnsi="Arial" w:cs="Arial"/>
          <w:sz w:val="18"/>
          <w:szCs w:val="18"/>
        </w:rPr>
        <w:t>imbalance</w:t>
      </w:r>
      <w:r w:rsidRPr="008E004A">
        <w:rPr>
          <w:rFonts w:ascii="Arial" w:hAnsi="Arial" w:cs="Arial"/>
          <w:spacing w:val="-4"/>
          <w:sz w:val="18"/>
          <w:szCs w:val="18"/>
        </w:rPr>
        <w:t xml:space="preserve"> </w:t>
      </w:r>
      <w:r w:rsidRPr="008E004A">
        <w:rPr>
          <w:rFonts w:ascii="Arial" w:hAnsi="Arial" w:cs="Arial"/>
          <w:sz w:val="18"/>
          <w:szCs w:val="18"/>
        </w:rPr>
        <w:t>in the</w:t>
      </w:r>
      <w:r w:rsidRPr="008E004A">
        <w:rPr>
          <w:rFonts w:ascii="Arial" w:hAnsi="Arial" w:cs="Arial"/>
          <w:spacing w:val="-4"/>
          <w:sz w:val="18"/>
          <w:szCs w:val="18"/>
        </w:rPr>
        <w:t xml:space="preserve"> </w:t>
      </w:r>
      <w:r w:rsidRPr="008E004A">
        <w:rPr>
          <w:rFonts w:ascii="Arial" w:hAnsi="Arial" w:cs="Arial"/>
          <w:sz w:val="18"/>
          <w:szCs w:val="18"/>
        </w:rPr>
        <w:t>dataset.</w:t>
      </w:r>
    </w:p>
    <w:p w14:paraId="5C2242BE" w14:textId="5CA54523" w:rsidR="00370D0E" w:rsidRPr="008E004A" w:rsidRDefault="00000000" w:rsidP="008E004A">
      <w:pPr>
        <w:pStyle w:val="ListParagraph"/>
        <w:numPr>
          <w:ilvl w:val="0"/>
          <w:numId w:val="1"/>
        </w:numPr>
        <w:tabs>
          <w:tab w:val="left" w:pos="638"/>
        </w:tabs>
        <w:spacing w:line="360" w:lineRule="auto"/>
        <w:ind w:left="638" w:right="591" w:hanging="377"/>
        <w:rPr>
          <w:rFonts w:ascii="Arial" w:hAnsi="Arial" w:cs="Arial"/>
          <w:sz w:val="18"/>
          <w:szCs w:val="18"/>
        </w:rPr>
      </w:pPr>
      <w:r w:rsidRPr="008E004A">
        <w:rPr>
          <w:rFonts w:ascii="Arial" w:hAnsi="Arial" w:cs="Arial"/>
          <w:sz w:val="18"/>
          <w:szCs w:val="18"/>
        </w:rPr>
        <w:t>Utilized</w:t>
      </w:r>
      <w:r w:rsidRPr="008E004A">
        <w:rPr>
          <w:rFonts w:ascii="Arial" w:hAnsi="Arial" w:cs="Arial"/>
          <w:spacing w:val="-12"/>
          <w:sz w:val="18"/>
          <w:szCs w:val="18"/>
        </w:rPr>
        <w:t xml:space="preserve"> </w:t>
      </w:r>
      <w:r w:rsidRPr="008E004A">
        <w:rPr>
          <w:rFonts w:ascii="Arial" w:hAnsi="Arial" w:cs="Arial"/>
          <w:sz w:val="18"/>
          <w:szCs w:val="18"/>
        </w:rPr>
        <w:t>techniques</w:t>
      </w:r>
      <w:r w:rsidRPr="008E004A">
        <w:rPr>
          <w:rFonts w:ascii="Arial" w:hAnsi="Arial" w:cs="Arial"/>
          <w:spacing w:val="-12"/>
          <w:sz w:val="18"/>
          <w:szCs w:val="18"/>
        </w:rPr>
        <w:t xml:space="preserve"> </w:t>
      </w:r>
      <w:r w:rsidRPr="008E004A">
        <w:rPr>
          <w:rFonts w:ascii="Arial" w:hAnsi="Arial" w:cs="Arial"/>
          <w:sz w:val="18"/>
          <w:szCs w:val="18"/>
        </w:rPr>
        <w:t>such</w:t>
      </w:r>
      <w:r w:rsidRPr="008E004A">
        <w:rPr>
          <w:rFonts w:ascii="Arial" w:hAnsi="Arial" w:cs="Arial"/>
          <w:spacing w:val="-11"/>
          <w:sz w:val="18"/>
          <w:szCs w:val="18"/>
        </w:rPr>
        <w:t xml:space="preserve"> </w:t>
      </w:r>
      <w:r w:rsidRPr="008E004A">
        <w:rPr>
          <w:rFonts w:ascii="Arial" w:hAnsi="Arial" w:cs="Arial"/>
          <w:sz w:val="18"/>
          <w:szCs w:val="18"/>
        </w:rPr>
        <w:t>as</w:t>
      </w:r>
      <w:r w:rsidRPr="008E004A">
        <w:rPr>
          <w:rFonts w:ascii="Arial" w:hAnsi="Arial" w:cs="Arial"/>
          <w:spacing w:val="-11"/>
          <w:sz w:val="18"/>
          <w:szCs w:val="18"/>
        </w:rPr>
        <w:t xml:space="preserve"> </w:t>
      </w:r>
      <w:r w:rsidRPr="008E004A">
        <w:rPr>
          <w:rFonts w:ascii="Arial" w:hAnsi="Arial" w:cs="Arial"/>
          <w:sz w:val="18"/>
          <w:szCs w:val="18"/>
        </w:rPr>
        <w:t>cross-</w:t>
      </w:r>
      <w:r w:rsidRPr="008E004A">
        <w:rPr>
          <w:rFonts w:ascii="Arial" w:hAnsi="Arial" w:cs="Arial"/>
          <w:spacing w:val="-12"/>
          <w:sz w:val="18"/>
          <w:szCs w:val="18"/>
        </w:rPr>
        <w:t xml:space="preserve"> </w:t>
      </w:r>
      <w:r w:rsidRPr="008E004A">
        <w:rPr>
          <w:rFonts w:ascii="Arial" w:hAnsi="Arial" w:cs="Arial"/>
          <w:sz w:val="18"/>
          <w:szCs w:val="18"/>
        </w:rPr>
        <w:t>validation</w:t>
      </w:r>
      <w:r w:rsidRPr="008E004A">
        <w:rPr>
          <w:rFonts w:ascii="Arial" w:hAnsi="Arial" w:cs="Arial"/>
          <w:spacing w:val="-11"/>
          <w:sz w:val="18"/>
          <w:szCs w:val="18"/>
        </w:rPr>
        <w:t xml:space="preserve"> </w:t>
      </w:r>
      <w:r w:rsidRPr="008E004A">
        <w:rPr>
          <w:rFonts w:ascii="Arial" w:hAnsi="Arial" w:cs="Arial"/>
          <w:sz w:val="18"/>
          <w:szCs w:val="18"/>
        </w:rPr>
        <w:t>and</w:t>
      </w:r>
      <w:r w:rsidRPr="008E004A">
        <w:rPr>
          <w:rFonts w:ascii="Arial" w:hAnsi="Arial" w:cs="Arial"/>
          <w:spacing w:val="-12"/>
          <w:sz w:val="18"/>
          <w:szCs w:val="18"/>
        </w:rPr>
        <w:t xml:space="preserve"> </w:t>
      </w:r>
      <w:r w:rsidRPr="008E004A">
        <w:rPr>
          <w:rFonts w:ascii="Arial" w:hAnsi="Arial" w:cs="Arial"/>
          <w:sz w:val="18"/>
          <w:szCs w:val="18"/>
        </w:rPr>
        <w:t>hyperparameter</w:t>
      </w:r>
      <w:r w:rsidRPr="008E004A">
        <w:rPr>
          <w:rFonts w:ascii="Arial" w:hAnsi="Arial" w:cs="Arial"/>
          <w:spacing w:val="-11"/>
          <w:sz w:val="18"/>
          <w:szCs w:val="18"/>
        </w:rPr>
        <w:t xml:space="preserve"> </w:t>
      </w:r>
      <w:r w:rsidRPr="008E004A">
        <w:rPr>
          <w:rFonts w:ascii="Arial" w:hAnsi="Arial" w:cs="Arial"/>
          <w:sz w:val="18"/>
          <w:szCs w:val="18"/>
        </w:rPr>
        <w:t>tuning</w:t>
      </w:r>
      <w:r w:rsidRPr="008E004A">
        <w:rPr>
          <w:rFonts w:ascii="Arial" w:hAnsi="Arial" w:cs="Arial"/>
          <w:spacing w:val="-13"/>
          <w:sz w:val="18"/>
          <w:szCs w:val="18"/>
        </w:rPr>
        <w:t xml:space="preserve"> </w:t>
      </w:r>
      <w:r w:rsidRPr="008E004A">
        <w:rPr>
          <w:rFonts w:ascii="Arial" w:hAnsi="Arial" w:cs="Arial"/>
          <w:sz w:val="18"/>
          <w:szCs w:val="18"/>
        </w:rPr>
        <w:t>to</w:t>
      </w:r>
      <w:r w:rsidRPr="008E004A">
        <w:rPr>
          <w:rFonts w:ascii="Arial" w:hAnsi="Arial" w:cs="Arial"/>
          <w:spacing w:val="-11"/>
          <w:sz w:val="18"/>
          <w:szCs w:val="18"/>
        </w:rPr>
        <w:t xml:space="preserve"> </w:t>
      </w:r>
      <w:r w:rsidRPr="008E004A">
        <w:rPr>
          <w:rFonts w:ascii="Arial" w:hAnsi="Arial" w:cs="Arial"/>
          <w:sz w:val="18"/>
          <w:szCs w:val="18"/>
        </w:rPr>
        <w:t>improve</w:t>
      </w:r>
      <w:r w:rsidRPr="008E004A">
        <w:rPr>
          <w:rFonts w:ascii="Arial" w:hAnsi="Arial" w:cs="Arial"/>
          <w:spacing w:val="-11"/>
          <w:sz w:val="18"/>
          <w:szCs w:val="18"/>
        </w:rPr>
        <w:t xml:space="preserve"> </w:t>
      </w:r>
      <w:r w:rsidRPr="008E004A">
        <w:rPr>
          <w:rFonts w:ascii="Arial" w:hAnsi="Arial" w:cs="Arial"/>
          <w:sz w:val="18"/>
          <w:szCs w:val="18"/>
        </w:rPr>
        <w:t>model</w:t>
      </w:r>
      <w:r w:rsidRPr="008E004A">
        <w:rPr>
          <w:rFonts w:ascii="Arial" w:hAnsi="Arial" w:cs="Arial"/>
          <w:spacing w:val="-12"/>
          <w:sz w:val="18"/>
          <w:szCs w:val="18"/>
        </w:rPr>
        <w:t xml:space="preserve"> </w:t>
      </w:r>
      <w:r w:rsidRPr="008E004A">
        <w:rPr>
          <w:rFonts w:ascii="Arial" w:hAnsi="Arial" w:cs="Arial"/>
          <w:sz w:val="18"/>
          <w:szCs w:val="18"/>
        </w:rPr>
        <w:t>performance</w:t>
      </w:r>
      <w:r w:rsidRPr="008E004A">
        <w:rPr>
          <w:rFonts w:ascii="Arial" w:hAnsi="Arial" w:cs="Arial"/>
          <w:spacing w:val="-11"/>
          <w:sz w:val="18"/>
          <w:szCs w:val="18"/>
        </w:rPr>
        <w:t xml:space="preserve"> </w:t>
      </w:r>
      <w:r w:rsidRPr="008E004A">
        <w:rPr>
          <w:rFonts w:ascii="Arial" w:hAnsi="Arial" w:cs="Arial"/>
          <w:sz w:val="18"/>
          <w:szCs w:val="18"/>
        </w:rPr>
        <w:t>and</w:t>
      </w:r>
      <w:r w:rsidRPr="008E004A">
        <w:rPr>
          <w:rFonts w:ascii="Arial" w:hAnsi="Arial" w:cs="Arial"/>
          <w:spacing w:val="-11"/>
          <w:sz w:val="18"/>
          <w:szCs w:val="18"/>
        </w:rPr>
        <w:t xml:space="preserve"> </w:t>
      </w:r>
      <w:r w:rsidRPr="008E004A">
        <w:rPr>
          <w:rFonts w:ascii="Arial" w:hAnsi="Arial" w:cs="Arial"/>
          <w:sz w:val="18"/>
          <w:szCs w:val="18"/>
        </w:rPr>
        <w:t>prevent</w:t>
      </w:r>
      <w:r w:rsidRPr="008E004A">
        <w:rPr>
          <w:rFonts w:ascii="Arial" w:hAnsi="Arial" w:cs="Arial"/>
          <w:spacing w:val="-11"/>
          <w:sz w:val="18"/>
          <w:szCs w:val="18"/>
        </w:rPr>
        <w:t xml:space="preserve"> </w:t>
      </w:r>
      <w:r w:rsidRPr="008E004A">
        <w:rPr>
          <w:rFonts w:ascii="Arial" w:hAnsi="Arial" w:cs="Arial"/>
          <w:sz w:val="18"/>
          <w:szCs w:val="18"/>
        </w:rPr>
        <w:t>overfitting.</w:t>
      </w:r>
      <w:r w:rsidRPr="008E004A">
        <w:rPr>
          <w:rFonts w:ascii="Arial" w:hAnsi="Arial" w:cs="Arial"/>
          <w:spacing w:val="-12"/>
          <w:sz w:val="18"/>
          <w:szCs w:val="18"/>
        </w:rPr>
        <w:t xml:space="preserve"> </w:t>
      </w:r>
      <w:r w:rsidRPr="008E004A">
        <w:rPr>
          <w:rFonts w:ascii="Arial" w:hAnsi="Arial" w:cs="Arial"/>
          <w:sz w:val="18"/>
          <w:szCs w:val="18"/>
        </w:rPr>
        <w:t>Evaluated</w:t>
      </w:r>
      <w:r w:rsidRPr="008E004A">
        <w:rPr>
          <w:rFonts w:ascii="Arial" w:hAnsi="Arial" w:cs="Arial"/>
          <w:spacing w:val="-11"/>
          <w:sz w:val="18"/>
          <w:szCs w:val="18"/>
        </w:rPr>
        <w:t xml:space="preserve"> </w:t>
      </w:r>
      <w:r w:rsidRPr="008E004A">
        <w:rPr>
          <w:rFonts w:ascii="Arial" w:hAnsi="Arial" w:cs="Arial"/>
          <w:sz w:val="18"/>
          <w:szCs w:val="18"/>
        </w:rPr>
        <w:t>model performance using metrics such as accuracy, precision, recall, F1 score, and ROC-AUC.</w:t>
      </w:r>
    </w:p>
    <w:p w14:paraId="58960206" w14:textId="7B1272C5" w:rsidR="00E211EB" w:rsidRPr="008E004A" w:rsidRDefault="00A67150" w:rsidP="007009ED">
      <w:pPr>
        <w:pStyle w:val="Heading2"/>
        <w:spacing w:before="1" w:line="360" w:lineRule="auto"/>
        <w:ind w:left="0"/>
        <w:rPr>
          <w:rFonts w:ascii="Arial" w:hAnsi="Arial" w:cs="Arial"/>
        </w:rPr>
      </w:pPr>
      <w:r w:rsidRPr="008E004A">
        <w:rPr>
          <w:rFonts w:ascii="Arial" w:hAnsi="Arial" w:cs="Arial"/>
          <w:color w:val="4F81BC"/>
        </w:rPr>
        <w:t xml:space="preserve">     Sustainable</w:t>
      </w:r>
      <w:r w:rsidRPr="008E004A">
        <w:rPr>
          <w:rFonts w:ascii="Arial" w:hAnsi="Arial" w:cs="Arial"/>
          <w:color w:val="4F81BC"/>
          <w:spacing w:val="-2"/>
        </w:rPr>
        <w:t xml:space="preserve"> </w:t>
      </w:r>
      <w:r w:rsidRPr="008E004A">
        <w:rPr>
          <w:rFonts w:ascii="Arial" w:hAnsi="Arial" w:cs="Arial"/>
          <w:color w:val="4F81BC"/>
        </w:rPr>
        <w:t>Development</w:t>
      </w:r>
      <w:r w:rsidRPr="008E004A">
        <w:rPr>
          <w:rFonts w:ascii="Arial" w:hAnsi="Arial" w:cs="Arial"/>
          <w:color w:val="4F81BC"/>
          <w:spacing w:val="-4"/>
        </w:rPr>
        <w:t xml:space="preserve"> </w:t>
      </w:r>
      <w:r w:rsidRPr="008E004A">
        <w:rPr>
          <w:rFonts w:ascii="Arial" w:hAnsi="Arial" w:cs="Arial"/>
          <w:color w:val="4F81BC"/>
        </w:rPr>
        <w:t>Analysis – Data</w:t>
      </w:r>
      <w:r w:rsidRPr="008E004A">
        <w:rPr>
          <w:rFonts w:ascii="Arial" w:hAnsi="Arial" w:cs="Arial"/>
          <w:color w:val="4F81BC"/>
          <w:spacing w:val="-1"/>
        </w:rPr>
        <w:t xml:space="preserve"> </w:t>
      </w:r>
      <w:r w:rsidRPr="008E004A">
        <w:rPr>
          <w:rFonts w:ascii="Arial" w:hAnsi="Arial" w:cs="Arial"/>
          <w:color w:val="4F81BC"/>
        </w:rPr>
        <w:t>Visualization using</w:t>
      </w:r>
      <w:r w:rsidRPr="008E004A">
        <w:rPr>
          <w:rFonts w:ascii="Arial" w:hAnsi="Arial" w:cs="Arial"/>
          <w:color w:val="4F81BC"/>
          <w:spacing w:val="1"/>
        </w:rPr>
        <w:t xml:space="preserve"> </w:t>
      </w:r>
      <w:r w:rsidRPr="008E004A">
        <w:rPr>
          <w:rFonts w:ascii="Arial" w:hAnsi="Arial" w:cs="Arial"/>
          <w:color w:val="4F81BC"/>
        </w:rPr>
        <w:t>Tableau</w:t>
      </w:r>
      <w:r w:rsidRPr="008E004A">
        <w:rPr>
          <w:rFonts w:ascii="Arial" w:hAnsi="Arial" w:cs="Arial"/>
          <w:color w:val="4F81BC"/>
          <w:spacing w:val="-3"/>
        </w:rPr>
        <w:t xml:space="preserve"> </w:t>
      </w:r>
      <w:r w:rsidRPr="008E004A">
        <w:rPr>
          <w:rFonts w:ascii="Arial" w:hAnsi="Arial" w:cs="Arial"/>
          <w:color w:val="365F91"/>
        </w:rPr>
        <w:t>-</w:t>
      </w:r>
      <w:r w:rsidRPr="008E004A">
        <w:rPr>
          <w:rFonts w:ascii="Arial" w:hAnsi="Arial" w:cs="Arial"/>
          <w:color w:val="365F91"/>
          <w:spacing w:val="-2"/>
        </w:rPr>
        <w:t xml:space="preserve"> </w:t>
      </w:r>
      <w:hyperlink r:id="rId5">
        <w:r w:rsidR="00E211EB" w:rsidRPr="008E004A">
          <w:rPr>
            <w:rFonts w:ascii="Arial" w:hAnsi="Arial" w:cs="Arial"/>
            <w:color w:val="0000FF"/>
            <w:u w:val="single" w:color="0000FF"/>
          </w:rPr>
          <w:t>Project</w:t>
        </w:r>
        <w:r w:rsidR="00E211EB" w:rsidRPr="008E004A">
          <w:rPr>
            <w:rFonts w:ascii="Arial" w:hAnsi="Arial" w:cs="Arial"/>
            <w:color w:val="0000FF"/>
            <w:spacing w:val="-1"/>
            <w:u w:val="single" w:color="0000FF"/>
          </w:rPr>
          <w:t xml:space="preserve"> </w:t>
        </w:r>
        <w:r w:rsidR="00E211EB" w:rsidRPr="008E004A">
          <w:rPr>
            <w:rFonts w:ascii="Arial" w:hAnsi="Arial" w:cs="Arial"/>
            <w:color w:val="0000FF"/>
            <w:spacing w:val="-4"/>
            <w:u w:val="single" w:color="0000FF"/>
          </w:rPr>
          <w:t>link</w:t>
        </w:r>
      </w:hyperlink>
    </w:p>
    <w:p w14:paraId="0DD882A4" w14:textId="77777777" w:rsidR="00E211EB" w:rsidRPr="008E004A" w:rsidRDefault="00000000" w:rsidP="007009ED">
      <w:pPr>
        <w:pStyle w:val="ListParagraph"/>
        <w:numPr>
          <w:ilvl w:val="0"/>
          <w:numId w:val="1"/>
        </w:numPr>
        <w:tabs>
          <w:tab w:val="left" w:pos="585"/>
        </w:tabs>
        <w:spacing w:before="1" w:line="360" w:lineRule="auto"/>
        <w:ind w:left="585" w:right="259"/>
        <w:rPr>
          <w:rFonts w:ascii="Arial" w:hAnsi="Arial" w:cs="Arial"/>
          <w:sz w:val="18"/>
          <w:szCs w:val="18"/>
        </w:rPr>
      </w:pPr>
      <w:r w:rsidRPr="008E004A">
        <w:rPr>
          <w:rFonts w:ascii="Arial" w:hAnsi="Arial" w:cs="Arial"/>
          <w:sz w:val="18"/>
          <w:szCs w:val="18"/>
        </w:rPr>
        <w:t>Conducted</w:t>
      </w:r>
      <w:r w:rsidRPr="008E004A">
        <w:rPr>
          <w:rFonts w:ascii="Arial" w:hAnsi="Arial" w:cs="Arial"/>
          <w:spacing w:val="-4"/>
          <w:sz w:val="18"/>
          <w:szCs w:val="18"/>
        </w:rPr>
        <w:t xml:space="preserve"> </w:t>
      </w:r>
      <w:r w:rsidRPr="008E004A">
        <w:rPr>
          <w:rFonts w:ascii="Arial" w:hAnsi="Arial" w:cs="Arial"/>
          <w:sz w:val="18"/>
          <w:szCs w:val="18"/>
        </w:rPr>
        <w:t>data</w:t>
      </w:r>
      <w:r w:rsidRPr="008E004A">
        <w:rPr>
          <w:rFonts w:ascii="Arial" w:hAnsi="Arial" w:cs="Arial"/>
          <w:spacing w:val="-2"/>
          <w:sz w:val="18"/>
          <w:szCs w:val="18"/>
        </w:rPr>
        <w:t xml:space="preserve"> </w:t>
      </w:r>
      <w:r w:rsidRPr="008E004A">
        <w:rPr>
          <w:rFonts w:ascii="Arial" w:hAnsi="Arial" w:cs="Arial"/>
          <w:sz w:val="18"/>
          <w:szCs w:val="18"/>
        </w:rPr>
        <w:t>analysis</w:t>
      </w:r>
      <w:r w:rsidRPr="008E004A">
        <w:rPr>
          <w:rFonts w:ascii="Arial" w:hAnsi="Arial" w:cs="Arial"/>
          <w:spacing w:val="-5"/>
          <w:sz w:val="18"/>
          <w:szCs w:val="18"/>
        </w:rPr>
        <w:t xml:space="preserve"> </w:t>
      </w:r>
      <w:r w:rsidRPr="008E004A">
        <w:rPr>
          <w:rFonts w:ascii="Arial" w:hAnsi="Arial" w:cs="Arial"/>
          <w:sz w:val="18"/>
          <w:szCs w:val="18"/>
        </w:rPr>
        <w:t>on</w:t>
      </w:r>
      <w:r w:rsidRPr="008E004A">
        <w:rPr>
          <w:rFonts w:ascii="Arial" w:hAnsi="Arial" w:cs="Arial"/>
          <w:spacing w:val="-1"/>
          <w:sz w:val="18"/>
          <w:szCs w:val="18"/>
        </w:rPr>
        <w:t xml:space="preserve"> </w:t>
      </w:r>
      <w:r w:rsidRPr="008E004A">
        <w:rPr>
          <w:rFonts w:ascii="Arial" w:hAnsi="Arial" w:cs="Arial"/>
          <w:sz w:val="18"/>
          <w:szCs w:val="18"/>
        </w:rPr>
        <w:t>energy</w:t>
      </w:r>
      <w:r w:rsidRPr="008E004A">
        <w:rPr>
          <w:rFonts w:ascii="Arial" w:hAnsi="Arial" w:cs="Arial"/>
          <w:spacing w:val="-1"/>
          <w:sz w:val="18"/>
          <w:szCs w:val="18"/>
        </w:rPr>
        <w:t xml:space="preserve"> </w:t>
      </w:r>
      <w:r w:rsidRPr="008E004A">
        <w:rPr>
          <w:rFonts w:ascii="Arial" w:hAnsi="Arial" w:cs="Arial"/>
          <w:sz w:val="18"/>
          <w:szCs w:val="18"/>
        </w:rPr>
        <w:t>supply</w:t>
      </w:r>
      <w:r w:rsidRPr="008E004A">
        <w:rPr>
          <w:rFonts w:ascii="Arial" w:hAnsi="Arial" w:cs="Arial"/>
          <w:spacing w:val="-1"/>
          <w:sz w:val="18"/>
          <w:szCs w:val="18"/>
        </w:rPr>
        <w:t xml:space="preserve"> </w:t>
      </w:r>
      <w:r w:rsidRPr="008E004A">
        <w:rPr>
          <w:rFonts w:ascii="Arial" w:hAnsi="Arial" w:cs="Arial"/>
          <w:sz w:val="18"/>
          <w:szCs w:val="18"/>
        </w:rPr>
        <w:t>per</w:t>
      </w:r>
      <w:r w:rsidRPr="008E004A">
        <w:rPr>
          <w:rFonts w:ascii="Arial" w:hAnsi="Arial" w:cs="Arial"/>
          <w:spacing w:val="-2"/>
          <w:sz w:val="18"/>
          <w:szCs w:val="18"/>
        </w:rPr>
        <w:t xml:space="preserve"> </w:t>
      </w:r>
      <w:r w:rsidRPr="008E004A">
        <w:rPr>
          <w:rFonts w:ascii="Arial" w:hAnsi="Arial" w:cs="Arial"/>
          <w:sz w:val="18"/>
          <w:szCs w:val="18"/>
        </w:rPr>
        <w:t>capita,</w:t>
      </w:r>
      <w:r w:rsidRPr="008E004A">
        <w:rPr>
          <w:rFonts w:ascii="Arial" w:hAnsi="Arial" w:cs="Arial"/>
          <w:spacing w:val="-2"/>
          <w:sz w:val="18"/>
          <w:szCs w:val="18"/>
        </w:rPr>
        <w:t xml:space="preserve"> </w:t>
      </w:r>
      <w:r w:rsidRPr="008E004A">
        <w:rPr>
          <w:rFonts w:ascii="Arial" w:hAnsi="Arial" w:cs="Arial"/>
          <w:sz w:val="18"/>
          <w:szCs w:val="18"/>
        </w:rPr>
        <w:t>forest</w:t>
      </w:r>
      <w:r w:rsidRPr="008E004A">
        <w:rPr>
          <w:rFonts w:ascii="Arial" w:hAnsi="Arial" w:cs="Arial"/>
          <w:spacing w:val="-2"/>
          <w:sz w:val="18"/>
          <w:szCs w:val="18"/>
        </w:rPr>
        <w:t xml:space="preserve"> </w:t>
      </w:r>
      <w:r w:rsidRPr="008E004A">
        <w:rPr>
          <w:rFonts w:ascii="Arial" w:hAnsi="Arial" w:cs="Arial"/>
          <w:sz w:val="18"/>
          <w:szCs w:val="18"/>
        </w:rPr>
        <w:t>area,</w:t>
      </w:r>
      <w:r w:rsidRPr="008E004A">
        <w:rPr>
          <w:rFonts w:ascii="Arial" w:hAnsi="Arial" w:cs="Arial"/>
          <w:spacing w:val="-2"/>
          <w:sz w:val="18"/>
          <w:szCs w:val="18"/>
        </w:rPr>
        <w:t xml:space="preserve"> </w:t>
      </w:r>
      <w:r w:rsidRPr="008E004A">
        <w:rPr>
          <w:rFonts w:ascii="Arial" w:hAnsi="Arial" w:cs="Arial"/>
          <w:sz w:val="18"/>
          <w:szCs w:val="18"/>
        </w:rPr>
        <w:t>and</w:t>
      </w:r>
      <w:r w:rsidRPr="008E004A">
        <w:rPr>
          <w:rFonts w:ascii="Arial" w:hAnsi="Arial" w:cs="Arial"/>
          <w:spacing w:val="-3"/>
          <w:sz w:val="18"/>
          <w:szCs w:val="18"/>
        </w:rPr>
        <w:t xml:space="preserve"> </w:t>
      </w:r>
      <w:r w:rsidRPr="008E004A">
        <w:rPr>
          <w:rFonts w:ascii="Arial" w:hAnsi="Arial" w:cs="Arial"/>
          <w:sz w:val="18"/>
          <w:szCs w:val="18"/>
        </w:rPr>
        <w:t>urbanization</w:t>
      </w:r>
      <w:r w:rsidRPr="008E004A">
        <w:rPr>
          <w:rFonts w:ascii="Arial" w:hAnsi="Arial" w:cs="Arial"/>
          <w:spacing w:val="-3"/>
          <w:sz w:val="18"/>
          <w:szCs w:val="18"/>
        </w:rPr>
        <w:t xml:space="preserve"> </w:t>
      </w:r>
      <w:r w:rsidRPr="008E004A">
        <w:rPr>
          <w:rFonts w:ascii="Arial" w:hAnsi="Arial" w:cs="Arial"/>
          <w:sz w:val="18"/>
          <w:szCs w:val="18"/>
        </w:rPr>
        <w:t>data</w:t>
      </w:r>
      <w:r w:rsidRPr="008E004A">
        <w:rPr>
          <w:rFonts w:ascii="Arial" w:hAnsi="Arial" w:cs="Arial"/>
          <w:spacing w:val="-2"/>
          <w:sz w:val="18"/>
          <w:szCs w:val="18"/>
        </w:rPr>
        <w:t xml:space="preserve"> </w:t>
      </w:r>
      <w:r w:rsidRPr="008E004A">
        <w:rPr>
          <w:rFonts w:ascii="Arial" w:hAnsi="Arial" w:cs="Arial"/>
          <w:sz w:val="18"/>
          <w:szCs w:val="18"/>
        </w:rPr>
        <w:t>sets,</w:t>
      </w:r>
      <w:r w:rsidRPr="008E004A">
        <w:rPr>
          <w:rFonts w:ascii="Arial" w:hAnsi="Arial" w:cs="Arial"/>
          <w:spacing w:val="-2"/>
          <w:sz w:val="18"/>
          <w:szCs w:val="18"/>
        </w:rPr>
        <w:t xml:space="preserve"> </w:t>
      </w:r>
      <w:r w:rsidRPr="008E004A">
        <w:rPr>
          <w:rFonts w:ascii="Arial" w:hAnsi="Arial" w:cs="Arial"/>
          <w:sz w:val="18"/>
          <w:szCs w:val="18"/>
        </w:rPr>
        <w:t>resulting</w:t>
      </w:r>
      <w:r w:rsidRPr="008E004A">
        <w:rPr>
          <w:rFonts w:ascii="Arial" w:hAnsi="Arial" w:cs="Arial"/>
          <w:spacing w:val="-1"/>
          <w:sz w:val="18"/>
          <w:szCs w:val="18"/>
        </w:rPr>
        <w:t xml:space="preserve"> </w:t>
      </w:r>
      <w:r w:rsidRPr="008E004A">
        <w:rPr>
          <w:rFonts w:ascii="Arial" w:hAnsi="Arial" w:cs="Arial"/>
          <w:sz w:val="18"/>
          <w:szCs w:val="18"/>
        </w:rPr>
        <w:t>in</w:t>
      </w:r>
      <w:r w:rsidRPr="008E004A">
        <w:rPr>
          <w:rFonts w:ascii="Arial" w:hAnsi="Arial" w:cs="Arial"/>
          <w:spacing w:val="-3"/>
          <w:sz w:val="18"/>
          <w:szCs w:val="18"/>
        </w:rPr>
        <w:t xml:space="preserve"> </w:t>
      </w:r>
      <w:r w:rsidRPr="008E004A">
        <w:rPr>
          <w:rFonts w:ascii="Arial" w:hAnsi="Arial" w:cs="Arial"/>
          <w:sz w:val="18"/>
          <w:szCs w:val="18"/>
        </w:rPr>
        <w:t>the</w:t>
      </w:r>
      <w:r w:rsidRPr="008E004A">
        <w:rPr>
          <w:rFonts w:ascii="Arial" w:hAnsi="Arial" w:cs="Arial"/>
          <w:spacing w:val="-3"/>
          <w:sz w:val="18"/>
          <w:szCs w:val="18"/>
        </w:rPr>
        <w:t xml:space="preserve"> </w:t>
      </w:r>
      <w:r w:rsidRPr="008E004A">
        <w:rPr>
          <w:rFonts w:ascii="Arial" w:hAnsi="Arial" w:cs="Arial"/>
          <w:sz w:val="18"/>
          <w:szCs w:val="18"/>
        </w:rPr>
        <w:t>identification of</w:t>
      </w:r>
      <w:r w:rsidRPr="008E004A">
        <w:rPr>
          <w:rFonts w:ascii="Arial" w:hAnsi="Arial" w:cs="Arial"/>
          <w:spacing w:val="-4"/>
          <w:sz w:val="18"/>
          <w:szCs w:val="18"/>
        </w:rPr>
        <w:t xml:space="preserve"> </w:t>
      </w:r>
      <w:r w:rsidRPr="008E004A">
        <w:rPr>
          <w:rFonts w:ascii="Arial" w:hAnsi="Arial" w:cs="Arial"/>
          <w:sz w:val="18"/>
          <w:szCs w:val="18"/>
        </w:rPr>
        <w:t>patterns</w:t>
      </w:r>
      <w:r w:rsidRPr="008E004A">
        <w:rPr>
          <w:rFonts w:ascii="Arial" w:hAnsi="Arial" w:cs="Arial"/>
          <w:spacing w:val="-5"/>
          <w:sz w:val="18"/>
          <w:szCs w:val="18"/>
        </w:rPr>
        <w:t xml:space="preserve"> </w:t>
      </w:r>
      <w:r w:rsidRPr="008E004A">
        <w:rPr>
          <w:rFonts w:ascii="Arial" w:hAnsi="Arial" w:cs="Arial"/>
          <w:sz w:val="18"/>
          <w:szCs w:val="18"/>
        </w:rPr>
        <w:t>and</w:t>
      </w:r>
      <w:r w:rsidRPr="008E004A">
        <w:rPr>
          <w:rFonts w:ascii="Arial" w:hAnsi="Arial" w:cs="Arial"/>
          <w:spacing w:val="-1"/>
          <w:sz w:val="18"/>
          <w:szCs w:val="18"/>
        </w:rPr>
        <w:t xml:space="preserve"> </w:t>
      </w:r>
      <w:r w:rsidRPr="008E004A">
        <w:rPr>
          <w:rFonts w:ascii="Arial" w:hAnsi="Arial" w:cs="Arial"/>
          <w:sz w:val="18"/>
          <w:szCs w:val="18"/>
        </w:rPr>
        <w:t>trends</w:t>
      </w:r>
      <w:r w:rsidRPr="008E004A">
        <w:rPr>
          <w:rFonts w:ascii="Arial" w:hAnsi="Arial" w:cs="Arial"/>
          <w:spacing w:val="-2"/>
          <w:sz w:val="18"/>
          <w:szCs w:val="18"/>
        </w:rPr>
        <w:t xml:space="preserve"> </w:t>
      </w:r>
      <w:r w:rsidRPr="008E004A">
        <w:rPr>
          <w:rFonts w:ascii="Arial" w:hAnsi="Arial" w:cs="Arial"/>
          <w:sz w:val="18"/>
          <w:szCs w:val="18"/>
        </w:rPr>
        <w:t>that inform more informed decision-making for sustainable development of various countries.</w:t>
      </w:r>
    </w:p>
    <w:p w14:paraId="50B3076E" w14:textId="60EC6C0E" w:rsidR="008E004A" w:rsidRPr="00031669" w:rsidRDefault="009F3A41" w:rsidP="00031669">
      <w:pPr>
        <w:pStyle w:val="ListParagraph"/>
        <w:numPr>
          <w:ilvl w:val="0"/>
          <w:numId w:val="1"/>
        </w:numPr>
        <w:tabs>
          <w:tab w:val="left" w:pos="585"/>
        </w:tabs>
        <w:spacing w:before="1" w:line="360" w:lineRule="auto"/>
        <w:ind w:left="585" w:right="259"/>
        <w:rPr>
          <w:rFonts w:ascii="Arial" w:hAnsi="Arial" w:cs="Arial"/>
          <w:sz w:val="18"/>
          <w:szCs w:val="18"/>
        </w:rPr>
      </w:pPr>
      <w:r w:rsidRPr="008E004A">
        <w:rPr>
          <w:rFonts w:ascii="Arial" w:hAnsi="Arial" w:cs="Arial"/>
          <w:sz w:val="18"/>
          <w:szCs w:val="18"/>
        </w:rPr>
        <w:t>Developed interactive Tableau Dashboards to analyze energy supply, forest area, and urbanization data, enabling stakeholders to make informed decisions on sustainable development strategies.</w:t>
      </w:r>
    </w:p>
    <w:p w14:paraId="4C7FA625" w14:textId="0A7334C7" w:rsidR="0086450E" w:rsidRPr="003231D1" w:rsidRDefault="008E004A" w:rsidP="003231D1">
      <w:pPr>
        <w:pStyle w:val="Heading1"/>
        <w:tabs>
          <w:tab w:val="left" w:pos="10934"/>
        </w:tabs>
        <w:spacing w:line="230" w:lineRule="exact"/>
        <w:rPr>
          <w:rFonts w:ascii="Arial" w:hAnsi="Arial" w:cs="Arial"/>
          <w:sz w:val="22"/>
          <w:szCs w:val="22"/>
          <w:u w:val="none"/>
        </w:rPr>
      </w:pPr>
      <w:r w:rsidRPr="0010347E">
        <w:rPr>
          <w:rFonts w:ascii="Arial" w:hAnsi="Arial" w:cs="Arial"/>
          <w:noProof/>
          <w:sz w:val="22"/>
          <w:szCs w:val="22"/>
        </w:rPr>
        <mc:AlternateContent>
          <mc:Choice Requires="wps">
            <w:drawing>
              <wp:anchor distT="0" distB="0" distL="0" distR="0" simplePos="0" relativeHeight="487590400" behindDoc="1" locked="0" layoutInCell="1" allowOverlap="1" wp14:anchorId="2E017CA6" wp14:editId="0A17C6BF">
                <wp:simplePos x="0" y="0"/>
                <wp:positionH relativeFrom="page">
                  <wp:posOffset>337820</wp:posOffset>
                </wp:positionH>
                <wp:positionV relativeFrom="paragraph">
                  <wp:posOffset>150812</wp:posOffset>
                </wp:positionV>
                <wp:extent cx="6867525" cy="45085"/>
                <wp:effectExtent l="0" t="0" r="0" b="0"/>
                <wp:wrapTopAndBottom/>
                <wp:docPr id="21880992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867525" cy="45085"/>
                        </a:xfrm>
                        <a:custGeom>
                          <a:avLst/>
                          <a:gdLst/>
                          <a:ahLst/>
                          <a:cxnLst/>
                          <a:rect l="l" t="t" r="r" b="b"/>
                          <a:pathLst>
                            <a:path w="6977380">
                              <a:moveTo>
                                <a:pt x="0" y="0"/>
                              </a:moveTo>
                              <a:lnTo>
                                <a:pt x="6977380" y="0"/>
                              </a:lnTo>
                            </a:path>
                          </a:pathLst>
                        </a:custGeom>
                        <a:ln w="9525">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9A4F0" id="Graphic 2" o:spid="_x0000_s1026" style="position:absolute;margin-left:26.6pt;margin-top:11.85pt;width:540.75pt;height:3.55pt;flip:y;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97738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" path="m,l6977380,e" filled="f">
                <v:path arrowok="t"/>
                <w10:wrap type="topAndBottom" anchorx="page"/>
              </v:shape>
            </w:pict>
          </mc:Fallback>
        </mc:AlternateContent>
      </w:r>
      <w:r>
        <w:rPr>
          <w:rFonts w:ascii="Arial" w:hAnsi="Arial" w:cs="Arial"/>
          <w:sz w:val="22"/>
          <w:szCs w:val="22"/>
          <w:u w:val="none"/>
        </w:rPr>
        <w:t>CERTIFICATIONS</w:t>
      </w:r>
    </w:p>
    <w:p w14:paraId="52067F9F" w14:textId="777B6612" w:rsidR="0086450E" w:rsidRDefault="0086450E" w:rsidP="0086450E">
      <w:pPr>
        <w:pStyle w:val="ListParagraph"/>
        <w:numPr>
          <w:ilvl w:val="0"/>
          <w:numId w:val="4"/>
        </w:numPr>
        <w:tabs>
          <w:tab w:val="left" w:pos="585"/>
        </w:tabs>
        <w:spacing w:before="1" w:line="360" w:lineRule="auto"/>
        <w:ind w:right="259"/>
        <w:rPr>
          <w:rFonts w:ascii="Arial" w:hAnsi="Arial" w:cs="Arial"/>
          <w:sz w:val="18"/>
          <w:szCs w:val="18"/>
        </w:rPr>
      </w:pPr>
      <w:r w:rsidRPr="0086450E">
        <w:rPr>
          <w:rFonts w:ascii="Arial" w:hAnsi="Arial" w:cs="Arial"/>
          <w:sz w:val="18"/>
          <w:szCs w:val="18"/>
        </w:rPr>
        <w:t>Tableau Desktop Specialist</w:t>
      </w:r>
      <w:r>
        <w:rPr>
          <w:rFonts w:ascii="Arial" w:hAnsi="Arial" w:cs="Arial"/>
          <w:sz w:val="18"/>
          <w:szCs w:val="18"/>
        </w:rPr>
        <w:t>.</w:t>
      </w:r>
    </w:p>
    <w:p w14:paraId="5B7F9894" w14:textId="5407B3B4" w:rsidR="0086450E" w:rsidRDefault="0086450E" w:rsidP="0086450E">
      <w:pPr>
        <w:pStyle w:val="ListParagraph"/>
        <w:numPr>
          <w:ilvl w:val="0"/>
          <w:numId w:val="4"/>
        </w:numPr>
        <w:tabs>
          <w:tab w:val="left" w:pos="585"/>
        </w:tabs>
        <w:spacing w:before="1" w:line="360" w:lineRule="auto"/>
        <w:ind w:right="259"/>
        <w:rPr>
          <w:rFonts w:ascii="Arial" w:hAnsi="Arial" w:cs="Arial"/>
          <w:sz w:val="18"/>
          <w:szCs w:val="18"/>
        </w:rPr>
      </w:pPr>
      <w:r w:rsidRPr="0086450E">
        <w:rPr>
          <w:rFonts w:ascii="Arial" w:hAnsi="Arial" w:cs="Arial"/>
          <w:sz w:val="18"/>
          <w:szCs w:val="18"/>
        </w:rPr>
        <w:t xml:space="preserve">Microsoft Certified: </w:t>
      </w:r>
      <w:r>
        <w:rPr>
          <w:rFonts w:ascii="Arial" w:hAnsi="Arial" w:cs="Arial"/>
          <w:sz w:val="18"/>
          <w:szCs w:val="18"/>
        </w:rPr>
        <w:t xml:space="preserve">Power BI </w:t>
      </w:r>
      <w:r w:rsidRPr="0086450E">
        <w:rPr>
          <w:rFonts w:ascii="Arial" w:hAnsi="Arial" w:cs="Arial"/>
          <w:sz w:val="18"/>
          <w:szCs w:val="18"/>
        </w:rPr>
        <w:t>Data Analyst Associate</w:t>
      </w:r>
      <w:r>
        <w:rPr>
          <w:rFonts w:ascii="Arial" w:hAnsi="Arial" w:cs="Arial"/>
          <w:sz w:val="18"/>
          <w:szCs w:val="18"/>
        </w:rPr>
        <w:t>.</w:t>
      </w:r>
    </w:p>
    <w:p w14:paraId="7DEA55EB" w14:textId="18018CF6" w:rsidR="0086450E" w:rsidRPr="0086450E" w:rsidRDefault="0086450E" w:rsidP="0086450E">
      <w:pPr>
        <w:pStyle w:val="ListParagraph"/>
        <w:numPr>
          <w:ilvl w:val="0"/>
          <w:numId w:val="4"/>
        </w:numPr>
        <w:tabs>
          <w:tab w:val="left" w:pos="585"/>
        </w:tabs>
        <w:spacing w:before="1" w:line="360" w:lineRule="auto"/>
        <w:ind w:right="259"/>
        <w:rPr>
          <w:rFonts w:ascii="Arial" w:hAnsi="Arial" w:cs="Arial"/>
          <w:sz w:val="18"/>
          <w:szCs w:val="18"/>
        </w:rPr>
      </w:pPr>
      <w:r>
        <w:rPr>
          <w:rFonts w:ascii="Arial" w:hAnsi="Arial" w:cs="Arial"/>
          <w:sz w:val="18"/>
          <w:szCs w:val="18"/>
        </w:rPr>
        <w:t>UI Path Developer Foundation.</w:t>
      </w:r>
    </w:p>
    <w:sectPr w:rsidR="0086450E" w:rsidRPr="0086450E">
      <w:type w:val="continuous"/>
      <w:pgSz w:w="12240" w:h="15840"/>
      <w:pgMar w:top="5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68D04BE6"/>
    <w:lvl w:ilvl="0">
      <w:numFmt w:val="bullet"/>
      <w:lvlText w:val="*"/>
      <w:lvlJc w:val="left"/>
    </w:lvl>
  </w:abstractNum>
  <w:abstractNum w:abstractNumId="1" w15:restartNumberingAfterBreak="0">
    <w:nsid w:val="1E0261B3"/>
    <w:multiLevelType w:val="hybridMultilevel"/>
    <w:tmpl w:val="C92C1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7EF549F"/>
    <w:multiLevelType w:val="hybridMultilevel"/>
    <w:tmpl w:val="60309646"/>
    <w:lvl w:ilvl="0" w:tplc="8BD4E3A6">
      <w:numFmt w:val="bullet"/>
      <w:lvlText w:val=""/>
      <w:lvlJc w:val="left"/>
      <w:pPr>
        <w:ind w:left="612" w:hanging="360"/>
      </w:pPr>
      <w:rPr>
        <w:rFonts w:ascii="Symbol" w:eastAsia="Symbol" w:hAnsi="Symbol" w:cs="Symbol" w:hint="default"/>
        <w:b w:val="0"/>
        <w:bCs w:val="0"/>
        <w:i w:val="0"/>
        <w:iCs w:val="0"/>
        <w:spacing w:val="0"/>
        <w:w w:val="100"/>
        <w:sz w:val="18"/>
        <w:szCs w:val="18"/>
        <w:lang w:val="en-US" w:eastAsia="en-US" w:bidi="ar-SA"/>
      </w:rPr>
    </w:lvl>
    <w:lvl w:ilvl="1" w:tplc="0EAC1920">
      <w:numFmt w:val="bullet"/>
      <w:lvlText w:val="•"/>
      <w:lvlJc w:val="left"/>
      <w:pPr>
        <w:ind w:left="1710" w:hanging="360"/>
      </w:pPr>
      <w:rPr>
        <w:rFonts w:hint="default"/>
        <w:lang w:val="en-US" w:eastAsia="en-US" w:bidi="ar-SA"/>
      </w:rPr>
    </w:lvl>
    <w:lvl w:ilvl="2" w:tplc="3538299A">
      <w:numFmt w:val="bullet"/>
      <w:lvlText w:val="•"/>
      <w:lvlJc w:val="left"/>
      <w:pPr>
        <w:ind w:left="2800" w:hanging="360"/>
      </w:pPr>
      <w:rPr>
        <w:rFonts w:hint="default"/>
        <w:lang w:val="en-US" w:eastAsia="en-US" w:bidi="ar-SA"/>
      </w:rPr>
    </w:lvl>
    <w:lvl w:ilvl="3" w:tplc="6270ED24">
      <w:numFmt w:val="bullet"/>
      <w:lvlText w:val="•"/>
      <w:lvlJc w:val="left"/>
      <w:pPr>
        <w:ind w:left="3890" w:hanging="360"/>
      </w:pPr>
      <w:rPr>
        <w:rFonts w:hint="default"/>
        <w:lang w:val="en-US" w:eastAsia="en-US" w:bidi="ar-SA"/>
      </w:rPr>
    </w:lvl>
    <w:lvl w:ilvl="4" w:tplc="138C232A">
      <w:numFmt w:val="bullet"/>
      <w:lvlText w:val="•"/>
      <w:lvlJc w:val="left"/>
      <w:pPr>
        <w:ind w:left="4980" w:hanging="360"/>
      </w:pPr>
      <w:rPr>
        <w:rFonts w:hint="default"/>
        <w:lang w:val="en-US" w:eastAsia="en-US" w:bidi="ar-SA"/>
      </w:rPr>
    </w:lvl>
    <w:lvl w:ilvl="5" w:tplc="85EAD4C8">
      <w:numFmt w:val="bullet"/>
      <w:lvlText w:val="•"/>
      <w:lvlJc w:val="left"/>
      <w:pPr>
        <w:ind w:left="6070" w:hanging="360"/>
      </w:pPr>
      <w:rPr>
        <w:rFonts w:hint="default"/>
        <w:lang w:val="en-US" w:eastAsia="en-US" w:bidi="ar-SA"/>
      </w:rPr>
    </w:lvl>
    <w:lvl w:ilvl="6" w:tplc="7924C5DE">
      <w:numFmt w:val="bullet"/>
      <w:lvlText w:val="•"/>
      <w:lvlJc w:val="left"/>
      <w:pPr>
        <w:ind w:left="7160" w:hanging="360"/>
      </w:pPr>
      <w:rPr>
        <w:rFonts w:hint="default"/>
        <w:lang w:val="en-US" w:eastAsia="en-US" w:bidi="ar-SA"/>
      </w:rPr>
    </w:lvl>
    <w:lvl w:ilvl="7" w:tplc="6E949B0E">
      <w:numFmt w:val="bullet"/>
      <w:lvlText w:val="•"/>
      <w:lvlJc w:val="left"/>
      <w:pPr>
        <w:ind w:left="8250" w:hanging="360"/>
      </w:pPr>
      <w:rPr>
        <w:rFonts w:hint="default"/>
        <w:lang w:val="en-US" w:eastAsia="en-US" w:bidi="ar-SA"/>
      </w:rPr>
    </w:lvl>
    <w:lvl w:ilvl="8" w:tplc="0BF06126">
      <w:numFmt w:val="bullet"/>
      <w:lvlText w:val="•"/>
      <w:lvlJc w:val="left"/>
      <w:pPr>
        <w:ind w:left="9340" w:hanging="360"/>
      </w:pPr>
      <w:rPr>
        <w:rFonts w:hint="default"/>
        <w:lang w:val="en-US" w:eastAsia="en-US" w:bidi="ar-SA"/>
      </w:rPr>
    </w:lvl>
  </w:abstractNum>
  <w:abstractNum w:abstractNumId="3" w15:restartNumberingAfterBreak="0">
    <w:nsid w:val="7A84689B"/>
    <w:multiLevelType w:val="hybridMultilevel"/>
    <w:tmpl w:val="79C61424"/>
    <w:lvl w:ilvl="0" w:tplc="40090001">
      <w:start w:val="1"/>
      <w:numFmt w:val="bullet"/>
      <w:lvlText w:val=""/>
      <w:lvlJc w:val="left"/>
      <w:pPr>
        <w:ind w:left="945" w:hanging="360"/>
      </w:pPr>
      <w:rPr>
        <w:rFonts w:ascii="Symbol" w:hAnsi="Symbol" w:hint="default"/>
      </w:rPr>
    </w:lvl>
    <w:lvl w:ilvl="1" w:tplc="40090003" w:tentative="1">
      <w:start w:val="1"/>
      <w:numFmt w:val="bullet"/>
      <w:lvlText w:val="o"/>
      <w:lvlJc w:val="left"/>
      <w:pPr>
        <w:ind w:left="1665" w:hanging="360"/>
      </w:pPr>
      <w:rPr>
        <w:rFonts w:ascii="Courier New" w:hAnsi="Courier New" w:cs="Courier New" w:hint="default"/>
      </w:rPr>
    </w:lvl>
    <w:lvl w:ilvl="2" w:tplc="40090005" w:tentative="1">
      <w:start w:val="1"/>
      <w:numFmt w:val="bullet"/>
      <w:lvlText w:val=""/>
      <w:lvlJc w:val="left"/>
      <w:pPr>
        <w:ind w:left="2385" w:hanging="360"/>
      </w:pPr>
      <w:rPr>
        <w:rFonts w:ascii="Wingdings" w:hAnsi="Wingdings" w:hint="default"/>
      </w:rPr>
    </w:lvl>
    <w:lvl w:ilvl="3" w:tplc="40090001" w:tentative="1">
      <w:start w:val="1"/>
      <w:numFmt w:val="bullet"/>
      <w:lvlText w:val=""/>
      <w:lvlJc w:val="left"/>
      <w:pPr>
        <w:ind w:left="3105" w:hanging="360"/>
      </w:pPr>
      <w:rPr>
        <w:rFonts w:ascii="Symbol" w:hAnsi="Symbol" w:hint="default"/>
      </w:rPr>
    </w:lvl>
    <w:lvl w:ilvl="4" w:tplc="40090003" w:tentative="1">
      <w:start w:val="1"/>
      <w:numFmt w:val="bullet"/>
      <w:lvlText w:val="o"/>
      <w:lvlJc w:val="left"/>
      <w:pPr>
        <w:ind w:left="3825" w:hanging="360"/>
      </w:pPr>
      <w:rPr>
        <w:rFonts w:ascii="Courier New" w:hAnsi="Courier New" w:cs="Courier New" w:hint="default"/>
      </w:rPr>
    </w:lvl>
    <w:lvl w:ilvl="5" w:tplc="40090005" w:tentative="1">
      <w:start w:val="1"/>
      <w:numFmt w:val="bullet"/>
      <w:lvlText w:val=""/>
      <w:lvlJc w:val="left"/>
      <w:pPr>
        <w:ind w:left="4545" w:hanging="360"/>
      </w:pPr>
      <w:rPr>
        <w:rFonts w:ascii="Wingdings" w:hAnsi="Wingdings" w:hint="default"/>
      </w:rPr>
    </w:lvl>
    <w:lvl w:ilvl="6" w:tplc="40090001" w:tentative="1">
      <w:start w:val="1"/>
      <w:numFmt w:val="bullet"/>
      <w:lvlText w:val=""/>
      <w:lvlJc w:val="left"/>
      <w:pPr>
        <w:ind w:left="5265" w:hanging="360"/>
      </w:pPr>
      <w:rPr>
        <w:rFonts w:ascii="Symbol" w:hAnsi="Symbol" w:hint="default"/>
      </w:rPr>
    </w:lvl>
    <w:lvl w:ilvl="7" w:tplc="40090003" w:tentative="1">
      <w:start w:val="1"/>
      <w:numFmt w:val="bullet"/>
      <w:lvlText w:val="o"/>
      <w:lvlJc w:val="left"/>
      <w:pPr>
        <w:ind w:left="5985" w:hanging="360"/>
      </w:pPr>
      <w:rPr>
        <w:rFonts w:ascii="Courier New" w:hAnsi="Courier New" w:cs="Courier New" w:hint="default"/>
      </w:rPr>
    </w:lvl>
    <w:lvl w:ilvl="8" w:tplc="40090005" w:tentative="1">
      <w:start w:val="1"/>
      <w:numFmt w:val="bullet"/>
      <w:lvlText w:val=""/>
      <w:lvlJc w:val="left"/>
      <w:pPr>
        <w:ind w:left="6705" w:hanging="360"/>
      </w:pPr>
      <w:rPr>
        <w:rFonts w:ascii="Wingdings" w:hAnsi="Wingdings" w:hint="default"/>
      </w:rPr>
    </w:lvl>
  </w:abstractNum>
  <w:num w:numId="1" w16cid:durableId="1056855983">
    <w:abstractNumId w:val="2"/>
  </w:num>
  <w:num w:numId="2" w16cid:durableId="469135852">
    <w:abstractNumId w:val="0"/>
    <w:lvlOverride w:ilvl="0">
      <w:lvl w:ilvl="0">
        <w:numFmt w:val="bullet"/>
        <w:lvlText w:val=""/>
        <w:legacy w:legacy="1" w:legacySpace="0" w:legacyIndent="0"/>
        <w:lvlJc w:val="left"/>
        <w:rPr>
          <w:rFonts w:ascii="Symbol" w:hAnsi="Symbol" w:hint="default"/>
        </w:rPr>
      </w:lvl>
    </w:lvlOverride>
  </w:num>
  <w:num w:numId="3" w16cid:durableId="1144735454">
    <w:abstractNumId w:val="3"/>
  </w:num>
  <w:num w:numId="4" w16cid:durableId="1445922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211EB"/>
    <w:rsid w:val="00031669"/>
    <w:rsid w:val="000572FE"/>
    <w:rsid w:val="0007586A"/>
    <w:rsid w:val="00092768"/>
    <w:rsid w:val="000A1FB7"/>
    <w:rsid w:val="000D3AA9"/>
    <w:rsid w:val="000E261C"/>
    <w:rsid w:val="000E6FE8"/>
    <w:rsid w:val="0010347E"/>
    <w:rsid w:val="00144FFF"/>
    <w:rsid w:val="001D3F84"/>
    <w:rsid w:val="001D6A99"/>
    <w:rsid w:val="00202DE3"/>
    <w:rsid w:val="00245899"/>
    <w:rsid w:val="00292BF6"/>
    <w:rsid w:val="002A005C"/>
    <w:rsid w:val="002B3704"/>
    <w:rsid w:val="00314E90"/>
    <w:rsid w:val="003231D1"/>
    <w:rsid w:val="00332E00"/>
    <w:rsid w:val="00370D0E"/>
    <w:rsid w:val="0040181C"/>
    <w:rsid w:val="0046706D"/>
    <w:rsid w:val="00477125"/>
    <w:rsid w:val="00480179"/>
    <w:rsid w:val="00493514"/>
    <w:rsid w:val="004B1BAB"/>
    <w:rsid w:val="0051756F"/>
    <w:rsid w:val="00540124"/>
    <w:rsid w:val="00564206"/>
    <w:rsid w:val="0058351A"/>
    <w:rsid w:val="005A608B"/>
    <w:rsid w:val="005B1DFD"/>
    <w:rsid w:val="005C1203"/>
    <w:rsid w:val="005C34F9"/>
    <w:rsid w:val="005C47DA"/>
    <w:rsid w:val="005C5A48"/>
    <w:rsid w:val="005E1B00"/>
    <w:rsid w:val="00610565"/>
    <w:rsid w:val="00634984"/>
    <w:rsid w:val="00672525"/>
    <w:rsid w:val="006C7E19"/>
    <w:rsid w:val="007009ED"/>
    <w:rsid w:val="00731771"/>
    <w:rsid w:val="007543DC"/>
    <w:rsid w:val="00771787"/>
    <w:rsid w:val="00794D15"/>
    <w:rsid w:val="00795540"/>
    <w:rsid w:val="007A112C"/>
    <w:rsid w:val="007B2787"/>
    <w:rsid w:val="007C1930"/>
    <w:rsid w:val="007D3C9B"/>
    <w:rsid w:val="007F614B"/>
    <w:rsid w:val="007F6417"/>
    <w:rsid w:val="00817589"/>
    <w:rsid w:val="00824CAF"/>
    <w:rsid w:val="0083447E"/>
    <w:rsid w:val="00854F4E"/>
    <w:rsid w:val="00855485"/>
    <w:rsid w:val="0086450E"/>
    <w:rsid w:val="00877534"/>
    <w:rsid w:val="008B4C53"/>
    <w:rsid w:val="008E004A"/>
    <w:rsid w:val="009945D8"/>
    <w:rsid w:val="009A67EC"/>
    <w:rsid w:val="009F3A41"/>
    <w:rsid w:val="00A1712F"/>
    <w:rsid w:val="00A34E11"/>
    <w:rsid w:val="00A43CB0"/>
    <w:rsid w:val="00A67150"/>
    <w:rsid w:val="00B100DF"/>
    <w:rsid w:val="00B35B6E"/>
    <w:rsid w:val="00B71FBE"/>
    <w:rsid w:val="00B83D89"/>
    <w:rsid w:val="00B91DC9"/>
    <w:rsid w:val="00BB2DE7"/>
    <w:rsid w:val="00C84280"/>
    <w:rsid w:val="00CA722C"/>
    <w:rsid w:val="00CD2052"/>
    <w:rsid w:val="00D37E8B"/>
    <w:rsid w:val="00D62F73"/>
    <w:rsid w:val="00D738B1"/>
    <w:rsid w:val="00D84D50"/>
    <w:rsid w:val="00DD3446"/>
    <w:rsid w:val="00DE3C51"/>
    <w:rsid w:val="00DF0A6E"/>
    <w:rsid w:val="00E12AC5"/>
    <w:rsid w:val="00E211EB"/>
    <w:rsid w:val="00E40537"/>
    <w:rsid w:val="00E67DC2"/>
    <w:rsid w:val="00E97269"/>
    <w:rsid w:val="00EE0583"/>
    <w:rsid w:val="00F01A20"/>
    <w:rsid w:val="00F30A81"/>
    <w:rsid w:val="00F31D5C"/>
    <w:rsid w:val="00F34661"/>
    <w:rsid w:val="00FA0CC0"/>
    <w:rsid w:val="00FF0D3B"/>
    <w:rsid w:val="00FF66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8BBC9"/>
  <w15:docId w15:val="{82ABD2B1-F4F7-4666-9213-CF4993A3F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58"/>
      <w:outlineLvl w:val="0"/>
    </w:pPr>
    <w:rPr>
      <w:b/>
      <w:bCs/>
      <w:sz w:val="20"/>
      <w:szCs w:val="20"/>
      <w:u w:val="single" w:color="000000"/>
    </w:rPr>
  </w:style>
  <w:style w:type="paragraph" w:styleId="Heading2">
    <w:name w:val="heading 2"/>
    <w:basedOn w:val="Normal"/>
    <w:uiPriority w:val="9"/>
    <w:unhideWhenUsed/>
    <w:qFormat/>
    <w:pPr>
      <w:ind w:left="290"/>
      <w:outlineLvl w:val="1"/>
    </w:pPr>
    <w:rPr>
      <w:b/>
      <w:bCs/>
      <w:sz w:val="18"/>
      <w:szCs w:val="18"/>
    </w:rPr>
  </w:style>
  <w:style w:type="paragraph" w:styleId="Heading3">
    <w:name w:val="heading 3"/>
    <w:basedOn w:val="Normal"/>
    <w:uiPriority w:val="9"/>
    <w:unhideWhenUsed/>
    <w:qFormat/>
    <w:pPr>
      <w:ind w:left="158"/>
      <w:outlineLvl w:val="2"/>
    </w:pPr>
    <w:rPr>
      <w:b/>
      <w:bCs/>
      <w:i/>
      <w:iCs/>
      <w:sz w:val="18"/>
      <w:szCs w:val="1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12" w:hanging="360"/>
    </w:pPr>
    <w:rPr>
      <w:sz w:val="18"/>
      <w:szCs w:val="18"/>
    </w:rPr>
  </w:style>
  <w:style w:type="paragraph" w:styleId="Title">
    <w:name w:val="Title"/>
    <w:basedOn w:val="Normal"/>
    <w:uiPriority w:val="10"/>
    <w:qFormat/>
    <w:pPr>
      <w:spacing w:before="81"/>
      <w:ind w:left="170"/>
    </w:pPr>
    <w:rPr>
      <w:b/>
      <w:bCs/>
    </w:rPr>
  </w:style>
  <w:style w:type="paragraph" w:styleId="ListParagraph">
    <w:name w:val="List Paragraph"/>
    <w:basedOn w:val="Normal"/>
    <w:uiPriority w:val="1"/>
    <w:qFormat/>
    <w:pPr>
      <w:ind w:left="61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89262">
      <w:bodyDiv w:val="1"/>
      <w:marLeft w:val="0"/>
      <w:marRight w:val="0"/>
      <w:marTop w:val="0"/>
      <w:marBottom w:val="0"/>
      <w:divBdr>
        <w:top w:val="none" w:sz="0" w:space="0" w:color="auto"/>
        <w:left w:val="none" w:sz="0" w:space="0" w:color="auto"/>
        <w:bottom w:val="none" w:sz="0" w:space="0" w:color="auto"/>
        <w:right w:val="none" w:sz="0" w:space="0" w:color="auto"/>
      </w:divBdr>
      <w:divsChild>
        <w:div w:id="1171261380">
          <w:marLeft w:val="0"/>
          <w:marRight w:val="0"/>
          <w:marTop w:val="0"/>
          <w:marBottom w:val="0"/>
          <w:divBdr>
            <w:top w:val="none" w:sz="0" w:space="0" w:color="auto"/>
            <w:left w:val="none" w:sz="0" w:space="0" w:color="auto"/>
            <w:bottom w:val="none" w:sz="0" w:space="0" w:color="auto"/>
            <w:right w:val="none" w:sz="0" w:space="0" w:color="auto"/>
          </w:divBdr>
        </w:div>
      </w:divsChild>
    </w:div>
    <w:div w:id="95293196">
      <w:bodyDiv w:val="1"/>
      <w:marLeft w:val="0"/>
      <w:marRight w:val="0"/>
      <w:marTop w:val="0"/>
      <w:marBottom w:val="0"/>
      <w:divBdr>
        <w:top w:val="none" w:sz="0" w:space="0" w:color="auto"/>
        <w:left w:val="none" w:sz="0" w:space="0" w:color="auto"/>
        <w:bottom w:val="none" w:sz="0" w:space="0" w:color="auto"/>
        <w:right w:val="none" w:sz="0" w:space="0" w:color="auto"/>
      </w:divBdr>
      <w:divsChild>
        <w:div w:id="1328941127">
          <w:marLeft w:val="0"/>
          <w:marRight w:val="0"/>
          <w:marTop w:val="0"/>
          <w:marBottom w:val="0"/>
          <w:divBdr>
            <w:top w:val="none" w:sz="0" w:space="0" w:color="auto"/>
            <w:left w:val="none" w:sz="0" w:space="0" w:color="auto"/>
            <w:bottom w:val="none" w:sz="0" w:space="0" w:color="auto"/>
            <w:right w:val="none" w:sz="0" w:space="0" w:color="auto"/>
          </w:divBdr>
        </w:div>
      </w:divsChild>
    </w:div>
    <w:div w:id="290599067">
      <w:bodyDiv w:val="1"/>
      <w:marLeft w:val="0"/>
      <w:marRight w:val="0"/>
      <w:marTop w:val="0"/>
      <w:marBottom w:val="0"/>
      <w:divBdr>
        <w:top w:val="none" w:sz="0" w:space="0" w:color="auto"/>
        <w:left w:val="none" w:sz="0" w:space="0" w:color="auto"/>
        <w:bottom w:val="none" w:sz="0" w:space="0" w:color="auto"/>
        <w:right w:val="none" w:sz="0" w:space="0" w:color="auto"/>
      </w:divBdr>
      <w:divsChild>
        <w:div w:id="946232073">
          <w:marLeft w:val="0"/>
          <w:marRight w:val="0"/>
          <w:marTop w:val="0"/>
          <w:marBottom w:val="0"/>
          <w:divBdr>
            <w:top w:val="none" w:sz="0" w:space="0" w:color="auto"/>
            <w:left w:val="none" w:sz="0" w:space="0" w:color="auto"/>
            <w:bottom w:val="none" w:sz="0" w:space="0" w:color="auto"/>
            <w:right w:val="none" w:sz="0" w:space="0" w:color="auto"/>
          </w:divBdr>
        </w:div>
      </w:divsChild>
    </w:div>
    <w:div w:id="329646660">
      <w:bodyDiv w:val="1"/>
      <w:marLeft w:val="0"/>
      <w:marRight w:val="0"/>
      <w:marTop w:val="0"/>
      <w:marBottom w:val="0"/>
      <w:divBdr>
        <w:top w:val="none" w:sz="0" w:space="0" w:color="auto"/>
        <w:left w:val="none" w:sz="0" w:space="0" w:color="auto"/>
        <w:bottom w:val="none" w:sz="0" w:space="0" w:color="auto"/>
        <w:right w:val="none" w:sz="0" w:space="0" w:color="auto"/>
      </w:divBdr>
      <w:divsChild>
        <w:div w:id="1055078885">
          <w:marLeft w:val="0"/>
          <w:marRight w:val="0"/>
          <w:marTop w:val="0"/>
          <w:marBottom w:val="0"/>
          <w:divBdr>
            <w:top w:val="none" w:sz="0" w:space="0" w:color="auto"/>
            <w:left w:val="none" w:sz="0" w:space="0" w:color="auto"/>
            <w:bottom w:val="none" w:sz="0" w:space="0" w:color="auto"/>
            <w:right w:val="none" w:sz="0" w:space="0" w:color="auto"/>
          </w:divBdr>
        </w:div>
      </w:divsChild>
    </w:div>
    <w:div w:id="340204499">
      <w:bodyDiv w:val="1"/>
      <w:marLeft w:val="0"/>
      <w:marRight w:val="0"/>
      <w:marTop w:val="0"/>
      <w:marBottom w:val="0"/>
      <w:divBdr>
        <w:top w:val="none" w:sz="0" w:space="0" w:color="auto"/>
        <w:left w:val="none" w:sz="0" w:space="0" w:color="auto"/>
        <w:bottom w:val="none" w:sz="0" w:space="0" w:color="auto"/>
        <w:right w:val="none" w:sz="0" w:space="0" w:color="auto"/>
      </w:divBdr>
      <w:divsChild>
        <w:div w:id="174073475">
          <w:marLeft w:val="0"/>
          <w:marRight w:val="0"/>
          <w:marTop w:val="0"/>
          <w:marBottom w:val="0"/>
          <w:divBdr>
            <w:top w:val="none" w:sz="0" w:space="0" w:color="auto"/>
            <w:left w:val="none" w:sz="0" w:space="0" w:color="auto"/>
            <w:bottom w:val="none" w:sz="0" w:space="0" w:color="auto"/>
            <w:right w:val="none" w:sz="0" w:space="0" w:color="auto"/>
          </w:divBdr>
        </w:div>
      </w:divsChild>
    </w:div>
    <w:div w:id="377245383">
      <w:bodyDiv w:val="1"/>
      <w:marLeft w:val="0"/>
      <w:marRight w:val="0"/>
      <w:marTop w:val="0"/>
      <w:marBottom w:val="0"/>
      <w:divBdr>
        <w:top w:val="none" w:sz="0" w:space="0" w:color="auto"/>
        <w:left w:val="none" w:sz="0" w:space="0" w:color="auto"/>
        <w:bottom w:val="none" w:sz="0" w:space="0" w:color="auto"/>
        <w:right w:val="none" w:sz="0" w:space="0" w:color="auto"/>
      </w:divBdr>
    </w:div>
    <w:div w:id="450560976">
      <w:bodyDiv w:val="1"/>
      <w:marLeft w:val="0"/>
      <w:marRight w:val="0"/>
      <w:marTop w:val="0"/>
      <w:marBottom w:val="0"/>
      <w:divBdr>
        <w:top w:val="none" w:sz="0" w:space="0" w:color="auto"/>
        <w:left w:val="none" w:sz="0" w:space="0" w:color="auto"/>
        <w:bottom w:val="none" w:sz="0" w:space="0" w:color="auto"/>
        <w:right w:val="none" w:sz="0" w:space="0" w:color="auto"/>
      </w:divBdr>
      <w:divsChild>
        <w:div w:id="1179151815">
          <w:marLeft w:val="0"/>
          <w:marRight w:val="0"/>
          <w:marTop w:val="0"/>
          <w:marBottom w:val="0"/>
          <w:divBdr>
            <w:top w:val="none" w:sz="0" w:space="0" w:color="auto"/>
            <w:left w:val="none" w:sz="0" w:space="0" w:color="auto"/>
            <w:bottom w:val="none" w:sz="0" w:space="0" w:color="auto"/>
            <w:right w:val="none" w:sz="0" w:space="0" w:color="auto"/>
          </w:divBdr>
        </w:div>
      </w:divsChild>
    </w:div>
    <w:div w:id="525558647">
      <w:bodyDiv w:val="1"/>
      <w:marLeft w:val="0"/>
      <w:marRight w:val="0"/>
      <w:marTop w:val="0"/>
      <w:marBottom w:val="0"/>
      <w:divBdr>
        <w:top w:val="none" w:sz="0" w:space="0" w:color="auto"/>
        <w:left w:val="none" w:sz="0" w:space="0" w:color="auto"/>
        <w:bottom w:val="none" w:sz="0" w:space="0" w:color="auto"/>
        <w:right w:val="none" w:sz="0" w:space="0" w:color="auto"/>
      </w:divBdr>
    </w:div>
    <w:div w:id="569776968">
      <w:bodyDiv w:val="1"/>
      <w:marLeft w:val="0"/>
      <w:marRight w:val="0"/>
      <w:marTop w:val="0"/>
      <w:marBottom w:val="0"/>
      <w:divBdr>
        <w:top w:val="none" w:sz="0" w:space="0" w:color="auto"/>
        <w:left w:val="none" w:sz="0" w:space="0" w:color="auto"/>
        <w:bottom w:val="none" w:sz="0" w:space="0" w:color="auto"/>
        <w:right w:val="none" w:sz="0" w:space="0" w:color="auto"/>
      </w:divBdr>
      <w:divsChild>
        <w:div w:id="248933418">
          <w:marLeft w:val="0"/>
          <w:marRight w:val="0"/>
          <w:marTop w:val="0"/>
          <w:marBottom w:val="0"/>
          <w:divBdr>
            <w:top w:val="none" w:sz="0" w:space="0" w:color="auto"/>
            <w:left w:val="none" w:sz="0" w:space="0" w:color="auto"/>
            <w:bottom w:val="none" w:sz="0" w:space="0" w:color="auto"/>
            <w:right w:val="none" w:sz="0" w:space="0" w:color="auto"/>
          </w:divBdr>
        </w:div>
      </w:divsChild>
    </w:div>
    <w:div w:id="636105693">
      <w:bodyDiv w:val="1"/>
      <w:marLeft w:val="0"/>
      <w:marRight w:val="0"/>
      <w:marTop w:val="0"/>
      <w:marBottom w:val="0"/>
      <w:divBdr>
        <w:top w:val="none" w:sz="0" w:space="0" w:color="auto"/>
        <w:left w:val="none" w:sz="0" w:space="0" w:color="auto"/>
        <w:bottom w:val="none" w:sz="0" w:space="0" w:color="auto"/>
        <w:right w:val="none" w:sz="0" w:space="0" w:color="auto"/>
      </w:divBdr>
    </w:div>
    <w:div w:id="677079982">
      <w:bodyDiv w:val="1"/>
      <w:marLeft w:val="0"/>
      <w:marRight w:val="0"/>
      <w:marTop w:val="0"/>
      <w:marBottom w:val="0"/>
      <w:divBdr>
        <w:top w:val="none" w:sz="0" w:space="0" w:color="auto"/>
        <w:left w:val="none" w:sz="0" w:space="0" w:color="auto"/>
        <w:bottom w:val="none" w:sz="0" w:space="0" w:color="auto"/>
        <w:right w:val="none" w:sz="0" w:space="0" w:color="auto"/>
      </w:divBdr>
      <w:divsChild>
        <w:div w:id="786122177">
          <w:marLeft w:val="0"/>
          <w:marRight w:val="0"/>
          <w:marTop w:val="0"/>
          <w:marBottom w:val="0"/>
          <w:divBdr>
            <w:top w:val="none" w:sz="0" w:space="0" w:color="auto"/>
            <w:left w:val="none" w:sz="0" w:space="0" w:color="auto"/>
            <w:bottom w:val="none" w:sz="0" w:space="0" w:color="auto"/>
            <w:right w:val="none" w:sz="0" w:space="0" w:color="auto"/>
          </w:divBdr>
        </w:div>
      </w:divsChild>
    </w:div>
    <w:div w:id="777262110">
      <w:bodyDiv w:val="1"/>
      <w:marLeft w:val="0"/>
      <w:marRight w:val="0"/>
      <w:marTop w:val="0"/>
      <w:marBottom w:val="0"/>
      <w:divBdr>
        <w:top w:val="none" w:sz="0" w:space="0" w:color="auto"/>
        <w:left w:val="none" w:sz="0" w:space="0" w:color="auto"/>
        <w:bottom w:val="none" w:sz="0" w:space="0" w:color="auto"/>
        <w:right w:val="none" w:sz="0" w:space="0" w:color="auto"/>
      </w:divBdr>
      <w:divsChild>
        <w:div w:id="1994523656">
          <w:marLeft w:val="0"/>
          <w:marRight w:val="0"/>
          <w:marTop w:val="0"/>
          <w:marBottom w:val="0"/>
          <w:divBdr>
            <w:top w:val="none" w:sz="0" w:space="0" w:color="auto"/>
            <w:left w:val="none" w:sz="0" w:space="0" w:color="auto"/>
            <w:bottom w:val="none" w:sz="0" w:space="0" w:color="auto"/>
            <w:right w:val="none" w:sz="0" w:space="0" w:color="auto"/>
          </w:divBdr>
        </w:div>
      </w:divsChild>
    </w:div>
    <w:div w:id="806703965">
      <w:bodyDiv w:val="1"/>
      <w:marLeft w:val="0"/>
      <w:marRight w:val="0"/>
      <w:marTop w:val="0"/>
      <w:marBottom w:val="0"/>
      <w:divBdr>
        <w:top w:val="none" w:sz="0" w:space="0" w:color="auto"/>
        <w:left w:val="none" w:sz="0" w:space="0" w:color="auto"/>
        <w:bottom w:val="none" w:sz="0" w:space="0" w:color="auto"/>
        <w:right w:val="none" w:sz="0" w:space="0" w:color="auto"/>
      </w:divBdr>
      <w:divsChild>
        <w:div w:id="788088067">
          <w:marLeft w:val="0"/>
          <w:marRight w:val="0"/>
          <w:marTop w:val="0"/>
          <w:marBottom w:val="0"/>
          <w:divBdr>
            <w:top w:val="none" w:sz="0" w:space="0" w:color="auto"/>
            <w:left w:val="none" w:sz="0" w:space="0" w:color="auto"/>
            <w:bottom w:val="none" w:sz="0" w:space="0" w:color="auto"/>
            <w:right w:val="none" w:sz="0" w:space="0" w:color="auto"/>
          </w:divBdr>
        </w:div>
      </w:divsChild>
    </w:div>
    <w:div w:id="829097087">
      <w:bodyDiv w:val="1"/>
      <w:marLeft w:val="0"/>
      <w:marRight w:val="0"/>
      <w:marTop w:val="0"/>
      <w:marBottom w:val="0"/>
      <w:divBdr>
        <w:top w:val="none" w:sz="0" w:space="0" w:color="auto"/>
        <w:left w:val="none" w:sz="0" w:space="0" w:color="auto"/>
        <w:bottom w:val="none" w:sz="0" w:space="0" w:color="auto"/>
        <w:right w:val="none" w:sz="0" w:space="0" w:color="auto"/>
      </w:divBdr>
      <w:divsChild>
        <w:div w:id="1982345057">
          <w:marLeft w:val="0"/>
          <w:marRight w:val="0"/>
          <w:marTop w:val="0"/>
          <w:marBottom w:val="0"/>
          <w:divBdr>
            <w:top w:val="none" w:sz="0" w:space="0" w:color="auto"/>
            <w:left w:val="none" w:sz="0" w:space="0" w:color="auto"/>
            <w:bottom w:val="none" w:sz="0" w:space="0" w:color="auto"/>
            <w:right w:val="none" w:sz="0" w:space="0" w:color="auto"/>
          </w:divBdr>
        </w:div>
      </w:divsChild>
    </w:div>
    <w:div w:id="1114518083">
      <w:bodyDiv w:val="1"/>
      <w:marLeft w:val="0"/>
      <w:marRight w:val="0"/>
      <w:marTop w:val="0"/>
      <w:marBottom w:val="0"/>
      <w:divBdr>
        <w:top w:val="none" w:sz="0" w:space="0" w:color="auto"/>
        <w:left w:val="none" w:sz="0" w:space="0" w:color="auto"/>
        <w:bottom w:val="none" w:sz="0" w:space="0" w:color="auto"/>
        <w:right w:val="none" w:sz="0" w:space="0" w:color="auto"/>
      </w:divBdr>
      <w:divsChild>
        <w:div w:id="1200120417">
          <w:marLeft w:val="0"/>
          <w:marRight w:val="0"/>
          <w:marTop w:val="0"/>
          <w:marBottom w:val="0"/>
          <w:divBdr>
            <w:top w:val="none" w:sz="0" w:space="0" w:color="auto"/>
            <w:left w:val="none" w:sz="0" w:space="0" w:color="auto"/>
            <w:bottom w:val="none" w:sz="0" w:space="0" w:color="auto"/>
            <w:right w:val="none" w:sz="0" w:space="0" w:color="auto"/>
          </w:divBdr>
        </w:div>
      </w:divsChild>
    </w:div>
    <w:div w:id="1193806824">
      <w:bodyDiv w:val="1"/>
      <w:marLeft w:val="0"/>
      <w:marRight w:val="0"/>
      <w:marTop w:val="0"/>
      <w:marBottom w:val="0"/>
      <w:divBdr>
        <w:top w:val="none" w:sz="0" w:space="0" w:color="auto"/>
        <w:left w:val="none" w:sz="0" w:space="0" w:color="auto"/>
        <w:bottom w:val="none" w:sz="0" w:space="0" w:color="auto"/>
        <w:right w:val="none" w:sz="0" w:space="0" w:color="auto"/>
      </w:divBdr>
      <w:divsChild>
        <w:div w:id="2053769438">
          <w:marLeft w:val="0"/>
          <w:marRight w:val="0"/>
          <w:marTop w:val="0"/>
          <w:marBottom w:val="0"/>
          <w:divBdr>
            <w:top w:val="none" w:sz="0" w:space="0" w:color="auto"/>
            <w:left w:val="none" w:sz="0" w:space="0" w:color="auto"/>
            <w:bottom w:val="none" w:sz="0" w:space="0" w:color="auto"/>
            <w:right w:val="none" w:sz="0" w:space="0" w:color="auto"/>
          </w:divBdr>
        </w:div>
      </w:divsChild>
    </w:div>
    <w:div w:id="1318344005">
      <w:bodyDiv w:val="1"/>
      <w:marLeft w:val="0"/>
      <w:marRight w:val="0"/>
      <w:marTop w:val="0"/>
      <w:marBottom w:val="0"/>
      <w:divBdr>
        <w:top w:val="none" w:sz="0" w:space="0" w:color="auto"/>
        <w:left w:val="none" w:sz="0" w:space="0" w:color="auto"/>
        <w:bottom w:val="none" w:sz="0" w:space="0" w:color="auto"/>
        <w:right w:val="none" w:sz="0" w:space="0" w:color="auto"/>
      </w:divBdr>
      <w:divsChild>
        <w:div w:id="1502160163">
          <w:marLeft w:val="0"/>
          <w:marRight w:val="0"/>
          <w:marTop w:val="0"/>
          <w:marBottom w:val="0"/>
          <w:divBdr>
            <w:top w:val="none" w:sz="0" w:space="0" w:color="auto"/>
            <w:left w:val="none" w:sz="0" w:space="0" w:color="auto"/>
            <w:bottom w:val="none" w:sz="0" w:space="0" w:color="auto"/>
            <w:right w:val="none" w:sz="0" w:space="0" w:color="auto"/>
          </w:divBdr>
        </w:div>
      </w:divsChild>
    </w:div>
    <w:div w:id="1426536320">
      <w:bodyDiv w:val="1"/>
      <w:marLeft w:val="0"/>
      <w:marRight w:val="0"/>
      <w:marTop w:val="0"/>
      <w:marBottom w:val="0"/>
      <w:divBdr>
        <w:top w:val="none" w:sz="0" w:space="0" w:color="auto"/>
        <w:left w:val="none" w:sz="0" w:space="0" w:color="auto"/>
        <w:bottom w:val="none" w:sz="0" w:space="0" w:color="auto"/>
        <w:right w:val="none" w:sz="0" w:space="0" w:color="auto"/>
      </w:divBdr>
      <w:divsChild>
        <w:div w:id="533813580">
          <w:marLeft w:val="0"/>
          <w:marRight w:val="0"/>
          <w:marTop w:val="0"/>
          <w:marBottom w:val="0"/>
          <w:divBdr>
            <w:top w:val="none" w:sz="0" w:space="0" w:color="auto"/>
            <w:left w:val="none" w:sz="0" w:space="0" w:color="auto"/>
            <w:bottom w:val="none" w:sz="0" w:space="0" w:color="auto"/>
            <w:right w:val="none" w:sz="0" w:space="0" w:color="auto"/>
          </w:divBdr>
        </w:div>
      </w:divsChild>
    </w:div>
    <w:div w:id="1578704457">
      <w:bodyDiv w:val="1"/>
      <w:marLeft w:val="0"/>
      <w:marRight w:val="0"/>
      <w:marTop w:val="0"/>
      <w:marBottom w:val="0"/>
      <w:divBdr>
        <w:top w:val="none" w:sz="0" w:space="0" w:color="auto"/>
        <w:left w:val="none" w:sz="0" w:space="0" w:color="auto"/>
        <w:bottom w:val="none" w:sz="0" w:space="0" w:color="auto"/>
        <w:right w:val="none" w:sz="0" w:space="0" w:color="auto"/>
      </w:divBdr>
    </w:div>
    <w:div w:id="1753043017">
      <w:bodyDiv w:val="1"/>
      <w:marLeft w:val="0"/>
      <w:marRight w:val="0"/>
      <w:marTop w:val="0"/>
      <w:marBottom w:val="0"/>
      <w:divBdr>
        <w:top w:val="none" w:sz="0" w:space="0" w:color="auto"/>
        <w:left w:val="none" w:sz="0" w:space="0" w:color="auto"/>
        <w:bottom w:val="none" w:sz="0" w:space="0" w:color="auto"/>
        <w:right w:val="none" w:sz="0" w:space="0" w:color="auto"/>
      </w:divBdr>
      <w:divsChild>
        <w:div w:id="1845438643">
          <w:marLeft w:val="0"/>
          <w:marRight w:val="0"/>
          <w:marTop w:val="0"/>
          <w:marBottom w:val="0"/>
          <w:divBdr>
            <w:top w:val="none" w:sz="0" w:space="0" w:color="auto"/>
            <w:left w:val="none" w:sz="0" w:space="0" w:color="auto"/>
            <w:bottom w:val="none" w:sz="0" w:space="0" w:color="auto"/>
            <w:right w:val="none" w:sz="0" w:space="0" w:color="auto"/>
          </w:divBdr>
        </w:div>
      </w:divsChild>
    </w:div>
    <w:div w:id="1909147402">
      <w:bodyDiv w:val="1"/>
      <w:marLeft w:val="0"/>
      <w:marRight w:val="0"/>
      <w:marTop w:val="0"/>
      <w:marBottom w:val="0"/>
      <w:divBdr>
        <w:top w:val="none" w:sz="0" w:space="0" w:color="auto"/>
        <w:left w:val="none" w:sz="0" w:space="0" w:color="auto"/>
        <w:bottom w:val="none" w:sz="0" w:space="0" w:color="auto"/>
        <w:right w:val="none" w:sz="0" w:space="0" w:color="auto"/>
      </w:divBdr>
      <w:divsChild>
        <w:div w:id="86467000">
          <w:marLeft w:val="0"/>
          <w:marRight w:val="0"/>
          <w:marTop w:val="0"/>
          <w:marBottom w:val="0"/>
          <w:divBdr>
            <w:top w:val="none" w:sz="0" w:space="0" w:color="auto"/>
            <w:left w:val="none" w:sz="0" w:space="0" w:color="auto"/>
            <w:bottom w:val="none" w:sz="0" w:space="0" w:color="auto"/>
            <w:right w:val="none" w:sz="0" w:space="0" w:color="auto"/>
          </w:divBdr>
        </w:div>
      </w:divsChild>
    </w:div>
    <w:div w:id="2003853911">
      <w:bodyDiv w:val="1"/>
      <w:marLeft w:val="0"/>
      <w:marRight w:val="0"/>
      <w:marTop w:val="0"/>
      <w:marBottom w:val="0"/>
      <w:divBdr>
        <w:top w:val="none" w:sz="0" w:space="0" w:color="auto"/>
        <w:left w:val="none" w:sz="0" w:space="0" w:color="auto"/>
        <w:bottom w:val="none" w:sz="0" w:space="0" w:color="auto"/>
        <w:right w:val="none" w:sz="0" w:space="0" w:color="auto"/>
      </w:divBdr>
      <w:divsChild>
        <w:div w:id="1477916412">
          <w:marLeft w:val="0"/>
          <w:marRight w:val="0"/>
          <w:marTop w:val="0"/>
          <w:marBottom w:val="0"/>
          <w:divBdr>
            <w:top w:val="none" w:sz="0" w:space="0" w:color="auto"/>
            <w:left w:val="none" w:sz="0" w:space="0" w:color="auto"/>
            <w:bottom w:val="none" w:sz="0" w:space="0" w:color="auto"/>
            <w:right w:val="none" w:sz="0" w:space="0" w:color="auto"/>
          </w:divBdr>
        </w:div>
      </w:divsChild>
    </w:div>
    <w:div w:id="2015910368">
      <w:bodyDiv w:val="1"/>
      <w:marLeft w:val="0"/>
      <w:marRight w:val="0"/>
      <w:marTop w:val="0"/>
      <w:marBottom w:val="0"/>
      <w:divBdr>
        <w:top w:val="none" w:sz="0" w:space="0" w:color="auto"/>
        <w:left w:val="none" w:sz="0" w:space="0" w:color="auto"/>
        <w:bottom w:val="none" w:sz="0" w:space="0" w:color="auto"/>
        <w:right w:val="none" w:sz="0" w:space="0" w:color="auto"/>
      </w:divBdr>
      <w:divsChild>
        <w:div w:id="1524442014">
          <w:marLeft w:val="0"/>
          <w:marRight w:val="0"/>
          <w:marTop w:val="0"/>
          <w:marBottom w:val="0"/>
          <w:divBdr>
            <w:top w:val="none" w:sz="0" w:space="0" w:color="auto"/>
            <w:left w:val="none" w:sz="0" w:space="0" w:color="auto"/>
            <w:bottom w:val="none" w:sz="0" w:space="0" w:color="auto"/>
            <w:right w:val="none" w:sz="0" w:space="0" w:color="auto"/>
          </w:divBdr>
        </w:div>
      </w:divsChild>
    </w:div>
    <w:div w:id="2023434840">
      <w:bodyDiv w:val="1"/>
      <w:marLeft w:val="0"/>
      <w:marRight w:val="0"/>
      <w:marTop w:val="0"/>
      <w:marBottom w:val="0"/>
      <w:divBdr>
        <w:top w:val="none" w:sz="0" w:space="0" w:color="auto"/>
        <w:left w:val="none" w:sz="0" w:space="0" w:color="auto"/>
        <w:bottom w:val="none" w:sz="0" w:space="0" w:color="auto"/>
        <w:right w:val="none" w:sz="0" w:space="0" w:color="auto"/>
      </w:divBdr>
      <w:divsChild>
        <w:div w:id="10885734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ublic.tableau.com/views/DVVisuals-SY/Forestarea-Population-TotalLandA?%3Alanguage=en-US&amp;%3Adisplay_count=n&amp;%3Aorigin=viz_share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2615</TotalTime>
  <Pages>2</Pages>
  <Words>1197</Words>
  <Characters>6829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yelisetty sandeep</cp:lastModifiedBy>
  <cp:revision>36</cp:revision>
  <cp:lastPrinted>2025-03-18T19:35:00Z</cp:lastPrinted>
  <dcterms:created xsi:type="dcterms:W3CDTF">2025-03-07T14:28:00Z</dcterms:created>
  <dcterms:modified xsi:type="dcterms:W3CDTF">2025-03-31T22:33:00Z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2024-09-28T00:00:00Z</vt:filetime>
  </property>
  <property fmtid="{D5CDD505-2E9C-101B-9397-08002B2CF9AE}" pid="3" name="Creator">
    <vt:lpwstr>Microsoft® Word for Microsoft 365</vt:lpwstr>
  </property>
  <property fmtid="{D5CDD505-2E9C-101B-9397-08002B2CF9AE}" pid="4" name="LastSaved">
    <vt:filetime>2025-03-07T00:00:00Z</vt:filetime>
  </property>
  <property fmtid="{D5CDD505-2E9C-101B-9397-08002B2CF9AE}" pid="5" name="Producer">
    <vt:lpwstr>3-Heights(TM) PDF Security Shell 4.8.25.2 (http://www.pdf-tools.com)</vt:lpwstr>
  </property>
</Properties>
</file>