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6A24" w14:textId="00096763" w:rsidR="009E66D8" w:rsidRPr="00A3258D" w:rsidRDefault="65738018" w:rsidP="371FB802">
      <w:pPr>
        <w:widowControl w:val="0"/>
        <w:jc w:val="center"/>
        <w:rPr>
          <w:rFonts w:asciiTheme="minorHAnsi" w:eastAsiaTheme="minorEastAsia" w:hAnsiTheme="minorHAnsi" w:cstheme="minorHAnsi"/>
          <w:b/>
          <w:bCs/>
          <w:sz w:val="28"/>
          <w:szCs w:val="28"/>
        </w:rPr>
      </w:pPr>
      <w:r w:rsidRPr="00A3258D">
        <w:rPr>
          <w:rFonts w:asciiTheme="minorHAnsi" w:eastAsiaTheme="minorEastAsia" w:hAnsiTheme="minorHAnsi" w:cstheme="minorHAnsi"/>
          <w:b/>
          <w:bCs/>
          <w:sz w:val="28"/>
          <w:szCs w:val="28"/>
        </w:rPr>
        <w:t>Thomas Wohllaib</w:t>
      </w:r>
    </w:p>
    <w:p w14:paraId="238EC876" w14:textId="1A716D77" w:rsidR="009E66D8" w:rsidRPr="00A3258D" w:rsidRDefault="179821C0" w:rsidP="614CBAFE">
      <w:pPr>
        <w:widowControl w:val="0"/>
        <w:spacing w:line="259" w:lineRule="auto"/>
        <w:jc w:val="cente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color w:val="000000" w:themeColor="text1"/>
          <w:sz w:val="22"/>
          <w:szCs w:val="22"/>
        </w:rPr>
        <w:t>Fall City</w:t>
      </w:r>
      <w:r w:rsidR="449989B2" w:rsidRPr="00A3258D">
        <w:rPr>
          <w:rFonts w:asciiTheme="minorHAnsi" w:eastAsiaTheme="minorEastAsia" w:hAnsiTheme="minorHAnsi" w:cstheme="minorHAnsi"/>
          <w:color w:val="000000" w:themeColor="text1"/>
          <w:sz w:val="22"/>
          <w:szCs w:val="22"/>
        </w:rPr>
        <w:t>, 98024</w:t>
      </w:r>
      <w:r w:rsidRPr="00A3258D">
        <w:rPr>
          <w:rFonts w:asciiTheme="minorHAnsi" w:eastAsiaTheme="minorEastAsia" w:hAnsiTheme="minorHAnsi" w:cstheme="minorHAnsi"/>
          <w:color w:val="000000" w:themeColor="text1"/>
          <w:sz w:val="22"/>
          <w:szCs w:val="22"/>
        </w:rPr>
        <w:t xml:space="preserve"> WA | 425.945.6369 | tomwoh@hotma</w:t>
      </w:r>
      <w:r w:rsidR="37E02D45" w:rsidRPr="00A3258D">
        <w:rPr>
          <w:rFonts w:asciiTheme="minorHAnsi" w:eastAsiaTheme="minorEastAsia" w:hAnsiTheme="minorHAnsi" w:cstheme="minorHAnsi"/>
          <w:color w:val="000000" w:themeColor="text1"/>
          <w:sz w:val="22"/>
          <w:szCs w:val="22"/>
        </w:rPr>
        <w:t>il</w:t>
      </w:r>
      <w:r w:rsidR="6DB229AA" w:rsidRPr="00A3258D">
        <w:rPr>
          <w:rFonts w:asciiTheme="minorHAnsi" w:eastAsiaTheme="minorEastAsia" w:hAnsiTheme="minorHAnsi" w:cstheme="minorHAnsi"/>
          <w:color w:val="000000" w:themeColor="text1"/>
          <w:sz w:val="22"/>
          <w:szCs w:val="22"/>
        </w:rPr>
        <w:t>.com</w:t>
      </w:r>
    </w:p>
    <w:p w14:paraId="2E4F68BD" w14:textId="583E2210" w:rsidR="00FB6B4D" w:rsidRDefault="00FB6B4D" w:rsidP="004D70C4">
      <w:pPr>
        <w:widowControl w:val="0"/>
        <w:spacing w:line="259" w:lineRule="auto"/>
        <w:ind w:firstLine="720"/>
        <w:jc w:val="center"/>
        <w:rPr>
          <w:rFonts w:asciiTheme="minorHAnsi" w:hAnsiTheme="minorHAnsi" w:cstheme="minorHAnsi"/>
        </w:rPr>
      </w:pPr>
      <w:hyperlink r:id="rId7" w:history="1">
        <w:r w:rsidRPr="009C0C1F">
          <w:rPr>
            <w:rStyle w:val="Hyperlink"/>
            <w:rFonts w:asciiTheme="minorHAnsi" w:hAnsiTheme="minorHAnsi" w:cstheme="minorHAnsi"/>
          </w:rPr>
          <w:t>https://www.linkedin.com/in/thomas-wohllaib-b732b355</w:t>
        </w:r>
      </w:hyperlink>
    </w:p>
    <w:p w14:paraId="5E740A5D" w14:textId="77777777" w:rsidR="00FB77F8" w:rsidRDefault="096A55D5" w:rsidP="00FB77F8">
      <w:pPr>
        <w:widowControl w:val="0"/>
        <w:spacing w:line="259" w:lineRule="auto"/>
        <w:ind w:firstLine="720"/>
        <w:jc w:val="center"/>
        <w:rPr>
          <w:rFonts w:asciiTheme="minorHAnsi" w:hAnsiTheme="minorHAnsi" w:cstheme="minorHAnsi"/>
        </w:rPr>
      </w:pPr>
      <w:r w:rsidRPr="00A3258D">
        <w:rPr>
          <w:rFonts w:asciiTheme="minorHAnsi" w:eastAsiaTheme="minorEastAsia" w:hAnsiTheme="minorHAnsi" w:cstheme="minorHAnsi"/>
          <w:sz w:val="22"/>
          <w:szCs w:val="22"/>
        </w:rPr>
        <w:t xml:space="preserve">   </w:t>
      </w:r>
      <w:r w:rsidRPr="00A3258D">
        <w:rPr>
          <w:rFonts w:asciiTheme="minorHAnsi" w:hAnsiTheme="minorHAnsi" w:cstheme="minorHAnsi"/>
        </w:rPr>
        <w:t xml:space="preserve">    </w:t>
      </w:r>
    </w:p>
    <w:p w14:paraId="5DF04FBC" w14:textId="62652CC9" w:rsidR="00D30674" w:rsidRPr="00A3258D" w:rsidRDefault="00EA7664" w:rsidP="00FB77F8">
      <w:pPr>
        <w:widowControl w:val="0"/>
        <w:spacing w:line="259" w:lineRule="auto"/>
        <w:ind w:firstLine="720"/>
        <w:jc w:val="center"/>
        <w:rPr>
          <w:rFonts w:asciiTheme="minorHAnsi" w:eastAsiaTheme="minorEastAsia" w:hAnsiTheme="minorHAnsi" w:cstheme="minorHAnsi"/>
          <w:b/>
          <w:bCs/>
          <w:sz w:val="22"/>
          <w:szCs w:val="22"/>
        </w:rPr>
      </w:pPr>
      <w:r w:rsidRPr="00A3258D">
        <w:rPr>
          <w:rFonts w:asciiTheme="minorHAnsi" w:eastAsiaTheme="minorEastAsia" w:hAnsiTheme="minorHAnsi" w:cstheme="minorHAnsi"/>
          <w:b/>
          <w:bCs/>
          <w:sz w:val="22"/>
          <w:szCs w:val="22"/>
        </w:rPr>
        <w:t xml:space="preserve">Senior </w:t>
      </w:r>
      <w:r w:rsidR="0768832D" w:rsidRPr="00A3258D">
        <w:rPr>
          <w:rFonts w:asciiTheme="minorHAnsi" w:eastAsiaTheme="minorEastAsia" w:hAnsiTheme="minorHAnsi" w:cstheme="minorHAnsi"/>
          <w:b/>
          <w:bCs/>
          <w:sz w:val="22"/>
          <w:szCs w:val="22"/>
        </w:rPr>
        <w:t>S</w:t>
      </w:r>
      <w:r w:rsidR="0F8FEA69" w:rsidRPr="00A3258D">
        <w:rPr>
          <w:rFonts w:asciiTheme="minorHAnsi" w:eastAsiaTheme="minorEastAsia" w:hAnsiTheme="minorHAnsi" w:cstheme="minorHAnsi"/>
          <w:b/>
          <w:bCs/>
          <w:sz w:val="22"/>
          <w:szCs w:val="22"/>
        </w:rPr>
        <w:t>oftware</w:t>
      </w:r>
      <w:r w:rsidR="0768832D" w:rsidRPr="00A3258D">
        <w:rPr>
          <w:rFonts w:asciiTheme="minorHAnsi" w:eastAsiaTheme="minorEastAsia" w:hAnsiTheme="minorHAnsi" w:cstheme="minorHAnsi"/>
          <w:b/>
          <w:bCs/>
          <w:sz w:val="22"/>
          <w:szCs w:val="22"/>
        </w:rPr>
        <w:t xml:space="preserve"> </w:t>
      </w:r>
      <w:r w:rsidR="40FEDD47" w:rsidRPr="00A3258D">
        <w:rPr>
          <w:rFonts w:asciiTheme="minorHAnsi" w:eastAsiaTheme="minorEastAsia" w:hAnsiTheme="minorHAnsi" w:cstheme="minorHAnsi"/>
          <w:b/>
          <w:bCs/>
          <w:sz w:val="22"/>
          <w:szCs w:val="22"/>
        </w:rPr>
        <w:t>Engineer</w:t>
      </w:r>
    </w:p>
    <w:p w14:paraId="46CEA883" w14:textId="0100A8F6" w:rsidR="63BD30A6" w:rsidRPr="00A3258D" w:rsidRDefault="63BD30A6" w:rsidP="371FB802">
      <w:pPr>
        <w:spacing w:before="240"/>
        <w:rPr>
          <w:rFonts w:asciiTheme="minorHAnsi" w:eastAsiaTheme="minorEastAsia" w:hAnsiTheme="minorHAnsi" w:cstheme="minorHAnsi"/>
          <w:sz w:val="22"/>
          <w:szCs w:val="22"/>
        </w:rPr>
      </w:pPr>
      <w:r w:rsidRPr="00A3258D">
        <w:rPr>
          <w:rFonts w:asciiTheme="minorHAnsi" w:eastAsiaTheme="minorEastAsia" w:hAnsiTheme="minorHAnsi" w:cstheme="minorHAnsi"/>
          <w:sz w:val="22"/>
          <w:szCs w:val="22"/>
        </w:rPr>
        <w:t xml:space="preserve">Senior Software Engineer with experience </w:t>
      </w:r>
      <w:r w:rsidR="00010F1C">
        <w:rPr>
          <w:rFonts w:asciiTheme="minorHAnsi" w:eastAsiaTheme="minorEastAsia" w:hAnsiTheme="minorHAnsi" w:cstheme="minorHAnsi"/>
          <w:sz w:val="22"/>
          <w:szCs w:val="22"/>
        </w:rPr>
        <w:t xml:space="preserve">in </w:t>
      </w:r>
      <w:r w:rsidRPr="00A3258D">
        <w:rPr>
          <w:rFonts w:asciiTheme="minorHAnsi" w:eastAsiaTheme="minorEastAsia" w:hAnsiTheme="minorHAnsi" w:cstheme="minorHAnsi"/>
          <w:sz w:val="22"/>
          <w:szCs w:val="22"/>
        </w:rPr>
        <w:t xml:space="preserve">delivering enterprise-grade software solutions, driving QA strategies, and optimizing test architectures across Microsoft platforms. </w:t>
      </w:r>
      <w:r w:rsidR="00A96101">
        <w:rPr>
          <w:rFonts w:asciiTheme="minorHAnsi" w:eastAsiaTheme="minorEastAsia" w:hAnsiTheme="minorHAnsi" w:cstheme="minorHAnsi"/>
          <w:sz w:val="22"/>
          <w:szCs w:val="22"/>
        </w:rPr>
        <w:t>Skilled</w:t>
      </w:r>
      <w:r w:rsidRPr="00A3258D">
        <w:rPr>
          <w:rFonts w:asciiTheme="minorHAnsi" w:eastAsiaTheme="minorEastAsia" w:hAnsiTheme="minorHAnsi" w:cstheme="minorHAnsi"/>
          <w:sz w:val="22"/>
          <w:szCs w:val="22"/>
        </w:rPr>
        <w:t xml:space="preserve"> in C/C++, PowerShell, and virtualized environments, with a proven track record in automation development, team leadership, and cross-functional collaboration. Trusted for high-impact decision-making, data-informed improvements, and scalable testing infrastructure. </w:t>
      </w:r>
      <w:r w:rsidR="00D7066C">
        <w:rPr>
          <w:rFonts w:asciiTheme="minorHAnsi" w:eastAsiaTheme="minorEastAsia" w:hAnsiTheme="minorHAnsi" w:cstheme="minorHAnsi"/>
          <w:sz w:val="22"/>
          <w:szCs w:val="22"/>
        </w:rPr>
        <w:t xml:space="preserve">Able to </w:t>
      </w:r>
      <w:r w:rsidRPr="00A3258D">
        <w:rPr>
          <w:rFonts w:asciiTheme="minorHAnsi" w:eastAsiaTheme="minorEastAsia" w:hAnsiTheme="minorHAnsi" w:cstheme="minorHAnsi"/>
          <w:sz w:val="22"/>
          <w:szCs w:val="22"/>
        </w:rPr>
        <w:t>bridg</w:t>
      </w:r>
      <w:r w:rsidR="00D7066C">
        <w:rPr>
          <w:rFonts w:asciiTheme="minorHAnsi" w:eastAsiaTheme="minorEastAsia" w:hAnsiTheme="minorHAnsi" w:cstheme="minorHAnsi"/>
          <w:sz w:val="22"/>
          <w:szCs w:val="22"/>
        </w:rPr>
        <w:t>e</w:t>
      </w:r>
      <w:r w:rsidRPr="00A3258D">
        <w:rPr>
          <w:rFonts w:asciiTheme="minorHAnsi" w:eastAsiaTheme="minorEastAsia" w:hAnsiTheme="minorHAnsi" w:cstheme="minorHAnsi"/>
          <w:sz w:val="22"/>
          <w:szCs w:val="22"/>
        </w:rPr>
        <w:t xml:space="preserve"> development and quality to ensure product excellence and performance.</w:t>
      </w:r>
    </w:p>
    <w:p w14:paraId="151BA3C0" w14:textId="1AC9BBBF" w:rsidR="371FB802" w:rsidRPr="00A3258D" w:rsidRDefault="371FB802" w:rsidP="371FB802">
      <w:pPr>
        <w:widowControl w:val="0"/>
        <w:jc w:val="both"/>
        <w:rPr>
          <w:rFonts w:asciiTheme="minorHAnsi" w:eastAsia="system-ui" w:hAnsiTheme="minorHAnsi" w:cstheme="minorHAnsi"/>
          <w:sz w:val="21"/>
          <w:szCs w:val="21"/>
        </w:rPr>
      </w:pPr>
    </w:p>
    <w:p w14:paraId="6328F04F" w14:textId="74551124" w:rsidR="00D30674" w:rsidRPr="00A3258D" w:rsidRDefault="03187847" w:rsidP="371FB802">
      <w:pPr>
        <w:widowControl w:val="0"/>
        <w:spacing w:line="259" w:lineRule="auto"/>
        <w:jc w:val="center"/>
        <w:rPr>
          <w:rFonts w:asciiTheme="minorHAnsi" w:eastAsia="Calibri" w:hAnsiTheme="minorHAnsi" w:cstheme="minorHAnsi"/>
          <w:b/>
          <w:bCs/>
          <w:sz w:val="22"/>
          <w:szCs w:val="22"/>
        </w:rPr>
      </w:pPr>
      <w:r w:rsidRPr="00A3258D">
        <w:rPr>
          <w:rFonts w:asciiTheme="minorHAnsi" w:eastAsia="Calibri" w:hAnsiTheme="minorHAnsi" w:cstheme="minorHAnsi"/>
          <w:b/>
          <w:bCs/>
          <w:sz w:val="22"/>
          <w:szCs w:val="22"/>
        </w:rPr>
        <w:t xml:space="preserve">Key </w:t>
      </w:r>
      <w:r w:rsidR="61329473" w:rsidRPr="00A3258D">
        <w:rPr>
          <w:rFonts w:asciiTheme="minorHAnsi" w:eastAsia="Calibri" w:hAnsiTheme="minorHAnsi" w:cstheme="minorHAnsi"/>
          <w:b/>
          <w:bCs/>
          <w:sz w:val="22"/>
          <w:szCs w:val="22"/>
        </w:rPr>
        <w:t>S</w:t>
      </w:r>
      <w:r w:rsidR="2E945CAA" w:rsidRPr="00A3258D">
        <w:rPr>
          <w:rFonts w:asciiTheme="minorHAnsi" w:eastAsia="Calibri" w:hAnsiTheme="minorHAnsi" w:cstheme="minorHAnsi"/>
          <w:b/>
          <w:bCs/>
          <w:sz w:val="22"/>
          <w:szCs w:val="22"/>
        </w:rPr>
        <w:t>kills</w:t>
      </w:r>
    </w:p>
    <w:p w14:paraId="3497EDBA" w14:textId="77777777" w:rsidR="00D30674" w:rsidRPr="00A3258D" w:rsidRDefault="00D30674" w:rsidP="00D30674">
      <w:pPr>
        <w:widowControl w:val="0"/>
        <w:jc w:val="both"/>
        <w:rPr>
          <w:rFonts w:asciiTheme="minorHAnsi" w:hAnsiTheme="minorHAnsi" w:cstheme="minorHAnsi"/>
        </w:rPr>
      </w:pPr>
    </w:p>
    <w:p w14:paraId="43CF8792" w14:textId="508ACA0E" w:rsidR="2F71A151" w:rsidRPr="00A3258D" w:rsidRDefault="58933A66" w:rsidP="614CBAFE">
      <w:pPr>
        <w:widowControl w:val="0"/>
        <w:jc w:val="cente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Software Development | Test Architecture | Quality Assurance | C# | C++ | C | PowerShell |</w:t>
      </w:r>
      <w:r w:rsidR="00EE3F20">
        <w:rPr>
          <w:rFonts w:asciiTheme="minorHAnsi" w:eastAsia="Calibri" w:hAnsiTheme="minorHAnsi" w:cstheme="minorHAnsi"/>
          <w:color w:val="000000" w:themeColor="text1"/>
          <w:sz w:val="22"/>
          <w:szCs w:val="22"/>
        </w:rPr>
        <w:t xml:space="preserve"> SQL | GIT |</w:t>
      </w:r>
      <w:r w:rsidRPr="00A3258D">
        <w:rPr>
          <w:rFonts w:asciiTheme="minorHAnsi" w:eastAsia="Calibri" w:hAnsiTheme="minorHAnsi" w:cstheme="minorHAnsi"/>
          <w:color w:val="000000" w:themeColor="text1"/>
          <w:sz w:val="22"/>
          <w:szCs w:val="22"/>
        </w:rPr>
        <w:t xml:space="preserve"> Automation </w:t>
      </w:r>
      <w:r w:rsidR="5D1A51AA" w:rsidRPr="00A3258D">
        <w:rPr>
          <w:rFonts w:asciiTheme="minorHAnsi" w:eastAsia="Calibri" w:hAnsiTheme="minorHAnsi" w:cstheme="minorHAnsi"/>
          <w:color w:val="000000" w:themeColor="text1"/>
          <w:sz w:val="22"/>
          <w:szCs w:val="22"/>
        </w:rPr>
        <w:t xml:space="preserve">Tools </w:t>
      </w:r>
      <w:r w:rsidR="00AD3DFB">
        <w:rPr>
          <w:rFonts w:asciiTheme="minorHAnsi" w:eastAsia="Calibri" w:hAnsiTheme="minorHAnsi" w:cstheme="minorHAnsi"/>
          <w:color w:val="000000" w:themeColor="text1"/>
          <w:sz w:val="22"/>
          <w:szCs w:val="22"/>
        </w:rPr>
        <w:t xml:space="preserve">| </w:t>
      </w:r>
      <w:r w:rsidR="5D1A51AA" w:rsidRPr="00A3258D">
        <w:rPr>
          <w:rFonts w:asciiTheme="minorHAnsi" w:eastAsia="Calibri" w:hAnsiTheme="minorHAnsi" w:cstheme="minorHAnsi"/>
          <w:color w:val="000000" w:themeColor="text1"/>
          <w:sz w:val="22"/>
          <w:szCs w:val="22"/>
        </w:rPr>
        <w:t>Virtualization</w:t>
      </w:r>
      <w:r w:rsidRPr="00A3258D">
        <w:rPr>
          <w:rFonts w:asciiTheme="minorHAnsi" w:eastAsia="Calibri" w:hAnsiTheme="minorHAnsi" w:cstheme="minorHAnsi"/>
          <w:color w:val="000000" w:themeColor="text1"/>
          <w:sz w:val="22"/>
          <w:szCs w:val="22"/>
        </w:rPr>
        <w:t xml:space="preserve"> | Azure KQL | SDLC | Cross-Functional Collaboration</w:t>
      </w:r>
    </w:p>
    <w:p w14:paraId="1766D386" w14:textId="5ED62A4C" w:rsidR="371FB802" w:rsidRPr="00A3258D" w:rsidRDefault="371FB802" w:rsidP="371FB802">
      <w:pPr>
        <w:widowControl w:val="0"/>
        <w:jc w:val="center"/>
        <w:rPr>
          <w:rFonts w:asciiTheme="minorHAnsi" w:eastAsia="Calibri" w:hAnsiTheme="minorHAnsi" w:cstheme="minorHAnsi"/>
          <w:color w:val="000000" w:themeColor="text1"/>
          <w:sz w:val="22"/>
          <w:szCs w:val="22"/>
        </w:rPr>
      </w:pPr>
    </w:p>
    <w:p w14:paraId="75309E37" w14:textId="77777777" w:rsidR="006D477E" w:rsidRDefault="39C7B534" w:rsidP="371FB802">
      <w:pPr>
        <w:widowControl w:val="0"/>
        <w:jc w:val="center"/>
        <w:rPr>
          <w:rFonts w:asciiTheme="minorHAnsi" w:eastAsia="Calibri" w:hAnsiTheme="minorHAnsi" w:cstheme="minorHAnsi"/>
          <w:b/>
          <w:bCs/>
          <w:color w:val="000000" w:themeColor="text1"/>
          <w:sz w:val="22"/>
          <w:szCs w:val="22"/>
        </w:rPr>
      </w:pPr>
      <w:r w:rsidRPr="00A3258D">
        <w:rPr>
          <w:rFonts w:asciiTheme="minorHAnsi" w:eastAsia="Calibri" w:hAnsiTheme="minorHAnsi" w:cstheme="minorHAnsi"/>
          <w:b/>
          <w:bCs/>
          <w:color w:val="000000" w:themeColor="text1"/>
          <w:sz w:val="22"/>
          <w:szCs w:val="22"/>
        </w:rPr>
        <w:t>Experience</w:t>
      </w:r>
    </w:p>
    <w:p w14:paraId="70F59814" w14:textId="3DAB7191" w:rsidR="09C78295" w:rsidRPr="00A3258D" w:rsidRDefault="374A4B69" w:rsidP="371FB802">
      <w:pPr>
        <w:widowControl w:val="0"/>
        <w:jc w:val="center"/>
        <w:rPr>
          <w:rFonts w:asciiTheme="minorHAnsi" w:eastAsia="system-ui" w:hAnsiTheme="minorHAnsi" w:cstheme="minorHAnsi"/>
          <w:sz w:val="21"/>
          <w:szCs w:val="21"/>
        </w:rPr>
      </w:pPr>
      <w:r w:rsidRPr="00A3258D">
        <w:rPr>
          <w:rFonts w:asciiTheme="minorHAnsi" w:eastAsia="Calibri" w:hAnsiTheme="minorHAnsi" w:cstheme="minorHAnsi"/>
          <w:b/>
          <w:bCs/>
          <w:color w:val="000000" w:themeColor="text1"/>
          <w:sz w:val="22"/>
          <w:szCs w:val="22"/>
        </w:rPr>
        <w:t xml:space="preserve"> </w:t>
      </w:r>
    </w:p>
    <w:p w14:paraId="58331C72" w14:textId="7A04371E" w:rsidR="67F07A24" w:rsidRPr="00A3258D" w:rsidRDefault="1E7FD454" w:rsidP="614CBAFE">
      <w:pPr>
        <w:pStyle w:val="ListParagraph"/>
        <w:widowControl w:val="0"/>
        <w:rPr>
          <w:rFonts w:asciiTheme="minorHAnsi" w:eastAsia="Calibri" w:hAnsiTheme="minorHAnsi" w:cstheme="minorHAnsi"/>
          <w:color w:val="000000" w:themeColor="text1"/>
          <w:sz w:val="22"/>
          <w:szCs w:val="22"/>
        </w:rPr>
      </w:pPr>
      <w:r w:rsidRPr="00A3258D">
        <w:rPr>
          <w:rFonts w:asciiTheme="minorHAnsi" w:eastAsia="Calibri" w:hAnsiTheme="minorHAnsi" w:cstheme="minorHAnsi"/>
          <w:b/>
          <w:bCs/>
          <w:color w:val="000000" w:themeColor="text1"/>
          <w:sz w:val="22"/>
          <w:szCs w:val="22"/>
        </w:rPr>
        <w:t xml:space="preserve">Senior Software </w:t>
      </w:r>
      <w:r w:rsidR="71816F45" w:rsidRPr="00A3258D">
        <w:rPr>
          <w:rFonts w:asciiTheme="minorHAnsi" w:eastAsia="Calibri" w:hAnsiTheme="minorHAnsi" w:cstheme="minorHAnsi"/>
          <w:b/>
          <w:bCs/>
          <w:color w:val="000000" w:themeColor="text1"/>
          <w:sz w:val="22"/>
          <w:szCs w:val="22"/>
        </w:rPr>
        <w:t xml:space="preserve">Engineer, </w:t>
      </w:r>
      <w:r w:rsidR="008559DF">
        <w:rPr>
          <w:rFonts w:asciiTheme="minorHAnsi" w:eastAsia="Calibri" w:hAnsiTheme="minorHAnsi" w:cstheme="minorHAnsi"/>
          <w:b/>
          <w:bCs/>
          <w:color w:val="000000" w:themeColor="text1"/>
          <w:sz w:val="22"/>
          <w:szCs w:val="22"/>
        </w:rPr>
        <w:t>Microsoft Corporation Redmond, WA</w:t>
      </w:r>
      <w:r w:rsidR="00CB1EEE">
        <w:rPr>
          <w:rFonts w:asciiTheme="minorHAnsi" w:eastAsia="Calibri" w:hAnsiTheme="minorHAnsi" w:cstheme="minorHAnsi"/>
          <w:b/>
          <w:bCs/>
          <w:color w:val="000000" w:themeColor="text1"/>
          <w:sz w:val="22"/>
          <w:szCs w:val="22"/>
        </w:rPr>
        <w:tab/>
      </w:r>
      <w:r w:rsidR="00CB1EEE">
        <w:rPr>
          <w:rFonts w:asciiTheme="minorHAnsi" w:eastAsia="Calibri" w:hAnsiTheme="minorHAnsi" w:cstheme="minorHAnsi"/>
          <w:b/>
          <w:bCs/>
          <w:color w:val="000000" w:themeColor="text1"/>
          <w:sz w:val="22"/>
          <w:szCs w:val="22"/>
        </w:rPr>
        <w:tab/>
      </w:r>
      <w:r w:rsidR="00CB1EEE">
        <w:rPr>
          <w:rFonts w:asciiTheme="minorHAnsi" w:eastAsia="Calibri" w:hAnsiTheme="minorHAnsi" w:cstheme="minorHAnsi"/>
          <w:b/>
          <w:bCs/>
          <w:color w:val="000000" w:themeColor="text1"/>
          <w:sz w:val="22"/>
          <w:szCs w:val="22"/>
        </w:rPr>
        <w:tab/>
      </w:r>
      <w:r w:rsidR="00CB1EEE">
        <w:rPr>
          <w:rFonts w:asciiTheme="minorHAnsi" w:eastAsia="Calibri" w:hAnsiTheme="minorHAnsi" w:cstheme="minorHAnsi"/>
          <w:b/>
          <w:bCs/>
          <w:color w:val="000000" w:themeColor="text1"/>
          <w:sz w:val="22"/>
          <w:szCs w:val="22"/>
        </w:rPr>
        <w:tab/>
      </w:r>
      <w:r w:rsidR="71816F45" w:rsidRPr="00A3258D">
        <w:rPr>
          <w:rFonts w:asciiTheme="minorHAnsi" w:eastAsia="Calibri" w:hAnsiTheme="minorHAnsi" w:cstheme="minorHAnsi"/>
          <w:b/>
          <w:bCs/>
          <w:color w:val="000000" w:themeColor="text1"/>
          <w:sz w:val="22"/>
          <w:szCs w:val="22"/>
        </w:rPr>
        <w:t>2018-2025</w:t>
      </w:r>
    </w:p>
    <w:p w14:paraId="442F263A" w14:textId="44BA57A4" w:rsidR="0A0C39C5" w:rsidRPr="00A3258D" w:rsidRDefault="0A0C39C5"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color w:val="000000" w:themeColor="text1"/>
          <w:sz w:val="22"/>
          <w:szCs w:val="22"/>
        </w:rPr>
        <w:t xml:space="preserve">Virtualized the physical </w:t>
      </w:r>
      <w:r w:rsidR="2F954BFE" w:rsidRPr="00A3258D">
        <w:rPr>
          <w:rFonts w:asciiTheme="minorHAnsi" w:eastAsiaTheme="minorEastAsia" w:hAnsiTheme="minorHAnsi" w:cstheme="minorHAnsi"/>
          <w:color w:val="000000" w:themeColor="text1"/>
          <w:sz w:val="22"/>
          <w:szCs w:val="22"/>
        </w:rPr>
        <w:t>software defined data center (</w:t>
      </w:r>
      <w:r w:rsidRPr="00A3258D">
        <w:rPr>
          <w:rFonts w:asciiTheme="minorHAnsi" w:eastAsiaTheme="minorEastAsia" w:hAnsiTheme="minorHAnsi" w:cstheme="minorHAnsi"/>
          <w:color w:val="000000" w:themeColor="text1"/>
          <w:sz w:val="22"/>
          <w:szCs w:val="22"/>
        </w:rPr>
        <w:t>SDDC</w:t>
      </w:r>
      <w:r w:rsidR="1B587010" w:rsidRPr="00A3258D">
        <w:rPr>
          <w:rFonts w:asciiTheme="minorHAnsi" w:eastAsiaTheme="minorEastAsia" w:hAnsiTheme="minorHAnsi" w:cstheme="minorHAnsi"/>
          <w:color w:val="000000" w:themeColor="text1"/>
          <w:sz w:val="22"/>
          <w:szCs w:val="22"/>
        </w:rPr>
        <w:t>)</w:t>
      </w:r>
      <w:r w:rsidR="0017443D">
        <w:rPr>
          <w:rFonts w:asciiTheme="minorHAnsi" w:eastAsiaTheme="minorEastAsia" w:hAnsiTheme="minorHAnsi" w:cstheme="minorHAnsi"/>
          <w:color w:val="000000" w:themeColor="text1"/>
          <w:sz w:val="22"/>
          <w:szCs w:val="22"/>
        </w:rPr>
        <w:t xml:space="preserve"> automation</w:t>
      </w:r>
      <w:r w:rsidRPr="00A3258D">
        <w:rPr>
          <w:rFonts w:asciiTheme="minorHAnsi" w:eastAsiaTheme="minorEastAsia" w:hAnsiTheme="minorHAnsi" w:cstheme="minorHAnsi"/>
          <w:color w:val="000000" w:themeColor="text1"/>
          <w:sz w:val="22"/>
          <w:szCs w:val="22"/>
        </w:rPr>
        <w:t xml:space="preserve"> test bench, enabling scalable 1–16 node deployments on a single host. This eliminated the need for multiple physical servers, significantly reducing hardware footprint while supporting robust, flexible testing </w:t>
      </w:r>
      <w:r w:rsidR="00105603" w:rsidRPr="00A3258D">
        <w:rPr>
          <w:rFonts w:asciiTheme="minorHAnsi" w:eastAsiaTheme="minorEastAsia" w:hAnsiTheme="minorHAnsi" w:cstheme="minorHAnsi"/>
          <w:color w:val="000000" w:themeColor="text1"/>
          <w:sz w:val="22"/>
          <w:szCs w:val="22"/>
        </w:rPr>
        <w:t>environments, resulting</w:t>
      </w:r>
      <w:r w:rsidR="57F689EA" w:rsidRPr="00A3258D">
        <w:rPr>
          <w:rFonts w:asciiTheme="minorHAnsi" w:eastAsiaTheme="minorEastAsia" w:hAnsiTheme="minorHAnsi" w:cstheme="minorHAnsi"/>
          <w:color w:val="000000" w:themeColor="text1"/>
          <w:sz w:val="22"/>
          <w:szCs w:val="22"/>
        </w:rPr>
        <w:t xml:space="preserve"> in reduced costs, and accelerated testing cycles.</w:t>
      </w:r>
    </w:p>
    <w:p w14:paraId="5601D784" w14:textId="3CEA67EA" w:rsidR="1A4CD450" w:rsidRPr="00A3258D" w:rsidRDefault="1A4CD450"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color w:val="000000" w:themeColor="text1"/>
          <w:sz w:val="22"/>
          <w:szCs w:val="22"/>
        </w:rPr>
        <w:t>Virtualized the</w:t>
      </w:r>
      <w:r w:rsidR="0B8A7094" w:rsidRPr="00A3258D">
        <w:rPr>
          <w:rFonts w:asciiTheme="minorHAnsi" w:eastAsiaTheme="minorEastAsia" w:hAnsiTheme="minorHAnsi" w:cstheme="minorHAnsi"/>
          <w:color w:val="000000" w:themeColor="text1"/>
          <w:sz w:val="22"/>
          <w:szCs w:val="22"/>
        </w:rPr>
        <w:t xml:space="preserve"> software defined networking</w:t>
      </w:r>
      <w:r w:rsidRPr="00A3258D">
        <w:rPr>
          <w:rFonts w:asciiTheme="minorHAnsi" w:eastAsiaTheme="minorEastAsia" w:hAnsiTheme="minorHAnsi" w:cstheme="minorHAnsi"/>
          <w:color w:val="000000" w:themeColor="text1"/>
          <w:sz w:val="22"/>
          <w:szCs w:val="22"/>
        </w:rPr>
        <w:t xml:space="preserve"> </w:t>
      </w:r>
      <w:r w:rsidR="6584A11C" w:rsidRPr="00A3258D">
        <w:rPr>
          <w:rFonts w:asciiTheme="minorHAnsi" w:eastAsiaTheme="minorEastAsia" w:hAnsiTheme="minorHAnsi" w:cstheme="minorHAnsi"/>
          <w:color w:val="000000" w:themeColor="text1"/>
          <w:sz w:val="22"/>
          <w:szCs w:val="22"/>
        </w:rPr>
        <w:t>(</w:t>
      </w:r>
      <w:r w:rsidRPr="00A3258D">
        <w:rPr>
          <w:rFonts w:asciiTheme="minorHAnsi" w:eastAsiaTheme="minorEastAsia" w:hAnsiTheme="minorHAnsi" w:cstheme="minorHAnsi"/>
          <w:color w:val="000000" w:themeColor="text1"/>
          <w:sz w:val="22"/>
          <w:szCs w:val="22"/>
        </w:rPr>
        <w:t>SDN</w:t>
      </w:r>
      <w:r w:rsidR="7E16D055" w:rsidRPr="00A3258D">
        <w:rPr>
          <w:rFonts w:asciiTheme="minorHAnsi" w:eastAsiaTheme="minorEastAsia" w:hAnsiTheme="minorHAnsi" w:cstheme="minorHAnsi"/>
          <w:color w:val="000000" w:themeColor="text1"/>
          <w:sz w:val="22"/>
          <w:szCs w:val="22"/>
        </w:rPr>
        <w:t>)</w:t>
      </w:r>
      <w:r w:rsidR="0017443D">
        <w:rPr>
          <w:rFonts w:asciiTheme="minorHAnsi" w:eastAsiaTheme="minorEastAsia" w:hAnsiTheme="minorHAnsi" w:cstheme="minorHAnsi"/>
          <w:color w:val="000000" w:themeColor="text1"/>
          <w:sz w:val="22"/>
          <w:szCs w:val="22"/>
        </w:rPr>
        <w:t xml:space="preserve"> automation</w:t>
      </w:r>
      <w:r w:rsidRPr="00A3258D">
        <w:rPr>
          <w:rFonts w:asciiTheme="minorHAnsi" w:eastAsiaTheme="minorEastAsia" w:hAnsiTheme="minorHAnsi" w:cstheme="minorHAnsi"/>
          <w:color w:val="000000" w:themeColor="text1"/>
          <w:sz w:val="22"/>
          <w:szCs w:val="22"/>
        </w:rPr>
        <w:t xml:space="preserve"> test bench, </w:t>
      </w:r>
      <w:r w:rsidR="0017443D" w:rsidRPr="00A3258D">
        <w:rPr>
          <w:rFonts w:asciiTheme="minorHAnsi" w:eastAsiaTheme="minorEastAsia" w:hAnsiTheme="minorHAnsi" w:cstheme="minorHAnsi"/>
          <w:color w:val="000000" w:themeColor="text1"/>
          <w:sz w:val="22"/>
          <w:szCs w:val="22"/>
        </w:rPr>
        <w:t>removed</w:t>
      </w:r>
      <w:r w:rsidRPr="00A3258D">
        <w:rPr>
          <w:rFonts w:asciiTheme="minorHAnsi" w:eastAsiaTheme="minorEastAsia" w:hAnsiTheme="minorHAnsi" w:cstheme="minorHAnsi"/>
          <w:color w:val="000000" w:themeColor="text1"/>
          <w:sz w:val="22"/>
          <w:szCs w:val="22"/>
        </w:rPr>
        <w:t xml:space="preserve"> dependency on physical network hardware and enabl</w:t>
      </w:r>
      <w:r w:rsidR="0017443D">
        <w:rPr>
          <w:rFonts w:asciiTheme="minorHAnsi" w:eastAsiaTheme="minorEastAsia" w:hAnsiTheme="minorHAnsi" w:cstheme="minorHAnsi"/>
          <w:color w:val="000000" w:themeColor="text1"/>
          <w:sz w:val="22"/>
          <w:szCs w:val="22"/>
        </w:rPr>
        <w:t>ed</w:t>
      </w:r>
      <w:r w:rsidRPr="00A3258D">
        <w:rPr>
          <w:rFonts w:asciiTheme="minorHAnsi" w:eastAsiaTheme="minorEastAsia" w:hAnsiTheme="minorHAnsi" w:cstheme="minorHAnsi"/>
          <w:color w:val="000000" w:themeColor="text1"/>
          <w:sz w:val="22"/>
          <w:szCs w:val="22"/>
        </w:rPr>
        <w:t xml:space="preserve"> full software-based SDN solution implementation. This streamlined infrastructure setup, reduced costs, and accelerated testing cycles.</w:t>
      </w:r>
    </w:p>
    <w:p w14:paraId="58DA73CF" w14:textId="0B4E698B" w:rsidR="30CA1227" w:rsidRPr="00A3258D" w:rsidRDefault="0017443D"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Pr>
          <w:rFonts w:asciiTheme="minorHAnsi" w:eastAsiaTheme="minorEastAsia" w:hAnsiTheme="minorHAnsi" w:cstheme="minorHAnsi"/>
          <w:color w:val="000000" w:themeColor="text1"/>
          <w:sz w:val="22"/>
          <w:szCs w:val="22"/>
        </w:rPr>
        <w:t>Significantly m</w:t>
      </w:r>
      <w:r w:rsidR="30CA1227" w:rsidRPr="00A3258D">
        <w:rPr>
          <w:rFonts w:asciiTheme="minorHAnsi" w:eastAsiaTheme="minorEastAsia" w:hAnsiTheme="minorHAnsi" w:cstheme="minorHAnsi"/>
          <w:color w:val="000000" w:themeColor="text1"/>
          <w:sz w:val="22"/>
          <w:szCs w:val="22"/>
        </w:rPr>
        <w:t>inimized code breakage risk by scaling automated testing</w:t>
      </w:r>
      <w:r w:rsidR="008F3582">
        <w:rPr>
          <w:rFonts w:asciiTheme="minorHAnsi" w:eastAsiaTheme="minorEastAsia" w:hAnsiTheme="minorHAnsi" w:cstheme="minorHAnsi"/>
          <w:color w:val="000000" w:themeColor="text1"/>
          <w:sz w:val="22"/>
          <w:szCs w:val="22"/>
        </w:rPr>
        <w:t xml:space="preserve"> from 5 branches to</w:t>
      </w:r>
      <w:r w:rsidR="30CA1227" w:rsidRPr="00A3258D">
        <w:rPr>
          <w:rFonts w:asciiTheme="minorHAnsi" w:eastAsiaTheme="minorEastAsia" w:hAnsiTheme="minorHAnsi" w:cstheme="minorHAnsi"/>
          <w:color w:val="000000" w:themeColor="text1"/>
          <w:sz w:val="22"/>
          <w:szCs w:val="22"/>
        </w:rPr>
        <w:t xml:space="preserve"> 30+ </w:t>
      </w:r>
      <w:r w:rsidR="000F7732">
        <w:rPr>
          <w:rFonts w:asciiTheme="minorHAnsi" w:eastAsiaTheme="minorEastAsia" w:hAnsiTheme="minorHAnsi" w:cstheme="minorHAnsi"/>
          <w:color w:val="000000" w:themeColor="text1"/>
          <w:sz w:val="22"/>
          <w:szCs w:val="22"/>
        </w:rPr>
        <w:t xml:space="preserve">Windows </w:t>
      </w:r>
      <w:r w:rsidR="30CA1227" w:rsidRPr="00A3258D">
        <w:rPr>
          <w:rFonts w:asciiTheme="minorHAnsi" w:eastAsiaTheme="minorEastAsia" w:hAnsiTheme="minorHAnsi" w:cstheme="minorHAnsi"/>
          <w:color w:val="000000" w:themeColor="text1"/>
          <w:sz w:val="22"/>
          <w:szCs w:val="22"/>
        </w:rPr>
        <w:t>development branches using virtual SDDC and SDN solutions. This approach enabled earlier issue detection, preventing faulty code from propagating and impacting downstream branches.</w:t>
      </w:r>
    </w:p>
    <w:p w14:paraId="06DA5D5A" w14:textId="3C5CFE8A" w:rsidR="22A4DC14" w:rsidRPr="00A3258D" w:rsidRDefault="22A4DC14"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b/>
          <w:bCs/>
          <w:sz w:val="22"/>
          <w:szCs w:val="22"/>
        </w:rPr>
        <w:t>I</w:t>
      </w:r>
      <w:r w:rsidRPr="00A3258D">
        <w:rPr>
          <w:rFonts w:asciiTheme="minorHAnsi" w:eastAsiaTheme="minorEastAsia" w:hAnsiTheme="minorHAnsi" w:cstheme="minorHAnsi"/>
          <w:color w:val="000000" w:themeColor="text1"/>
          <w:sz w:val="22"/>
          <w:szCs w:val="22"/>
        </w:rPr>
        <w:t xml:space="preserve">ntegrated telemetry features into the </w:t>
      </w:r>
      <w:r w:rsidR="0017443D">
        <w:rPr>
          <w:rFonts w:asciiTheme="minorHAnsi" w:eastAsiaTheme="minorEastAsia" w:hAnsiTheme="minorHAnsi" w:cstheme="minorHAnsi"/>
          <w:color w:val="000000" w:themeColor="text1"/>
          <w:sz w:val="22"/>
          <w:szCs w:val="22"/>
        </w:rPr>
        <w:t xml:space="preserve">Windows </w:t>
      </w:r>
      <w:r w:rsidRPr="00A3258D">
        <w:rPr>
          <w:rFonts w:asciiTheme="minorHAnsi" w:eastAsiaTheme="minorEastAsia" w:hAnsiTheme="minorHAnsi" w:cstheme="minorHAnsi"/>
          <w:color w:val="000000" w:themeColor="text1"/>
          <w:sz w:val="22"/>
          <w:szCs w:val="22"/>
        </w:rPr>
        <w:t>server product, enhancing visibility and diagnostics. This em</w:t>
      </w:r>
      <w:r w:rsidR="30143ADA" w:rsidRPr="00A3258D">
        <w:rPr>
          <w:rFonts w:asciiTheme="minorHAnsi" w:eastAsiaTheme="minorEastAsia" w:hAnsiTheme="minorHAnsi" w:cstheme="minorHAnsi"/>
          <w:color w:val="000000" w:themeColor="text1"/>
          <w:sz w:val="22"/>
          <w:szCs w:val="22"/>
        </w:rPr>
        <w:t xml:space="preserve">powered deeper </w:t>
      </w:r>
      <w:r w:rsidRPr="00A3258D">
        <w:rPr>
          <w:rFonts w:asciiTheme="minorHAnsi" w:eastAsiaTheme="minorEastAsia" w:hAnsiTheme="minorHAnsi" w:cstheme="minorHAnsi"/>
          <w:color w:val="000000" w:themeColor="text1"/>
          <w:sz w:val="22"/>
          <w:szCs w:val="22"/>
        </w:rPr>
        <w:t>analysis, faster issue resolution, and more informed decision-making across development teams.</w:t>
      </w:r>
    </w:p>
    <w:p w14:paraId="160827BF" w14:textId="6CFEB461" w:rsidR="382F1AAB" w:rsidRPr="00A3258D" w:rsidRDefault="382F1AAB"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color w:val="000000" w:themeColor="text1"/>
          <w:sz w:val="22"/>
          <w:szCs w:val="22"/>
        </w:rPr>
        <w:t>Engineered automation tools and testing workflows using C#, C++, and PowerShell to streamline validation processes and boost development efficiency. These solutions reduced manual effort, improved test coverage, and accelerated release cycles.</w:t>
      </w:r>
    </w:p>
    <w:p w14:paraId="666579CC" w14:textId="579E4186" w:rsidR="67F07A24" w:rsidRPr="00A3258D" w:rsidRDefault="091181D7"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color w:val="000000" w:themeColor="text1"/>
          <w:sz w:val="22"/>
          <w:szCs w:val="22"/>
        </w:rPr>
        <w:t>Drove customer-centric innovation by contributing to the Customer Listening and Improvement Program and leading weekly telemetry reviews. These efforts surfaced actionable insights, informed product enhancements, and strengthened alignment between engineering priorities and user needs.</w:t>
      </w:r>
    </w:p>
    <w:p w14:paraId="6B55A5CB" w14:textId="2F551E4A" w:rsidR="371FB802" w:rsidRDefault="091181D7"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A3258D">
        <w:rPr>
          <w:rFonts w:asciiTheme="minorHAnsi" w:eastAsiaTheme="minorEastAsia" w:hAnsiTheme="minorHAnsi" w:cstheme="minorHAnsi"/>
          <w:color w:val="000000" w:themeColor="text1"/>
          <w:sz w:val="22"/>
          <w:szCs w:val="22"/>
        </w:rPr>
        <w:t>Boosted test reliability and reporting accuracy by integrating Azure KQL into analytics pipelines. This enhancement enabled deeper data querying, streamlined issue detection, and improved visibility into test outcomes across environments.</w:t>
      </w:r>
    </w:p>
    <w:p w14:paraId="21F27EC0" w14:textId="6855A736" w:rsidR="0066706F" w:rsidRPr="00A3258D" w:rsidRDefault="0076660F" w:rsidP="614CBAFE">
      <w:pPr>
        <w:pStyle w:val="ListParagraph"/>
        <w:widowControl w:val="0"/>
        <w:numPr>
          <w:ilvl w:val="0"/>
          <w:numId w:val="12"/>
        </w:numPr>
        <w:rPr>
          <w:rFonts w:asciiTheme="minorHAnsi" w:eastAsiaTheme="minorEastAsia" w:hAnsiTheme="minorHAnsi" w:cstheme="minorHAnsi"/>
          <w:color w:val="000000" w:themeColor="text1"/>
          <w:sz w:val="22"/>
          <w:szCs w:val="22"/>
        </w:rPr>
      </w:pPr>
      <w:r w:rsidRPr="0076660F">
        <w:rPr>
          <w:rFonts w:asciiTheme="minorHAnsi" w:eastAsiaTheme="minorEastAsia" w:hAnsiTheme="minorHAnsi" w:cstheme="minorHAnsi"/>
          <w:color w:val="000000" w:themeColor="text1"/>
          <w:sz w:val="22"/>
          <w:szCs w:val="22"/>
        </w:rPr>
        <w:t>Helped implement AI-based triaging and classification of test cycle issues to speed up resolution and reduce</w:t>
      </w:r>
      <w:r w:rsidR="000F7732">
        <w:rPr>
          <w:rFonts w:asciiTheme="minorHAnsi" w:eastAsiaTheme="minorEastAsia" w:hAnsiTheme="minorHAnsi" w:cstheme="minorHAnsi"/>
          <w:color w:val="000000" w:themeColor="text1"/>
          <w:sz w:val="22"/>
          <w:szCs w:val="22"/>
        </w:rPr>
        <w:t xml:space="preserve"> the</w:t>
      </w:r>
      <w:r w:rsidRPr="0076660F">
        <w:rPr>
          <w:rFonts w:asciiTheme="minorHAnsi" w:eastAsiaTheme="minorEastAsia" w:hAnsiTheme="minorHAnsi" w:cstheme="minorHAnsi"/>
          <w:color w:val="000000" w:themeColor="text1"/>
          <w:sz w:val="22"/>
          <w:szCs w:val="22"/>
        </w:rPr>
        <w:t xml:space="preserve"> manual</w:t>
      </w:r>
      <w:r w:rsidR="000F7732">
        <w:rPr>
          <w:rFonts w:asciiTheme="minorHAnsi" w:eastAsiaTheme="minorEastAsia" w:hAnsiTheme="minorHAnsi" w:cstheme="minorHAnsi"/>
          <w:color w:val="000000" w:themeColor="text1"/>
          <w:sz w:val="22"/>
          <w:szCs w:val="22"/>
        </w:rPr>
        <w:t xml:space="preserve"> triaging </w:t>
      </w:r>
      <w:r w:rsidRPr="0076660F">
        <w:rPr>
          <w:rFonts w:asciiTheme="minorHAnsi" w:eastAsiaTheme="minorEastAsia" w:hAnsiTheme="minorHAnsi" w:cstheme="minorHAnsi"/>
          <w:color w:val="000000" w:themeColor="text1"/>
          <w:sz w:val="22"/>
          <w:szCs w:val="22"/>
        </w:rPr>
        <w:t>workload</w:t>
      </w:r>
    </w:p>
    <w:p w14:paraId="786C935F" w14:textId="62A7D501" w:rsidR="614CBAFE" w:rsidRPr="00A3258D" w:rsidRDefault="614CBAFE" w:rsidP="614CBAFE">
      <w:pPr>
        <w:pStyle w:val="ListParagraph"/>
        <w:widowControl w:val="0"/>
        <w:ind w:left="1440"/>
        <w:rPr>
          <w:rFonts w:asciiTheme="minorHAnsi" w:eastAsia="Calibri" w:hAnsiTheme="minorHAnsi" w:cstheme="minorHAnsi"/>
          <w:color w:val="000000" w:themeColor="text1"/>
          <w:sz w:val="22"/>
          <w:szCs w:val="22"/>
        </w:rPr>
      </w:pPr>
    </w:p>
    <w:p w14:paraId="0022A98F" w14:textId="4C149CA8" w:rsidR="67F07A24" w:rsidRPr="00A3258D" w:rsidRDefault="67F07A24" w:rsidP="00CB1EEE">
      <w:pPr>
        <w:pStyle w:val="ListParagraph"/>
        <w:widowControl w:val="0"/>
        <w:rPr>
          <w:rFonts w:asciiTheme="minorHAnsi" w:eastAsia="Calibri" w:hAnsiTheme="minorHAnsi" w:cstheme="minorHAnsi"/>
          <w:color w:val="000000" w:themeColor="text1"/>
          <w:sz w:val="22"/>
          <w:szCs w:val="22"/>
        </w:rPr>
      </w:pPr>
      <w:r w:rsidRPr="00A3258D">
        <w:rPr>
          <w:rFonts w:asciiTheme="minorHAnsi" w:eastAsia="Calibri" w:hAnsiTheme="minorHAnsi" w:cstheme="minorHAnsi"/>
          <w:b/>
          <w:bCs/>
          <w:color w:val="000000" w:themeColor="text1"/>
          <w:sz w:val="22"/>
          <w:szCs w:val="22"/>
        </w:rPr>
        <w:t xml:space="preserve">Senior Software Engineer, </w:t>
      </w:r>
      <w:r w:rsidR="00CB1EEE">
        <w:rPr>
          <w:rFonts w:asciiTheme="minorHAnsi" w:eastAsia="Calibri" w:hAnsiTheme="minorHAnsi" w:cstheme="minorHAnsi"/>
          <w:b/>
          <w:bCs/>
          <w:color w:val="000000" w:themeColor="text1"/>
          <w:sz w:val="22"/>
          <w:szCs w:val="22"/>
        </w:rPr>
        <w:t>Microsoft Corporation Redmond, WA</w:t>
      </w:r>
      <w:r w:rsidR="00CB1EEE">
        <w:rPr>
          <w:rFonts w:asciiTheme="minorHAnsi" w:eastAsia="Calibri" w:hAnsiTheme="minorHAnsi" w:cstheme="minorHAnsi"/>
          <w:b/>
          <w:bCs/>
          <w:color w:val="000000" w:themeColor="text1"/>
          <w:sz w:val="22"/>
          <w:szCs w:val="22"/>
        </w:rPr>
        <w:tab/>
      </w:r>
      <w:r w:rsidR="00CB1EEE">
        <w:rPr>
          <w:rFonts w:asciiTheme="minorHAnsi" w:eastAsia="Calibri" w:hAnsiTheme="minorHAnsi" w:cstheme="minorHAnsi"/>
          <w:b/>
          <w:bCs/>
          <w:color w:val="000000" w:themeColor="text1"/>
          <w:sz w:val="22"/>
          <w:szCs w:val="22"/>
        </w:rPr>
        <w:tab/>
      </w:r>
      <w:r w:rsidR="00CB1EEE">
        <w:rPr>
          <w:rFonts w:asciiTheme="minorHAnsi" w:eastAsia="Calibri" w:hAnsiTheme="minorHAnsi" w:cstheme="minorHAnsi"/>
          <w:b/>
          <w:bCs/>
          <w:color w:val="000000" w:themeColor="text1"/>
          <w:sz w:val="22"/>
          <w:szCs w:val="22"/>
        </w:rPr>
        <w:tab/>
      </w:r>
      <w:r w:rsidR="00CB1EEE">
        <w:rPr>
          <w:rFonts w:asciiTheme="minorHAnsi" w:eastAsia="Calibri" w:hAnsiTheme="minorHAnsi" w:cstheme="minorHAnsi"/>
          <w:b/>
          <w:bCs/>
          <w:color w:val="000000" w:themeColor="text1"/>
          <w:sz w:val="22"/>
          <w:szCs w:val="22"/>
        </w:rPr>
        <w:tab/>
      </w:r>
      <w:r w:rsidRPr="00A3258D">
        <w:rPr>
          <w:rFonts w:asciiTheme="minorHAnsi" w:eastAsia="Calibri" w:hAnsiTheme="minorHAnsi" w:cstheme="minorHAnsi"/>
          <w:b/>
          <w:bCs/>
          <w:color w:val="000000" w:themeColor="text1"/>
          <w:sz w:val="22"/>
          <w:szCs w:val="22"/>
        </w:rPr>
        <w:t>2015 - 2018</w:t>
      </w:r>
    </w:p>
    <w:p w14:paraId="6B361ADB" w14:textId="0078B784" w:rsidR="67F07A24" w:rsidRPr="003977AB" w:rsidRDefault="67F07A24" w:rsidP="003977AB">
      <w:pPr>
        <w:pStyle w:val="ListParagraph"/>
        <w:widowControl w:val="0"/>
        <w:numPr>
          <w:ilvl w:val="0"/>
          <w:numId w:val="33"/>
        </w:numPr>
        <w:rPr>
          <w:rFonts w:asciiTheme="minorHAnsi" w:eastAsia="Calibri" w:hAnsiTheme="minorHAnsi" w:cstheme="minorHAnsi"/>
          <w:color w:val="000000" w:themeColor="text1"/>
          <w:sz w:val="22"/>
          <w:szCs w:val="22"/>
        </w:rPr>
      </w:pPr>
      <w:r w:rsidRPr="003977AB">
        <w:rPr>
          <w:rFonts w:asciiTheme="minorHAnsi" w:eastAsia="Calibri" w:hAnsiTheme="minorHAnsi" w:cstheme="minorHAnsi"/>
          <w:color w:val="000000" w:themeColor="text1"/>
          <w:sz w:val="22"/>
          <w:szCs w:val="22"/>
        </w:rPr>
        <w:t>Focused on telemetry engineering and release assurance for the Windows Kernel, using insights to drive product quality and customer resolution.</w:t>
      </w:r>
    </w:p>
    <w:p w14:paraId="27B1B860" w14:textId="2B525EFB"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Played a key role in final sign-off for Windows kernel releases based on issue resolution and system performance data.</w:t>
      </w:r>
    </w:p>
    <w:p w14:paraId="31F07A6E" w14:textId="288B4C58" w:rsidR="371FB802" w:rsidRDefault="67F07A24">
      <w:pPr>
        <w:pStyle w:val="ListParagraph"/>
        <w:widowControl w:val="0"/>
        <w:numPr>
          <w:ilvl w:val="0"/>
          <w:numId w:val="12"/>
        </w:numPr>
        <w:rPr>
          <w:rFonts w:asciiTheme="minorHAnsi" w:eastAsia="Calibri" w:hAnsiTheme="minorHAnsi" w:cstheme="minorHAnsi"/>
          <w:color w:val="000000" w:themeColor="text1"/>
          <w:sz w:val="22"/>
          <w:szCs w:val="22"/>
        </w:rPr>
      </w:pPr>
      <w:r w:rsidRPr="003977AB">
        <w:rPr>
          <w:rFonts w:asciiTheme="minorHAnsi" w:eastAsia="Calibri" w:hAnsiTheme="minorHAnsi" w:cstheme="minorHAnsi"/>
          <w:color w:val="000000" w:themeColor="text1"/>
          <w:sz w:val="22"/>
          <w:szCs w:val="22"/>
        </w:rPr>
        <w:t>Championed customer-centric issue resolution initiatives tied to telemetry analytics.</w:t>
      </w:r>
    </w:p>
    <w:p w14:paraId="5EFABCE3" w14:textId="77777777" w:rsidR="00FB3D9C" w:rsidRPr="003977AB" w:rsidRDefault="00FB3D9C" w:rsidP="00FB3D9C">
      <w:pPr>
        <w:pStyle w:val="ListParagraph"/>
        <w:widowControl w:val="0"/>
        <w:ind w:left="1440"/>
        <w:rPr>
          <w:rFonts w:asciiTheme="minorHAnsi" w:eastAsia="Calibri" w:hAnsiTheme="minorHAnsi" w:cstheme="minorHAnsi"/>
          <w:color w:val="000000" w:themeColor="text1"/>
          <w:sz w:val="22"/>
          <w:szCs w:val="22"/>
        </w:rPr>
      </w:pPr>
    </w:p>
    <w:p w14:paraId="0BD9CBCD" w14:textId="32BB41F5" w:rsidR="67F07A24" w:rsidRPr="00A3258D" w:rsidRDefault="67F07A24" w:rsidP="371FB802">
      <w:pPr>
        <w:widowControl w:val="0"/>
        <w:tabs>
          <w:tab w:val="right" w:pos="10080"/>
        </w:tabs>
        <w:ind w:left="720"/>
        <w:rPr>
          <w:rFonts w:asciiTheme="minorHAnsi" w:eastAsia="Calibri" w:hAnsiTheme="minorHAnsi" w:cstheme="minorHAnsi"/>
          <w:color w:val="000000" w:themeColor="text1"/>
          <w:sz w:val="22"/>
          <w:szCs w:val="22"/>
        </w:rPr>
      </w:pPr>
      <w:r w:rsidRPr="00A3258D">
        <w:rPr>
          <w:rFonts w:asciiTheme="minorHAnsi" w:eastAsia="Calibri" w:hAnsiTheme="minorHAnsi" w:cstheme="minorHAnsi"/>
          <w:b/>
          <w:bCs/>
          <w:color w:val="000000" w:themeColor="text1"/>
          <w:sz w:val="22"/>
          <w:szCs w:val="22"/>
        </w:rPr>
        <w:t>Software Developer in Test Lead</w:t>
      </w:r>
      <w:r w:rsidR="00CB1EEE" w:rsidRPr="00CB1EEE">
        <w:rPr>
          <w:rFonts w:asciiTheme="minorHAnsi" w:eastAsia="Calibri" w:hAnsiTheme="minorHAnsi" w:cstheme="minorHAnsi"/>
          <w:b/>
          <w:bCs/>
          <w:color w:val="000000" w:themeColor="text1"/>
          <w:sz w:val="22"/>
          <w:szCs w:val="22"/>
        </w:rPr>
        <w:t>, Microsoft Corporation Redmond, WA</w:t>
      </w:r>
      <w:r w:rsidR="00CB1EEE" w:rsidRPr="00CB1EEE">
        <w:rPr>
          <w:rFonts w:asciiTheme="minorHAnsi" w:eastAsia="Calibri" w:hAnsiTheme="minorHAnsi" w:cstheme="minorHAnsi"/>
          <w:b/>
          <w:bCs/>
          <w:color w:val="000000" w:themeColor="text1"/>
          <w:sz w:val="22"/>
          <w:szCs w:val="22"/>
        </w:rPr>
        <w:tab/>
        <w:t>20</w:t>
      </w:r>
      <w:r w:rsidR="00337583">
        <w:rPr>
          <w:rFonts w:asciiTheme="minorHAnsi" w:eastAsia="Calibri" w:hAnsiTheme="minorHAnsi" w:cstheme="minorHAnsi"/>
          <w:b/>
          <w:bCs/>
          <w:color w:val="000000" w:themeColor="text1"/>
          <w:sz w:val="22"/>
          <w:szCs w:val="22"/>
        </w:rPr>
        <w:t>12</w:t>
      </w:r>
      <w:r w:rsidR="00CB1EEE" w:rsidRPr="00CB1EEE">
        <w:rPr>
          <w:rFonts w:asciiTheme="minorHAnsi" w:eastAsia="Calibri" w:hAnsiTheme="minorHAnsi" w:cstheme="minorHAnsi"/>
          <w:b/>
          <w:bCs/>
          <w:color w:val="000000" w:themeColor="text1"/>
          <w:sz w:val="22"/>
          <w:szCs w:val="22"/>
        </w:rPr>
        <w:t>-20</w:t>
      </w:r>
      <w:r w:rsidR="00337583">
        <w:rPr>
          <w:rFonts w:asciiTheme="minorHAnsi" w:eastAsia="Calibri" w:hAnsiTheme="minorHAnsi" w:cstheme="minorHAnsi"/>
          <w:b/>
          <w:bCs/>
          <w:color w:val="000000" w:themeColor="text1"/>
          <w:sz w:val="22"/>
          <w:szCs w:val="22"/>
        </w:rPr>
        <w:t>15</w:t>
      </w:r>
    </w:p>
    <w:p w14:paraId="0407F01C" w14:textId="24070962"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Directed a team of six supporting test infrastructure and automation for multiple server feature teams.</w:t>
      </w:r>
    </w:p>
    <w:p w14:paraId="1422BD41" w14:textId="12BB5455" w:rsidR="004D11CD" w:rsidRPr="00A3258D" w:rsidRDefault="00101802" w:rsidP="24B650BD">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Streamlined</w:t>
      </w:r>
      <w:r w:rsidR="00E9715B" w:rsidRPr="00A3258D">
        <w:rPr>
          <w:rFonts w:asciiTheme="minorHAnsi" w:eastAsia="Calibri" w:hAnsiTheme="minorHAnsi" w:cstheme="minorHAnsi"/>
          <w:color w:val="000000" w:themeColor="text1"/>
          <w:sz w:val="22"/>
          <w:szCs w:val="22"/>
        </w:rPr>
        <w:t xml:space="preserve"> the migration of</w:t>
      </w:r>
      <w:r w:rsidRPr="00A3258D">
        <w:rPr>
          <w:rFonts w:asciiTheme="minorHAnsi" w:eastAsia="Calibri" w:hAnsiTheme="minorHAnsi" w:cstheme="minorHAnsi"/>
          <w:color w:val="000000" w:themeColor="text1"/>
          <w:sz w:val="22"/>
          <w:szCs w:val="22"/>
        </w:rPr>
        <w:t xml:space="preserve"> </w:t>
      </w:r>
      <w:r w:rsidR="00646782" w:rsidRPr="00A3258D">
        <w:rPr>
          <w:rFonts w:asciiTheme="minorHAnsi" w:eastAsia="Calibri" w:hAnsiTheme="minorHAnsi" w:cstheme="minorHAnsi"/>
          <w:color w:val="000000" w:themeColor="text1"/>
          <w:sz w:val="22"/>
          <w:szCs w:val="22"/>
        </w:rPr>
        <w:t xml:space="preserve">the </w:t>
      </w:r>
      <w:r w:rsidR="000F7732">
        <w:rPr>
          <w:rFonts w:asciiTheme="minorHAnsi" w:eastAsia="Calibri" w:hAnsiTheme="minorHAnsi" w:cstheme="minorHAnsi"/>
          <w:color w:val="000000" w:themeColor="text1"/>
          <w:sz w:val="22"/>
          <w:szCs w:val="22"/>
        </w:rPr>
        <w:t xml:space="preserve">Windows </w:t>
      </w:r>
      <w:r w:rsidRPr="00A3258D">
        <w:rPr>
          <w:rFonts w:asciiTheme="minorHAnsi" w:eastAsia="Calibri" w:hAnsiTheme="minorHAnsi" w:cstheme="minorHAnsi"/>
          <w:color w:val="000000" w:themeColor="text1"/>
          <w:sz w:val="22"/>
          <w:szCs w:val="22"/>
        </w:rPr>
        <w:t>server feature team</w:t>
      </w:r>
      <w:r w:rsidR="00A163ED" w:rsidRPr="00A3258D">
        <w:rPr>
          <w:rFonts w:asciiTheme="minorHAnsi" w:eastAsia="Calibri" w:hAnsiTheme="minorHAnsi" w:cstheme="minorHAnsi"/>
          <w:color w:val="000000" w:themeColor="text1"/>
          <w:sz w:val="22"/>
          <w:szCs w:val="22"/>
        </w:rPr>
        <w:t>s</w:t>
      </w:r>
      <w:r w:rsidRPr="00A3258D">
        <w:rPr>
          <w:rFonts w:asciiTheme="minorHAnsi" w:eastAsia="Calibri" w:hAnsiTheme="minorHAnsi" w:cstheme="minorHAnsi"/>
          <w:color w:val="000000" w:themeColor="text1"/>
          <w:sz w:val="22"/>
          <w:szCs w:val="22"/>
        </w:rPr>
        <w:t xml:space="preserve"> test asset</w:t>
      </w:r>
      <w:r w:rsidR="00646782" w:rsidRPr="00A3258D">
        <w:rPr>
          <w:rFonts w:asciiTheme="minorHAnsi" w:eastAsia="Calibri" w:hAnsiTheme="minorHAnsi" w:cstheme="minorHAnsi"/>
          <w:color w:val="000000" w:themeColor="text1"/>
          <w:sz w:val="22"/>
          <w:szCs w:val="22"/>
        </w:rPr>
        <w:t>s</w:t>
      </w:r>
      <w:r w:rsidR="0017443D">
        <w:rPr>
          <w:rFonts w:asciiTheme="minorHAnsi" w:eastAsia="Calibri" w:hAnsiTheme="minorHAnsi" w:cstheme="minorHAnsi"/>
          <w:color w:val="000000" w:themeColor="text1"/>
          <w:sz w:val="22"/>
          <w:szCs w:val="22"/>
        </w:rPr>
        <w:t xml:space="preserve"> into</w:t>
      </w:r>
      <w:r w:rsidRPr="00A3258D">
        <w:rPr>
          <w:rFonts w:asciiTheme="minorHAnsi" w:eastAsia="Calibri" w:hAnsiTheme="minorHAnsi" w:cstheme="minorHAnsi"/>
          <w:color w:val="000000" w:themeColor="text1"/>
          <w:sz w:val="22"/>
          <w:szCs w:val="22"/>
        </w:rPr>
        <w:t xml:space="preserve"> engineering services, achieving seamless integration</w:t>
      </w:r>
      <w:r w:rsidR="00AE73B9" w:rsidRPr="00A3258D">
        <w:rPr>
          <w:rFonts w:asciiTheme="minorHAnsi" w:eastAsia="Calibri" w:hAnsiTheme="minorHAnsi" w:cstheme="minorHAnsi"/>
          <w:color w:val="000000" w:themeColor="text1"/>
          <w:sz w:val="22"/>
          <w:szCs w:val="22"/>
        </w:rPr>
        <w:t>, improved visibility to engineering management</w:t>
      </w:r>
      <w:r w:rsidRPr="00A3258D">
        <w:rPr>
          <w:rFonts w:asciiTheme="minorHAnsi" w:eastAsia="Calibri" w:hAnsiTheme="minorHAnsi" w:cstheme="minorHAnsi"/>
          <w:color w:val="000000" w:themeColor="text1"/>
          <w:sz w:val="22"/>
          <w:szCs w:val="22"/>
        </w:rPr>
        <w:t xml:space="preserve"> and reducing costs and workforce requirements</w:t>
      </w:r>
    </w:p>
    <w:p w14:paraId="5021A1AB" w14:textId="65A1E0A2" w:rsidR="006210FF" w:rsidRPr="00A3258D" w:rsidRDefault="006210FF" w:rsidP="24B650BD">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 xml:space="preserve">Developed a self-service portal for feature teams to manage test scheduling and hardware tracking, resulting in </w:t>
      </w:r>
      <w:r w:rsidR="006C15C9">
        <w:rPr>
          <w:rFonts w:asciiTheme="minorHAnsi" w:eastAsia="Calibri" w:hAnsiTheme="minorHAnsi" w:cstheme="minorHAnsi"/>
          <w:color w:val="000000" w:themeColor="text1"/>
          <w:sz w:val="22"/>
          <w:szCs w:val="22"/>
        </w:rPr>
        <w:t xml:space="preserve">reduced </w:t>
      </w:r>
      <w:r w:rsidRPr="00A3258D">
        <w:rPr>
          <w:rFonts w:asciiTheme="minorHAnsi" w:eastAsia="Calibri" w:hAnsiTheme="minorHAnsi" w:cstheme="minorHAnsi"/>
          <w:color w:val="000000" w:themeColor="text1"/>
          <w:sz w:val="22"/>
          <w:szCs w:val="22"/>
        </w:rPr>
        <w:t>testing cycles</w:t>
      </w:r>
      <w:r w:rsidR="00B00EFD">
        <w:rPr>
          <w:rFonts w:asciiTheme="minorHAnsi" w:eastAsia="Calibri" w:hAnsiTheme="minorHAnsi" w:cstheme="minorHAnsi"/>
          <w:color w:val="000000" w:themeColor="text1"/>
          <w:sz w:val="22"/>
          <w:szCs w:val="22"/>
        </w:rPr>
        <w:t xml:space="preserve"> by days</w:t>
      </w:r>
      <w:r w:rsidRPr="00A3258D">
        <w:rPr>
          <w:rFonts w:asciiTheme="minorHAnsi" w:eastAsia="Calibri" w:hAnsiTheme="minorHAnsi" w:cstheme="minorHAnsi"/>
          <w:color w:val="000000" w:themeColor="text1"/>
          <w:sz w:val="22"/>
          <w:szCs w:val="22"/>
        </w:rPr>
        <w:t xml:space="preserve"> and improved code flow</w:t>
      </w:r>
    </w:p>
    <w:p w14:paraId="41FBE706" w14:textId="64AA931F" w:rsidR="67F07A24" w:rsidRDefault="008D5624" w:rsidP="24B650BD">
      <w:pPr>
        <w:pStyle w:val="ListParagraph"/>
        <w:widowControl w:val="0"/>
        <w:numPr>
          <w:ilvl w:val="0"/>
          <w:numId w:val="12"/>
        </w:numPr>
        <w:rPr>
          <w:rFonts w:asciiTheme="minorHAnsi" w:eastAsia="Calibri" w:hAnsiTheme="minorHAnsi" w:cstheme="minorHAnsi"/>
          <w:color w:val="000000" w:themeColor="text1"/>
          <w:sz w:val="22"/>
          <w:szCs w:val="22"/>
        </w:rPr>
      </w:pPr>
      <w:r>
        <w:rPr>
          <w:rFonts w:asciiTheme="minorHAnsi" w:eastAsia="Calibri" w:hAnsiTheme="minorHAnsi" w:cstheme="minorHAnsi"/>
          <w:color w:val="000000" w:themeColor="text1"/>
          <w:sz w:val="22"/>
          <w:szCs w:val="22"/>
        </w:rPr>
        <w:t>Engineered</w:t>
      </w:r>
      <w:r w:rsidR="67F07A24" w:rsidRPr="00A3258D">
        <w:rPr>
          <w:rFonts w:asciiTheme="minorHAnsi" w:eastAsia="Calibri" w:hAnsiTheme="minorHAnsi" w:cstheme="minorHAnsi"/>
          <w:color w:val="000000" w:themeColor="text1"/>
          <w:sz w:val="22"/>
          <w:szCs w:val="22"/>
        </w:rPr>
        <w:t xml:space="preserve"> web-based solutions and REST APIs to streamline testing operations</w:t>
      </w:r>
      <w:r w:rsidR="00CA390D" w:rsidRPr="00A3258D">
        <w:rPr>
          <w:rFonts w:asciiTheme="minorHAnsi" w:eastAsia="Calibri" w:hAnsiTheme="minorHAnsi" w:cstheme="minorHAnsi"/>
          <w:color w:val="000000" w:themeColor="text1"/>
          <w:sz w:val="22"/>
          <w:szCs w:val="22"/>
        </w:rPr>
        <w:t>, reduc</w:t>
      </w:r>
      <w:r w:rsidR="007F789A">
        <w:rPr>
          <w:rFonts w:asciiTheme="minorHAnsi" w:eastAsia="Calibri" w:hAnsiTheme="minorHAnsi" w:cstheme="minorHAnsi"/>
          <w:color w:val="000000" w:themeColor="text1"/>
          <w:sz w:val="22"/>
          <w:szCs w:val="22"/>
        </w:rPr>
        <w:t>ing</w:t>
      </w:r>
      <w:r w:rsidR="00CA390D" w:rsidRPr="00A3258D">
        <w:rPr>
          <w:rFonts w:asciiTheme="minorHAnsi" w:eastAsia="Calibri" w:hAnsiTheme="minorHAnsi" w:cstheme="minorHAnsi"/>
          <w:color w:val="000000" w:themeColor="text1"/>
          <w:sz w:val="22"/>
          <w:szCs w:val="22"/>
        </w:rPr>
        <w:t xml:space="preserve"> manual tasks</w:t>
      </w:r>
      <w:r w:rsidR="67F07A24" w:rsidRPr="00A3258D">
        <w:rPr>
          <w:rFonts w:asciiTheme="minorHAnsi" w:eastAsia="Calibri" w:hAnsiTheme="minorHAnsi" w:cstheme="minorHAnsi"/>
          <w:color w:val="000000" w:themeColor="text1"/>
          <w:sz w:val="22"/>
          <w:szCs w:val="22"/>
        </w:rPr>
        <w:t xml:space="preserve"> and resource usage</w:t>
      </w:r>
      <w:r w:rsidR="00F1479E">
        <w:rPr>
          <w:rFonts w:asciiTheme="minorHAnsi" w:eastAsia="Calibri" w:hAnsiTheme="minorHAnsi" w:cstheme="minorHAnsi"/>
          <w:color w:val="000000" w:themeColor="text1"/>
          <w:sz w:val="22"/>
          <w:szCs w:val="22"/>
        </w:rPr>
        <w:t xml:space="preserve"> by </w:t>
      </w:r>
      <w:r w:rsidR="00892ACD">
        <w:rPr>
          <w:rFonts w:asciiTheme="minorHAnsi" w:eastAsia="Calibri" w:hAnsiTheme="minorHAnsi" w:cstheme="minorHAnsi"/>
          <w:color w:val="000000" w:themeColor="text1"/>
          <w:sz w:val="22"/>
          <w:szCs w:val="22"/>
        </w:rPr>
        <w:t>1</w:t>
      </w:r>
      <w:r w:rsidR="00F1479E">
        <w:rPr>
          <w:rFonts w:asciiTheme="minorHAnsi" w:eastAsia="Calibri" w:hAnsiTheme="minorHAnsi" w:cstheme="minorHAnsi"/>
          <w:color w:val="000000" w:themeColor="text1"/>
          <w:sz w:val="22"/>
          <w:szCs w:val="22"/>
        </w:rPr>
        <w:t>2%</w:t>
      </w:r>
      <w:r w:rsidR="1197102C" w:rsidRPr="00A3258D">
        <w:rPr>
          <w:rFonts w:asciiTheme="minorHAnsi" w:eastAsia="Calibri" w:hAnsiTheme="minorHAnsi" w:cstheme="minorHAnsi"/>
          <w:color w:val="000000" w:themeColor="text1"/>
          <w:sz w:val="22"/>
          <w:szCs w:val="22"/>
        </w:rPr>
        <w:t>.</w:t>
      </w:r>
      <w:r w:rsidR="498A1D81" w:rsidRPr="00A3258D">
        <w:rPr>
          <w:rFonts w:asciiTheme="minorHAnsi" w:eastAsia="Calibri" w:hAnsiTheme="minorHAnsi" w:cstheme="minorHAnsi"/>
          <w:color w:val="000000" w:themeColor="text1"/>
          <w:sz w:val="22"/>
          <w:szCs w:val="22"/>
        </w:rPr>
        <w:t xml:space="preserve"> </w:t>
      </w:r>
    </w:p>
    <w:p w14:paraId="469217A7" w14:textId="5E45029F" w:rsidR="371FB802" w:rsidRPr="00A3258D" w:rsidRDefault="67F07A24" w:rsidP="00FB3D9C">
      <w:pPr>
        <w:widowControl w:val="0"/>
        <w:tabs>
          <w:tab w:val="center" w:pos="5040"/>
          <w:tab w:val="right" w:pos="10080"/>
        </w:tabs>
        <w:ind w:left="720"/>
        <w:rPr>
          <w:rFonts w:asciiTheme="minorHAnsi" w:eastAsia="Calibri" w:hAnsiTheme="minorHAnsi" w:cstheme="minorHAnsi"/>
          <w:color w:val="000000" w:themeColor="text1"/>
          <w:sz w:val="22"/>
          <w:szCs w:val="22"/>
        </w:rPr>
      </w:pPr>
      <w:r w:rsidRPr="00A3258D">
        <w:rPr>
          <w:rFonts w:asciiTheme="minorHAnsi" w:hAnsiTheme="minorHAnsi" w:cstheme="minorHAnsi"/>
        </w:rPr>
        <w:tab/>
      </w:r>
    </w:p>
    <w:p w14:paraId="59B6E3BF" w14:textId="14B96F3C" w:rsidR="67F07A24" w:rsidRPr="00A3258D" w:rsidRDefault="1E7FD454" w:rsidP="614CBAFE">
      <w:pPr>
        <w:widowControl w:val="0"/>
        <w:tabs>
          <w:tab w:val="right" w:pos="10080"/>
        </w:tabs>
        <w:ind w:left="720"/>
        <w:rPr>
          <w:rFonts w:asciiTheme="minorHAnsi" w:eastAsia="Calibri" w:hAnsiTheme="minorHAnsi" w:cstheme="minorHAnsi"/>
          <w:color w:val="000000" w:themeColor="text1"/>
          <w:sz w:val="22"/>
          <w:szCs w:val="22"/>
        </w:rPr>
      </w:pPr>
      <w:r w:rsidRPr="00A3258D">
        <w:rPr>
          <w:rFonts w:asciiTheme="minorHAnsi" w:eastAsia="Calibri" w:hAnsiTheme="minorHAnsi" w:cstheme="minorHAnsi"/>
          <w:b/>
          <w:bCs/>
          <w:color w:val="000000" w:themeColor="text1"/>
          <w:sz w:val="22"/>
          <w:szCs w:val="22"/>
        </w:rPr>
        <w:t>Software Developer in Test Lead</w:t>
      </w:r>
      <w:r w:rsidR="008D5A63" w:rsidRPr="008D5A63">
        <w:rPr>
          <w:rFonts w:asciiTheme="minorHAnsi" w:eastAsia="Calibri" w:hAnsiTheme="minorHAnsi" w:cstheme="minorHAnsi"/>
          <w:b/>
          <w:bCs/>
          <w:color w:val="000000" w:themeColor="text1"/>
          <w:sz w:val="22"/>
          <w:szCs w:val="22"/>
        </w:rPr>
        <w:t>, Microsoft Corporation Redmond, WA</w:t>
      </w:r>
      <w:r w:rsidRPr="00A3258D">
        <w:rPr>
          <w:rFonts w:asciiTheme="minorHAnsi" w:eastAsia="Calibri" w:hAnsiTheme="minorHAnsi" w:cstheme="minorHAnsi"/>
          <w:b/>
          <w:bCs/>
          <w:color w:val="000000" w:themeColor="text1"/>
          <w:sz w:val="22"/>
          <w:szCs w:val="22"/>
        </w:rPr>
        <w:t xml:space="preserve"> </w:t>
      </w:r>
      <w:r w:rsidR="00B75B0C">
        <w:rPr>
          <w:rFonts w:asciiTheme="minorHAnsi" w:eastAsia="Calibri" w:hAnsiTheme="minorHAnsi" w:cstheme="minorHAnsi"/>
          <w:b/>
          <w:bCs/>
          <w:color w:val="000000" w:themeColor="text1"/>
          <w:sz w:val="22"/>
          <w:szCs w:val="22"/>
        </w:rPr>
        <w:tab/>
      </w:r>
      <w:r w:rsidRPr="00A3258D">
        <w:rPr>
          <w:rFonts w:asciiTheme="minorHAnsi" w:eastAsia="Calibri" w:hAnsiTheme="minorHAnsi" w:cstheme="minorHAnsi"/>
          <w:b/>
          <w:bCs/>
          <w:color w:val="000000" w:themeColor="text1"/>
          <w:sz w:val="22"/>
          <w:szCs w:val="22"/>
        </w:rPr>
        <w:t>2008 - 2012</w:t>
      </w:r>
    </w:p>
    <w:p w14:paraId="09670D6D" w14:textId="5391295B" w:rsidR="00EE3C59" w:rsidRPr="00A3258D" w:rsidRDefault="00EE3C59"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Led a team of five engineers in managing automation systems and ensuring operating system release readiness</w:t>
      </w:r>
      <w:r w:rsidR="000B6A7B">
        <w:rPr>
          <w:rFonts w:asciiTheme="minorHAnsi" w:eastAsia="Calibri" w:hAnsiTheme="minorHAnsi" w:cstheme="minorHAnsi"/>
          <w:color w:val="000000" w:themeColor="text1"/>
          <w:sz w:val="22"/>
          <w:szCs w:val="22"/>
        </w:rPr>
        <w:t xml:space="preserve"> and</w:t>
      </w:r>
      <w:r w:rsidRPr="00A3258D">
        <w:rPr>
          <w:rFonts w:asciiTheme="minorHAnsi" w:eastAsia="Calibri" w:hAnsiTheme="minorHAnsi" w:cstheme="minorHAnsi"/>
          <w:color w:val="000000" w:themeColor="text1"/>
          <w:sz w:val="22"/>
          <w:szCs w:val="22"/>
        </w:rPr>
        <w:t xml:space="preserve"> reporting for all </w:t>
      </w:r>
      <w:r w:rsidR="000F7732">
        <w:rPr>
          <w:rFonts w:asciiTheme="minorHAnsi" w:eastAsia="Calibri" w:hAnsiTheme="minorHAnsi" w:cstheme="minorHAnsi"/>
          <w:color w:val="000000" w:themeColor="text1"/>
          <w:sz w:val="22"/>
          <w:szCs w:val="22"/>
        </w:rPr>
        <w:t xml:space="preserve">Windows client </w:t>
      </w:r>
      <w:r w:rsidRPr="00A3258D">
        <w:rPr>
          <w:rFonts w:asciiTheme="minorHAnsi" w:eastAsia="Calibri" w:hAnsiTheme="minorHAnsi" w:cstheme="minorHAnsi"/>
          <w:color w:val="000000" w:themeColor="text1"/>
          <w:sz w:val="22"/>
          <w:szCs w:val="22"/>
        </w:rPr>
        <w:t>feature teams in release readiness review meetings.</w:t>
      </w:r>
    </w:p>
    <w:p w14:paraId="176BC5FE" w14:textId="5924DA27" w:rsidR="371FB802" w:rsidRDefault="67F07A24" w:rsidP="003977AB">
      <w:pPr>
        <w:pStyle w:val="ListParagraph"/>
        <w:widowControl w:val="0"/>
        <w:numPr>
          <w:ilvl w:val="0"/>
          <w:numId w:val="12"/>
        </w:numPr>
        <w:rPr>
          <w:rFonts w:asciiTheme="minorHAnsi" w:eastAsia="Calibri" w:hAnsiTheme="minorHAnsi" w:cstheme="minorHAnsi"/>
          <w:color w:val="000000" w:themeColor="text1"/>
          <w:sz w:val="22"/>
          <w:szCs w:val="22"/>
        </w:rPr>
      </w:pPr>
      <w:r w:rsidRPr="003977AB">
        <w:rPr>
          <w:rFonts w:asciiTheme="minorHAnsi" w:eastAsia="Calibri" w:hAnsiTheme="minorHAnsi" w:cstheme="minorHAnsi"/>
          <w:color w:val="000000" w:themeColor="text1"/>
          <w:sz w:val="22"/>
          <w:szCs w:val="22"/>
        </w:rPr>
        <w:t>Created a robust SQL and web-based reporting system for engineering leadership visibility.</w:t>
      </w:r>
      <w:r w:rsidR="00614D9C">
        <w:rPr>
          <w:rFonts w:asciiTheme="minorHAnsi" w:eastAsia="Calibri" w:hAnsiTheme="minorHAnsi" w:cstheme="minorHAnsi"/>
          <w:color w:val="000000" w:themeColor="text1"/>
          <w:sz w:val="22"/>
          <w:szCs w:val="22"/>
        </w:rPr>
        <w:t xml:space="preserve"> </w:t>
      </w:r>
      <w:r w:rsidR="001F2DB2">
        <w:rPr>
          <w:rFonts w:asciiTheme="minorHAnsi" w:eastAsia="Calibri" w:hAnsiTheme="minorHAnsi" w:cstheme="minorHAnsi"/>
          <w:color w:val="000000" w:themeColor="text1"/>
          <w:sz w:val="22"/>
          <w:szCs w:val="22"/>
        </w:rPr>
        <w:t>Streamlining the OS readiness reviews.</w:t>
      </w:r>
    </w:p>
    <w:p w14:paraId="6AC0E93E" w14:textId="77777777" w:rsidR="00FB3D9C" w:rsidRPr="003977AB" w:rsidRDefault="00FB3D9C" w:rsidP="00FB3D9C">
      <w:pPr>
        <w:pStyle w:val="ListParagraph"/>
        <w:widowControl w:val="0"/>
        <w:ind w:left="1440"/>
        <w:rPr>
          <w:rFonts w:asciiTheme="minorHAnsi" w:eastAsia="Calibri" w:hAnsiTheme="minorHAnsi" w:cstheme="minorHAnsi"/>
          <w:color w:val="000000" w:themeColor="text1"/>
          <w:sz w:val="22"/>
          <w:szCs w:val="22"/>
        </w:rPr>
      </w:pPr>
    </w:p>
    <w:p w14:paraId="7031E6F2" w14:textId="2969696B" w:rsidR="67F07A24" w:rsidRPr="00A3258D" w:rsidRDefault="67F07A24" w:rsidP="371FB802">
      <w:pPr>
        <w:widowControl w:val="0"/>
        <w:tabs>
          <w:tab w:val="right" w:pos="10080"/>
        </w:tabs>
        <w:ind w:left="720"/>
        <w:rPr>
          <w:rFonts w:asciiTheme="minorHAnsi" w:eastAsia="Calibri" w:hAnsiTheme="minorHAnsi" w:cstheme="minorHAnsi"/>
          <w:color w:val="000000" w:themeColor="text1"/>
          <w:sz w:val="22"/>
          <w:szCs w:val="22"/>
        </w:rPr>
      </w:pPr>
      <w:r w:rsidRPr="00A3258D">
        <w:rPr>
          <w:rFonts w:asciiTheme="minorHAnsi" w:eastAsia="Calibri" w:hAnsiTheme="minorHAnsi" w:cstheme="minorHAnsi"/>
          <w:b/>
          <w:bCs/>
          <w:color w:val="000000" w:themeColor="text1"/>
          <w:sz w:val="22"/>
          <w:szCs w:val="22"/>
        </w:rPr>
        <w:t>Software Developer in Test Lead</w:t>
      </w:r>
      <w:r w:rsidR="00B75B0C" w:rsidRPr="00B75B0C">
        <w:rPr>
          <w:rFonts w:asciiTheme="minorHAnsi" w:eastAsia="Calibri" w:hAnsiTheme="minorHAnsi" w:cstheme="minorHAnsi"/>
          <w:b/>
          <w:bCs/>
          <w:color w:val="000000" w:themeColor="text1"/>
          <w:sz w:val="22"/>
          <w:szCs w:val="22"/>
        </w:rPr>
        <w:t>, Microsoft Corporation Redmond, WA</w:t>
      </w:r>
      <w:r w:rsidR="00B75B0C" w:rsidRPr="00B75B0C">
        <w:rPr>
          <w:rFonts w:asciiTheme="minorHAnsi" w:eastAsia="Calibri" w:hAnsiTheme="minorHAnsi" w:cstheme="minorHAnsi"/>
          <w:b/>
          <w:bCs/>
          <w:color w:val="000000" w:themeColor="text1"/>
          <w:sz w:val="22"/>
          <w:szCs w:val="22"/>
        </w:rPr>
        <w:tab/>
      </w:r>
      <w:r w:rsidRPr="00A3258D">
        <w:rPr>
          <w:rFonts w:asciiTheme="minorHAnsi" w:eastAsia="Calibri" w:hAnsiTheme="minorHAnsi" w:cstheme="minorHAnsi"/>
          <w:b/>
          <w:bCs/>
          <w:color w:val="000000" w:themeColor="text1"/>
          <w:sz w:val="22"/>
          <w:szCs w:val="22"/>
        </w:rPr>
        <w:t>2004 - 2008</w:t>
      </w:r>
    </w:p>
    <w:p w14:paraId="7760D7B1" w14:textId="7DD48020"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Oversaw distributed test automation development, leading innovations in UI automation frameworks.</w:t>
      </w:r>
    </w:p>
    <w:p w14:paraId="77723178" w14:textId="301D2BA3"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Designed custom UI tools and automation systems supporting internal client testing.</w:t>
      </w:r>
      <w:r w:rsidR="00A107C0">
        <w:rPr>
          <w:rFonts w:asciiTheme="minorHAnsi" w:eastAsia="Calibri" w:hAnsiTheme="minorHAnsi" w:cstheme="minorHAnsi"/>
          <w:color w:val="000000" w:themeColor="text1"/>
          <w:sz w:val="22"/>
          <w:szCs w:val="22"/>
        </w:rPr>
        <w:t xml:space="preserve"> Reducing manual </w:t>
      </w:r>
      <w:r w:rsidR="006C0968">
        <w:rPr>
          <w:rFonts w:asciiTheme="minorHAnsi" w:eastAsia="Calibri" w:hAnsiTheme="minorHAnsi" w:cstheme="minorHAnsi"/>
          <w:color w:val="000000" w:themeColor="text1"/>
          <w:sz w:val="22"/>
          <w:szCs w:val="22"/>
        </w:rPr>
        <w:t xml:space="preserve">testing, standardizing </w:t>
      </w:r>
      <w:r w:rsidR="00CB3A6C">
        <w:rPr>
          <w:rFonts w:asciiTheme="minorHAnsi" w:eastAsia="Calibri" w:hAnsiTheme="minorHAnsi" w:cstheme="minorHAnsi"/>
          <w:color w:val="000000" w:themeColor="text1"/>
          <w:sz w:val="22"/>
          <w:szCs w:val="22"/>
        </w:rPr>
        <w:t xml:space="preserve">testing, </w:t>
      </w:r>
      <w:r w:rsidR="006C0968">
        <w:rPr>
          <w:rFonts w:asciiTheme="minorHAnsi" w:eastAsia="Calibri" w:hAnsiTheme="minorHAnsi" w:cstheme="minorHAnsi"/>
          <w:color w:val="000000" w:themeColor="text1"/>
          <w:sz w:val="22"/>
          <w:szCs w:val="22"/>
        </w:rPr>
        <w:t>increasing test coverage</w:t>
      </w:r>
      <w:r w:rsidR="00A107C0">
        <w:rPr>
          <w:rFonts w:asciiTheme="minorHAnsi" w:eastAsia="Calibri" w:hAnsiTheme="minorHAnsi" w:cstheme="minorHAnsi"/>
          <w:color w:val="000000" w:themeColor="text1"/>
          <w:sz w:val="22"/>
          <w:szCs w:val="22"/>
        </w:rPr>
        <w:t xml:space="preserve"> and decreasing the length of </w:t>
      </w:r>
      <w:r w:rsidR="00153BB7">
        <w:rPr>
          <w:rFonts w:asciiTheme="minorHAnsi" w:eastAsia="Calibri" w:hAnsiTheme="minorHAnsi" w:cstheme="minorHAnsi"/>
          <w:color w:val="000000" w:themeColor="text1"/>
          <w:sz w:val="22"/>
          <w:szCs w:val="22"/>
        </w:rPr>
        <w:t>the testing cycles.</w:t>
      </w:r>
    </w:p>
    <w:p w14:paraId="08F1AFFE" w14:textId="71B18156" w:rsidR="371FB802" w:rsidRDefault="007A1A1B" w:rsidP="003977AB">
      <w:pPr>
        <w:pStyle w:val="ListParagraph"/>
        <w:widowControl w:val="0"/>
        <w:numPr>
          <w:ilvl w:val="0"/>
          <w:numId w:val="12"/>
        </w:numPr>
        <w:rPr>
          <w:rFonts w:asciiTheme="minorHAnsi" w:eastAsia="Calibri" w:hAnsiTheme="minorHAnsi" w:cstheme="minorHAnsi"/>
          <w:color w:val="000000" w:themeColor="text1"/>
          <w:sz w:val="22"/>
          <w:szCs w:val="22"/>
        </w:rPr>
      </w:pPr>
      <w:r w:rsidRPr="003977AB">
        <w:rPr>
          <w:rFonts w:asciiTheme="minorHAnsi" w:eastAsia="Calibri" w:hAnsiTheme="minorHAnsi" w:cstheme="minorHAnsi"/>
          <w:color w:val="000000" w:themeColor="text1"/>
          <w:sz w:val="22"/>
          <w:szCs w:val="22"/>
        </w:rPr>
        <w:t xml:space="preserve">Led a team of six in delivering scalable automation services, daily running thousands of test runs </w:t>
      </w:r>
      <w:r w:rsidR="00D53EA9" w:rsidRPr="003977AB">
        <w:rPr>
          <w:rFonts w:asciiTheme="minorHAnsi" w:eastAsia="Calibri" w:hAnsiTheme="minorHAnsi" w:cstheme="minorHAnsi"/>
          <w:color w:val="000000" w:themeColor="text1"/>
          <w:sz w:val="22"/>
          <w:szCs w:val="22"/>
        </w:rPr>
        <w:t>for</w:t>
      </w:r>
      <w:r w:rsidR="00CB3A6C">
        <w:rPr>
          <w:rFonts w:asciiTheme="minorHAnsi" w:eastAsia="Calibri" w:hAnsiTheme="minorHAnsi" w:cstheme="minorHAnsi"/>
          <w:color w:val="000000" w:themeColor="text1"/>
          <w:sz w:val="22"/>
          <w:szCs w:val="22"/>
        </w:rPr>
        <w:t xml:space="preserve"> multiple W</w:t>
      </w:r>
      <w:r w:rsidRPr="003977AB">
        <w:rPr>
          <w:rFonts w:asciiTheme="minorHAnsi" w:eastAsia="Calibri" w:hAnsiTheme="minorHAnsi" w:cstheme="minorHAnsi"/>
          <w:color w:val="000000" w:themeColor="text1"/>
          <w:sz w:val="22"/>
          <w:szCs w:val="22"/>
        </w:rPr>
        <w:t>indows te</w:t>
      </w:r>
      <w:r w:rsidR="00CB3A6C">
        <w:rPr>
          <w:rFonts w:asciiTheme="minorHAnsi" w:eastAsia="Calibri" w:hAnsiTheme="minorHAnsi" w:cstheme="minorHAnsi"/>
          <w:color w:val="000000" w:themeColor="text1"/>
          <w:sz w:val="22"/>
          <w:szCs w:val="22"/>
        </w:rPr>
        <w:t>ams</w:t>
      </w:r>
    </w:p>
    <w:p w14:paraId="51ABD2EE" w14:textId="77777777" w:rsidR="00FB3D9C" w:rsidRPr="003977AB" w:rsidRDefault="00FB3D9C" w:rsidP="00FB3D9C">
      <w:pPr>
        <w:pStyle w:val="ListParagraph"/>
        <w:widowControl w:val="0"/>
        <w:ind w:left="1440"/>
        <w:rPr>
          <w:rFonts w:asciiTheme="minorHAnsi" w:eastAsia="Calibri" w:hAnsiTheme="minorHAnsi" w:cstheme="minorHAnsi"/>
          <w:color w:val="000000" w:themeColor="text1"/>
          <w:sz w:val="22"/>
          <w:szCs w:val="22"/>
        </w:rPr>
      </w:pPr>
    </w:p>
    <w:p w14:paraId="7DFBF3AB" w14:textId="4BA8434A" w:rsidR="67F07A24" w:rsidRPr="00A3258D" w:rsidRDefault="67F07A24" w:rsidP="371FB802">
      <w:pPr>
        <w:widowControl w:val="0"/>
        <w:tabs>
          <w:tab w:val="right" w:pos="10080"/>
        </w:tabs>
        <w:ind w:left="720"/>
        <w:rPr>
          <w:rFonts w:asciiTheme="minorHAnsi" w:eastAsia="Calibri" w:hAnsiTheme="minorHAnsi" w:cstheme="minorHAnsi"/>
          <w:color w:val="000000" w:themeColor="text1"/>
          <w:sz w:val="22"/>
          <w:szCs w:val="22"/>
        </w:rPr>
      </w:pPr>
      <w:r w:rsidRPr="00A3258D">
        <w:rPr>
          <w:rFonts w:asciiTheme="minorHAnsi" w:eastAsia="Calibri" w:hAnsiTheme="minorHAnsi" w:cstheme="minorHAnsi"/>
          <w:b/>
          <w:bCs/>
          <w:color w:val="000000" w:themeColor="text1"/>
          <w:sz w:val="22"/>
          <w:szCs w:val="22"/>
        </w:rPr>
        <w:t>Software Developer in Test Lead</w:t>
      </w:r>
      <w:r w:rsidR="005E316F" w:rsidRPr="005E316F">
        <w:rPr>
          <w:rFonts w:asciiTheme="minorHAnsi" w:eastAsia="Calibri" w:hAnsiTheme="minorHAnsi" w:cstheme="minorHAnsi"/>
          <w:b/>
          <w:bCs/>
          <w:color w:val="000000" w:themeColor="text1"/>
          <w:sz w:val="22"/>
          <w:szCs w:val="22"/>
        </w:rPr>
        <w:t>, Microsoft Corporation Redmond, WA</w:t>
      </w:r>
      <w:r w:rsidR="005E316F" w:rsidRPr="005E316F">
        <w:rPr>
          <w:rFonts w:asciiTheme="minorHAnsi" w:eastAsia="Calibri" w:hAnsiTheme="minorHAnsi" w:cstheme="minorHAnsi"/>
          <w:b/>
          <w:bCs/>
          <w:color w:val="000000" w:themeColor="text1"/>
          <w:sz w:val="22"/>
          <w:szCs w:val="22"/>
        </w:rPr>
        <w:tab/>
      </w:r>
      <w:r w:rsidRPr="00A3258D">
        <w:rPr>
          <w:rFonts w:asciiTheme="minorHAnsi" w:eastAsia="Calibri" w:hAnsiTheme="minorHAnsi" w:cstheme="minorHAnsi"/>
          <w:b/>
          <w:bCs/>
          <w:color w:val="000000" w:themeColor="text1"/>
          <w:sz w:val="22"/>
          <w:szCs w:val="22"/>
        </w:rPr>
        <w:t xml:space="preserve"> 1995 - 2004</w:t>
      </w:r>
    </w:p>
    <w:p w14:paraId="6BFE2245" w14:textId="3B74BB8B"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 xml:space="preserve">Worked </w:t>
      </w:r>
      <w:r w:rsidR="00BF7ED6">
        <w:rPr>
          <w:rFonts w:asciiTheme="minorHAnsi" w:eastAsia="Calibri" w:hAnsiTheme="minorHAnsi" w:cstheme="minorHAnsi"/>
          <w:color w:val="000000" w:themeColor="text1"/>
          <w:sz w:val="22"/>
          <w:szCs w:val="22"/>
        </w:rPr>
        <w:t xml:space="preserve">directly </w:t>
      </w:r>
      <w:r w:rsidRPr="00A3258D">
        <w:rPr>
          <w:rFonts w:asciiTheme="minorHAnsi" w:eastAsia="Calibri" w:hAnsiTheme="minorHAnsi" w:cstheme="minorHAnsi"/>
          <w:color w:val="000000" w:themeColor="text1"/>
          <w:sz w:val="22"/>
          <w:szCs w:val="22"/>
        </w:rPr>
        <w:t>with</w:t>
      </w:r>
      <w:r w:rsidR="00FE03EE">
        <w:rPr>
          <w:rFonts w:asciiTheme="minorHAnsi" w:eastAsia="Calibri" w:hAnsiTheme="minorHAnsi" w:cstheme="minorHAnsi"/>
          <w:color w:val="000000" w:themeColor="text1"/>
          <w:sz w:val="22"/>
          <w:szCs w:val="22"/>
        </w:rPr>
        <w:t xml:space="preserve"> </w:t>
      </w:r>
      <w:r w:rsidRPr="00A3258D">
        <w:rPr>
          <w:rFonts w:asciiTheme="minorHAnsi" w:eastAsia="Calibri" w:hAnsiTheme="minorHAnsi" w:cstheme="minorHAnsi"/>
          <w:color w:val="000000" w:themeColor="text1"/>
          <w:sz w:val="22"/>
          <w:szCs w:val="22"/>
        </w:rPr>
        <w:t>OEMs and IHVs</w:t>
      </w:r>
      <w:r w:rsidR="003A3AAB">
        <w:rPr>
          <w:rFonts w:asciiTheme="minorHAnsi" w:eastAsia="Calibri" w:hAnsiTheme="minorHAnsi" w:cstheme="minorHAnsi"/>
          <w:color w:val="000000" w:themeColor="text1"/>
          <w:sz w:val="22"/>
          <w:szCs w:val="22"/>
        </w:rPr>
        <w:t xml:space="preserve"> on h</w:t>
      </w:r>
      <w:r w:rsidRPr="00A3258D">
        <w:rPr>
          <w:rFonts w:asciiTheme="minorHAnsi" w:eastAsia="Calibri" w:hAnsiTheme="minorHAnsi" w:cstheme="minorHAnsi"/>
          <w:color w:val="000000" w:themeColor="text1"/>
          <w:sz w:val="22"/>
          <w:szCs w:val="22"/>
        </w:rPr>
        <w:t>ardware compatibility</w:t>
      </w:r>
      <w:r w:rsidR="003A3AAB">
        <w:rPr>
          <w:rFonts w:asciiTheme="minorHAnsi" w:eastAsia="Calibri" w:hAnsiTheme="minorHAnsi" w:cstheme="minorHAnsi"/>
          <w:color w:val="000000" w:themeColor="text1"/>
          <w:sz w:val="22"/>
          <w:szCs w:val="22"/>
        </w:rPr>
        <w:t xml:space="preserve"> issues</w:t>
      </w:r>
      <w:r w:rsidRPr="00A3258D">
        <w:rPr>
          <w:rFonts w:asciiTheme="minorHAnsi" w:eastAsia="Calibri" w:hAnsiTheme="minorHAnsi" w:cstheme="minorHAnsi"/>
          <w:color w:val="000000" w:themeColor="text1"/>
          <w:sz w:val="22"/>
          <w:szCs w:val="22"/>
        </w:rPr>
        <w:t xml:space="preserve"> with Microsoft OS, </w:t>
      </w:r>
      <w:r w:rsidR="001E1911">
        <w:rPr>
          <w:rFonts w:asciiTheme="minorHAnsi" w:eastAsia="Calibri" w:hAnsiTheme="minorHAnsi" w:cstheme="minorHAnsi"/>
          <w:color w:val="000000" w:themeColor="text1"/>
          <w:sz w:val="22"/>
          <w:szCs w:val="22"/>
        </w:rPr>
        <w:t>r</w:t>
      </w:r>
      <w:r w:rsidR="00C372A5">
        <w:rPr>
          <w:rFonts w:asciiTheme="minorHAnsi" w:eastAsia="Calibri" w:hAnsiTheme="minorHAnsi" w:cstheme="minorHAnsi"/>
          <w:color w:val="000000" w:themeColor="text1"/>
          <w:sz w:val="22"/>
          <w:szCs w:val="22"/>
        </w:rPr>
        <w:t xml:space="preserve">educing </w:t>
      </w:r>
      <w:r w:rsidR="004D7EFD">
        <w:rPr>
          <w:rFonts w:asciiTheme="minorHAnsi" w:eastAsia="Calibri" w:hAnsiTheme="minorHAnsi" w:cstheme="minorHAnsi"/>
          <w:color w:val="000000" w:themeColor="text1"/>
          <w:sz w:val="22"/>
          <w:szCs w:val="22"/>
        </w:rPr>
        <w:t xml:space="preserve">the </w:t>
      </w:r>
      <w:r w:rsidR="003A3AAB">
        <w:rPr>
          <w:rFonts w:asciiTheme="minorHAnsi" w:eastAsia="Calibri" w:hAnsiTheme="minorHAnsi" w:cstheme="minorHAnsi"/>
          <w:color w:val="000000" w:themeColor="text1"/>
          <w:sz w:val="22"/>
          <w:szCs w:val="22"/>
        </w:rPr>
        <w:t xml:space="preserve">time </w:t>
      </w:r>
      <w:r w:rsidR="00D758EA">
        <w:rPr>
          <w:rFonts w:asciiTheme="minorHAnsi" w:eastAsia="Calibri" w:hAnsiTheme="minorHAnsi" w:cstheme="minorHAnsi"/>
          <w:color w:val="000000" w:themeColor="text1"/>
          <w:sz w:val="22"/>
          <w:szCs w:val="22"/>
        </w:rPr>
        <w:t xml:space="preserve">to </w:t>
      </w:r>
      <w:r w:rsidR="004D7EFD">
        <w:rPr>
          <w:rFonts w:asciiTheme="minorHAnsi" w:eastAsia="Calibri" w:hAnsiTheme="minorHAnsi" w:cstheme="minorHAnsi"/>
          <w:color w:val="000000" w:themeColor="text1"/>
          <w:sz w:val="22"/>
          <w:szCs w:val="22"/>
        </w:rPr>
        <w:t>fix compatibility issues</w:t>
      </w:r>
      <w:r w:rsidR="00C4315E">
        <w:rPr>
          <w:rFonts w:asciiTheme="minorHAnsi" w:eastAsia="Calibri" w:hAnsiTheme="minorHAnsi" w:cstheme="minorHAnsi"/>
          <w:color w:val="000000" w:themeColor="text1"/>
          <w:sz w:val="22"/>
          <w:szCs w:val="22"/>
        </w:rPr>
        <w:t xml:space="preserve"> and providing </w:t>
      </w:r>
      <w:r w:rsidR="00BE341F">
        <w:rPr>
          <w:rFonts w:asciiTheme="minorHAnsi" w:eastAsia="Calibri" w:hAnsiTheme="minorHAnsi" w:cstheme="minorHAnsi"/>
          <w:color w:val="000000" w:themeColor="text1"/>
          <w:sz w:val="22"/>
          <w:szCs w:val="22"/>
        </w:rPr>
        <w:t>better</w:t>
      </w:r>
      <w:r w:rsidR="00C4315E">
        <w:rPr>
          <w:rFonts w:asciiTheme="minorHAnsi" w:eastAsia="Calibri" w:hAnsiTheme="minorHAnsi" w:cstheme="minorHAnsi"/>
          <w:color w:val="000000" w:themeColor="text1"/>
          <w:sz w:val="22"/>
          <w:szCs w:val="22"/>
        </w:rPr>
        <w:t xml:space="preserve"> customer experience</w:t>
      </w:r>
      <w:r w:rsidR="004D7EFD">
        <w:rPr>
          <w:rFonts w:asciiTheme="minorHAnsi" w:eastAsia="Calibri" w:hAnsiTheme="minorHAnsi" w:cstheme="minorHAnsi"/>
          <w:color w:val="000000" w:themeColor="text1"/>
          <w:sz w:val="22"/>
          <w:szCs w:val="22"/>
        </w:rPr>
        <w:t>.</w:t>
      </w:r>
    </w:p>
    <w:p w14:paraId="2FC31D7A" w14:textId="7AB7ACF3"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Delivered training to OEMs and IHVs across multiple countries on Windows hardware testing and compatibility kits.</w:t>
      </w:r>
      <w:r w:rsidR="003A3AAB">
        <w:rPr>
          <w:rFonts w:asciiTheme="minorHAnsi" w:eastAsia="Calibri" w:hAnsiTheme="minorHAnsi" w:cstheme="minorHAnsi"/>
          <w:color w:val="000000" w:themeColor="text1"/>
          <w:sz w:val="22"/>
          <w:szCs w:val="22"/>
        </w:rPr>
        <w:t xml:space="preserve"> </w:t>
      </w:r>
    </w:p>
    <w:p w14:paraId="6FED2071" w14:textId="53A7A21D" w:rsidR="67F07A24" w:rsidRPr="00A3258D" w:rsidRDefault="67F07A24" w:rsidP="371FB802">
      <w:pPr>
        <w:pStyle w:val="ListParagraph"/>
        <w:widowControl w:val="0"/>
        <w:numPr>
          <w:ilvl w:val="0"/>
          <w:numId w:val="12"/>
        </w:numPr>
        <w:rPr>
          <w:rFonts w:asciiTheme="minorHAnsi" w:eastAsia="Calibri" w:hAnsiTheme="minorHAnsi" w:cstheme="minorHAnsi"/>
          <w:color w:val="000000" w:themeColor="text1"/>
          <w:sz w:val="22"/>
          <w:szCs w:val="22"/>
        </w:rPr>
      </w:pPr>
      <w:r w:rsidRPr="00A3258D">
        <w:rPr>
          <w:rFonts w:asciiTheme="minorHAnsi" w:eastAsia="Calibri" w:hAnsiTheme="minorHAnsi" w:cstheme="minorHAnsi"/>
          <w:color w:val="000000" w:themeColor="text1"/>
          <w:sz w:val="22"/>
          <w:szCs w:val="22"/>
        </w:rPr>
        <w:t xml:space="preserve">Developed internal and external </w:t>
      </w:r>
      <w:r w:rsidR="000F7732">
        <w:rPr>
          <w:rFonts w:asciiTheme="minorHAnsi" w:eastAsia="Calibri" w:hAnsiTheme="minorHAnsi" w:cstheme="minorHAnsi"/>
          <w:color w:val="000000" w:themeColor="text1"/>
          <w:sz w:val="22"/>
          <w:szCs w:val="22"/>
        </w:rPr>
        <w:t xml:space="preserve">hardware compatibility </w:t>
      </w:r>
      <w:r w:rsidRPr="00A3258D">
        <w:rPr>
          <w:rFonts w:asciiTheme="minorHAnsi" w:eastAsia="Calibri" w:hAnsiTheme="minorHAnsi" w:cstheme="minorHAnsi"/>
          <w:color w:val="000000" w:themeColor="text1"/>
          <w:sz w:val="22"/>
          <w:szCs w:val="22"/>
        </w:rPr>
        <w:t xml:space="preserve">result-processing frameworks </w:t>
      </w:r>
      <w:r w:rsidR="00BE341F">
        <w:rPr>
          <w:rFonts w:asciiTheme="minorHAnsi" w:eastAsia="Calibri" w:hAnsiTheme="minorHAnsi" w:cstheme="minorHAnsi"/>
          <w:color w:val="000000" w:themeColor="text1"/>
          <w:sz w:val="22"/>
          <w:szCs w:val="22"/>
        </w:rPr>
        <w:t xml:space="preserve">and </w:t>
      </w:r>
      <w:r w:rsidR="00C149EF">
        <w:rPr>
          <w:rFonts w:asciiTheme="minorHAnsi" w:eastAsia="Calibri" w:hAnsiTheme="minorHAnsi" w:cstheme="minorHAnsi"/>
          <w:color w:val="000000" w:themeColor="text1"/>
          <w:sz w:val="22"/>
          <w:szCs w:val="22"/>
        </w:rPr>
        <w:t xml:space="preserve">result </w:t>
      </w:r>
      <w:r w:rsidR="00BE341F">
        <w:rPr>
          <w:rFonts w:asciiTheme="minorHAnsi" w:eastAsia="Calibri" w:hAnsiTheme="minorHAnsi" w:cstheme="minorHAnsi"/>
          <w:color w:val="000000" w:themeColor="text1"/>
          <w:sz w:val="22"/>
          <w:szCs w:val="22"/>
        </w:rPr>
        <w:t xml:space="preserve">reporting </w:t>
      </w:r>
      <w:r w:rsidRPr="00A3258D">
        <w:rPr>
          <w:rFonts w:asciiTheme="minorHAnsi" w:eastAsia="Calibri" w:hAnsiTheme="minorHAnsi" w:cstheme="minorHAnsi"/>
          <w:color w:val="000000" w:themeColor="text1"/>
          <w:sz w:val="22"/>
          <w:szCs w:val="22"/>
        </w:rPr>
        <w:t>using C</w:t>
      </w:r>
      <w:r w:rsidR="000F7732">
        <w:rPr>
          <w:rFonts w:asciiTheme="minorHAnsi" w:eastAsia="Calibri" w:hAnsiTheme="minorHAnsi" w:cstheme="minorHAnsi"/>
          <w:color w:val="000000" w:themeColor="text1"/>
          <w:sz w:val="22"/>
          <w:szCs w:val="22"/>
        </w:rPr>
        <w:t>, web front end</w:t>
      </w:r>
      <w:r w:rsidRPr="00A3258D">
        <w:rPr>
          <w:rFonts w:asciiTheme="minorHAnsi" w:eastAsia="Calibri" w:hAnsiTheme="minorHAnsi" w:cstheme="minorHAnsi"/>
          <w:color w:val="000000" w:themeColor="text1"/>
          <w:sz w:val="22"/>
          <w:szCs w:val="22"/>
        </w:rPr>
        <w:t xml:space="preserve"> and SQL</w:t>
      </w:r>
      <w:r w:rsidR="000F7732">
        <w:rPr>
          <w:rFonts w:asciiTheme="minorHAnsi" w:eastAsia="Calibri" w:hAnsiTheme="minorHAnsi" w:cstheme="minorHAnsi"/>
          <w:color w:val="000000" w:themeColor="text1"/>
          <w:sz w:val="22"/>
          <w:szCs w:val="22"/>
        </w:rPr>
        <w:t xml:space="preserve"> backend, providing more visibility to both Microsoft and OEMs and IHVs</w:t>
      </w:r>
      <w:r w:rsidR="68374243" w:rsidRPr="00A3258D">
        <w:rPr>
          <w:rFonts w:asciiTheme="minorHAnsi" w:eastAsia="Calibri" w:hAnsiTheme="minorHAnsi" w:cstheme="minorHAnsi"/>
          <w:color w:val="000000" w:themeColor="text1"/>
          <w:sz w:val="22"/>
          <w:szCs w:val="22"/>
        </w:rPr>
        <w:t>.</w:t>
      </w:r>
    </w:p>
    <w:p w14:paraId="063BFA75" w14:textId="283586B7" w:rsidR="371FB802" w:rsidRPr="00A3258D" w:rsidRDefault="371FB802" w:rsidP="371FB802">
      <w:pPr>
        <w:widowControl w:val="0"/>
        <w:rPr>
          <w:rFonts w:asciiTheme="minorHAnsi" w:eastAsia="Calibri" w:hAnsiTheme="minorHAnsi" w:cstheme="minorHAnsi"/>
          <w:color w:val="000000" w:themeColor="text1"/>
          <w:sz w:val="22"/>
          <w:szCs w:val="22"/>
        </w:rPr>
      </w:pPr>
    </w:p>
    <w:p w14:paraId="46D6C2AF" w14:textId="31202C2C" w:rsidR="614CBAFE" w:rsidRDefault="1345C39A" w:rsidP="614CBAFE">
      <w:pPr>
        <w:widowControl w:val="0"/>
        <w:jc w:val="center"/>
        <w:rPr>
          <w:rFonts w:asciiTheme="minorHAnsi" w:eastAsia="Calibri" w:hAnsiTheme="minorHAnsi" w:cstheme="minorHAnsi"/>
          <w:b/>
          <w:bCs/>
          <w:color w:val="000000" w:themeColor="text1"/>
          <w:sz w:val="22"/>
          <w:szCs w:val="22"/>
        </w:rPr>
      </w:pPr>
      <w:r w:rsidRPr="00A3258D">
        <w:rPr>
          <w:rFonts w:asciiTheme="minorHAnsi" w:eastAsia="Calibri" w:hAnsiTheme="minorHAnsi" w:cstheme="minorHAnsi"/>
          <w:b/>
          <w:bCs/>
          <w:color w:val="000000" w:themeColor="text1"/>
          <w:sz w:val="22"/>
          <w:szCs w:val="22"/>
        </w:rPr>
        <w:t>Education</w:t>
      </w:r>
    </w:p>
    <w:p w14:paraId="61A39E79" w14:textId="77777777" w:rsidR="006D477E" w:rsidRPr="00A3258D" w:rsidRDefault="006D477E" w:rsidP="614CBAFE">
      <w:pPr>
        <w:widowControl w:val="0"/>
        <w:jc w:val="center"/>
        <w:rPr>
          <w:rFonts w:asciiTheme="minorHAnsi" w:eastAsia="Calibri" w:hAnsiTheme="minorHAnsi" w:cstheme="minorHAnsi"/>
          <w:b/>
          <w:bCs/>
          <w:color w:val="000000" w:themeColor="text1"/>
          <w:sz w:val="22"/>
          <w:szCs w:val="22"/>
        </w:rPr>
      </w:pPr>
    </w:p>
    <w:p w14:paraId="1C2FC60F" w14:textId="3EE5308F" w:rsidR="00C502C7" w:rsidRDefault="00C502C7" w:rsidP="008E5153">
      <w:pPr>
        <w:widowControl w:val="0"/>
        <w:ind w:left="720"/>
        <w:rPr>
          <w:rFonts w:asciiTheme="minorHAnsi" w:eastAsia="Calibri" w:hAnsiTheme="minorHAnsi" w:cstheme="minorHAnsi"/>
          <w:sz w:val="22"/>
          <w:szCs w:val="22"/>
        </w:rPr>
      </w:pPr>
      <w:r w:rsidRPr="008E5153">
        <w:rPr>
          <w:rFonts w:asciiTheme="minorHAnsi" w:eastAsia="Calibri" w:hAnsiTheme="minorHAnsi" w:cstheme="minorHAnsi"/>
          <w:sz w:val="22"/>
          <w:szCs w:val="22"/>
        </w:rPr>
        <w:t>Griffin College</w:t>
      </w:r>
    </w:p>
    <w:p w14:paraId="669C2F60" w14:textId="2C3CF912" w:rsidR="008E5153" w:rsidRPr="008E5153" w:rsidRDefault="008E5153" w:rsidP="008E5153">
      <w:pPr>
        <w:widowControl w:val="0"/>
        <w:ind w:left="720"/>
        <w:rPr>
          <w:rFonts w:asciiTheme="minorHAnsi" w:eastAsia="Calibri" w:hAnsiTheme="minorHAnsi" w:cstheme="minorHAnsi"/>
          <w:sz w:val="22"/>
          <w:szCs w:val="22"/>
        </w:rPr>
      </w:pPr>
      <w:r w:rsidRPr="008E5153">
        <w:rPr>
          <w:rFonts w:asciiTheme="minorHAnsi" w:eastAsia="Calibri" w:hAnsiTheme="minorHAnsi" w:cstheme="minorHAnsi"/>
          <w:sz w:val="22"/>
          <w:szCs w:val="22"/>
        </w:rPr>
        <w:t>Bachelor’s degree in computer science</w:t>
      </w:r>
    </w:p>
    <w:p w14:paraId="6FC22EFC" w14:textId="164AC8D0" w:rsidR="614CBAFE" w:rsidRDefault="38355AEC" w:rsidP="614CBAFE">
      <w:pPr>
        <w:pStyle w:val="ListParagraph"/>
        <w:widowControl w:val="0"/>
        <w:spacing w:before="240" w:after="240" w:line="259" w:lineRule="auto"/>
        <w:ind w:left="0"/>
        <w:jc w:val="center"/>
        <w:rPr>
          <w:rFonts w:asciiTheme="minorHAnsi" w:eastAsia="Calibri" w:hAnsiTheme="minorHAnsi" w:cstheme="minorHAnsi"/>
          <w:b/>
          <w:bCs/>
          <w:color w:val="000000" w:themeColor="text1"/>
          <w:sz w:val="22"/>
          <w:szCs w:val="22"/>
        </w:rPr>
      </w:pPr>
      <w:r w:rsidRPr="00A3258D">
        <w:rPr>
          <w:rFonts w:asciiTheme="minorHAnsi" w:eastAsia="Calibri" w:hAnsiTheme="minorHAnsi" w:cstheme="minorHAnsi"/>
          <w:b/>
          <w:bCs/>
          <w:color w:val="000000" w:themeColor="text1"/>
          <w:sz w:val="22"/>
          <w:szCs w:val="22"/>
        </w:rPr>
        <w:t>Awards</w:t>
      </w:r>
    </w:p>
    <w:p w14:paraId="696C1702" w14:textId="77777777" w:rsidR="006D477E" w:rsidRPr="00A3258D" w:rsidRDefault="006D477E" w:rsidP="614CBAFE">
      <w:pPr>
        <w:pStyle w:val="ListParagraph"/>
        <w:widowControl w:val="0"/>
        <w:spacing w:before="240" w:after="240" w:line="259" w:lineRule="auto"/>
        <w:ind w:left="0"/>
        <w:jc w:val="center"/>
        <w:rPr>
          <w:rFonts w:asciiTheme="minorHAnsi" w:eastAsia="Calibri" w:hAnsiTheme="minorHAnsi" w:cstheme="minorHAnsi"/>
          <w:b/>
          <w:bCs/>
          <w:color w:val="000000" w:themeColor="text1"/>
          <w:sz w:val="22"/>
          <w:szCs w:val="22"/>
        </w:rPr>
      </w:pPr>
    </w:p>
    <w:p w14:paraId="2FAFCCDF" w14:textId="26C2B3A4" w:rsidR="65BAB0BE" w:rsidRPr="00A3258D" w:rsidRDefault="6809B165" w:rsidP="371FB802">
      <w:pPr>
        <w:pStyle w:val="ListParagraph"/>
        <w:widowControl w:val="0"/>
        <w:numPr>
          <w:ilvl w:val="0"/>
          <w:numId w:val="10"/>
        </w:numPr>
        <w:spacing w:before="240" w:after="240" w:line="259" w:lineRule="auto"/>
        <w:jc w:val="both"/>
        <w:rPr>
          <w:rFonts w:asciiTheme="minorHAnsi" w:eastAsia="Calibri" w:hAnsiTheme="minorHAnsi" w:cstheme="minorHAnsi"/>
          <w:sz w:val="22"/>
          <w:szCs w:val="22"/>
        </w:rPr>
      </w:pPr>
      <w:r w:rsidRPr="00A3258D">
        <w:rPr>
          <w:rFonts w:asciiTheme="minorHAnsi" w:eastAsia="Calibri" w:hAnsiTheme="minorHAnsi" w:cstheme="minorHAnsi"/>
          <w:sz w:val="22"/>
          <w:szCs w:val="22"/>
        </w:rPr>
        <w:t>Microsoft Gold Star Reward</w:t>
      </w:r>
      <w:r w:rsidR="5B076CF9" w:rsidRPr="00A3258D">
        <w:rPr>
          <w:rFonts w:asciiTheme="minorHAnsi" w:eastAsia="Calibri" w:hAnsiTheme="minorHAnsi" w:cstheme="minorHAnsi"/>
          <w:sz w:val="22"/>
          <w:szCs w:val="22"/>
        </w:rPr>
        <w:t>s</w:t>
      </w:r>
      <w:r w:rsidR="5FF1C554" w:rsidRPr="00A3258D">
        <w:rPr>
          <w:rFonts w:asciiTheme="minorHAnsi" w:eastAsia="Calibri" w:hAnsiTheme="minorHAnsi" w:cstheme="minorHAnsi"/>
          <w:sz w:val="22"/>
          <w:szCs w:val="22"/>
        </w:rPr>
        <w:t xml:space="preserve"> </w:t>
      </w:r>
    </w:p>
    <w:p w14:paraId="3B86768B" w14:textId="5AD386FD" w:rsidR="65BAB0BE" w:rsidRPr="00A3258D" w:rsidRDefault="004D74EE" w:rsidP="371FB802">
      <w:pPr>
        <w:pStyle w:val="ListParagraph"/>
        <w:widowControl w:val="0"/>
        <w:numPr>
          <w:ilvl w:val="1"/>
          <w:numId w:val="10"/>
        </w:numPr>
        <w:spacing w:before="240" w:after="240" w:line="259" w:lineRule="auto"/>
        <w:jc w:val="both"/>
        <w:rPr>
          <w:rFonts w:asciiTheme="minorHAnsi" w:eastAsia="Calibri" w:hAnsiTheme="minorHAnsi" w:cstheme="minorHAnsi"/>
          <w:sz w:val="22"/>
          <w:szCs w:val="22"/>
        </w:rPr>
      </w:pPr>
      <w:r>
        <w:rPr>
          <w:rFonts w:asciiTheme="minorHAnsi" w:eastAsia="Calibri" w:hAnsiTheme="minorHAnsi" w:cstheme="minorHAnsi"/>
          <w:sz w:val="22"/>
          <w:szCs w:val="22"/>
        </w:rPr>
        <w:t>Awarded f</w:t>
      </w:r>
      <w:r w:rsidR="6809B165" w:rsidRPr="00A3258D">
        <w:rPr>
          <w:rFonts w:asciiTheme="minorHAnsi" w:eastAsia="Calibri" w:hAnsiTheme="minorHAnsi" w:cstheme="minorHAnsi"/>
          <w:sz w:val="22"/>
          <w:szCs w:val="22"/>
        </w:rPr>
        <w:t>or work done with OEMs to resolve hardware compatibility issues</w:t>
      </w:r>
    </w:p>
    <w:p w14:paraId="79D0655E" w14:textId="5C53F053" w:rsidR="7D9D2E22" w:rsidRPr="00A3258D" w:rsidRDefault="004D74EE" w:rsidP="371FB802">
      <w:pPr>
        <w:pStyle w:val="ListParagraph"/>
        <w:widowControl w:val="0"/>
        <w:numPr>
          <w:ilvl w:val="1"/>
          <w:numId w:val="10"/>
        </w:numPr>
        <w:spacing w:before="240" w:after="240" w:line="259" w:lineRule="auto"/>
        <w:jc w:val="both"/>
        <w:rPr>
          <w:rFonts w:asciiTheme="minorHAnsi" w:eastAsia="Calibri" w:hAnsiTheme="minorHAnsi" w:cstheme="minorHAnsi"/>
          <w:sz w:val="22"/>
          <w:szCs w:val="22"/>
        </w:rPr>
      </w:pPr>
      <w:r>
        <w:rPr>
          <w:rFonts w:asciiTheme="minorHAnsi" w:eastAsia="Calibri" w:hAnsiTheme="minorHAnsi" w:cstheme="minorHAnsi"/>
          <w:sz w:val="22"/>
          <w:szCs w:val="22"/>
        </w:rPr>
        <w:t>Awarded f</w:t>
      </w:r>
      <w:r w:rsidR="7D9D2E22" w:rsidRPr="00A3258D">
        <w:rPr>
          <w:rFonts w:asciiTheme="minorHAnsi" w:eastAsia="Calibri" w:hAnsiTheme="minorHAnsi" w:cstheme="minorHAnsi"/>
          <w:sz w:val="22"/>
          <w:szCs w:val="22"/>
        </w:rPr>
        <w:t>or work done with the server feature teams to move them to engineering services</w:t>
      </w:r>
    </w:p>
    <w:p w14:paraId="4C8721A8" w14:textId="7BB71B34" w:rsidR="70A97782" w:rsidRPr="00A3258D" w:rsidRDefault="4A29F6CE" w:rsidP="371FB802">
      <w:pPr>
        <w:pStyle w:val="ListParagraph"/>
        <w:widowControl w:val="0"/>
        <w:numPr>
          <w:ilvl w:val="0"/>
          <w:numId w:val="10"/>
        </w:numPr>
        <w:spacing w:before="240" w:after="240" w:line="259" w:lineRule="auto"/>
        <w:jc w:val="both"/>
        <w:rPr>
          <w:rFonts w:asciiTheme="minorHAnsi" w:eastAsia="Calibri" w:hAnsiTheme="minorHAnsi" w:cstheme="minorHAnsi"/>
          <w:sz w:val="22"/>
          <w:szCs w:val="22"/>
        </w:rPr>
      </w:pPr>
      <w:r w:rsidRPr="00A3258D">
        <w:rPr>
          <w:rFonts w:asciiTheme="minorHAnsi" w:eastAsia="Calibri" w:hAnsiTheme="minorHAnsi" w:cstheme="minorHAnsi"/>
          <w:sz w:val="22"/>
          <w:szCs w:val="22"/>
        </w:rPr>
        <w:t>Engineering Excellence award</w:t>
      </w:r>
    </w:p>
    <w:p w14:paraId="0733946C" w14:textId="75EDC40D" w:rsidR="007A0446" w:rsidRPr="00A3258D" w:rsidRDefault="4A29F6CE" w:rsidP="371FB802">
      <w:pPr>
        <w:pStyle w:val="ListParagraph"/>
        <w:widowControl w:val="0"/>
        <w:numPr>
          <w:ilvl w:val="1"/>
          <w:numId w:val="10"/>
        </w:numPr>
        <w:spacing w:before="240" w:after="240" w:line="259" w:lineRule="auto"/>
        <w:jc w:val="both"/>
        <w:rPr>
          <w:rFonts w:asciiTheme="minorHAnsi" w:eastAsia="Calibri" w:hAnsiTheme="minorHAnsi" w:cstheme="minorHAnsi"/>
          <w:sz w:val="22"/>
          <w:szCs w:val="22"/>
        </w:rPr>
      </w:pPr>
      <w:r w:rsidRPr="00A3258D">
        <w:rPr>
          <w:rFonts w:asciiTheme="minorHAnsi" w:eastAsia="Calibri" w:hAnsiTheme="minorHAnsi" w:cstheme="minorHAnsi"/>
          <w:sz w:val="22"/>
          <w:szCs w:val="22"/>
        </w:rPr>
        <w:t>Issued by Microsoft for work done in the development of standardized test automation framework.</w:t>
      </w:r>
      <w:bookmarkStart w:id="0" w:name="_Hlk7422626"/>
      <w:bookmarkEnd w:id="0"/>
    </w:p>
    <w:sectPr w:rsidR="007A0446" w:rsidRPr="00A3258D" w:rsidSect="00AC64F6">
      <w:headerReference w:type="even" r:id="rId8"/>
      <w:headerReference w:type="default" r:id="rId9"/>
      <w:footerReference w:type="default" r:id="rId10"/>
      <w:headerReference w:type="first" r:id="rId11"/>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23037" w14:textId="77777777" w:rsidR="00255FEB" w:rsidRDefault="00255FEB" w:rsidP="00EC46CB">
      <w:r>
        <w:separator/>
      </w:r>
    </w:p>
  </w:endnote>
  <w:endnote w:type="continuationSeparator" w:id="0">
    <w:p w14:paraId="07F5E414" w14:textId="77777777" w:rsidR="00255FEB" w:rsidRDefault="00255FEB" w:rsidP="00EC4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816A" w14:textId="1C3D47E5" w:rsidR="371FB802" w:rsidRDefault="371FB802" w:rsidP="371FB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140C" w14:textId="77777777" w:rsidR="00255FEB" w:rsidRDefault="00255FEB" w:rsidP="00EC46CB">
      <w:r>
        <w:separator/>
      </w:r>
    </w:p>
  </w:footnote>
  <w:footnote w:type="continuationSeparator" w:id="0">
    <w:p w14:paraId="1191EF4C" w14:textId="77777777" w:rsidR="00255FEB" w:rsidRDefault="00255FEB" w:rsidP="00EC4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0B16" w14:textId="4D9F4FE5" w:rsidR="00EC46CB" w:rsidRDefault="00EC46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A35C" w14:textId="73C8F3D5" w:rsidR="00EC46CB" w:rsidRDefault="00EC46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18F2" w14:textId="13EB86CE" w:rsidR="00EC46CB" w:rsidRDefault="00EC46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0A1"/>
    <w:multiLevelType w:val="hybridMultilevel"/>
    <w:tmpl w:val="21D64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A2AEC"/>
    <w:multiLevelType w:val="multilevel"/>
    <w:tmpl w:val="7B38A7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3EDFEF"/>
    <w:multiLevelType w:val="hybridMultilevel"/>
    <w:tmpl w:val="D2EADF82"/>
    <w:lvl w:ilvl="0" w:tplc="00366DC4">
      <w:start w:val="1"/>
      <w:numFmt w:val="bullet"/>
      <w:lvlText w:val=""/>
      <w:lvlJc w:val="left"/>
      <w:pPr>
        <w:ind w:left="1440" w:hanging="360"/>
      </w:pPr>
      <w:rPr>
        <w:rFonts w:ascii="Symbol" w:hAnsi="Symbol" w:hint="default"/>
      </w:rPr>
    </w:lvl>
    <w:lvl w:ilvl="1" w:tplc="9202CD0C">
      <w:start w:val="1"/>
      <w:numFmt w:val="bullet"/>
      <w:lvlText w:val="o"/>
      <w:lvlJc w:val="left"/>
      <w:pPr>
        <w:ind w:left="2160" w:hanging="360"/>
      </w:pPr>
      <w:rPr>
        <w:rFonts w:ascii="Courier New" w:hAnsi="Courier New" w:hint="default"/>
      </w:rPr>
    </w:lvl>
    <w:lvl w:ilvl="2" w:tplc="D74C0A48">
      <w:start w:val="1"/>
      <w:numFmt w:val="bullet"/>
      <w:lvlText w:val=""/>
      <w:lvlJc w:val="left"/>
      <w:pPr>
        <w:ind w:left="2880" w:hanging="360"/>
      </w:pPr>
      <w:rPr>
        <w:rFonts w:ascii="Wingdings" w:hAnsi="Wingdings" w:hint="default"/>
      </w:rPr>
    </w:lvl>
    <w:lvl w:ilvl="3" w:tplc="C7B0297E">
      <w:start w:val="1"/>
      <w:numFmt w:val="bullet"/>
      <w:lvlText w:val=""/>
      <w:lvlJc w:val="left"/>
      <w:pPr>
        <w:ind w:left="3600" w:hanging="360"/>
      </w:pPr>
      <w:rPr>
        <w:rFonts w:ascii="Symbol" w:hAnsi="Symbol" w:hint="default"/>
      </w:rPr>
    </w:lvl>
    <w:lvl w:ilvl="4" w:tplc="0F3E15B2">
      <w:start w:val="1"/>
      <w:numFmt w:val="bullet"/>
      <w:lvlText w:val="o"/>
      <w:lvlJc w:val="left"/>
      <w:pPr>
        <w:ind w:left="4320" w:hanging="360"/>
      </w:pPr>
      <w:rPr>
        <w:rFonts w:ascii="Courier New" w:hAnsi="Courier New" w:hint="default"/>
      </w:rPr>
    </w:lvl>
    <w:lvl w:ilvl="5" w:tplc="995A8FA6">
      <w:start w:val="1"/>
      <w:numFmt w:val="bullet"/>
      <w:lvlText w:val=""/>
      <w:lvlJc w:val="left"/>
      <w:pPr>
        <w:ind w:left="5040" w:hanging="360"/>
      </w:pPr>
      <w:rPr>
        <w:rFonts w:ascii="Wingdings" w:hAnsi="Wingdings" w:hint="default"/>
      </w:rPr>
    </w:lvl>
    <w:lvl w:ilvl="6" w:tplc="5B9A787C">
      <w:start w:val="1"/>
      <w:numFmt w:val="bullet"/>
      <w:lvlText w:val=""/>
      <w:lvlJc w:val="left"/>
      <w:pPr>
        <w:ind w:left="5760" w:hanging="360"/>
      </w:pPr>
      <w:rPr>
        <w:rFonts w:ascii="Symbol" w:hAnsi="Symbol" w:hint="default"/>
      </w:rPr>
    </w:lvl>
    <w:lvl w:ilvl="7" w:tplc="D310949E">
      <w:start w:val="1"/>
      <w:numFmt w:val="bullet"/>
      <w:lvlText w:val="o"/>
      <w:lvlJc w:val="left"/>
      <w:pPr>
        <w:ind w:left="6480" w:hanging="360"/>
      </w:pPr>
      <w:rPr>
        <w:rFonts w:ascii="Courier New" w:hAnsi="Courier New" w:hint="default"/>
      </w:rPr>
    </w:lvl>
    <w:lvl w:ilvl="8" w:tplc="1248CD82">
      <w:start w:val="1"/>
      <w:numFmt w:val="bullet"/>
      <w:lvlText w:val=""/>
      <w:lvlJc w:val="left"/>
      <w:pPr>
        <w:ind w:left="7200" w:hanging="360"/>
      </w:pPr>
      <w:rPr>
        <w:rFonts w:ascii="Wingdings" w:hAnsi="Wingdings" w:hint="default"/>
      </w:rPr>
    </w:lvl>
  </w:abstractNum>
  <w:abstractNum w:abstractNumId="3" w15:restartNumberingAfterBreak="0">
    <w:nsid w:val="042DAE80"/>
    <w:multiLevelType w:val="hybridMultilevel"/>
    <w:tmpl w:val="B6DA73FE"/>
    <w:lvl w:ilvl="0" w:tplc="4D727C7A">
      <w:start w:val="1"/>
      <w:numFmt w:val="bullet"/>
      <w:lvlText w:val=""/>
      <w:lvlJc w:val="left"/>
      <w:pPr>
        <w:ind w:left="720" w:hanging="360"/>
      </w:pPr>
      <w:rPr>
        <w:rFonts w:ascii="Symbol" w:hAnsi="Symbol" w:hint="default"/>
      </w:rPr>
    </w:lvl>
    <w:lvl w:ilvl="1" w:tplc="CAF6DD88">
      <w:start w:val="1"/>
      <w:numFmt w:val="bullet"/>
      <w:lvlText w:val="o"/>
      <w:lvlJc w:val="left"/>
      <w:pPr>
        <w:ind w:left="1440" w:hanging="360"/>
      </w:pPr>
      <w:rPr>
        <w:rFonts w:ascii="Courier New" w:hAnsi="Courier New" w:hint="default"/>
      </w:rPr>
    </w:lvl>
    <w:lvl w:ilvl="2" w:tplc="295AE1F0">
      <w:start w:val="1"/>
      <w:numFmt w:val="bullet"/>
      <w:lvlText w:val=""/>
      <w:lvlJc w:val="left"/>
      <w:pPr>
        <w:ind w:left="2160" w:hanging="360"/>
      </w:pPr>
      <w:rPr>
        <w:rFonts w:ascii="Wingdings" w:hAnsi="Wingdings" w:hint="default"/>
      </w:rPr>
    </w:lvl>
    <w:lvl w:ilvl="3" w:tplc="68120416">
      <w:start w:val="1"/>
      <w:numFmt w:val="bullet"/>
      <w:lvlText w:val=""/>
      <w:lvlJc w:val="left"/>
      <w:pPr>
        <w:ind w:left="2880" w:hanging="360"/>
      </w:pPr>
      <w:rPr>
        <w:rFonts w:ascii="Symbol" w:hAnsi="Symbol" w:hint="default"/>
      </w:rPr>
    </w:lvl>
    <w:lvl w:ilvl="4" w:tplc="3648B642">
      <w:start w:val="1"/>
      <w:numFmt w:val="bullet"/>
      <w:lvlText w:val="o"/>
      <w:lvlJc w:val="left"/>
      <w:pPr>
        <w:ind w:left="3600" w:hanging="360"/>
      </w:pPr>
      <w:rPr>
        <w:rFonts w:ascii="Courier New" w:hAnsi="Courier New" w:hint="default"/>
      </w:rPr>
    </w:lvl>
    <w:lvl w:ilvl="5" w:tplc="A50A062A">
      <w:start w:val="1"/>
      <w:numFmt w:val="bullet"/>
      <w:lvlText w:val=""/>
      <w:lvlJc w:val="left"/>
      <w:pPr>
        <w:ind w:left="4320" w:hanging="360"/>
      </w:pPr>
      <w:rPr>
        <w:rFonts w:ascii="Wingdings" w:hAnsi="Wingdings" w:hint="default"/>
      </w:rPr>
    </w:lvl>
    <w:lvl w:ilvl="6" w:tplc="D66EFC26">
      <w:start w:val="1"/>
      <w:numFmt w:val="bullet"/>
      <w:lvlText w:val=""/>
      <w:lvlJc w:val="left"/>
      <w:pPr>
        <w:ind w:left="5040" w:hanging="360"/>
      </w:pPr>
      <w:rPr>
        <w:rFonts w:ascii="Symbol" w:hAnsi="Symbol" w:hint="default"/>
      </w:rPr>
    </w:lvl>
    <w:lvl w:ilvl="7" w:tplc="C14E514A">
      <w:start w:val="1"/>
      <w:numFmt w:val="bullet"/>
      <w:lvlText w:val="o"/>
      <w:lvlJc w:val="left"/>
      <w:pPr>
        <w:ind w:left="5760" w:hanging="360"/>
      </w:pPr>
      <w:rPr>
        <w:rFonts w:ascii="Courier New" w:hAnsi="Courier New" w:hint="default"/>
      </w:rPr>
    </w:lvl>
    <w:lvl w:ilvl="8" w:tplc="010A36E0">
      <w:start w:val="1"/>
      <w:numFmt w:val="bullet"/>
      <w:lvlText w:val=""/>
      <w:lvlJc w:val="left"/>
      <w:pPr>
        <w:ind w:left="6480" w:hanging="360"/>
      </w:pPr>
      <w:rPr>
        <w:rFonts w:ascii="Wingdings" w:hAnsi="Wingdings" w:hint="default"/>
      </w:rPr>
    </w:lvl>
  </w:abstractNum>
  <w:abstractNum w:abstractNumId="4" w15:restartNumberingAfterBreak="0">
    <w:nsid w:val="0BEE52A4"/>
    <w:multiLevelType w:val="hybridMultilevel"/>
    <w:tmpl w:val="4A8C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64D78"/>
    <w:multiLevelType w:val="hybridMultilevel"/>
    <w:tmpl w:val="83B2C8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434CB4"/>
    <w:multiLevelType w:val="hybridMultilevel"/>
    <w:tmpl w:val="99B4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D1467"/>
    <w:multiLevelType w:val="hybridMultilevel"/>
    <w:tmpl w:val="EB781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0BFAC"/>
    <w:multiLevelType w:val="hybridMultilevel"/>
    <w:tmpl w:val="8F94A66E"/>
    <w:lvl w:ilvl="0" w:tplc="75860044">
      <w:start w:val="1"/>
      <w:numFmt w:val="bullet"/>
      <w:lvlText w:val=""/>
      <w:lvlJc w:val="left"/>
      <w:pPr>
        <w:ind w:left="720" w:hanging="360"/>
      </w:pPr>
      <w:rPr>
        <w:rFonts w:ascii="Symbol" w:hAnsi="Symbol" w:hint="default"/>
      </w:rPr>
    </w:lvl>
    <w:lvl w:ilvl="1" w:tplc="B108EC34">
      <w:start w:val="1"/>
      <w:numFmt w:val="bullet"/>
      <w:lvlText w:val="o"/>
      <w:lvlJc w:val="left"/>
      <w:pPr>
        <w:ind w:left="1440" w:hanging="360"/>
      </w:pPr>
      <w:rPr>
        <w:rFonts w:ascii="Courier New" w:hAnsi="Courier New" w:hint="default"/>
      </w:rPr>
    </w:lvl>
    <w:lvl w:ilvl="2" w:tplc="239211CE">
      <w:start w:val="1"/>
      <w:numFmt w:val="bullet"/>
      <w:lvlText w:val=""/>
      <w:lvlJc w:val="left"/>
      <w:pPr>
        <w:ind w:left="2160" w:hanging="360"/>
      </w:pPr>
      <w:rPr>
        <w:rFonts w:ascii="Wingdings" w:hAnsi="Wingdings" w:hint="default"/>
      </w:rPr>
    </w:lvl>
    <w:lvl w:ilvl="3" w:tplc="4D3A2DEA">
      <w:start w:val="1"/>
      <w:numFmt w:val="bullet"/>
      <w:lvlText w:val=""/>
      <w:lvlJc w:val="left"/>
      <w:pPr>
        <w:ind w:left="2880" w:hanging="360"/>
      </w:pPr>
      <w:rPr>
        <w:rFonts w:ascii="Symbol" w:hAnsi="Symbol" w:hint="default"/>
      </w:rPr>
    </w:lvl>
    <w:lvl w:ilvl="4" w:tplc="E71E30B0">
      <w:start w:val="1"/>
      <w:numFmt w:val="bullet"/>
      <w:lvlText w:val="o"/>
      <w:lvlJc w:val="left"/>
      <w:pPr>
        <w:ind w:left="3600" w:hanging="360"/>
      </w:pPr>
      <w:rPr>
        <w:rFonts w:ascii="Courier New" w:hAnsi="Courier New" w:hint="default"/>
      </w:rPr>
    </w:lvl>
    <w:lvl w:ilvl="5" w:tplc="38CA2322">
      <w:start w:val="1"/>
      <w:numFmt w:val="bullet"/>
      <w:lvlText w:val=""/>
      <w:lvlJc w:val="left"/>
      <w:pPr>
        <w:ind w:left="4320" w:hanging="360"/>
      </w:pPr>
      <w:rPr>
        <w:rFonts w:ascii="Wingdings" w:hAnsi="Wingdings" w:hint="default"/>
      </w:rPr>
    </w:lvl>
    <w:lvl w:ilvl="6" w:tplc="190E9F9C">
      <w:start w:val="1"/>
      <w:numFmt w:val="bullet"/>
      <w:lvlText w:val=""/>
      <w:lvlJc w:val="left"/>
      <w:pPr>
        <w:ind w:left="5040" w:hanging="360"/>
      </w:pPr>
      <w:rPr>
        <w:rFonts w:ascii="Symbol" w:hAnsi="Symbol" w:hint="default"/>
      </w:rPr>
    </w:lvl>
    <w:lvl w:ilvl="7" w:tplc="A6C8BCD2">
      <w:start w:val="1"/>
      <w:numFmt w:val="bullet"/>
      <w:lvlText w:val="o"/>
      <w:lvlJc w:val="left"/>
      <w:pPr>
        <w:ind w:left="5760" w:hanging="360"/>
      </w:pPr>
      <w:rPr>
        <w:rFonts w:ascii="Courier New" w:hAnsi="Courier New" w:hint="default"/>
      </w:rPr>
    </w:lvl>
    <w:lvl w:ilvl="8" w:tplc="49DCC928">
      <w:start w:val="1"/>
      <w:numFmt w:val="bullet"/>
      <w:lvlText w:val=""/>
      <w:lvlJc w:val="left"/>
      <w:pPr>
        <w:ind w:left="6480" w:hanging="360"/>
      </w:pPr>
      <w:rPr>
        <w:rFonts w:ascii="Wingdings" w:hAnsi="Wingdings" w:hint="default"/>
      </w:rPr>
    </w:lvl>
  </w:abstractNum>
  <w:abstractNum w:abstractNumId="9" w15:restartNumberingAfterBreak="0">
    <w:nsid w:val="2113532A"/>
    <w:multiLevelType w:val="hybridMultilevel"/>
    <w:tmpl w:val="23D2989C"/>
    <w:lvl w:ilvl="0" w:tplc="38A69CE0">
      <w:start w:val="1"/>
      <w:numFmt w:val="bullet"/>
      <w:lvlText w:val=""/>
      <w:lvlJc w:val="left"/>
      <w:pPr>
        <w:ind w:left="1440" w:hanging="360"/>
      </w:pPr>
      <w:rPr>
        <w:rFonts w:ascii="Symbol" w:hAnsi="Symbol" w:hint="default"/>
      </w:rPr>
    </w:lvl>
    <w:lvl w:ilvl="1" w:tplc="E6D89946">
      <w:start w:val="1"/>
      <w:numFmt w:val="bullet"/>
      <w:lvlText w:val="o"/>
      <w:lvlJc w:val="left"/>
      <w:pPr>
        <w:ind w:left="2160" w:hanging="360"/>
      </w:pPr>
      <w:rPr>
        <w:rFonts w:ascii="Courier New" w:hAnsi="Courier New" w:hint="default"/>
      </w:rPr>
    </w:lvl>
    <w:lvl w:ilvl="2" w:tplc="BF06FFC0">
      <w:start w:val="1"/>
      <w:numFmt w:val="bullet"/>
      <w:lvlText w:val=""/>
      <w:lvlJc w:val="left"/>
      <w:pPr>
        <w:ind w:left="2880" w:hanging="360"/>
      </w:pPr>
      <w:rPr>
        <w:rFonts w:ascii="Wingdings" w:hAnsi="Wingdings" w:hint="default"/>
      </w:rPr>
    </w:lvl>
    <w:lvl w:ilvl="3" w:tplc="15E8B1D4">
      <w:start w:val="1"/>
      <w:numFmt w:val="bullet"/>
      <w:lvlText w:val=""/>
      <w:lvlJc w:val="left"/>
      <w:pPr>
        <w:ind w:left="3600" w:hanging="360"/>
      </w:pPr>
      <w:rPr>
        <w:rFonts w:ascii="Symbol" w:hAnsi="Symbol" w:hint="default"/>
      </w:rPr>
    </w:lvl>
    <w:lvl w:ilvl="4" w:tplc="B4B410F6">
      <w:start w:val="1"/>
      <w:numFmt w:val="bullet"/>
      <w:lvlText w:val="o"/>
      <w:lvlJc w:val="left"/>
      <w:pPr>
        <w:ind w:left="4320" w:hanging="360"/>
      </w:pPr>
      <w:rPr>
        <w:rFonts w:ascii="Courier New" w:hAnsi="Courier New" w:hint="default"/>
      </w:rPr>
    </w:lvl>
    <w:lvl w:ilvl="5" w:tplc="3484F970">
      <w:start w:val="1"/>
      <w:numFmt w:val="bullet"/>
      <w:lvlText w:val=""/>
      <w:lvlJc w:val="left"/>
      <w:pPr>
        <w:ind w:left="5040" w:hanging="360"/>
      </w:pPr>
      <w:rPr>
        <w:rFonts w:ascii="Wingdings" w:hAnsi="Wingdings" w:hint="default"/>
      </w:rPr>
    </w:lvl>
    <w:lvl w:ilvl="6" w:tplc="D2A22C9E">
      <w:start w:val="1"/>
      <w:numFmt w:val="bullet"/>
      <w:lvlText w:val=""/>
      <w:lvlJc w:val="left"/>
      <w:pPr>
        <w:ind w:left="5760" w:hanging="360"/>
      </w:pPr>
      <w:rPr>
        <w:rFonts w:ascii="Symbol" w:hAnsi="Symbol" w:hint="default"/>
      </w:rPr>
    </w:lvl>
    <w:lvl w:ilvl="7" w:tplc="353EFF86">
      <w:start w:val="1"/>
      <w:numFmt w:val="bullet"/>
      <w:lvlText w:val="o"/>
      <w:lvlJc w:val="left"/>
      <w:pPr>
        <w:ind w:left="6480" w:hanging="360"/>
      </w:pPr>
      <w:rPr>
        <w:rFonts w:ascii="Courier New" w:hAnsi="Courier New" w:hint="default"/>
      </w:rPr>
    </w:lvl>
    <w:lvl w:ilvl="8" w:tplc="6470A9AE">
      <w:start w:val="1"/>
      <w:numFmt w:val="bullet"/>
      <w:lvlText w:val=""/>
      <w:lvlJc w:val="left"/>
      <w:pPr>
        <w:ind w:left="7200" w:hanging="360"/>
      </w:pPr>
      <w:rPr>
        <w:rFonts w:ascii="Wingdings" w:hAnsi="Wingdings" w:hint="default"/>
      </w:rPr>
    </w:lvl>
  </w:abstractNum>
  <w:abstractNum w:abstractNumId="10" w15:restartNumberingAfterBreak="0">
    <w:nsid w:val="23371F41"/>
    <w:multiLevelType w:val="hybridMultilevel"/>
    <w:tmpl w:val="515A5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669D4C"/>
    <w:multiLevelType w:val="hybridMultilevel"/>
    <w:tmpl w:val="9FF022B2"/>
    <w:lvl w:ilvl="0" w:tplc="892A7806">
      <w:start w:val="1"/>
      <w:numFmt w:val="bullet"/>
      <w:lvlText w:val=""/>
      <w:lvlJc w:val="left"/>
      <w:pPr>
        <w:ind w:left="720" w:hanging="360"/>
      </w:pPr>
      <w:rPr>
        <w:rFonts w:ascii="Symbol" w:hAnsi="Symbol" w:hint="default"/>
      </w:rPr>
    </w:lvl>
    <w:lvl w:ilvl="1" w:tplc="00088646">
      <w:start w:val="1"/>
      <w:numFmt w:val="bullet"/>
      <w:lvlText w:val="o"/>
      <w:lvlJc w:val="left"/>
      <w:pPr>
        <w:ind w:left="1440" w:hanging="360"/>
      </w:pPr>
      <w:rPr>
        <w:rFonts w:ascii="Courier New" w:hAnsi="Courier New" w:hint="default"/>
      </w:rPr>
    </w:lvl>
    <w:lvl w:ilvl="2" w:tplc="D110CDFC">
      <w:start w:val="1"/>
      <w:numFmt w:val="bullet"/>
      <w:lvlText w:val=""/>
      <w:lvlJc w:val="left"/>
      <w:pPr>
        <w:ind w:left="2160" w:hanging="360"/>
      </w:pPr>
      <w:rPr>
        <w:rFonts w:ascii="Wingdings" w:hAnsi="Wingdings" w:hint="default"/>
      </w:rPr>
    </w:lvl>
    <w:lvl w:ilvl="3" w:tplc="D6AE944E">
      <w:start w:val="1"/>
      <w:numFmt w:val="bullet"/>
      <w:lvlText w:val=""/>
      <w:lvlJc w:val="left"/>
      <w:pPr>
        <w:ind w:left="2880" w:hanging="360"/>
      </w:pPr>
      <w:rPr>
        <w:rFonts w:ascii="Symbol" w:hAnsi="Symbol" w:hint="default"/>
      </w:rPr>
    </w:lvl>
    <w:lvl w:ilvl="4" w:tplc="1788355E">
      <w:start w:val="1"/>
      <w:numFmt w:val="bullet"/>
      <w:lvlText w:val="o"/>
      <w:lvlJc w:val="left"/>
      <w:pPr>
        <w:ind w:left="3600" w:hanging="360"/>
      </w:pPr>
      <w:rPr>
        <w:rFonts w:ascii="Courier New" w:hAnsi="Courier New" w:hint="default"/>
      </w:rPr>
    </w:lvl>
    <w:lvl w:ilvl="5" w:tplc="B838E1EE">
      <w:start w:val="1"/>
      <w:numFmt w:val="bullet"/>
      <w:lvlText w:val=""/>
      <w:lvlJc w:val="left"/>
      <w:pPr>
        <w:ind w:left="4320" w:hanging="360"/>
      </w:pPr>
      <w:rPr>
        <w:rFonts w:ascii="Wingdings" w:hAnsi="Wingdings" w:hint="default"/>
      </w:rPr>
    </w:lvl>
    <w:lvl w:ilvl="6" w:tplc="F44CA402">
      <w:start w:val="1"/>
      <w:numFmt w:val="bullet"/>
      <w:lvlText w:val=""/>
      <w:lvlJc w:val="left"/>
      <w:pPr>
        <w:ind w:left="5040" w:hanging="360"/>
      </w:pPr>
      <w:rPr>
        <w:rFonts w:ascii="Symbol" w:hAnsi="Symbol" w:hint="default"/>
      </w:rPr>
    </w:lvl>
    <w:lvl w:ilvl="7" w:tplc="684A5608">
      <w:start w:val="1"/>
      <w:numFmt w:val="bullet"/>
      <w:lvlText w:val="o"/>
      <w:lvlJc w:val="left"/>
      <w:pPr>
        <w:ind w:left="5760" w:hanging="360"/>
      </w:pPr>
      <w:rPr>
        <w:rFonts w:ascii="Courier New" w:hAnsi="Courier New" w:hint="default"/>
      </w:rPr>
    </w:lvl>
    <w:lvl w:ilvl="8" w:tplc="EF9AA0D2">
      <w:start w:val="1"/>
      <w:numFmt w:val="bullet"/>
      <w:lvlText w:val=""/>
      <w:lvlJc w:val="left"/>
      <w:pPr>
        <w:ind w:left="6480" w:hanging="360"/>
      </w:pPr>
      <w:rPr>
        <w:rFonts w:ascii="Wingdings" w:hAnsi="Wingdings" w:hint="default"/>
      </w:rPr>
    </w:lvl>
  </w:abstractNum>
  <w:abstractNum w:abstractNumId="12" w15:restartNumberingAfterBreak="0">
    <w:nsid w:val="258774BD"/>
    <w:multiLevelType w:val="hybridMultilevel"/>
    <w:tmpl w:val="1EF06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C1823"/>
    <w:multiLevelType w:val="multilevel"/>
    <w:tmpl w:val="9E525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C0DC035"/>
    <w:multiLevelType w:val="hybridMultilevel"/>
    <w:tmpl w:val="D3DC4E80"/>
    <w:lvl w:ilvl="0" w:tplc="FAC4FA74">
      <w:start w:val="1"/>
      <w:numFmt w:val="bullet"/>
      <w:lvlText w:val=""/>
      <w:lvlJc w:val="left"/>
      <w:pPr>
        <w:ind w:left="720" w:hanging="360"/>
      </w:pPr>
      <w:rPr>
        <w:rFonts w:ascii="Symbol" w:hAnsi="Symbol" w:hint="default"/>
      </w:rPr>
    </w:lvl>
    <w:lvl w:ilvl="1" w:tplc="E34C985A">
      <w:start w:val="1"/>
      <w:numFmt w:val="bullet"/>
      <w:lvlText w:val="o"/>
      <w:lvlJc w:val="left"/>
      <w:pPr>
        <w:ind w:left="1440" w:hanging="360"/>
      </w:pPr>
      <w:rPr>
        <w:rFonts w:ascii="Courier New" w:hAnsi="Courier New" w:hint="default"/>
      </w:rPr>
    </w:lvl>
    <w:lvl w:ilvl="2" w:tplc="25709B00">
      <w:start w:val="1"/>
      <w:numFmt w:val="bullet"/>
      <w:lvlText w:val=""/>
      <w:lvlJc w:val="left"/>
      <w:pPr>
        <w:ind w:left="2160" w:hanging="360"/>
      </w:pPr>
      <w:rPr>
        <w:rFonts w:ascii="Wingdings" w:hAnsi="Wingdings" w:hint="default"/>
      </w:rPr>
    </w:lvl>
    <w:lvl w:ilvl="3" w:tplc="C400AAC0">
      <w:start w:val="1"/>
      <w:numFmt w:val="bullet"/>
      <w:lvlText w:val=""/>
      <w:lvlJc w:val="left"/>
      <w:pPr>
        <w:ind w:left="2880" w:hanging="360"/>
      </w:pPr>
      <w:rPr>
        <w:rFonts w:ascii="Symbol" w:hAnsi="Symbol" w:hint="default"/>
      </w:rPr>
    </w:lvl>
    <w:lvl w:ilvl="4" w:tplc="2ACE7796">
      <w:start w:val="1"/>
      <w:numFmt w:val="bullet"/>
      <w:lvlText w:val="o"/>
      <w:lvlJc w:val="left"/>
      <w:pPr>
        <w:ind w:left="3600" w:hanging="360"/>
      </w:pPr>
      <w:rPr>
        <w:rFonts w:ascii="Courier New" w:hAnsi="Courier New" w:hint="default"/>
      </w:rPr>
    </w:lvl>
    <w:lvl w:ilvl="5" w:tplc="43A43970">
      <w:start w:val="1"/>
      <w:numFmt w:val="bullet"/>
      <w:lvlText w:val=""/>
      <w:lvlJc w:val="left"/>
      <w:pPr>
        <w:ind w:left="4320" w:hanging="360"/>
      </w:pPr>
      <w:rPr>
        <w:rFonts w:ascii="Wingdings" w:hAnsi="Wingdings" w:hint="default"/>
      </w:rPr>
    </w:lvl>
    <w:lvl w:ilvl="6" w:tplc="F41EE7CE">
      <w:start w:val="1"/>
      <w:numFmt w:val="bullet"/>
      <w:lvlText w:val=""/>
      <w:lvlJc w:val="left"/>
      <w:pPr>
        <w:ind w:left="5040" w:hanging="360"/>
      </w:pPr>
      <w:rPr>
        <w:rFonts w:ascii="Symbol" w:hAnsi="Symbol" w:hint="default"/>
      </w:rPr>
    </w:lvl>
    <w:lvl w:ilvl="7" w:tplc="50DEAD3A">
      <w:start w:val="1"/>
      <w:numFmt w:val="bullet"/>
      <w:lvlText w:val="o"/>
      <w:lvlJc w:val="left"/>
      <w:pPr>
        <w:ind w:left="5760" w:hanging="360"/>
      </w:pPr>
      <w:rPr>
        <w:rFonts w:ascii="Courier New" w:hAnsi="Courier New" w:hint="default"/>
      </w:rPr>
    </w:lvl>
    <w:lvl w:ilvl="8" w:tplc="203A9180">
      <w:start w:val="1"/>
      <w:numFmt w:val="bullet"/>
      <w:lvlText w:val=""/>
      <w:lvlJc w:val="left"/>
      <w:pPr>
        <w:ind w:left="6480" w:hanging="360"/>
      </w:pPr>
      <w:rPr>
        <w:rFonts w:ascii="Wingdings" w:hAnsi="Wingdings" w:hint="default"/>
      </w:rPr>
    </w:lvl>
  </w:abstractNum>
  <w:abstractNum w:abstractNumId="15" w15:restartNumberingAfterBreak="0">
    <w:nsid w:val="2E8427D4"/>
    <w:multiLevelType w:val="hybridMultilevel"/>
    <w:tmpl w:val="67464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46B837"/>
    <w:multiLevelType w:val="multilevel"/>
    <w:tmpl w:val="7EB460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0E974AC"/>
    <w:multiLevelType w:val="hybridMultilevel"/>
    <w:tmpl w:val="D4CC3564"/>
    <w:lvl w:ilvl="0" w:tplc="A82E5A86">
      <w:start w:val="1"/>
      <w:numFmt w:val="bullet"/>
      <w:lvlText w:val=""/>
      <w:lvlJc w:val="left"/>
      <w:pPr>
        <w:ind w:left="720" w:hanging="360"/>
      </w:pPr>
      <w:rPr>
        <w:rFonts w:ascii="Symbol" w:hAnsi="Symbol" w:hint="default"/>
      </w:rPr>
    </w:lvl>
    <w:lvl w:ilvl="1" w:tplc="44D4FF3C">
      <w:start w:val="1"/>
      <w:numFmt w:val="bullet"/>
      <w:lvlText w:val="o"/>
      <w:lvlJc w:val="left"/>
      <w:pPr>
        <w:ind w:left="1440" w:hanging="360"/>
      </w:pPr>
      <w:rPr>
        <w:rFonts w:ascii="Courier New" w:hAnsi="Courier New" w:hint="default"/>
      </w:rPr>
    </w:lvl>
    <w:lvl w:ilvl="2" w:tplc="6B16B35A">
      <w:start w:val="1"/>
      <w:numFmt w:val="bullet"/>
      <w:lvlText w:val=""/>
      <w:lvlJc w:val="left"/>
      <w:pPr>
        <w:ind w:left="2160" w:hanging="360"/>
      </w:pPr>
      <w:rPr>
        <w:rFonts w:ascii="Wingdings" w:hAnsi="Wingdings" w:hint="default"/>
      </w:rPr>
    </w:lvl>
    <w:lvl w:ilvl="3" w:tplc="0CEC021C">
      <w:start w:val="1"/>
      <w:numFmt w:val="bullet"/>
      <w:lvlText w:val=""/>
      <w:lvlJc w:val="left"/>
      <w:pPr>
        <w:ind w:left="2880" w:hanging="360"/>
      </w:pPr>
      <w:rPr>
        <w:rFonts w:ascii="Symbol" w:hAnsi="Symbol" w:hint="default"/>
      </w:rPr>
    </w:lvl>
    <w:lvl w:ilvl="4" w:tplc="5AC8063E">
      <w:start w:val="1"/>
      <w:numFmt w:val="bullet"/>
      <w:lvlText w:val="o"/>
      <w:lvlJc w:val="left"/>
      <w:pPr>
        <w:ind w:left="3600" w:hanging="360"/>
      </w:pPr>
      <w:rPr>
        <w:rFonts w:ascii="Courier New" w:hAnsi="Courier New" w:hint="default"/>
      </w:rPr>
    </w:lvl>
    <w:lvl w:ilvl="5" w:tplc="D68C5CFA">
      <w:start w:val="1"/>
      <w:numFmt w:val="bullet"/>
      <w:lvlText w:val=""/>
      <w:lvlJc w:val="left"/>
      <w:pPr>
        <w:ind w:left="4320" w:hanging="360"/>
      </w:pPr>
      <w:rPr>
        <w:rFonts w:ascii="Wingdings" w:hAnsi="Wingdings" w:hint="default"/>
      </w:rPr>
    </w:lvl>
    <w:lvl w:ilvl="6" w:tplc="780013F2">
      <w:start w:val="1"/>
      <w:numFmt w:val="bullet"/>
      <w:lvlText w:val=""/>
      <w:lvlJc w:val="left"/>
      <w:pPr>
        <w:ind w:left="5040" w:hanging="360"/>
      </w:pPr>
      <w:rPr>
        <w:rFonts w:ascii="Symbol" w:hAnsi="Symbol" w:hint="default"/>
      </w:rPr>
    </w:lvl>
    <w:lvl w:ilvl="7" w:tplc="A8404772">
      <w:start w:val="1"/>
      <w:numFmt w:val="bullet"/>
      <w:lvlText w:val="o"/>
      <w:lvlJc w:val="left"/>
      <w:pPr>
        <w:ind w:left="5760" w:hanging="360"/>
      </w:pPr>
      <w:rPr>
        <w:rFonts w:ascii="Courier New" w:hAnsi="Courier New" w:hint="default"/>
      </w:rPr>
    </w:lvl>
    <w:lvl w:ilvl="8" w:tplc="36CE0578">
      <w:start w:val="1"/>
      <w:numFmt w:val="bullet"/>
      <w:lvlText w:val=""/>
      <w:lvlJc w:val="left"/>
      <w:pPr>
        <w:ind w:left="6480" w:hanging="360"/>
      </w:pPr>
      <w:rPr>
        <w:rFonts w:ascii="Wingdings" w:hAnsi="Wingdings" w:hint="default"/>
      </w:rPr>
    </w:lvl>
  </w:abstractNum>
  <w:abstractNum w:abstractNumId="18" w15:restartNumberingAfterBreak="0">
    <w:nsid w:val="326A605E"/>
    <w:multiLevelType w:val="multilevel"/>
    <w:tmpl w:val="9A1242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9F40C0E"/>
    <w:multiLevelType w:val="multilevel"/>
    <w:tmpl w:val="B4B29E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18CC08"/>
    <w:multiLevelType w:val="hybridMultilevel"/>
    <w:tmpl w:val="BD4A4FAC"/>
    <w:lvl w:ilvl="0" w:tplc="FADEAC1C">
      <w:start w:val="1"/>
      <w:numFmt w:val="bullet"/>
      <w:lvlText w:val=""/>
      <w:lvlJc w:val="left"/>
      <w:pPr>
        <w:ind w:left="360" w:hanging="360"/>
      </w:pPr>
      <w:rPr>
        <w:rFonts w:ascii="Symbol" w:hAnsi="Symbol" w:hint="default"/>
      </w:rPr>
    </w:lvl>
    <w:lvl w:ilvl="1" w:tplc="3CA27906">
      <w:start w:val="1"/>
      <w:numFmt w:val="bullet"/>
      <w:lvlText w:val="o"/>
      <w:lvlJc w:val="left"/>
      <w:pPr>
        <w:ind w:left="1080" w:hanging="360"/>
      </w:pPr>
      <w:rPr>
        <w:rFonts w:ascii="Courier New" w:hAnsi="Courier New" w:hint="default"/>
      </w:rPr>
    </w:lvl>
    <w:lvl w:ilvl="2" w:tplc="3984C8CE">
      <w:start w:val="1"/>
      <w:numFmt w:val="bullet"/>
      <w:lvlText w:val=""/>
      <w:lvlJc w:val="left"/>
      <w:pPr>
        <w:ind w:left="1800" w:hanging="360"/>
      </w:pPr>
      <w:rPr>
        <w:rFonts w:ascii="Wingdings" w:hAnsi="Wingdings" w:hint="default"/>
      </w:rPr>
    </w:lvl>
    <w:lvl w:ilvl="3" w:tplc="097ACAB6">
      <w:start w:val="1"/>
      <w:numFmt w:val="bullet"/>
      <w:lvlText w:val=""/>
      <w:lvlJc w:val="left"/>
      <w:pPr>
        <w:ind w:left="2520" w:hanging="360"/>
      </w:pPr>
      <w:rPr>
        <w:rFonts w:ascii="Symbol" w:hAnsi="Symbol" w:hint="default"/>
      </w:rPr>
    </w:lvl>
    <w:lvl w:ilvl="4" w:tplc="478663AC">
      <w:start w:val="1"/>
      <w:numFmt w:val="bullet"/>
      <w:lvlText w:val="o"/>
      <w:lvlJc w:val="left"/>
      <w:pPr>
        <w:ind w:left="3240" w:hanging="360"/>
      </w:pPr>
      <w:rPr>
        <w:rFonts w:ascii="Courier New" w:hAnsi="Courier New" w:hint="default"/>
      </w:rPr>
    </w:lvl>
    <w:lvl w:ilvl="5" w:tplc="13CA8FC0">
      <w:start w:val="1"/>
      <w:numFmt w:val="bullet"/>
      <w:lvlText w:val=""/>
      <w:lvlJc w:val="left"/>
      <w:pPr>
        <w:ind w:left="3960" w:hanging="360"/>
      </w:pPr>
      <w:rPr>
        <w:rFonts w:ascii="Wingdings" w:hAnsi="Wingdings" w:hint="default"/>
      </w:rPr>
    </w:lvl>
    <w:lvl w:ilvl="6" w:tplc="3EC6B682">
      <w:start w:val="1"/>
      <w:numFmt w:val="bullet"/>
      <w:lvlText w:val=""/>
      <w:lvlJc w:val="left"/>
      <w:pPr>
        <w:ind w:left="4680" w:hanging="360"/>
      </w:pPr>
      <w:rPr>
        <w:rFonts w:ascii="Symbol" w:hAnsi="Symbol" w:hint="default"/>
      </w:rPr>
    </w:lvl>
    <w:lvl w:ilvl="7" w:tplc="4F165AC0">
      <w:start w:val="1"/>
      <w:numFmt w:val="bullet"/>
      <w:lvlText w:val="o"/>
      <w:lvlJc w:val="left"/>
      <w:pPr>
        <w:ind w:left="5400" w:hanging="360"/>
      </w:pPr>
      <w:rPr>
        <w:rFonts w:ascii="Courier New" w:hAnsi="Courier New" w:hint="default"/>
      </w:rPr>
    </w:lvl>
    <w:lvl w:ilvl="8" w:tplc="FF7E35EA">
      <w:start w:val="1"/>
      <w:numFmt w:val="bullet"/>
      <w:lvlText w:val=""/>
      <w:lvlJc w:val="left"/>
      <w:pPr>
        <w:ind w:left="6120" w:hanging="360"/>
      </w:pPr>
      <w:rPr>
        <w:rFonts w:ascii="Wingdings" w:hAnsi="Wingdings" w:hint="default"/>
      </w:rPr>
    </w:lvl>
  </w:abstractNum>
  <w:abstractNum w:abstractNumId="21" w15:restartNumberingAfterBreak="0">
    <w:nsid w:val="459D6CCE"/>
    <w:multiLevelType w:val="hybridMultilevel"/>
    <w:tmpl w:val="BE90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40320C"/>
    <w:multiLevelType w:val="hybridMultilevel"/>
    <w:tmpl w:val="5866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255069"/>
    <w:multiLevelType w:val="hybridMultilevel"/>
    <w:tmpl w:val="1ABA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EC70B"/>
    <w:multiLevelType w:val="multilevel"/>
    <w:tmpl w:val="723CFC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96012C7"/>
    <w:multiLevelType w:val="hybridMultilevel"/>
    <w:tmpl w:val="1472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34DD2"/>
    <w:multiLevelType w:val="hybridMultilevel"/>
    <w:tmpl w:val="7EE0E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D5238F"/>
    <w:multiLevelType w:val="singleLevel"/>
    <w:tmpl w:val="04090005"/>
    <w:lvl w:ilvl="0">
      <w:start w:val="1"/>
      <w:numFmt w:val="bullet"/>
      <w:lvlText w:val=""/>
      <w:lvlJc w:val="left"/>
      <w:pPr>
        <w:ind w:left="720" w:hanging="360"/>
      </w:pPr>
      <w:rPr>
        <w:rFonts w:ascii="Wingdings" w:hAnsi="Wingdings" w:hint="default"/>
      </w:rPr>
    </w:lvl>
  </w:abstractNum>
  <w:abstractNum w:abstractNumId="28" w15:restartNumberingAfterBreak="0">
    <w:nsid w:val="613DF561"/>
    <w:multiLevelType w:val="multilevel"/>
    <w:tmpl w:val="423A3C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5233D7A"/>
    <w:multiLevelType w:val="hybridMultilevel"/>
    <w:tmpl w:val="7B52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1" w15:restartNumberingAfterBreak="0">
    <w:nsid w:val="674E1B35"/>
    <w:multiLevelType w:val="hybridMultilevel"/>
    <w:tmpl w:val="E096628E"/>
    <w:lvl w:ilvl="0" w:tplc="416049CE">
      <w:start w:val="1"/>
      <w:numFmt w:val="bullet"/>
      <w:lvlText w:val=""/>
      <w:lvlJc w:val="left"/>
      <w:pPr>
        <w:ind w:left="720" w:hanging="360"/>
      </w:pPr>
      <w:rPr>
        <w:rFonts w:ascii="Symbol" w:hAnsi="Symbol" w:hint="default"/>
      </w:rPr>
    </w:lvl>
    <w:lvl w:ilvl="1" w:tplc="D3EA2FE4">
      <w:start w:val="1"/>
      <w:numFmt w:val="bullet"/>
      <w:lvlText w:val="o"/>
      <w:lvlJc w:val="left"/>
      <w:pPr>
        <w:ind w:left="1440" w:hanging="360"/>
      </w:pPr>
      <w:rPr>
        <w:rFonts w:ascii="Courier New" w:hAnsi="Courier New" w:hint="default"/>
      </w:rPr>
    </w:lvl>
    <w:lvl w:ilvl="2" w:tplc="AF22434C">
      <w:start w:val="1"/>
      <w:numFmt w:val="bullet"/>
      <w:lvlText w:val=""/>
      <w:lvlJc w:val="left"/>
      <w:pPr>
        <w:ind w:left="2160" w:hanging="360"/>
      </w:pPr>
      <w:rPr>
        <w:rFonts w:ascii="Wingdings" w:hAnsi="Wingdings" w:hint="default"/>
      </w:rPr>
    </w:lvl>
    <w:lvl w:ilvl="3" w:tplc="2F900098">
      <w:start w:val="1"/>
      <w:numFmt w:val="bullet"/>
      <w:lvlText w:val=""/>
      <w:lvlJc w:val="left"/>
      <w:pPr>
        <w:ind w:left="2880" w:hanging="360"/>
      </w:pPr>
      <w:rPr>
        <w:rFonts w:ascii="Symbol" w:hAnsi="Symbol" w:hint="default"/>
      </w:rPr>
    </w:lvl>
    <w:lvl w:ilvl="4" w:tplc="455C6D60">
      <w:start w:val="1"/>
      <w:numFmt w:val="bullet"/>
      <w:lvlText w:val="o"/>
      <w:lvlJc w:val="left"/>
      <w:pPr>
        <w:ind w:left="3600" w:hanging="360"/>
      </w:pPr>
      <w:rPr>
        <w:rFonts w:ascii="Courier New" w:hAnsi="Courier New" w:hint="default"/>
      </w:rPr>
    </w:lvl>
    <w:lvl w:ilvl="5" w:tplc="61A21B32">
      <w:start w:val="1"/>
      <w:numFmt w:val="bullet"/>
      <w:lvlText w:val=""/>
      <w:lvlJc w:val="left"/>
      <w:pPr>
        <w:ind w:left="4320" w:hanging="360"/>
      </w:pPr>
      <w:rPr>
        <w:rFonts w:ascii="Wingdings" w:hAnsi="Wingdings" w:hint="default"/>
      </w:rPr>
    </w:lvl>
    <w:lvl w:ilvl="6" w:tplc="D7F2EADE">
      <w:start w:val="1"/>
      <w:numFmt w:val="bullet"/>
      <w:lvlText w:val=""/>
      <w:lvlJc w:val="left"/>
      <w:pPr>
        <w:ind w:left="5040" w:hanging="360"/>
      </w:pPr>
      <w:rPr>
        <w:rFonts w:ascii="Symbol" w:hAnsi="Symbol" w:hint="default"/>
      </w:rPr>
    </w:lvl>
    <w:lvl w:ilvl="7" w:tplc="F8E4EAB6">
      <w:start w:val="1"/>
      <w:numFmt w:val="bullet"/>
      <w:lvlText w:val="o"/>
      <w:lvlJc w:val="left"/>
      <w:pPr>
        <w:ind w:left="5760" w:hanging="360"/>
      </w:pPr>
      <w:rPr>
        <w:rFonts w:ascii="Courier New" w:hAnsi="Courier New" w:hint="default"/>
      </w:rPr>
    </w:lvl>
    <w:lvl w:ilvl="8" w:tplc="F05CAE12">
      <w:start w:val="1"/>
      <w:numFmt w:val="bullet"/>
      <w:lvlText w:val=""/>
      <w:lvlJc w:val="left"/>
      <w:pPr>
        <w:ind w:left="6480" w:hanging="360"/>
      </w:pPr>
      <w:rPr>
        <w:rFonts w:ascii="Wingdings" w:hAnsi="Wingdings" w:hint="default"/>
      </w:rPr>
    </w:lvl>
  </w:abstractNum>
  <w:abstractNum w:abstractNumId="32" w15:restartNumberingAfterBreak="0">
    <w:nsid w:val="6F2DBF90"/>
    <w:multiLevelType w:val="hybridMultilevel"/>
    <w:tmpl w:val="6D1C4008"/>
    <w:lvl w:ilvl="0" w:tplc="F5A4581A">
      <w:start w:val="1"/>
      <w:numFmt w:val="bullet"/>
      <w:lvlText w:val=""/>
      <w:lvlJc w:val="left"/>
      <w:pPr>
        <w:ind w:left="1440" w:hanging="360"/>
      </w:pPr>
      <w:rPr>
        <w:rFonts w:ascii="Symbol" w:hAnsi="Symbol" w:hint="default"/>
      </w:rPr>
    </w:lvl>
    <w:lvl w:ilvl="1" w:tplc="6B425CA8">
      <w:start w:val="1"/>
      <w:numFmt w:val="bullet"/>
      <w:lvlText w:val="o"/>
      <w:lvlJc w:val="left"/>
      <w:pPr>
        <w:ind w:left="2160" w:hanging="360"/>
      </w:pPr>
      <w:rPr>
        <w:rFonts w:ascii="Courier New" w:hAnsi="Courier New" w:hint="default"/>
      </w:rPr>
    </w:lvl>
    <w:lvl w:ilvl="2" w:tplc="2550B854">
      <w:start w:val="1"/>
      <w:numFmt w:val="bullet"/>
      <w:lvlText w:val=""/>
      <w:lvlJc w:val="left"/>
      <w:pPr>
        <w:ind w:left="2880" w:hanging="360"/>
      </w:pPr>
      <w:rPr>
        <w:rFonts w:ascii="Wingdings" w:hAnsi="Wingdings" w:hint="default"/>
      </w:rPr>
    </w:lvl>
    <w:lvl w:ilvl="3" w:tplc="EDDEE3FE">
      <w:start w:val="1"/>
      <w:numFmt w:val="bullet"/>
      <w:lvlText w:val=""/>
      <w:lvlJc w:val="left"/>
      <w:pPr>
        <w:ind w:left="3600" w:hanging="360"/>
      </w:pPr>
      <w:rPr>
        <w:rFonts w:ascii="Symbol" w:hAnsi="Symbol" w:hint="default"/>
      </w:rPr>
    </w:lvl>
    <w:lvl w:ilvl="4" w:tplc="4D447718">
      <w:start w:val="1"/>
      <w:numFmt w:val="bullet"/>
      <w:lvlText w:val="o"/>
      <w:lvlJc w:val="left"/>
      <w:pPr>
        <w:ind w:left="4320" w:hanging="360"/>
      </w:pPr>
      <w:rPr>
        <w:rFonts w:ascii="Courier New" w:hAnsi="Courier New" w:hint="default"/>
      </w:rPr>
    </w:lvl>
    <w:lvl w:ilvl="5" w:tplc="6672C016">
      <w:start w:val="1"/>
      <w:numFmt w:val="bullet"/>
      <w:lvlText w:val=""/>
      <w:lvlJc w:val="left"/>
      <w:pPr>
        <w:ind w:left="5040" w:hanging="360"/>
      </w:pPr>
      <w:rPr>
        <w:rFonts w:ascii="Wingdings" w:hAnsi="Wingdings" w:hint="default"/>
      </w:rPr>
    </w:lvl>
    <w:lvl w:ilvl="6" w:tplc="B776B6A8">
      <w:start w:val="1"/>
      <w:numFmt w:val="bullet"/>
      <w:lvlText w:val=""/>
      <w:lvlJc w:val="left"/>
      <w:pPr>
        <w:ind w:left="5760" w:hanging="360"/>
      </w:pPr>
      <w:rPr>
        <w:rFonts w:ascii="Symbol" w:hAnsi="Symbol" w:hint="default"/>
      </w:rPr>
    </w:lvl>
    <w:lvl w:ilvl="7" w:tplc="ED4E4EDE">
      <w:start w:val="1"/>
      <w:numFmt w:val="bullet"/>
      <w:lvlText w:val="o"/>
      <w:lvlJc w:val="left"/>
      <w:pPr>
        <w:ind w:left="6480" w:hanging="360"/>
      </w:pPr>
      <w:rPr>
        <w:rFonts w:ascii="Courier New" w:hAnsi="Courier New" w:hint="default"/>
      </w:rPr>
    </w:lvl>
    <w:lvl w:ilvl="8" w:tplc="0FA69CE0">
      <w:start w:val="1"/>
      <w:numFmt w:val="bullet"/>
      <w:lvlText w:val=""/>
      <w:lvlJc w:val="left"/>
      <w:pPr>
        <w:ind w:left="7200" w:hanging="360"/>
      </w:pPr>
      <w:rPr>
        <w:rFonts w:ascii="Wingdings" w:hAnsi="Wingdings" w:hint="default"/>
      </w:rPr>
    </w:lvl>
  </w:abstractNum>
  <w:num w:numId="1" w16cid:durableId="724134969">
    <w:abstractNumId w:val="2"/>
  </w:num>
  <w:num w:numId="2" w16cid:durableId="1839879910">
    <w:abstractNumId w:val="8"/>
  </w:num>
  <w:num w:numId="3" w16cid:durableId="1186677348">
    <w:abstractNumId w:val="24"/>
  </w:num>
  <w:num w:numId="4" w16cid:durableId="1808161535">
    <w:abstractNumId w:val="13"/>
  </w:num>
  <w:num w:numId="5" w16cid:durableId="1838183988">
    <w:abstractNumId w:val="28"/>
  </w:num>
  <w:num w:numId="6" w16cid:durableId="735978903">
    <w:abstractNumId w:val="1"/>
  </w:num>
  <w:num w:numId="7" w16cid:durableId="1078404895">
    <w:abstractNumId w:val="16"/>
  </w:num>
  <w:num w:numId="8" w16cid:durableId="1108620843">
    <w:abstractNumId w:val="19"/>
  </w:num>
  <w:num w:numId="9" w16cid:durableId="1939289908">
    <w:abstractNumId w:val="18"/>
  </w:num>
  <w:num w:numId="10" w16cid:durableId="2013409226">
    <w:abstractNumId w:val="9"/>
  </w:num>
  <w:num w:numId="11" w16cid:durableId="1629697044">
    <w:abstractNumId w:val="31"/>
  </w:num>
  <w:num w:numId="12" w16cid:durableId="664170970">
    <w:abstractNumId w:val="32"/>
  </w:num>
  <w:num w:numId="13" w16cid:durableId="637102475">
    <w:abstractNumId w:val="11"/>
  </w:num>
  <w:num w:numId="14" w16cid:durableId="1296907545">
    <w:abstractNumId w:val="14"/>
  </w:num>
  <w:num w:numId="15" w16cid:durableId="191843287">
    <w:abstractNumId w:val="3"/>
  </w:num>
  <w:num w:numId="16" w16cid:durableId="215435341">
    <w:abstractNumId w:val="20"/>
  </w:num>
  <w:num w:numId="17" w16cid:durableId="3746987">
    <w:abstractNumId w:val="17"/>
  </w:num>
  <w:num w:numId="18" w16cid:durableId="954141451">
    <w:abstractNumId w:val="30"/>
  </w:num>
  <w:num w:numId="19" w16cid:durableId="96752755">
    <w:abstractNumId w:val="27"/>
  </w:num>
  <w:num w:numId="20" w16cid:durableId="1683774023">
    <w:abstractNumId w:val="5"/>
  </w:num>
  <w:num w:numId="21" w16cid:durableId="1354765938">
    <w:abstractNumId w:val="12"/>
  </w:num>
  <w:num w:numId="22" w16cid:durableId="1999073184">
    <w:abstractNumId w:val="26"/>
  </w:num>
  <w:num w:numId="23" w16cid:durableId="1842236553">
    <w:abstractNumId w:val="25"/>
  </w:num>
  <w:num w:numId="24" w16cid:durableId="1491096610">
    <w:abstractNumId w:val="4"/>
  </w:num>
  <w:num w:numId="25" w16cid:durableId="1473325652">
    <w:abstractNumId w:val="10"/>
  </w:num>
  <w:num w:numId="26" w16cid:durableId="784083123">
    <w:abstractNumId w:val="29"/>
  </w:num>
  <w:num w:numId="27" w16cid:durableId="104276864">
    <w:abstractNumId w:val="7"/>
  </w:num>
  <w:num w:numId="28" w16cid:durableId="1876041192">
    <w:abstractNumId w:val="0"/>
  </w:num>
  <w:num w:numId="29" w16cid:durableId="1730883334">
    <w:abstractNumId w:val="6"/>
  </w:num>
  <w:num w:numId="30" w16cid:durableId="1585530746">
    <w:abstractNumId w:val="22"/>
  </w:num>
  <w:num w:numId="31" w16cid:durableId="103117241">
    <w:abstractNumId w:val="23"/>
  </w:num>
  <w:num w:numId="32" w16cid:durableId="820191960">
    <w:abstractNumId w:val="21"/>
  </w:num>
  <w:num w:numId="33" w16cid:durableId="5375934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esumeStyle" w:val="0"/>
    <w:docVar w:name="Resume Post Wizard Balloon" w:val="0"/>
  </w:docVars>
  <w:rsids>
    <w:rsidRoot w:val="009E66D8"/>
    <w:rsid w:val="00005EFC"/>
    <w:rsid w:val="000068F7"/>
    <w:rsid w:val="00010F1C"/>
    <w:rsid w:val="0001337D"/>
    <w:rsid w:val="00015D0E"/>
    <w:rsid w:val="00017D6F"/>
    <w:rsid w:val="00033C05"/>
    <w:rsid w:val="00033C5B"/>
    <w:rsid w:val="0004457D"/>
    <w:rsid w:val="00065083"/>
    <w:rsid w:val="000700A2"/>
    <w:rsid w:val="00070D70"/>
    <w:rsid w:val="0007166F"/>
    <w:rsid w:val="0008390D"/>
    <w:rsid w:val="000913FD"/>
    <w:rsid w:val="000975AA"/>
    <w:rsid w:val="000A6723"/>
    <w:rsid w:val="000A77BF"/>
    <w:rsid w:val="000B6A7B"/>
    <w:rsid w:val="000C07FB"/>
    <w:rsid w:val="000E6869"/>
    <w:rsid w:val="000F04B9"/>
    <w:rsid w:val="000F5A65"/>
    <w:rsid w:val="000F7732"/>
    <w:rsid w:val="00101802"/>
    <w:rsid w:val="00105603"/>
    <w:rsid w:val="001165AB"/>
    <w:rsid w:val="0012043F"/>
    <w:rsid w:val="001210FA"/>
    <w:rsid w:val="0012543B"/>
    <w:rsid w:val="00131BA9"/>
    <w:rsid w:val="00142649"/>
    <w:rsid w:val="00153BB7"/>
    <w:rsid w:val="00157698"/>
    <w:rsid w:val="001602BC"/>
    <w:rsid w:val="0017443D"/>
    <w:rsid w:val="0019305F"/>
    <w:rsid w:val="001A0888"/>
    <w:rsid w:val="001A31C1"/>
    <w:rsid w:val="001B1881"/>
    <w:rsid w:val="001C4DEB"/>
    <w:rsid w:val="001D3806"/>
    <w:rsid w:val="001D4F50"/>
    <w:rsid w:val="001E1911"/>
    <w:rsid w:val="001E43B4"/>
    <w:rsid w:val="001E5718"/>
    <w:rsid w:val="001F1904"/>
    <w:rsid w:val="001F2DB2"/>
    <w:rsid w:val="00215010"/>
    <w:rsid w:val="002173C4"/>
    <w:rsid w:val="002262D3"/>
    <w:rsid w:val="002316C8"/>
    <w:rsid w:val="00242374"/>
    <w:rsid w:val="002448DB"/>
    <w:rsid w:val="00255FEB"/>
    <w:rsid w:val="00261848"/>
    <w:rsid w:val="00271DF7"/>
    <w:rsid w:val="00275E7D"/>
    <w:rsid w:val="00285E65"/>
    <w:rsid w:val="00291207"/>
    <w:rsid w:val="00291EFF"/>
    <w:rsid w:val="002C5246"/>
    <w:rsid w:val="002C56BE"/>
    <w:rsid w:val="002C6676"/>
    <w:rsid w:val="002D6D15"/>
    <w:rsid w:val="002E50B7"/>
    <w:rsid w:val="002E5335"/>
    <w:rsid w:val="00337583"/>
    <w:rsid w:val="003470FF"/>
    <w:rsid w:val="0035552D"/>
    <w:rsid w:val="003655A7"/>
    <w:rsid w:val="00382BAD"/>
    <w:rsid w:val="003859CC"/>
    <w:rsid w:val="00386497"/>
    <w:rsid w:val="003977AB"/>
    <w:rsid w:val="003A3AAB"/>
    <w:rsid w:val="003A7575"/>
    <w:rsid w:val="003B03F9"/>
    <w:rsid w:val="003B2797"/>
    <w:rsid w:val="003C4061"/>
    <w:rsid w:val="003C6F06"/>
    <w:rsid w:val="003E2B22"/>
    <w:rsid w:val="003F06AC"/>
    <w:rsid w:val="003F28D2"/>
    <w:rsid w:val="003F4024"/>
    <w:rsid w:val="003F5137"/>
    <w:rsid w:val="00400C43"/>
    <w:rsid w:val="00404BD3"/>
    <w:rsid w:val="00407199"/>
    <w:rsid w:val="00416380"/>
    <w:rsid w:val="00420093"/>
    <w:rsid w:val="00424DFC"/>
    <w:rsid w:val="00431CDB"/>
    <w:rsid w:val="004323F3"/>
    <w:rsid w:val="0043701F"/>
    <w:rsid w:val="004407CA"/>
    <w:rsid w:val="004479B5"/>
    <w:rsid w:val="00455724"/>
    <w:rsid w:val="00471258"/>
    <w:rsid w:val="004863E3"/>
    <w:rsid w:val="0049148D"/>
    <w:rsid w:val="00491DD7"/>
    <w:rsid w:val="004927CC"/>
    <w:rsid w:val="0049455C"/>
    <w:rsid w:val="00495077"/>
    <w:rsid w:val="004A75DC"/>
    <w:rsid w:val="004C11C1"/>
    <w:rsid w:val="004D11CD"/>
    <w:rsid w:val="004D70C4"/>
    <w:rsid w:val="004D74EE"/>
    <w:rsid w:val="004D7EFD"/>
    <w:rsid w:val="004E38DD"/>
    <w:rsid w:val="004F2269"/>
    <w:rsid w:val="00507269"/>
    <w:rsid w:val="005207D8"/>
    <w:rsid w:val="005332AD"/>
    <w:rsid w:val="005376F5"/>
    <w:rsid w:val="005414A5"/>
    <w:rsid w:val="005542C2"/>
    <w:rsid w:val="005556ED"/>
    <w:rsid w:val="0059099D"/>
    <w:rsid w:val="005A0A63"/>
    <w:rsid w:val="005A14CD"/>
    <w:rsid w:val="005C1C32"/>
    <w:rsid w:val="005C619C"/>
    <w:rsid w:val="005C63B0"/>
    <w:rsid w:val="005D7F54"/>
    <w:rsid w:val="005E316F"/>
    <w:rsid w:val="005F30E3"/>
    <w:rsid w:val="006021F3"/>
    <w:rsid w:val="00602B33"/>
    <w:rsid w:val="0060467C"/>
    <w:rsid w:val="00613348"/>
    <w:rsid w:val="00614D9C"/>
    <w:rsid w:val="006210FF"/>
    <w:rsid w:val="00625F1D"/>
    <w:rsid w:val="00646782"/>
    <w:rsid w:val="0065153F"/>
    <w:rsid w:val="00665F88"/>
    <w:rsid w:val="00666FDD"/>
    <w:rsid w:val="0066706F"/>
    <w:rsid w:val="00667631"/>
    <w:rsid w:val="00672EC9"/>
    <w:rsid w:val="0067640E"/>
    <w:rsid w:val="00682A63"/>
    <w:rsid w:val="0069786C"/>
    <w:rsid w:val="006B0996"/>
    <w:rsid w:val="006C00A6"/>
    <w:rsid w:val="006C0968"/>
    <w:rsid w:val="006C1162"/>
    <w:rsid w:val="006C15C9"/>
    <w:rsid w:val="006C24DA"/>
    <w:rsid w:val="006C72DA"/>
    <w:rsid w:val="006D477E"/>
    <w:rsid w:val="006F2DD9"/>
    <w:rsid w:val="007035BF"/>
    <w:rsid w:val="00703E13"/>
    <w:rsid w:val="007145A9"/>
    <w:rsid w:val="00727E0E"/>
    <w:rsid w:val="00731D51"/>
    <w:rsid w:val="00737E2A"/>
    <w:rsid w:val="00750B2A"/>
    <w:rsid w:val="007603F8"/>
    <w:rsid w:val="00765D28"/>
    <w:rsid w:val="0076660F"/>
    <w:rsid w:val="00773812"/>
    <w:rsid w:val="00795038"/>
    <w:rsid w:val="007A0446"/>
    <w:rsid w:val="007A1A1B"/>
    <w:rsid w:val="007A2073"/>
    <w:rsid w:val="007A78C6"/>
    <w:rsid w:val="007B7431"/>
    <w:rsid w:val="007C36C2"/>
    <w:rsid w:val="007E6D90"/>
    <w:rsid w:val="007F789A"/>
    <w:rsid w:val="00800887"/>
    <w:rsid w:val="00807090"/>
    <w:rsid w:val="008107F7"/>
    <w:rsid w:val="00814B4C"/>
    <w:rsid w:val="00816A63"/>
    <w:rsid w:val="00836F2D"/>
    <w:rsid w:val="0083755B"/>
    <w:rsid w:val="00850310"/>
    <w:rsid w:val="00855919"/>
    <w:rsid w:val="008559DF"/>
    <w:rsid w:val="00856948"/>
    <w:rsid w:val="008675E3"/>
    <w:rsid w:val="00870F7A"/>
    <w:rsid w:val="00883377"/>
    <w:rsid w:val="00887DDD"/>
    <w:rsid w:val="00892ACD"/>
    <w:rsid w:val="008A38D9"/>
    <w:rsid w:val="008C2835"/>
    <w:rsid w:val="008C5CC1"/>
    <w:rsid w:val="008C6A85"/>
    <w:rsid w:val="008D5624"/>
    <w:rsid w:val="008D5A63"/>
    <w:rsid w:val="008D755F"/>
    <w:rsid w:val="008E33CF"/>
    <w:rsid w:val="008E5153"/>
    <w:rsid w:val="008F3582"/>
    <w:rsid w:val="00912A24"/>
    <w:rsid w:val="009279C6"/>
    <w:rsid w:val="009326BF"/>
    <w:rsid w:val="0093598D"/>
    <w:rsid w:val="00950CF3"/>
    <w:rsid w:val="009511D7"/>
    <w:rsid w:val="0095524C"/>
    <w:rsid w:val="009635C2"/>
    <w:rsid w:val="00964880"/>
    <w:rsid w:val="00966438"/>
    <w:rsid w:val="0097391F"/>
    <w:rsid w:val="00983198"/>
    <w:rsid w:val="009867F9"/>
    <w:rsid w:val="00997DCA"/>
    <w:rsid w:val="009B6BA6"/>
    <w:rsid w:val="009C0019"/>
    <w:rsid w:val="009C0674"/>
    <w:rsid w:val="009C2387"/>
    <w:rsid w:val="009C3CD4"/>
    <w:rsid w:val="009E58CC"/>
    <w:rsid w:val="009E66D8"/>
    <w:rsid w:val="009E75D1"/>
    <w:rsid w:val="009F1E16"/>
    <w:rsid w:val="009F31C3"/>
    <w:rsid w:val="009F5B82"/>
    <w:rsid w:val="00A107C0"/>
    <w:rsid w:val="00A163ED"/>
    <w:rsid w:val="00A25A80"/>
    <w:rsid w:val="00A3258D"/>
    <w:rsid w:val="00A349D2"/>
    <w:rsid w:val="00A62042"/>
    <w:rsid w:val="00A62973"/>
    <w:rsid w:val="00A66833"/>
    <w:rsid w:val="00A7565C"/>
    <w:rsid w:val="00A76412"/>
    <w:rsid w:val="00A8089C"/>
    <w:rsid w:val="00A91F09"/>
    <w:rsid w:val="00A95EE3"/>
    <w:rsid w:val="00A96101"/>
    <w:rsid w:val="00AA08EF"/>
    <w:rsid w:val="00AA2BF6"/>
    <w:rsid w:val="00AA478C"/>
    <w:rsid w:val="00AA68D5"/>
    <w:rsid w:val="00AB2DEA"/>
    <w:rsid w:val="00AB7F60"/>
    <w:rsid w:val="00AC0277"/>
    <w:rsid w:val="00AC64F6"/>
    <w:rsid w:val="00AD3DFB"/>
    <w:rsid w:val="00AD64A9"/>
    <w:rsid w:val="00AE2C41"/>
    <w:rsid w:val="00AE35F8"/>
    <w:rsid w:val="00AE38F4"/>
    <w:rsid w:val="00AE73B9"/>
    <w:rsid w:val="00AE7E11"/>
    <w:rsid w:val="00AF4622"/>
    <w:rsid w:val="00AF4C2D"/>
    <w:rsid w:val="00AF5442"/>
    <w:rsid w:val="00AF6A06"/>
    <w:rsid w:val="00B00EFD"/>
    <w:rsid w:val="00B076C3"/>
    <w:rsid w:val="00B14187"/>
    <w:rsid w:val="00B2574B"/>
    <w:rsid w:val="00B3456A"/>
    <w:rsid w:val="00B444D9"/>
    <w:rsid w:val="00B56FEC"/>
    <w:rsid w:val="00B64A8F"/>
    <w:rsid w:val="00B67498"/>
    <w:rsid w:val="00B75B0C"/>
    <w:rsid w:val="00B822D4"/>
    <w:rsid w:val="00B91BBA"/>
    <w:rsid w:val="00B92ADD"/>
    <w:rsid w:val="00BB3FD8"/>
    <w:rsid w:val="00BE341F"/>
    <w:rsid w:val="00BF5E33"/>
    <w:rsid w:val="00BF64C7"/>
    <w:rsid w:val="00BF7ED6"/>
    <w:rsid w:val="00C04DD0"/>
    <w:rsid w:val="00C149EF"/>
    <w:rsid w:val="00C17091"/>
    <w:rsid w:val="00C222FB"/>
    <w:rsid w:val="00C229E0"/>
    <w:rsid w:val="00C23DAB"/>
    <w:rsid w:val="00C25DEF"/>
    <w:rsid w:val="00C36E2D"/>
    <w:rsid w:val="00C372A5"/>
    <w:rsid w:val="00C4315E"/>
    <w:rsid w:val="00C502C7"/>
    <w:rsid w:val="00C52FA3"/>
    <w:rsid w:val="00C62499"/>
    <w:rsid w:val="00C7608E"/>
    <w:rsid w:val="00C84095"/>
    <w:rsid w:val="00C84873"/>
    <w:rsid w:val="00CA390D"/>
    <w:rsid w:val="00CA60AF"/>
    <w:rsid w:val="00CB1EEE"/>
    <w:rsid w:val="00CB2AE0"/>
    <w:rsid w:val="00CB3A6C"/>
    <w:rsid w:val="00CE5855"/>
    <w:rsid w:val="00CF2EAE"/>
    <w:rsid w:val="00CF6AC0"/>
    <w:rsid w:val="00CFD660"/>
    <w:rsid w:val="00D30674"/>
    <w:rsid w:val="00D407B9"/>
    <w:rsid w:val="00D520CE"/>
    <w:rsid w:val="00D53EA9"/>
    <w:rsid w:val="00D64B8D"/>
    <w:rsid w:val="00D67B88"/>
    <w:rsid w:val="00D7066C"/>
    <w:rsid w:val="00D73C21"/>
    <w:rsid w:val="00D758EA"/>
    <w:rsid w:val="00D770AE"/>
    <w:rsid w:val="00D7797C"/>
    <w:rsid w:val="00D92C64"/>
    <w:rsid w:val="00D9323C"/>
    <w:rsid w:val="00DE7F1A"/>
    <w:rsid w:val="00E04829"/>
    <w:rsid w:val="00E07823"/>
    <w:rsid w:val="00E64F04"/>
    <w:rsid w:val="00E84BE5"/>
    <w:rsid w:val="00E85C65"/>
    <w:rsid w:val="00E85DED"/>
    <w:rsid w:val="00E86AC6"/>
    <w:rsid w:val="00E93134"/>
    <w:rsid w:val="00E9715B"/>
    <w:rsid w:val="00EA7664"/>
    <w:rsid w:val="00EC46CB"/>
    <w:rsid w:val="00EC6484"/>
    <w:rsid w:val="00EC6B10"/>
    <w:rsid w:val="00EE3C59"/>
    <w:rsid w:val="00EE3F20"/>
    <w:rsid w:val="00F06649"/>
    <w:rsid w:val="00F10084"/>
    <w:rsid w:val="00F1479E"/>
    <w:rsid w:val="00F1696E"/>
    <w:rsid w:val="00F240C1"/>
    <w:rsid w:val="00F3570F"/>
    <w:rsid w:val="00F43C17"/>
    <w:rsid w:val="00F44F5F"/>
    <w:rsid w:val="00F5107D"/>
    <w:rsid w:val="00F56383"/>
    <w:rsid w:val="00F9016C"/>
    <w:rsid w:val="00F97AD2"/>
    <w:rsid w:val="00FA6943"/>
    <w:rsid w:val="00FA73D4"/>
    <w:rsid w:val="00FB0E71"/>
    <w:rsid w:val="00FB3D9C"/>
    <w:rsid w:val="00FB6B4D"/>
    <w:rsid w:val="00FB77F8"/>
    <w:rsid w:val="00FD2533"/>
    <w:rsid w:val="00FE03EE"/>
    <w:rsid w:val="0119EF87"/>
    <w:rsid w:val="01352ECB"/>
    <w:rsid w:val="016EE348"/>
    <w:rsid w:val="01C05F6B"/>
    <w:rsid w:val="0200831C"/>
    <w:rsid w:val="0292991E"/>
    <w:rsid w:val="02CB3BD5"/>
    <w:rsid w:val="03187847"/>
    <w:rsid w:val="033BD216"/>
    <w:rsid w:val="03790AF3"/>
    <w:rsid w:val="03A3943F"/>
    <w:rsid w:val="03C70DFA"/>
    <w:rsid w:val="0486404E"/>
    <w:rsid w:val="0488B041"/>
    <w:rsid w:val="048B22AE"/>
    <w:rsid w:val="04E7AE0E"/>
    <w:rsid w:val="04EE636B"/>
    <w:rsid w:val="04F13E78"/>
    <w:rsid w:val="04F9462B"/>
    <w:rsid w:val="054B1F30"/>
    <w:rsid w:val="057E2E7C"/>
    <w:rsid w:val="05F0A9C2"/>
    <w:rsid w:val="05F10907"/>
    <w:rsid w:val="061AF413"/>
    <w:rsid w:val="06240BBD"/>
    <w:rsid w:val="063F6083"/>
    <w:rsid w:val="06549014"/>
    <w:rsid w:val="06E3F44C"/>
    <w:rsid w:val="0753C6C2"/>
    <w:rsid w:val="0768832D"/>
    <w:rsid w:val="07ACAA8A"/>
    <w:rsid w:val="08145223"/>
    <w:rsid w:val="085C21A9"/>
    <w:rsid w:val="08D077D6"/>
    <w:rsid w:val="08ECEBB7"/>
    <w:rsid w:val="091181D7"/>
    <w:rsid w:val="093257BD"/>
    <w:rsid w:val="096A55D5"/>
    <w:rsid w:val="09971F98"/>
    <w:rsid w:val="099A3AD8"/>
    <w:rsid w:val="09C78295"/>
    <w:rsid w:val="0A0C39C5"/>
    <w:rsid w:val="0B3C1435"/>
    <w:rsid w:val="0B4E7AF5"/>
    <w:rsid w:val="0B8A7094"/>
    <w:rsid w:val="0C3DCC4E"/>
    <w:rsid w:val="0CBBFB22"/>
    <w:rsid w:val="0CF27472"/>
    <w:rsid w:val="0D0396BF"/>
    <w:rsid w:val="0D69C5CD"/>
    <w:rsid w:val="0DBF0E3B"/>
    <w:rsid w:val="0E08DD0C"/>
    <w:rsid w:val="0E0E74D9"/>
    <w:rsid w:val="0E21271B"/>
    <w:rsid w:val="0E2FD17B"/>
    <w:rsid w:val="0EEE878A"/>
    <w:rsid w:val="0EF7A86B"/>
    <w:rsid w:val="0F096F61"/>
    <w:rsid w:val="0F78CE6F"/>
    <w:rsid w:val="0F8FEA69"/>
    <w:rsid w:val="0FD928E0"/>
    <w:rsid w:val="0FEF8ABD"/>
    <w:rsid w:val="10105B47"/>
    <w:rsid w:val="10267362"/>
    <w:rsid w:val="1039CD53"/>
    <w:rsid w:val="107447E9"/>
    <w:rsid w:val="109476E3"/>
    <w:rsid w:val="1098F38D"/>
    <w:rsid w:val="10C672D1"/>
    <w:rsid w:val="10EC07DF"/>
    <w:rsid w:val="1153A6D4"/>
    <w:rsid w:val="11553752"/>
    <w:rsid w:val="11767FFA"/>
    <w:rsid w:val="117E5757"/>
    <w:rsid w:val="117E68CD"/>
    <w:rsid w:val="1197102C"/>
    <w:rsid w:val="119D1473"/>
    <w:rsid w:val="12CF6C1E"/>
    <w:rsid w:val="1345C39A"/>
    <w:rsid w:val="138032F9"/>
    <w:rsid w:val="13A971F4"/>
    <w:rsid w:val="13B03BBE"/>
    <w:rsid w:val="13C488EA"/>
    <w:rsid w:val="142F47EB"/>
    <w:rsid w:val="146C58CB"/>
    <w:rsid w:val="146EEB14"/>
    <w:rsid w:val="147235C5"/>
    <w:rsid w:val="14D78E48"/>
    <w:rsid w:val="14F56EE7"/>
    <w:rsid w:val="15120789"/>
    <w:rsid w:val="156C5F08"/>
    <w:rsid w:val="15B71A02"/>
    <w:rsid w:val="15B92E8C"/>
    <w:rsid w:val="16097461"/>
    <w:rsid w:val="1686E4D1"/>
    <w:rsid w:val="169503E5"/>
    <w:rsid w:val="16A01422"/>
    <w:rsid w:val="16EAB3BC"/>
    <w:rsid w:val="1711CA84"/>
    <w:rsid w:val="175E9457"/>
    <w:rsid w:val="179821C0"/>
    <w:rsid w:val="17C75638"/>
    <w:rsid w:val="1843C073"/>
    <w:rsid w:val="18AC4968"/>
    <w:rsid w:val="190209AD"/>
    <w:rsid w:val="194B92E8"/>
    <w:rsid w:val="197CD596"/>
    <w:rsid w:val="19B4A129"/>
    <w:rsid w:val="19C527FE"/>
    <w:rsid w:val="1A21C83A"/>
    <w:rsid w:val="1A4CD450"/>
    <w:rsid w:val="1AB95C9D"/>
    <w:rsid w:val="1AF44031"/>
    <w:rsid w:val="1AFA6AB4"/>
    <w:rsid w:val="1B0403A3"/>
    <w:rsid w:val="1B257998"/>
    <w:rsid w:val="1B3BD6CE"/>
    <w:rsid w:val="1B4EB37D"/>
    <w:rsid w:val="1B4F3D45"/>
    <w:rsid w:val="1B587010"/>
    <w:rsid w:val="1BA40E26"/>
    <w:rsid w:val="1BC3FE98"/>
    <w:rsid w:val="1BFB6A1D"/>
    <w:rsid w:val="1C12D1E1"/>
    <w:rsid w:val="1C4ADE4C"/>
    <w:rsid w:val="1C9AE83E"/>
    <w:rsid w:val="1CC372C4"/>
    <w:rsid w:val="1D01D376"/>
    <w:rsid w:val="1D254957"/>
    <w:rsid w:val="1D3CAD67"/>
    <w:rsid w:val="1D548AC8"/>
    <w:rsid w:val="1D5B5C1D"/>
    <w:rsid w:val="1DE72064"/>
    <w:rsid w:val="1E1148AE"/>
    <w:rsid w:val="1E5E7EC1"/>
    <w:rsid w:val="1E61FFAB"/>
    <w:rsid w:val="1E7FD454"/>
    <w:rsid w:val="1EB55B77"/>
    <w:rsid w:val="1FF46829"/>
    <w:rsid w:val="200989EE"/>
    <w:rsid w:val="200A353B"/>
    <w:rsid w:val="20E0001D"/>
    <w:rsid w:val="20ECC83F"/>
    <w:rsid w:val="213236C5"/>
    <w:rsid w:val="2147F43B"/>
    <w:rsid w:val="21590ECF"/>
    <w:rsid w:val="21774316"/>
    <w:rsid w:val="21E3CEFE"/>
    <w:rsid w:val="221EE9B6"/>
    <w:rsid w:val="225DB1C8"/>
    <w:rsid w:val="225F2A19"/>
    <w:rsid w:val="226C4369"/>
    <w:rsid w:val="2294D2A6"/>
    <w:rsid w:val="22A4DC14"/>
    <w:rsid w:val="2352745E"/>
    <w:rsid w:val="238A9AA3"/>
    <w:rsid w:val="23CF2B7A"/>
    <w:rsid w:val="23E55E87"/>
    <w:rsid w:val="24044E10"/>
    <w:rsid w:val="242A9DF2"/>
    <w:rsid w:val="2457F8AD"/>
    <w:rsid w:val="24636942"/>
    <w:rsid w:val="24705A79"/>
    <w:rsid w:val="2471B77E"/>
    <w:rsid w:val="247AFF69"/>
    <w:rsid w:val="24B650BD"/>
    <w:rsid w:val="24C3B0BD"/>
    <w:rsid w:val="25095CB0"/>
    <w:rsid w:val="250E10BE"/>
    <w:rsid w:val="2526FD6B"/>
    <w:rsid w:val="25A949B3"/>
    <w:rsid w:val="25D5A92E"/>
    <w:rsid w:val="26FEFC69"/>
    <w:rsid w:val="27CEB991"/>
    <w:rsid w:val="27D12320"/>
    <w:rsid w:val="27D48800"/>
    <w:rsid w:val="287A690C"/>
    <w:rsid w:val="28F4731E"/>
    <w:rsid w:val="294E289B"/>
    <w:rsid w:val="295188F6"/>
    <w:rsid w:val="295EBB69"/>
    <w:rsid w:val="2A10C357"/>
    <w:rsid w:val="2A52E6F1"/>
    <w:rsid w:val="2A8EBCCE"/>
    <w:rsid w:val="2A9ACEFD"/>
    <w:rsid w:val="2AAE2468"/>
    <w:rsid w:val="2B69D46C"/>
    <w:rsid w:val="2BCA0319"/>
    <w:rsid w:val="2C01ED3C"/>
    <w:rsid w:val="2C93E9A1"/>
    <w:rsid w:val="2D4894EE"/>
    <w:rsid w:val="2D9972C6"/>
    <w:rsid w:val="2DE5763D"/>
    <w:rsid w:val="2E945CAA"/>
    <w:rsid w:val="2EC8CFA5"/>
    <w:rsid w:val="2F001012"/>
    <w:rsid w:val="2F0466F6"/>
    <w:rsid w:val="2F194C51"/>
    <w:rsid w:val="2F22DFF4"/>
    <w:rsid w:val="2F71A151"/>
    <w:rsid w:val="2F954BFE"/>
    <w:rsid w:val="30143ADA"/>
    <w:rsid w:val="3026BFB4"/>
    <w:rsid w:val="303B5802"/>
    <w:rsid w:val="3053BAE4"/>
    <w:rsid w:val="30CA1227"/>
    <w:rsid w:val="3163D6B7"/>
    <w:rsid w:val="31674C5D"/>
    <w:rsid w:val="31A83478"/>
    <w:rsid w:val="31BD94A1"/>
    <w:rsid w:val="32A25193"/>
    <w:rsid w:val="32C59DFC"/>
    <w:rsid w:val="32F29458"/>
    <w:rsid w:val="3327FF02"/>
    <w:rsid w:val="33751503"/>
    <w:rsid w:val="33D0DA16"/>
    <w:rsid w:val="33D9D3C2"/>
    <w:rsid w:val="33FCE554"/>
    <w:rsid w:val="3445FAC8"/>
    <w:rsid w:val="345C9127"/>
    <w:rsid w:val="347E1327"/>
    <w:rsid w:val="34C8EE0A"/>
    <w:rsid w:val="34D64742"/>
    <w:rsid w:val="34FEB632"/>
    <w:rsid w:val="35342D26"/>
    <w:rsid w:val="35A9AB3B"/>
    <w:rsid w:val="35CAA811"/>
    <w:rsid w:val="369A7895"/>
    <w:rsid w:val="36C1E49B"/>
    <w:rsid w:val="36C554DA"/>
    <w:rsid w:val="371FB802"/>
    <w:rsid w:val="3725A98F"/>
    <w:rsid w:val="37399E80"/>
    <w:rsid w:val="374A4B69"/>
    <w:rsid w:val="3769F071"/>
    <w:rsid w:val="37E02D45"/>
    <w:rsid w:val="382F1AAB"/>
    <w:rsid w:val="38355AEC"/>
    <w:rsid w:val="39682025"/>
    <w:rsid w:val="39A6A24E"/>
    <w:rsid w:val="39C7B534"/>
    <w:rsid w:val="3A74AA58"/>
    <w:rsid w:val="3A789436"/>
    <w:rsid w:val="3AC9EB40"/>
    <w:rsid w:val="3B243884"/>
    <w:rsid w:val="3B46C132"/>
    <w:rsid w:val="3B6FF196"/>
    <w:rsid w:val="3BCEF2E3"/>
    <w:rsid w:val="3C0E3F81"/>
    <w:rsid w:val="3C516D9F"/>
    <w:rsid w:val="3C778D35"/>
    <w:rsid w:val="3CAF71BD"/>
    <w:rsid w:val="3CF8FFA0"/>
    <w:rsid w:val="3D4BD8CA"/>
    <w:rsid w:val="3DB10924"/>
    <w:rsid w:val="3DC4DC7A"/>
    <w:rsid w:val="3DCA386F"/>
    <w:rsid w:val="3E4B21D3"/>
    <w:rsid w:val="3E550ED2"/>
    <w:rsid w:val="3E80CF05"/>
    <w:rsid w:val="3F120561"/>
    <w:rsid w:val="3F7A54DD"/>
    <w:rsid w:val="3F942054"/>
    <w:rsid w:val="3F9C9593"/>
    <w:rsid w:val="405317DC"/>
    <w:rsid w:val="405FA339"/>
    <w:rsid w:val="40A0D737"/>
    <w:rsid w:val="40F00885"/>
    <w:rsid w:val="40FEDD47"/>
    <w:rsid w:val="41047E20"/>
    <w:rsid w:val="4155E6E6"/>
    <w:rsid w:val="42290C15"/>
    <w:rsid w:val="426609B1"/>
    <w:rsid w:val="427575ED"/>
    <w:rsid w:val="427A51CC"/>
    <w:rsid w:val="42A6DD70"/>
    <w:rsid w:val="42DBD441"/>
    <w:rsid w:val="430D1DAA"/>
    <w:rsid w:val="435BE0F0"/>
    <w:rsid w:val="437C89D8"/>
    <w:rsid w:val="43948DD3"/>
    <w:rsid w:val="43A4A83E"/>
    <w:rsid w:val="43B0B5FF"/>
    <w:rsid w:val="444B5A44"/>
    <w:rsid w:val="4450A964"/>
    <w:rsid w:val="446B1273"/>
    <w:rsid w:val="449989B2"/>
    <w:rsid w:val="44B724CA"/>
    <w:rsid w:val="46A0F77B"/>
    <w:rsid w:val="46A5C3B6"/>
    <w:rsid w:val="46D73870"/>
    <w:rsid w:val="46E07A47"/>
    <w:rsid w:val="46EB3107"/>
    <w:rsid w:val="46EBF909"/>
    <w:rsid w:val="47580799"/>
    <w:rsid w:val="47D82566"/>
    <w:rsid w:val="48135014"/>
    <w:rsid w:val="483DA2F3"/>
    <w:rsid w:val="488572CC"/>
    <w:rsid w:val="4894AD04"/>
    <w:rsid w:val="492EC6ED"/>
    <w:rsid w:val="4959A788"/>
    <w:rsid w:val="496760D3"/>
    <w:rsid w:val="4967A866"/>
    <w:rsid w:val="496E9EE2"/>
    <w:rsid w:val="498A1D81"/>
    <w:rsid w:val="4992B8A8"/>
    <w:rsid w:val="49DBCECC"/>
    <w:rsid w:val="4A29F6CE"/>
    <w:rsid w:val="4AB933FF"/>
    <w:rsid w:val="4AC1E78D"/>
    <w:rsid w:val="4AE5EDB9"/>
    <w:rsid w:val="4B0B69D2"/>
    <w:rsid w:val="4B6D236F"/>
    <w:rsid w:val="4B71AB61"/>
    <w:rsid w:val="4B9DFEDE"/>
    <w:rsid w:val="4D35C494"/>
    <w:rsid w:val="4E18628F"/>
    <w:rsid w:val="4F42DDC8"/>
    <w:rsid w:val="4F9C71E1"/>
    <w:rsid w:val="502F1833"/>
    <w:rsid w:val="50638E82"/>
    <w:rsid w:val="5076111B"/>
    <w:rsid w:val="509F269A"/>
    <w:rsid w:val="50D9781D"/>
    <w:rsid w:val="50F118BA"/>
    <w:rsid w:val="5158C45F"/>
    <w:rsid w:val="527C39F2"/>
    <w:rsid w:val="52E72793"/>
    <w:rsid w:val="5355B678"/>
    <w:rsid w:val="539B4FA0"/>
    <w:rsid w:val="543B811B"/>
    <w:rsid w:val="543D91A3"/>
    <w:rsid w:val="5443EE30"/>
    <w:rsid w:val="5468A9F8"/>
    <w:rsid w:val="54A1793D"/>
    <w:rsid w:val="54C97E8F"/>
    <w:rsid w:val="550B4E70"/>
    <w:rsid w:val="55639E86"/>
    <w:rsid w:val="5590C36D"/>
    <w:rsid w:val="55ECDA6A"/>
    <w:rsid w:val="55F80C1B"/>
    <w:rsid w:val="56271686"/>
    <w:rsid w:val="5632CB69"/>
    <w:rsid w:val="5682CE72"/>
    <w:rsid w:val="569FB63C"/>
    <w:rsid w:val="574D41EE"/>
    <w:rsid w:val="57CEBF50"/>
    <w:rsid w:val="57E53310"/>
    <w:rsid w:val="57F689EA"/>
    <w:rsid w:val="58393A35"/>
    <w:rsid w:val="58433D52"/>
    <w:rsid w:val="58933A66"/>
    <w:rsid w:val="58DFFD9B"/>
    <w:rsid w:val="596456BD"/>
    <w:rsid w:val="59A72CDC"/>
    <w:rsid w:val="5A1BE982"/>
    <w:rsid w:val="5A59D719"/>
    <w:rsid w:val="5ABD4411"/>
    <w:rsid w:val="5AD76471"/>
    <w:rsid w:val="5B076CF9"/>
    <w:rsid w:val="5B081D1C"/>
    <w:rsid w:val="5B332415"/>
    <w:rsid w:val="5BC0A73E"/>
    <w:rsid w:val="5BCC82AD"/>
    <w:rsid w:val="5C1CE7B4"/>
    <w:rsid w:val="5C841C2D"/>
    <w:rsid w:val="5CBF3948"/>
    <w:rsid w:val="5D1A51AA"/>
    <w:rsid w:val="5D897DBD"/>
    <w:rsid w:val="5DB27758"/>
    <w:rsid w:val="5E00B67B"/>
    <w:rsid w:val="5E119A49"/>
    <w:rsid w:val="5E7C915C"/>
    <w:rsid w:val="5E98BE2F"/>
    <w:rsid w:val="5EEB3488"/>
    <w:rsid w:val="5EEBABBB"/>
    <w:rsid w:val="5F44BB41"/>
    <w:rsid w:val="5FF1C554"/>
    <w:rsid w:val="6019D70E"/>
    <w:rsid w:val="6033AB70"/>
    <w:rsid w:val="605502F2"/>
    <w:rsid w:val="606D9B2F"/>
    <w:rsid w:val="61329473"/>
    <w:rsid w:val="614CBAFE"/>
    <w:rsid w:val="616B6B59"/>
    <w:rsid w:val="61728B8E"/>
    <w:rsid w:val="622325B4"/>
    <w:rsid w:val="624C5F53"/>
    <w:rsid w:val="62BBFACC"/>
    <w:rsid w:val="62E84DAC"/>
    <w:rsid w:val="62F8FAF1"/>
    <w:rsid w:val="6307A8C2"/>
    <w:rsid w:val="633900D4"/>
    <w:rsid w:val="63657755"/>
    <w:rsid w:val="63BD30A6"/>
    <w:rsid w:val="63FD586D"/>
    <w:rsid w:val="64992588"/>
    <w:rsid w:val="64EEF1F4"/>
    <w:rsid w:val="65048CC1"/>
    <w:rsid w:val="6506AE3F"/>
    <w:rsid w:val="650B8941"/>
    <w:rsid w:val="653A0935"/>
    <w:rsid w:val="65738018"/>
    <w:rsid w:val="65759B6A"/>
    <w:rsid w:val="6584A11C"/>
    <w:rsid w:val="65AFD799"/>
    <w:rsid w:val="65B42B59"/>
    <w:rsid w:val="65BAB0BE"/>
    <w:rsid w:val="65F4DA4A"/>
    <w:rsid w:val="6629E62F"/>
    <w:rsid w:val="662D68AD"/>
    <w:rsid w:val="664C8BE9"/>
    <w:rsid w:val="6689A8D0"/>
    <w:rsid w:val="668C36AA"/>
    <w:rsid w:val="6705C6D6"/>
    <w:rsid w:val="67F07A24"/>
    <w:rsid w:val="6809B165"/>
    <w:rsid w:val="68155A06"/>
    <w:rsid w:val="683002B0"/>
    <w:rsid w:val="68312C56"/>
    <w:rsid w:val="68374243"/>
    <w:rsid w:val="68379112"/>
    <w:rsid w:val="68E1B23A"/>
    <w:rsid w:val="69270C41"/>
    <w:rsid w:val="6946E965"/>
    <w:rsid w:val="6962BA53"/>
    <w:rsid w:val="69716226"/>
    <w:rsid w:val="69B8DF59"/>
    <w:rsid w:val="69C6836B"/>
    <w:rsid w:val="69CE8A11"/>
    <w:rsid w:val="6A79ECC9"/>
    <w:rsid w:val="6AA1BE38"/>
    <w:rsid w:val="6AC68E40"/>
    <w:rsid w:val="6C08F76A"/>
    <w:rsid w:val="6C143C6D"/>
    <w:rsid w:val="6C46654A"/>
    <w:rsid w:val="6CE6E431"/>
    <w:rsid w:val="6D0B7EC5"/>
    <w:rsid w:val="6D254234"/>
    <w:rsid w:val="6DB229AA"/>
    <w:rsid w:val="6DCD0955"/>
    <w:rsid w:val="6E2030D2"/>
    <w:rsid w:val="6E57F08E"/>
    <w:rsid w:val="6EB65314"/>
    <w:rsid w:val="6ECDC662"/>
    <w:rsid w:val="6F2A3677"/>
    <w:rsid w:val="6F2E436B"/>
    <w:rsid w:val="6F34B5EF"/>
    <w:rsid w:val="6F64DEAD"/>
    <w:rsid w:val="6F6B9904"/>
    <w:rsid w:val="6F7370F1"/>
    <w:rsid w:val="6FAB1ACC"/>
    <w:rsid w:val="7032F3DF"/>
    <w:rsid w:val="7063EC13"/>
    <w:rsid w:val="70A97782"/>
    <w:rsid w:val="70F0D201"/>
    <w:rsid w:val="7105457B"/>
    <w:rsid w:val="7106CDE7"/>
    <w:rsid w:val="717E50B0"/>
    <w:rsid w:val="71816F45"/>
    <w:rsid w:val="7187C101"/>
    <w:rsid w:val="72048651"/>
    <w:rsid w:val="727FA5E2"/>
    <w:rsid w:val="729D7A52"/>
    <w:rsid w:val="73011ED8"/>
    <w:rsid w:val="73CA286E"/>
    <w:rsid w:val="74231620"/>
    <w:rsid w:val="7483A275"/>
    <w:rsid w:val="748F9C03"/>
    <w:rsid w:val="759CC9D2"/>
    <w:rsid w:val="75DA50FC"/>
    <w:rsid w:val="75E5CE94"/>
    <w:rsid w:val="760693CC"/>
    <w:rsid w:val="760B8FAB"/>
    <w:rsid w:val="765AB931"/>
    <w:rsid w:val="76CE21A3"/>
    <w:rsid w:val="773E2322"/>
    <w:rsid w:val="77C227DB"/>
    <w:rsid w:val="7804FA1E"/>
    <w:rsid w:val="781261DA"/>
    <w:rsid w:val="782C5A86"/>
    <w:rsid w:val="78FEB116"/>
    <w:rsid w:val="790D9F0C"/>
    <w:rsid w:val="79A85AB2"/>
    <w:rsid w:val="7A046C13"/>
    <w:rsid w:val="7A195FFB"/>
    <w:rsid w:val="7AEE3214"/>
    <w:rsid w:val="7B35DAFC"/>
    <w:rsid w:val="7B406778"/>
    <w:rsid w:val="7B79BDC9"/>
    <w:rsid w:val="7BF49372"/>
    <w:rsid w:val="7C2D7F2C"/>
    <w:rsid w:val="7C5053EE"/>
    <w:rsid w:val="7C5BFD85"/>
    <w:rsid w:val="7CA86456"/>
    <w:rsid w:val="7CBCD321"/>
    <w:rsid w:val="7D069DA4"/>
    <w:rsid w:val="7D7D2B83"/>
    <w:rsid w:val="7D80C9CA"/>
    <w:rsid w:val="7D9D2E22"/>
    <w:rsid w:val="7DF7CC5F"/>
    <w:rsid w:val="7E16D055"/>
    <w:rsid w:val="7E43E76D"/>
    <w:rsid w:val="7E6D0435"/>
    <w:rsid w:val="7EB27FBF"/>
    <w:rsid w:val="7EC7A354"/>
    <w:rsid w:val="7EEEB356"/>
    <w:rsid w:val="7F564956"/>
    <w:rsid w:val="7F97F1CB"/>
    <w:rsid w:val="7FF1F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9B0F2"/>
  <w15:chartTrackingRefBased/>
  <w15:docId w15:val="{F02C6550-BAEC-4CCD-926A-3337C838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Heading1">
    <w:name w:val="heading 1"/>
    <w:basedOn w:val="HeadingBase"/>
    <w:next w:val="BodyText"/>
    <w:qFormat/>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pPr>
      <w:spacing w:after="220"/>
      <w:jc w:val="left"/>
      <w:outlineLvl w:val="1"/>
    </w:pPr>
    <w:rPr>
      <w:rFonts w:ascii="Arial Black" w:hAnsi="Arial Black"/>
      <w:sz w:val="20"/>
    </w:rPr>
  </w:style>
  <w:style w:type="paragraph" w:styleId="Heading3">
    <w:name w:val="heading 3"/>
    <w:basedOn w:val="HeadingBase"/>
    <w:next w:val="BodyText"/>
    <w:qFormat/>
    <w:pPr>
      <w:spacing w:after="220"/>
      <w:jc w:val="left"/>
      <w:outlineLvl w:val="2"/>
    </w:pPr>
    <w:rPr>
      <w:i/>
      <w:spacing w:val="-2"/>
      <w:sz w:val="20"/>
    </w:rPr>
  </w:style>
  <w:style w:type="paragraph" w:styleId="Heading4">
    <w:name w:val="heading 4"/>
    <w:basedOn w:val="HeadingBase"/>
    <w:next w:val="BodyText"/>
    <w:qFormat/>
    <w:pPr>
      <w:jc w:val="left"/>
      <w:outlineLvl w:val="3"/>
    </w:pPr>
    <w:rPr>
      <w:rFonts w:ascii="Arial Black" w:hAnsi="Arial Black"/>
      <w:sz w:val="20"/>
    </w:rPr>
  </w:style>
  <w:style w:type="paragraph" w:styleId="Heading5">
    <w:name w:val="heading 5"/>
    <w:basedOn w:val="HeadingBase"/>
    <w:next w:val="BodyText"/>
    <w:qFormat/>
    <w:pPr>
      <w:spacing w:after="220"/>
      <w:jc w:val="left"/>
      <w:outlineLvl w:val="4"/>
    </w:pPr>
    <w:rPr>
      <w:rFonts w:ascii="Arial Black" w:hAnsi="Arial Black"/>
      <w:sz w:val="16"/>
    </w:rPr>
  </w:style>
  <w:style w:type="paragraph" w:styleId="Heading6">
    <w:name w:val="heading 6"/>
    <w:basedOn w:val="Normal"/>
    <w:next w:val="Normal"/>
    <w:qFormat/>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jc w:val="both"/>
    </w:pPr>
    <w:rPr>
      <w:spacing w:val="-5"/>
    </w:rPr>
  </w:style>
  <w:style w:type="paragraph" w:customStyle="1" w:styleId="Achievement">
    <w:name w:val="Achievement"/>
    <w:basedOn w:val="BodyText"/>
    <w:pPr>
      <w:numPr>
        <w:numId w:val="18"/>
      </w:numPr>
      <w:tabs>
        <w:tab w:val="clear" w:pos="360"/>
      </w:tabs>
      <w:spacing w:after="60"/>
    </w:pPr>
  </w:style>
  <w:style w:type="paragraph" w:customStyle="1" w:styleId="Address1">
    <w:name w:val="Address 1"/>
    <w:basedOn w:val="Normal"/>
    <w:pPr>
      <w:framePr w:w="2160" w:wrap="notBeside" w:vAnchor="page" w:hAnchor="page" w:x="8281" w:y="1153"/>
      <w:spacing w:line="160" w:lineRule="atLeast"/>
      <w:jc w:val="both"/>
    </w:pPr>
    <w:rPr>
      <w:sz w:val="14"/>
    </w:rPr>
  </w:style>
  <w:style w:type="paragraph" w:customStyle="1" w:styleId="Address2">
    <w:name w:val="Address 2"/>
    <w:basedOn w:val="Normal"/>
    <w:pPr>
      <w:framePr w:w="2030" w:wrap="notBeside" w:vAnchor="page" w:hAnchor="page" w:x="6121" w:y="1153"/>
      <w:spacing w:line="160" w:lineRule="atLeast"/>
      <w:jc w:val="both"/>
    </w:pPr>
    <w:rPr>
      <w:sz w:val="14"/>
    </w:r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rsid w:val="00157698"/>
    <w:pPr>
      <w:tabs>
        <w:tab w:val="left" w:pos="2952"/>
        <w:tab w:val="left" w:pos="5472"/>
        <w:tab w:val="left" w:pos="6732"/>
        <w:tab w:val="left" w:pos="7227"/>
        <w:tab w:val="right" w:pos="8172"/>
      </w:tabs>
      <w:spacing w:after="40"/>
    </w:pPr>
    <w:rPr>
      <w:rFonts w:ascii="Times New Roman" w:hAnsi="Times New Roman"/>
      <w:sz w:val="19"/>
      <w:szCs w:val="19"/>
    </w:rPr>
  </w:style>
  <w:style w:type="paragraph" w:customStyle="1" w:styleId="CompanyNameOne">
    <w:name w:val="Company Name One"/>
    <w:basedOn w:val="CompanyName"/>
    <w:next w:val="Normal"/>
    <w:autoRedefine/>
  </w:style>
  <w:style w:type="paragraph" w:styleId="Date">
    <w:name w:val="Date"/>
    <w:basedOn w:val="BodyText"/>
    <w:pPr>
      <w:keepNext/>
    </w:pPr>
  </w:style>
  <w:style w:type="paragraph" w:customStyle="1" w:styleId="DocumentLabel">
    <w:name w:val="Document Label"/>
    <w:basedOn w:val="Normal"/>
    <w:next w:val="Normal"/>
    <w:pPr>
      <w:spacing w:after="220"/>
      <w:jc w:val="both"/>
    </w:pPr>
    <w:rPr>
      <w:spacing w:val="-20"/>
      <w:sz w:val="48"/>
    </w:rPr>
  </w:style>
  <w:style w:type="character" w:styleId="Emphasis">
    <w:name w:val="Emphasis"/>
    <w:qFormat/>
    <w:rPr>
      <w:rFonts w:ascii="Arial Black" w:hAnsi="Arial Black"/>
      <w:spacing w:val="-8"/>
      <w:sz w:val="18"/>
    </w:rPr>
  </w:style>
  <w:style w:type="paragraph" w:customStyle="1" w:styleId="HeaderBase">
    <w:name w:val="Header Base"/>
    <w:basedOn w:val="Normal"/>
    <w:pPr>
      <w:jc w:val="both"/>
    </w:pPr>
  </w:style>
  <w:style w:type="paragraph" w:styleId="Footer">
    <w:name w:val="footer"/>
    <w:basedOn w:val="HeaderBase"/>
    <w:pPr>
      <w:tabs>
        <w:tab w:val="right" w:pos="6840"/>
      </w:tabs>
      <w:spacing w:line="220" w:lineRule="atLeast"/>
      <w:ind w:left="-2160"/>
    </w:pPr>
    <w:rPr>
      <w:b/>
      <w:sz w:val="18"/>
    </w:rPr>
  </w:style>
  <w:style w:type="paragraph" w:styleId="Header">
    <w:name w:val="header"/>
    <w:basedOn w:val="HeaderBase"/>
    <w:pPr>
      <w:spacing w:line="220" w:lineRule="atLeast"/>
      <w:ind w:left="-2160"/>
    </w:pPr>
  </w:style>
  <w:style w:type="paragraph" w:customStyle="1" w:styleId="HeadingBase">
    <w:name w:val="Heading Base"/>
    <w:basedOn w:val="BodyText"/>
    <w:next w:val="BodyText"/>
    <w:pPr>
      <w:keepNext/>
      <w:keepLines/>
      <w:spacing w:after="0"/>
    </w:pPr>
    <w:rPr>
      <w:spacing w:val="-4"/>
      <w:sz w:val="18"/>
    </w:rPr>
  </w:style>
  <w:style w:type="paragraph" w:customStyle="1" w:styleId="Institution">
    <w:name w:val="Institution"/>
    <w:basedOn w:val="Normal"/>
    <w:next w:val="Achievement"/>
    <w:autoRedefine/>
    <w:pPr>
      <w:tabs>
        <w:tab w:val="left" w:pos="2160"/>
        <w:tab w:val="right" w:pos="6480"/>
      </w:tabs>
      <w:spacing w:before="240" w:after="60" w:line="220" w:lineRule="atLeast"/>
    </w:pPr>
  </w:style>
  <w:style w:type="character" w:customStyle="1" w:styleId="Job">
    <w:name w:val="Job"/>
    <w:basedOn w:val="DefaultParagraphFont"/>
  </w:style>
  <w:style w:type="paragraph" w:customStyle="1" w:styleId="JobTitle">
    <w:name w:val="Job Title"/>
    <w:next w:val="Achievement"/>
    <w:pPr>
      <w:spacing w:after="60" w:line="220" w:lineRule="atLeast"/>
    </w:pPr>
    <w:rPr>
      <w:rFonts w:ascii="Arial Black" w:hAnsi="Arial Black"/>
      <w:spacing w:val="-10"/>
    </w:rPr>
  </w:style>
  <w:style w:type="character" w:customStyle="1" w:styleId="Lead-inEmphasis">
    <w:name w:val="Lead-in Emphasis"/>
    <w:rPr>
      <w:rFonts w:ascii="Arial Black" w:hAnsi="Arial Black"/>
      <w:spacing w:val="-6"/>
      <w:sz w:val="18"/>
    </w:r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pPr>
      <w:spacing w:before="220" w:line="220" w:lineRule="atLeast"/>
    </w:pPr>
    <w:rPr>
      <w:rFonts w:ascii="Times New Roman" w:hAnsi="Times New Roman"/>
      <w:b/>
      <w:spacing w:val="-10"/>
    </w:rPr>
  </w:style>
  <w:style w:type="paragraph" w:customStyle="1" w:styleId="NoTitle">
    <w:name w:val="No Title"/>
    <w:basedOn w:val="SectionTitle"/>
  </w:style>
  <w:style w:type="paragraph" w:customStyle="1" w:styleId="Objective">
    <w:name w:val="Objective"/>
    <w:basedOn w:val="Normal"/>
    <w:next w:val="BodyText"/>
    <w:pPr>
      <w:spacing w:before="240" w:after="220" w:line="220" w:lineRule="atLeast"/>
    </w:pPr>
  </w:style>
  <w:style w:type="character" w:styleId="PageNumber">
    <w:name w:val="page number"/>
    <w:rPr>
      <w:rFonts w:ascii="Arial" w:hAnsi="Arial"/>
      <w:sz w:val="18"/>
    </w:rPr>
  </w:style>
  <w:style w:type="paragraph" w:customStyle="1" w:styleId="PersonalData">
    <w:name w:val="Personal Data"/>
    <w:basedOn w:val="BodyText"/>
    <w:pPr>
      <w:spacing w:after="120" w:line="240" w:lineRule="exact"/>
      <w:ind w:left="-1080" w:right="1080"/>
    </w:pPr>
    <w:rPr>
      <w:i/>
      <w:spacing w:val="0"/>
      <w:sz w:val="22"/>
    </w:rPr>
  </w:style>
  <w:style w:type="paragraph" w:customStyle="1" w:styleId="PersonalInfo">
    <w:name w:val="Personal Info"/>
    <w:basedOn w:val="Achievement"/>
    <w:next w:val="Achievement"/>
    <w:pPr>
      <w:numPr>
        <w:numId w:val="0"/>
      </w:numPr>
      <w:spacing w:before="240"/>
      <w:ind w:left="245" w:hanging="245"/>
    </w:pPr>
  </w:style>
  <w:style w:type="paragraph" w:customStyle="1" w:styleId="SectionSubtitle">
    <w:name w:val="Section Subtitle"/>
    <w:basedOn w:val="SectionTitle"/>
    <w:next w:val="Normal"/>
    <w:rPr>
      <w:b w:val="0"/>
      <w:spacing w:val="0"/>
    </w:rPr>
  </w:style>
  <w:style w:type="paragraph" w:styleId="NormalWeb">
    <w:name w:val="Normal (Web)"/>
    <w:basedOn w:val="Normal"/>
    <w:uiPriority w:val="99"/>
    <w:unhideWhenUsed/>
    <w:rsid w:val="00D770AE"/>
    <w:pPr>
      <w:spacing w:before="100" w:beforeAutospacing="1" w:after="100" w:afterAutospacing="1"/>
    </w:pPr>
    <w:rPr>
      <w:rFonts w:ascii="Times New Roman" w:hAnsi="Times New Roman"/>
      <w:sz w:val="24"/>
      <w:szCs w:val="24"/>
    </w:rPr>
  </w:style>
  <w:style w:type="character" w:customStyle="1" w:styleId="ecxapple-tab-span">
    <w:name w:val="ecxapple-tab-span"/>
    <w:rsid w:val="00D770AE"/>
  </w:style>
  <w:style w:type="paragraph" w:styleId="ListParagraph">
    <w:name w:val="List Paragraph"/>
    <w:basedOn w:val="Normal"/>
    <w:uiPriority w:val="34"/>
    <w:qFormat/>
    <w:rsid w:val="009E75D1"/>
    <w:pPr>
      <w:ind w:left="720"/>
      <w:contextualSpacing/>
    </w:pPr>
  </w:style>
  <w:style w:type="paragraph" w:customStyle="1" w:styleId="PersonalInformation">
    <w:name w:val="Personal Information"/>
    <w:basedOn w:val="Normal"/>
    <w:qFormat/>
    <w:rsid w:val="00D30674"/>
    <w:pPr>
      <w:spacing w:line="264" w:lineRule="auto"/>
    </w:pPr>
    <w:rPr>
      <w:rFonts w:ascii="Corbel" w:eastAsia="Corbel" w:hAnsi="Corbel"/>
      <w:color w:val="595959"/>
      <w:spacing w:val="10"/>
      <w:sz w:val="16"/>
      <w:szCs w:val="22"/>
    </w:rPr>
  </w:style>
  <w:style w:type="character" w:styleId="CommentReference">
    <w:name w:val="annotation reference"/>
    <w:basedOn w:val="DefaultParagraphFont"/>
    <w:rsid w:val="00EC46CB"/>
    <w:rPr>
      <w:sz w:val="16"/>
      <w:szCs w:val="16"/>
    </w:rPr>
  </w:style>
  <w:style w:type="paragraph" w:styleId="CommentText">
    <w:name w:val="annotation text"/>
    <w:basedOn w:val="Normal"/>
    <w:link w:val="CommentTextChar"/>
    <w:uiPriority w:val="99"/>
    <w:rsid w:val="00EC46CB"/>
  </w:style>
  <w:style w:type="character" w:customStyle="1" w:styleId="CommentTextChar">
    <w:name w:val="Comment Text Char"/>
    <w:basedOn w:val="DefaultParagraphFont"/>
    <w:link w:val="CommentText"/>
    <w:uiPriority w:val="99"/>
    <w:rsid w:val="00EC46CB"/>
    <w:rPr>
      <w:rFonts w:ascii="Arial" w:hAnsi="Arial"/>
    </w:rPr>
  </w:style>
  <w:style w:type="paragraph" w:styleId="CommentSubject">
    <w:name w:val="annotation subject"/>
    <w:basedOn w:val="CommentText"/>
    <w:next w:val="CommentText"/>
    <w:link w:val="CommentSubjectChar"/>
    <w:rsid w:val="00EC46CB"/>
    <w:rPr>
      <w:b/>
      <w:bCs/>
    </w:rPr>
  </w:style>
  <w:style w:type="character" w:customStyle="1" w:styleId="CommentSubjectChar">
    <w:name w:val="Comment Subject Char"/>
    <w:basedOn w:val="CommentTextChar"/>
    <w:link w:val="CommentSubject"/>
    <w:rsid w:val="00EC46CB"/>
    <w:rPr>
      <w:rFonts w:ascii="Arial" w:hAnsi="Arial"/>
      <w:b/>
      <w:bCs/>
    </w:rPr>
  </w:style>
  <w:style w:type="paragraph" w:styleId="BalloonText">
    <w:name w:val="Balloon Text"/>
    <w:basedOn w:val="Normal"/>
    <w:link w:val="BalloonTextChar"/>
    <w:semiHidden/>
    <w:unhideWhenUsed/>
    <w:rsid w:val="00EC46CB"/>
    <w:rPr>
      <w:rFonts w:ascii="Times New Roman" w:hAnsi="Times New Roman"/>
      <w:sz w:val="18"/>
      <w:szCs w:val="18"/>
    </w:rPr>
  </w:style>
  <w:style w:type="character" w:customStyle="1" w:styleId="BalloonTextChar">
    <w:name w:val="Balloon Text Char"/>
    <w:basedOn w:val="DefaultParagraphFont"/>
    <w:link w:val="BalloonText"/>
    <w:semiHidden/>
    <w:rsid w:val="00EC46CB"/>
    <w:rPr>
      <w:sz w:val="18"/>
      <w:szCs w:val="18"/>
    </w:rPr>
  </w:style>
  <w:style w:type="paragraph" w:styleId="Revision">
    <w:name w:val="Revision"/>
    <w:hidden/>
    <w:uiPriority w:val="99"/>
    <w:semiHidden/>
    <w:rsid w:val="0095524C"/>
    <w:rPr>
      <w:rFonts w:ascii="Arial" w:hAnsi="Arial"/>
    </w:rPr>
  </w:style>
  <w:style w:type="paragraph" w:styleId="EndnoteText">
    <w:name w:val="endnote text"/>
    <w:basedOn w:val="Normal"/>
    <w:link w:val="EndnoteTextChar"/>
    <w:rsid w:val="00870F7A"/>
  </w:style>
  <w:style w:type="character" w:customStyle="1" w:styleId="EndnoteTextChar">
    <w:name w:val="Endnote Text Char"/>
    <w:basedOn w:val="DefaultParagraphFont"/>
    <w:link w:val="EndnoteText"/>
    <w:rsid w:val="00870F7A"/>
    <w:rPr>
      <w:rFonts w:ascii="Arial" w:hAnsi="Arial"/>
    </w:rPr>
  </w:style>
  <w:style w:type="character" w:styleId="EndnoteReference">
    <w:name w:val="endnote reference"/>
    <w:basedOn w:val="DefaultParagraphFont"/>
    <w:rsid w:val="00870F7A"/>
    <w:rPr>
      <w:vertAlign w:val="superscript"/>
    </w:rPr>
  </w:style>
  <w:style w:type="character" w:styleId="PlaceholderText">
    <w:name w:val="Placeholder Text"/>
    <w:basedOn w:val="DefaultParagraphFont"/>
    <w:uiPriority w:val="99"/>
    <w:semiHidden/>
    <w:rsid w:val="00870F7A"/>
    <w:rPr>
      <w:color w:val="808080"/>
    </w:rPr>
  </w:style>
  <w:style w:type="character" w:styleId="Hyperlink">
    <w:name w:val="Hyperlink"/>
    <w:basedOn w:val="DefaultParagraphFont"/>
    <w:uiPriority w:val="99"/>
    <w:unhideWhenUsed/>
    <w:rsid w:val="6307A8C2"/>
    <w:rPr>
      <w:color w:val="0563C1"/>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rsid w:val="00FB6B4D"/>
    <w:rPr>
      <w:color w:val="954F72" w:themeColor="followedHyperlink"/>
      <w:u w:val="single"/>
    </w:rPr>
  </w:style>
  <w:style w:type="character" w:styleId="UnresolvedMention">
    <w:name w:val="Unresolved Mention"/>
    <w:basedOn w:val="DefaultParagraphFont"/>
    <w:rsid w:val="00FB6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4171">
      <w:bodyDiv w:val="1"/>
      <w:marLeft w:val="0"/>
      <w:marRight w:val="0"/>
      <w:marTop w:val="0"/>
      <w:marBottom w:val="0"/>
      <w:divBdr>
        <w:top w:val="none" w:sz="0" w:space="0" w:color="auto"/>
        <w:left w:val="none" w:sz="0" w:space="0" w:color="auto"/>
        <w:bottom w:val="none" w:sz="0" w:space="0" w:color="auto"/>
        <w:right w:val="none" w:sz="0" w:space="0" w:color="auto"/>
      </w:divBdr>
    </w:div>
    <w:div w:id="1528105336">
      <w:bodyDiv w:val="1"/>
      <w:marLeft w:val="0"/>
      <w:marRight w:val="0"/>
      <w:marTop w:val="0"/>
      <w:marBottom w:val="0"/>
      <w:divBdr>
        <w:top w:val="none" w:sz="0" w:space="0" w:color="auto"/>
        <w:left w:val="none" w:sz="0" w:space="0" w:color="auto"/>
        <w:bottom w:val="none" w:sz="0" w:space="0" w:color="auto"/>
        <w:right w:val="none" w:sz="0" w:space="0" w:color="auto"/>
      </w:divBdr>
      <w:divsChild>
        <w:div w:id="121310361">
          <w:marLeft w:val="0"/>
          <w:marRight w:val="0"/>
          <w:marTop w:val="0"/>
          <w:marBottom w:val="0"/>
          <w:divBdr>
            <w:top w:val="none" w:sz="0" w:space="0" w:color="auto"/>
            <w:left w:val="none" w:sz="0" w:space="0" w:color="auto"/>
            <w:bottom w:val="none" w:sz="0" w:space="0" w:color="auto"/>
            <w:right w:val="none" w:sz="0" w:space="0" w:color="auto"/>
          </w:divBdr>
          <w:divsChild>
            <w:div w:id="1108083195">
              <w:marLeft w:val="0"/>
              <w:marRight w:val="0"/>
              <w:marTop w:val="0"/>
              <w:marBottom w:val="0"/>
              <w:divBdr>
                <w:top w:val="none" w:sz="0" w:space="0" w:color="auto"/>
                <w:left w:val="none" w:sz="0" w:space="0" w:color="auto"/>
                <w:bottom w:val="none" w:sz="0" w:space="0" w:color="auto"/>
                <w:right w:val="none" w:sz="0" w:space="0" w:color="auto"/>
              </w:divBdr>
              <w:divsChild>
                <w:div w:id="1156071190">
                  <w:marLeft w:val="0"/>
                  <w:marRight w:val="0"/>
                  <w:marTop w:val="0"/>
                  <w:marBottom w:val="0"/>
                  <w:divBdr>
                    <w:top w:val="none" w:sz="0" w:space="0" w:color="auto"/>
                    <w:left w:val="none" w:sz="0" w:space="0" w:color="auto"/>
                    <w:bottom w:val="none" w:sz="0" w:space="0" w:color="auto"/>
                    <w:right w:val="none" w:sz="0" w:space="0" w:color="auto"/>
                  </w:divBdr>
                  <w:divsChild>
                    <w:div w:id="1113941781">
                      <w:marLeft w:val="0"/>
                      <w:marRight w:val="0"/>
                      <w:marTop w:val="0"/>
                      <w:marBottom w:val="0"/>
                      <w:divBdr>
                        <w:top w:val="none" w:sz="0" w:space="0" w:color="auto"/>
                        <w:left w:val="none" w:sz="0" w:space="0" w:color="auto"/>
                        <w:bottom w:val="none" w:sz="0" w:space="0" w:color="auto"/>
                        <w:right w:val="none" w:sz="0" w:space="0" w:color="auto"/>
                      </w:divBdr>
                      <w:divsChild>
                        <w:div w:id="1192106614">
                          <w:marLeft w:val="0"/>
                          <w:marRight w:val="0"/>
                          <w:marTop w:val="0"/>
                          <w:marBottom w:val="0"/>
                          <w:divBdr>
                            <w:top w:val="none" w:sz="0" w:space="0" w:color="auto"/>
                            <w:left w:val="none" w:sz="0" w:space="0" w:color="auto"/>
                            <w:bottom w:val="none" w:sz="0" w:space="0" w:color="auto"/>
                            <w:right w:val="none" w:sz="0" w:space="0" w:color="auto"/>
                          </w:divBdr>
                          <w:divsChild>
                            <w:div w:id="1124082665">
                              <w:marLeft w:val="0"/>
                              <w:marRight w:val="0"/>
                              <w:marTop w:val="0"/>
                              <w:marBottom w:val="0"/>
                              <w:divBdr>
                                <w:top w:val="none" w:sz="0" w:space="0" w:color="auto"/>
                                <w:left w:val="none" w:sz="0" w:space="0" w:color="auto"/>
                                <w:bottom w:val="none" w:sz="0" w:space="0" w:color="auto"/>
                                <w:right w:val="none" w:sz="0" w:space="0" w:color="auto"/>
                              </w:divBdr>
                              <w:divsChild>
                                <w:div w:id="1695154418">
                                  <w:marLeft w:val="0"/>
                                  <w:marRight w:val="0"/>
                                  <w:marTop w:val="0"/>
                                  <w:marBottom w:val="0"/>
                                  <w:divBdr>
                                    <w:top w:val="none" w:sz="0" w:space="0" w:color="auto"/>
                                    <w:left w:val="none" w:sz="0" w:space="0" w:color="auto"/>
                                    <w:bottom w:val="none" w:sz="0" w:space="0" w:color="auto"/>
                                    <w:right w:val="none" w:sz="0" w:space="0" w:color="auto"/>
                                  </w:divBdr>
                                  <w:divsChild>
                                    <w:div w:id="1350637589">
                                      <w:marLeft w:val="0"/>
                                      <w:marRight w:val="0"/>
                                      <w:marTop w:val="0"/>
                                      <w:marBottom w:val="0"/>
                                      <w:divBdr>
                                        <w:top w:val="none" w:sz="0" w:space="0" w:color="auto"/>
                                        <w:left w:val="none" w:sz="0" w:space="0" w:color="auto"/>
                                        <w:bottom w:val="none" w:sz="0" w:space="0" w:color="auto"/>
                                        <w:right w:val="none" w:sz="0" w:space="0" w:color="auto"/>
                                      </w:divBdr>
                                      <w:divsChild>
                                        <w:div w:id="775172475">
                                          <w:marLeft w:val="0"/>
                                          <w:marRight w:val="0"/>
                                          <w:marTop w:val="0"/>
                                          <w:marBottom w:val="0"/>
                                          <w:divBdr>
                                            <w:top w:val="none" w:sz="0" w:space="0" w:color="auto"/>
                                            <w:left w:val="none" w:sz="0" w:space="0" w:color="auto"/>
                                            <w:bottom w:val="none" w:sz="0" w:space="0" w:color="auto"/>
                                            <w:right w:val="none" w:sz="0" w:space="0" w:color="auto"/>
                                          </w:divBdr>
                                          <w:divsChild>
                                            <w:div w:id="1049958990">
                                              <w:marLeft w:val="0"/>
                                              <w:marRight w:val="0"/>
                                              <w:marTop w:val="0"/>
                                              <w:marBottom w:val="0"/>
                                              <w:divBdr>
                                                <w:top w:val="none" w:sz="0" w:space="0" w:color="auto"/>
                                                <w:left w:val="none" w:sz="0" w:space="0" w:color="auto"/>
                                                <w:bottom w:val="none" w:sz="0" w:space="0" w:color="auto"/>
                                                <w:right w:val="none" w:sz="0" w:space="0" w:color="auto"/>
                                              </w:divBdr>
                                              <w:divsChild>
                                                <w:div w:id="26108940">
                                                  <w:marLeft w:val="0"/>
                                                  <w:marRight w:val="0"/>
                                                  <w:marTop w:val="0"/>
                                                  <w:marBottom w:val="0"/>
                                                  <w:divBdr>
                                                    <w:top w:val="none" w:sz="0" w:space="0" w:color="auto"/>
                                                    <w:left w:val="none" w:sz="0" w:space="0" w:color="auto"/>
                                                    <w:bottom w:val="none" w:sz="0" w:space="0" w:color="auto"/>
                                                    <w:right w:val="none" w:sz="0" w:space="0" w:color="auto"/>
                                                  </w:divBdr>
                                                  <w:divsChild>
                                                    <w:div w:id="934553065">
                                                      <w:marLeft w:val="0"/>
                                                      <w:marRight w:val="0"/>
                                                      <w:marTop w:val="0"/>
                                                      <w:marBottom w:val="0"/>
                                                      <w:divBdr>
                                                        <w:top w:val="none" w:sz="0" w:space="0" w:color="auto"/>
                                                        <w:left w:val="none" w:sz="0" w:space="0" w:color="auto"/>
                                                        <w:bottom w:val="none" w:sz="0" w:space="0" w:color="auto"/>
                                                        <w:right w:val="none" w:sz="0" w:space="0" w:color="auto"/>
                                                      </w:divBdr>
                                                      <w:divsChild>
                                                        <w:div w:id="1541939917">
                                                          <w:marLeft w:val="0"/>
                                                          <w:marRight w:val="0"/>
                                                          <w:marTop w:val="0"/>
                                                          <w:marBottom w:val="0"/>
                                                          <w:divBdr>
                                                            <w:top w:val="none" w:sz="0" w:space="0" w:color="auto"/>
                                                            <w:left w:val="none" w:sz="0" w:space="0" w:color="auto"/>
                                                            <w:bottom w:val="none" w:sz="0" w:space="0" w:color="auto"/>
                                                            <w:right w:val="none" w:sz="0" w:space="0" w:color="auto"/>
                                                          </w:divBdr>
                                                          <w:divsChild>
                                                            <w:div w:id="114636980">
                                                              <w:marLeft w:val="0"/>
                                                              <w:marRight w:val="0"/>
                                                              <w:marTop w:val="0"/>
                                                              <w:marBottom w:val="0"/>
                                                              <w:divBdr>
                                                                <w:top w:val="none" w:sz="0" w:space="0" w:color="auto"/>
                                                                <w:left w:val="none" w:sz="0" w:space="0" w:color="auto"/>
                                                                <w:bottom w:val="none" w:sz="0" w:space="0" w:color="auto"/>
                                                                <w:right w:val="none" w:sz="0" w:space="0" w:color="auto"/>
                                                              </w:divBdr>
                                                              <w:divsChild>
                                                                <w:div w:id="482085051">
                                                                  <w:marLeft w:val="0"/>
                                                                  <w:marRight w:val="0"/>
                                                                  <w:marTop w:val="0"/>
                                                                  <w:marBottom w:val="0"/>
                                                                  <w:divBdr>
                                                                    <w:top w:val="none" w:sz="0" w:space="0" w:color="auto"/>
                                                                    <w:left w:val="none" w:sz="0" w:space="0" w:color="auto"/>
                                                                    <w:bottom w:val="none" w:sz="0" w:space="0" w:color="auto"/>
                                                                    <w:right w:val="none" w:sz="0" w:space="0" w:color="auto"/>
                                                                  </w:divBdr>
                                                                  <w:divsChild>
                                                                    <w:div w:id="411052266">
                                                                      <w:marLeft w:val="0"/>
                                                                      <w:marRight w:val="0"/>
                                                                      <w:marTop w:val="0"/>
                                                                      <w:marBottom w:val="0"/>
                                                                      <w:divBdr>
                                                                        <w:top w:val="none" w:sz="0" w:space="0" w:color="auto"/>
                                                                        <w:left w:val="none" w:sz="0" w:space="0" w:color="auto"/>
                                                                        <w:bottom w:val="none" w:sz="0" w:space="0" w:color="auto"/>
                                                                        <w:right w:val="none" w:sz="0" w:space="0" w:color="auto"/>
                                                                      </w:divBdr>
                                                                      <w:divsChild>
                                                                        <w:div w:id="825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thomas-wohllaib-b732b35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SOffice\Templates\Other%20Documents\Resume%20Wizar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Resume Wizard.wiz</Template>
  <TotalTime>12</TotalTime>
  <Pages>1</Pages>
  <Words>910</Words>
  <Characters>5189</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Resume</vt:lpstr>
    </vt:vector>
  </TitlesOfParts>
  <Company>Park Sterling Bank</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LHH sample</dc:creator>
  <cp:keywords/>
  <dc:description/>
  <cp:lastModifiedBy>Thomas Wohllaib</cp:lastModifiedBy>
  <cp:revision>4</cp:revision>
  <cp:lastPrinted>2025-09-23T21:16:00Z</cp:lastPrinted>
  <dcterms:created xsi:type="dcterms:W3CDTF">2025-10-23T21:37:00Z</dcterms:created>
  <dcterms:modified xsi:type="dcterms:W3CDTF">2025-10-23T21:38:00Z</dcterms:modified>
</cp:coreProperties>
</file>