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2F7D" w14:textId="5417AB26" w:rsidR="009A08D8" w:rsidRDefault="00040FE6">
      <w:pPr>
        <w:pStyle w:val="Title"/>
      </w:pPr>
      <w:r>
        <w:rPr>
          <w:color w:val="4B3A2E"/>
          <w:spacing w:val="12"/>
        </w:rPr>
        <w:t>UDOKA NWUNE</w:t>
      </w:r>
      <w:r w:rsidR="00B22E19">
        <w:rPr>
          <w:color w:val="4B3A2E"/>
          <w:spacing w:val="12"/>
        </w:rPr>
        <w:t xml:space="preserve"> </w:t>
      </w:r>
    </w:p>
    <w:p w14:paraId="6B75A89F" w14:textId="48550472" w:rsidR="009A08D8" w:rsidRDefault="00856D50">
      <w:pPr>
        <w:spacing w:before="6"/>
        <w:ind w:left="360" w:right="1"/>
        <w:jc w:val="center"/>
        <w:rPr>
          <w:sz w:val="24"/>
        </w:rPr>
      </w:pPr>
      <w:r>
        <w:rPr>
          <w:noProof/>
          <w:sz w:val="24"/>
        </w:rPr>
        <mc:AlternateContent>
          <mc:Choice Requires="wps">
            <w:drawing>
              <wp:anchor distT="0" distB="0" distL="0" distR="0" simplePos="0" relativeHeight="15728640" behindDoc="0" locked="0" layoutInCell="1" allowOverlap="1" wp14:anchorId="4FCD5854" wp14:editId="13C26789">
                <wp:simplePos x="0" y="0"/>
                <wp:positionH relativeFrom="page">
                  <wp:posOffset>635000</wp:posOffset>
                </wp:positionH>
                <wp:positionV relativeFrom="paragraph">
                  <wp:posOffset>273028</wp:posOffset>
                </wp:positionV>
                <wp:extent cx="64795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9540" cy="1270"/>
                        </a:xfrm>
                        <a:custGeom>
                          <a:avLst/>
                          <a:gdLst/>
                          <a:ahLst/>
                          <a:cxnLst/>
                          <a:rect l="l" t="t" r="r" b="b"/>
                          <a:pathLst>
                            <a:path w="6479540">
                              <a:moveTo>
                                <a:pt x="0" y="0"/>
                              </a:moveTo>
                              <a:lnTo>
                                <a:pt x="6479540" y="1"/>
                              </a:lnTo>
                            </a:path>
                          </a:pathLst>
                        </a:custGeom>
                        <a:ln w="19050">
                          <a:solidFill>
                            <a:srgbClr val="9E4733"/>
                          </a:solidFill>
                          <a:prstDash val="solid"/>
                        </a:ln>
                      </wps:spPr>
                      <wps:bodyPr wrap="square" lIns="0" tIns="0" rIns="0" bIns="0" rtlCol="0">
                        <a:prstTxWarp prst="textNoShape">
                          <a:avLst/>
                        </a:prstTxWarp>
                        <a:noAutofit/>
                      </wps:bodyPr>
                    </wps:wsp>
                  </a:graphicData>
                </a:graphic>
              </wp:anchor>
            </w:drawing>
          </mc:Choice>
          <mc:Fallback>
            <w:pict>
              <v:shape w14:anchorId="05AEBFD5" id="Graphic 3" o:spid="_x0000_s1026" style="position:absolute;margin-left:50pt;margin-top:21.5pt;width:510.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79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" path="m,l6479540,1e" filled="f" strokecolor="#9e4733" strokeweight="1.5pt">
                <v:path arrowok="t"/>
                <w10:wrap anchorx="page"/>
              </v:shape>
            </w:pict>
          </mc:Fallback>
        </mc:AlternateContent>
      </w:r>
      <w:r>
        <w:rPr>
          <w:color w:val="4B3A2E"/>
          <w:spacing w:val="18"/>
          <w:sz w:val="24"/>
        </w:rPr>
        <w:t>PRO</w:t>
      </w:r>
      <w:r w:rsidR="00B22E19">
        <w:rPr>
          <w:color w:val="4B3A2E"/>
          <w:spacing w:val="18"/>
          <w:sz w:val="24"/>
        </w:rPr>
        <w:t>DUCT OWNER</w:t>
      </w:r>
      <w:r w:rsidR="00040FE6">
        <w:rPr>
          <w:color w:val="4B3A2E"/>
          <w:spacing w:val="18"/>
          <w:sz w:val="24"/>
        </w:rPr>
        <w:t>/PRODUCT MANAGER/SCRUM MASTER</w:t>
      </w:r>
    </w:p>
    <w:p w14:paraId="1BD2D047" w14:textId="2DA1B1C2" w:rsidR="009A08D8" w:rsidRDefault="00B22E19">
      <w:pPr>
        <w:spacing w:before="242"/>
        <w:ind w:left="360"/>
        <w:jc w:val="center"/>
      </w:pPr>
      <w:r>
        <w:rPr>
          <w:color w:val="4B3A2E"/>
          <w:w w:val="90"/>
        </w:rPr>
        <w:t>Atlanta,</w:t>
      </w:r>
      <w:r>
        <w:rPr>
          <w:color w:val="4B3A2E"/>
          <w:spacing w:val="1"/>
        </w:rPr>
        <w:t xml:space="preserve"> </w:t>
      </w:r>
      <w:r>
        <w:rPr>
          <w:color w:val="4B3A2E"/>
          <w:w w:val="90"/>
        </w:rPr>
        <w:t>GA</w:t>
      </w:r>
      <w:r>
        <w:rPr>
          <w:color w:val="4B3A2E"/>
          <w:spacing w:val="1"/>
        </w:rPr>
        <w:t xml:space="preserve"> </w:t>
      </w:r>
      <w:r>
        <w:rPr>
          <w:color w:val="4B3A2E"/>
          <w:w w:val="90"/>
        </w:rPr>
        <w:t>|</w:t>
      </w:r>
      <w:r>
        <w:rPr>
          <w:color w:val="4B3A2E"/>
          <w:spacing w:val="2"/>
        </w:rPr>
        <w:t xml:space="preserve"> </w:t>
      </w:r>
      <w:r w:rsidR="002C54B3">
        <w:rPr>
          <w:color w:val="3D859C"/>
          <w:spacing w:val="2"/>
        </w:rPr>
        <w:t>udokanwune20</w:t>
      </w:r>
      <w:r w:rsidR="00040FE6" w:rsidRPr="00040FE6">
        <w:rPr>
          <w:color w:val="3D859C"/>
          <w:spacing w:val="2"/>
        </w:rPr>
        <w:t>@gmail.com</w:t>
      </w:r>
      <w:r>
        <w:rPr>
          <w:color w:val="4B3A2E"/>
          <w:w w:val="90"/>
        </w:rPr>
        <w:t>|</w:t>
      </w:r>
      <w:r>
        <w:rPr>
          <w:color w:val="4B3A2E"/>
          <w:spacing w:val="2"/>
        </w:rPr>
        <w:t xml:space="preserve"> </w:t>
      </w:r>
      <w:r>
        <w:rPr>
          <w:color w:val="4B3A2E"/>
          <w:w w:val="90"/>
        </w:rPr>
        <w:t>+1</w:t>
      </w:r>
      <w:r>
        <w:rPr>
          <w:color w:val="4B3A2E"/>
          <w:spacing w:val="2"/>
        </w:rPr>
        <w:t xml:space="preserve"> </w:t>
      </w:r>
      <w:r w:rsidR="00040FE6">
        <w:rPr>
          <w:color w:val="4B3A2E"/>
          <w:w w:val="90"/>
        </w:rPr>
        <w:t>(301</w:t>
      </w:r>
      <w:r>
        <w:rPr>
          <w:color w:val="4B3A2E"/>
          <w:w w:val="90"/>
        </w:rPr>
        <w:t>)</w:t>
      </w:r>
      <w:r>
        <w:rPr>
          <w:color w:val="4B3A2E"/>
          <w:spacing w:val="1"/>
        </w:rPr>
        <w:t xml:space="preserve"> </w:t>
      </w:r>
      <w:r w:rsidR="00040FE6">
        <w:rPr>
          <w:color w:val="4B3A2E"/>
          <w:w w:val="90"/>
        </w:rPr>
        <w:t>693</w:t>
      </w:r>
      <w:r>
        <w:rPr>
          <w:color w:val="4B3A2E"/>
          <w:w w:val="90"/>
        </w:rPr>
        <w:t>-</w:t>
      </w:r>
      <w:r w:rsidR="00040FE6">
        <w:rPr>
          <w:color w:val="4B3A2E"/>
          <w:spacing w:val="-4"/>
          <w:w w:val="90"/>
        </w:rPr>
        <w:t>0814</w:t>
      </w:r>
      <w:r>
        <w:rPr>
          <w:color w:val="4B3A2E"/>
          <w:spacing w:val="-4"/>
          <w:w w:val="90"/>
        </w:rPr>
        <w:t xml:space="preserve"> | </w:t>
      </w:r>
      <w:hyperlink r:id="rId7" w:history="1">
        <w:r w:rsidRPr="000829FF">
          <w:rPr>
            <w:rStyle w:val="Hyperlink"/>
            <w:spacing w:val="-4"/>
            <w:w w:val="90"/>
          </w:rPr>
          <w:t>LinkedIn</w:t>
        </w:r>
      </w:hyperlink>
      <w:r>
        <w:rPr>
          <w:color w:val="4B3A2E"/>
          <w:spacing w:val="-4"/>
          <w:w w:val="90"/>
        </w:rPr>
        <w:t xml:space="preserve"> </w:t>
      </w:r>
    </w:p>
    <w:p w14:paraId="018CF8A8" w14:textId="77777777" w:rsidR="009A08D8" w:rsidRDefault="009A08D8">
      <w:pPr>
        <w:pStyle w:val="BodyText"/>
        <w:spacing w:before="32"/>
        <w:ind w:left="0" w:firstLine="0"/>
        <w:rPr>
          <w:sz w:val="22"/>
        </w:rPr>
      </w:pPr>
    </w:p>
    <w:p w14:paraId="182BF5BD" w14:textId="77777777" w:rsidR="009A08D8" w:rsidRDefault="00856D50">
      <w:pPr>
        <w:pStyle w:val="Heading1"/>
      </w:pPr>
      <w:r>
        <w:rPr>
          <w:color w:val="4B3A2E"/>
          <w:spacing w:val="18"/>
          <w:w w:val="90"/>
        </w:rPr>
        <w:t>Professional</w:t>
      </w:r>
      <w:r>
        <w:rPr>
          <w:color w:val="4B3A2E"/>
          <w:spacing w:val="70"/>
        </w:rPr>
        <w:t xml:space="preserve"> </w:t>
      </w:r>
      <w:r>
        <w:rPr>
          <w:color w:val="4B3A2E"/>
          <w:spacing w:val="15"/>
        </w:rPr>
        <w:t>Summary:</w:t>
      </w:r>
    </w:p>
    <w:p w14:paraId="4113C4B8" w14:textId="677971DB" w:rsidR="00012C2C" w:rsidRPr="00012C2C" w:rsidRDefault="00012C2C" w:rsidP="00012C2C">
      <w:pPr>
        <w:pStyle w:val="BodyText"/>
        <w:spacing w:before="56" w:line="242" w:lineRule="auto"/>
        <w:ind w:left="403"/>
        <w:rPr>
          <w:color w:val="4B3A2E"/>
          <w:spacing w:val="-2"/>
          <w:lang w:val="en-IN"/>
        </w:rPr>
      </w:pPr>
      <w:r>
        <w:rPr>
          <w:color w:val="4B3A2E"/>
          <w:spacing w:val="-2"/>
        </w:rPr>
        <w:t xml:space="preserve">     </w:t>
      </w:r>
      <w:r w:rsidR="000829FF" w:rsidRPr="000829FF">
        <w:rPr>
          <w:color w:val="4B3A2E"/>
          <w:spacing w:val="-2"/>
          <w:lang w:val="en-IN"/>
        </w:rPr>
        <w:t xml:space="preserve">Dynamic and results-driven Product Manager | Product Owner | Scrum Master with 8+ years of experience leading Agile transformation, digital product innovation, and enterprise delivery across fintech, SaaS, and technology environments. Proven track record of boosting Agile maturity by 30%, improving delivery predictability by 25%, and increasing customer satisfaction scores by 20% through data-driven decision-making and cross-functional collaboration. Adept at translating complex business requirements into actionable product strategies, roadmaps, and MVPs that drive measurable outcomes. Skilled in Agile leadership (Scrum, Kanban, </w:t>
      </w:r>
      <w:proofErr w:type="spellStart"/>
      <w:r w:rsidR="000829FF" w:rsidRPr="000829FF">
        <w:rPr>
          <w:color w:val="4B3A2E"/>
          <w:spacing w:val="-2"/>
          <w:lang w:val="en-IN"/>
        </w:rPr>
        <w:t>SAFe</w:t>
      </w:r>
      <w:proofErr w:type="spellEnd"/>
      <w:r w:rsidR="000829FF" w:rsidRPr="000829FF">
        <w:rPr>
          <w:color w:val="4B3A2E"/>
          <w:spacing w:val="-2"/>
          <w:lang w:val="en-IN"/>
        </w:rPr>
        <w:t>), OKR execution, and go-to-market strategy, with deep expertise in stakeholder management, UX optimization, and continuous improvement. Experienced in leveraging tools such as Jira, Confluence, Azure DevOps, and Power BI to enhance sprint velocity, visibility, and strategic alignment. Known for fostering high-performing, self-organizing teams through coaching and mentorship, while maintaining focus on value delivery, risk mitigation, and customer impact. Holds an MBA in Supply Chain Management, dual master’s degrees, and certifications including CSPO, CSM, Six Sigma Yellow Belt, and Okta Professional/Admin—combining business acumen with strong technical and analytical capabilities to deliver enterprise-scale product success.</w:t>
      </w:r>
    </w:p>
    <w:p w14:paraId="697F09AF" w14:textId="2E6EA661" w:rsidR="009A08D8" w:rsidRDefault="009A08D8">
      <w:pPr>
        <w:pStyle w:val="BodyText"/>
        <w:spacing w:before="56" w:line="242" w:lineRule="auto"/>
        <w:ind w:left="403" w:firstLine="0"/>
      </w:pPr>
    </w:p>
    <w:p w14:paraId="31A009B8" w14:textId="09D0B62D" w:rsidR="005A3379" w:rsidRPr="005A3379" w:rsidRDefault="00856D50" w:rsidP="005A3379">
      <w:pPr>
        <w:pStyle w:val="Heading1"/>
        <w:spacing w:before="240"/>
      </w:pPr>
      <w:r>
        <w:rPr>
          <w:color w:val="4B3A2E"/>
          <w:spacing w:val="18"/>
          <w:w w:val="90"/>
        </w:rPr>
        <w:t>Professional</w:t>
      </w:r>
      <w:r>
        <w:rPr>
          <w:color w:val="4B3A2E"/>
          <w:spacing w:val="69"/>
        </w:rPr>
        <w:t xml:space="preserve"> </w:t>
      </w:r>
      <w:r>
        <w:rPr>
          <w:color w:val="4B3A2E"/>
          <w:spacing w:val="16"/>
        </w:rPr>
        <w:t xml:space="preserve">Expertise: </w:t>
      </w:r>
    </w:p>
    <w:p w14:paraId="18AC2020" w14:textId="511FFF3B"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Expertise in Agile transformation and Scrum leadership, enabling a 30% increase in Agile maturity and team performance across departments.</w:t>
      </w:r>
    </w:p>
    <w:p w14:paraId="1E592685"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Proven success driving cross-functional collaboration among engineering, UX, QA, and marketing teams to deliver products aligned with business goals and customer needs.</w:t>
      </w:r>
    </w:p>
    <w:p w14:paraId="51651D76"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Skilled in defining and executing product roadmaps, OKRs, and go-to-market strategies to achieve on-time delivery and business growth.</w:t>
      </w:r>
    </w:p>
    <w:p w14:paraId="330D7275"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 xml:space="preserve">Strong command of backlog management and prioritization using </w:t>
      </w:r>
      <w:proofErr w:type="spellStart"/>
      <w:r w:rsidRPr="000829FF">
        <w:rPr>
          <w:color w:val="4B3A2E"/>
          <w:spacing w:val="-4"/>
          <w:sz w:val="20"/>
        </w:rPr>
        <w:t>MoSCoW</w:t>
      </w:r>
      <w:proofErr w:type="spellEnd"/>
      <w:r w:rsidRPr="000829FF">
        <w:rPr>
          <w:color w:val="4B3A2E"/>
          <w:spacing w:val="-4"/>
          <w:sz w:val="20"/>
        </w:rPr>
        <w:t xml:space="preserve"> and WSJF, reducing delivery delays by up to 30%.</w:t>
      </w:r>
    </w:p>
    <w:p w14:paraId="05548114"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Adept in data-driven decision-making, leveraging analytics dashboards (Power BI, Jira) to enhance sprint velocity and resource utilization by 20%.</w:t>
      </w:r>
    </w:p>
    <w:p w14:paraId="1E02261C"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Hands-on experience facilitating all Scrum ceremonies—stand-ups, sprint planning, retrospectives, and reviews—across multiple Agile teams.</w:t>
      </w:r>
    </w:p>
    <w:p w14:paraId="76A503B1"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Skilled in stakeholder management and executive communication, ensuring strategic alignment and transparency across all project phases.</w:t>
      </w:r>
    </w:p>
    <w:p w14:paraId="0C998176"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Proficient in Agile tools such as Jira, Confluence, Azure DevOps, and ServiceNow for sprint tracking, documentation, and progress reporting.</w:t>
      </w:r>
    </w:p>
    <w:p w14:paraId="6F6A4507"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Experienced in implementing continuous improvement initiatives, improving sprint predictability, delivery accuracy, and team collaboration by over 20%.</w:t>
      </w:r>
    </w:p>
    <w:p w14:paraId="6B7927A7"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Strong understanding of UX/UI principles and customer experience optimization, resulting in measurable CSAT and retention improvements.</w:t>
      </w:r>
    </w:p>
    <w:p w14:paraId="09B32B00"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Proven ability to lead Agile coaching and mentoring programs, fostering high-performing, self-organizing teams and future product leaders.</w:t>
      </w:r>
    </w:p>
    <w:p w14:paraId="4C8E6EE9"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Adept in risk and dependency management, ensuring timely product delivery within budget and compliance frameworks (e.g., FDIC, CFPB).</w:t>
      </w:r>
    </w:p>
    <w:p w14:paraId="6A5C3908" w14:textId="77777777" w:rsidR="000829FF" w:rsidRPr="000829FF" w:rsidRDefault="000829FF" w:rsidP="000829FF">
      <w:pPr>
        <w:pStyle w:val="ListParagraph"/>
        <w:numPr>
          <w:ilvl w:val="0"/>
          <w:numId w:val="1"/>
        </w:numPr>
        <w:tabs>
          <w:tab w:val="left" w:pos="1123"/>
        </w:tabs>
        <w:spacing w:before="56"/>
        <w:ind w:right="357"/>
        <w:rPr>
          <w:color w:val="4B3A2E"/>
          <w:spacing w:val="-4"/>
          <w:sz w:val="20"/>
        </w:rPr>
      </w:pPr>
      <w:r w:rsidRPr="000829FF">
        <w:rPr>
          <w:color w:val="4B3A2E"/>
          <w:spacing w:val="-4"/>
          <w:sz w:val="20"/>
        </w:rPr>
        <w:t>Expertise in product innovation and experimentation, leveraging A/B testing, market research, and data insights to drive 10–15% gains in customer engagement and conversion.</w:t>
      </w:r>
    </w:p>
    <w:p w14:paraId="48C91C5F" w14:textId="286381B4" w:rsidR="000829FF" w:rsidRPr="000829FF" w:rsidRDefault="000829FF" w:rsidP="000829FF">
      <w:pPr>
        <w:pStyle w:val="ListParagraph"/>
        <w:numPr>
          <w:ilvl w:val="0"/>
          <w:numId w:val="1"/>
        </w:numPr>
        <w:tabs>
          <w:tab w:val="left" w:pos="1123"/>
        </w:tabs>
        <w:spacing w:before="56"/>
        <w:ind w:right="357"/>
        <w:rPr>
          <w:color w:val="4B3A2E"/>
          <w:spacing w:val="-4"/>
          <w:sz w:val="20"/>
        </w:rPr>
        <w:sectPr w:rsidR="000829FF" w:rsidRPr="000829FF">
          <w:headerReference w:type="default" r:id="rId8"/>
          <w:footerReference w:type="default" r:id="rId9"/>
          <w:type w:val="continuous"/>
          <w:pgSz w:w="12240" w:h="15840"/>
          <w:pgMar w:top="1040" w:right="1080" w:bottom="140" w:left="720" w:header="0" w:footer="0" w:gutter="0"/>
          <w:pgNumType w:start="1"/>
          <w:cols w:space="720"/>
        </w:sectPr>
      </w:pPr>
      <w:r w:rsidRPr="000829FF">
        <w:rPr>
          <w:color w:val="4B3A2E"/>
          <w:spacing w:val="-4"/>
          <w:sz w:val="20"/>
        </w:rPr>
        <w:t>Strong business acumen with advanced education in MBA (Supply Chain Management) and multiple Agile certifications (CSPO, CSM, Six Sigma Yellow Belt, Okta Certified Professional/Admin).</w:t>
      </w:r>
    </w:p>
    <w:p w14:paraId="141786E6" w14:textId="77777777" w:rsidR="009A08D8" w:rsidRDefault="00856D50">
      <w:pPr>
        <w:pStyle w:val="Heading1"/>
        <w:spacing w:before="93"/>
      </w:pPr>
      <w:r>
        <w:rPr>
          <w:color w:val="4B3A2E"/>
          <w:spacing w:val="16"/>
        </w:rPr>
        <w:lastRenderedPageBreak/>
        <w:t xml:space="preserve">Education: </w:t>
      </w:r>
    </w:p>
    <w:p w14:paraId="35FEA1FF" w14:textId="32C6131B" w:rsidR="009A08D8" w:rsidRDefault="00040FE6">
      <w:pPr>
        <w:pStyle w:val="ListParagraph"/>
        <w:numPr>
          <w:ilvl w:val="0"/>
          <w:numId w:val="1"/>
        </w:numPr>
        <w:tabs>
          <w:tab w:val="left" w:pos="1123"/>
        </w:tabs>
        <w:spacing w:before="2" w:line="245" w:lineRule="exact"/>
        <w:rPr>
          <w:rFonts w:ascii="Tahoma" w:hAnsi="Tahoma"/>
          <w:b/>
          <w:sz w:val="20"/>
        </w:rPr>
      </w:pPr>
      <w:r>
        <w:rPr>
          <w:rFonts w:ascii="Tahoma" w:hAnsi="Tahoma"/>
          <w:b/>
          <w:color w:val="4B3A2E"/>
          <w:spacing w:val="-6"/>
          <w:sz w:val="20"/>
        </w:rPr>
        <w:t>Masters</w:t>
      </w:r>
      <w:r w:rsidR="00856D50">
        <w:rPr>
          <w:rFonts w:ascii="Tahoma" w:hAnsi="Tahoma"/>
          <w:b/>
          <w:color w:val="4B3A2E"/>
          <w:spacing w:val="-6"/>
          <w:sz w:val="20"/>
        </w:rPr>
        <w:t xml:space="preserve"> of</w:t>
      </w:r>
      <w:r w:rsidR="00856D50">
        <w:rPr>
          <w:rFonts w:ascii="Tahoma" w:hAnsi="Tahoma"/>
          <w:b/>
          <w:color w:val="4B3A2E"/>
          <w:spacing w:val="-5"/>
          <w:sz w:val="20"/>
        </w:rPr>
        <w:t xml:space="preserve"> </w:t>
      </w:r>
      <w:r>
        <w:rPr>
          <w:rFonts w:ascii="Tahoma" w:hAnsi="Tahoma"/>
          <w:b/>
          <w:color w:val="4B3A2E"/>
          <w:spacing w:val="-6"/>
          <w:sz w:val="20"/>
        </w:rPr>
        <w:t xml:space="preserve">Arts in Political Science </w:t>
      </w:r>
    </w:p>
    <w:p w14:paraId="04998683" w14:textId="569E84DE" w:rsidR="009A08D8" w:rsidRDefault="00040FE6">
      <w:pPr>
        <w:pStyle w:val="BodyText"/>
        <w:tabs>
          <w:tab w:val="right" w:pos="10385"/>
        </w:tabs>
        <w:ind w:firstLine="0"/>
        <w:rPr>
          <w:rFonts w:ascii="Tahoma"/>
          <w:b/>
        </w:rPr>
      </w:pPr>
      <w:r w:rsidRPr="00040FE6">
        <w:rPr>
          <w:color w:val="4B3A2E"/>
          <w:spacing w:val="-5"/>
          <w:w w:val="90"/>
        </w:rPr>
        <w:t xml:space="preserve">Georgia State University  </w:t>
      </w:r>
    </w:p>
    <w:p w14:paraId="4B55DE00" w14:textId="224FF90A" w:rsidR="00040FE6" w:rsidRDefault="00040FE6" w:rsidP="00040FE6">
      <w:pPr>
        <w:pStyle w:val="ListParagraph"/>
        <w:numPr>
          <w:ilvl w:val="0"/>
          <w:numId w:val="1"/>
        </w:numPr>
        <w:tabs>
          <w:tab w:val="left" w:pos="1123"/>
        </w:tabs>
        <w:spacing w:before="2" w:line="245" w:lineRule="exact"/>
        <w:rPr>
          <w:rFonts w:ascii="Tahoma" w:hAnsi="Tahoma"/>
          <w:b/>
          <w:sz w:val="20"/>
        </w:rPr>
      </w:pPr>
      <w:r>
        <w:rPr>
          <w:rFonts w:ascii="Tahoma" w:hAnsi="Tahoma"/>
          <w:b/>
          <w:color w:val="4B3A2E"/>
          <w:spacing w:val="-6"/>
          <w:sz w:val="20"/>
        </w:rPr>
        <w:t>Masters of</w:t>
      </w:r>
      <w:r>
        <w:rPr>
          <w:rFonts w:ascii="Tahoma" w:hAnsi="Tahoma"/>
          <w:b/>
          <w:color w:val="4B3A2E"/>
          <w:spacing w:val="-5"/>
          <w:sz w:val="20"/>
        </w:rPr>
        <w:t xml:space="preserve"> </w:t>
      </w:r>
      <w:r>
        <w:rPr>
          <w:rFonts w:ascii="Tahoma" w:hAnsi="Tahoma"/>
          <w:b/>
          <w:color w:val="4B3A2E"/>
          <w:spacing w:val="-6"/>
          <w:sz w:val="20"/>
        </w:rPr>
        <w:t xml:space="preserve">Business Administration in </w:t>
      </w:r>
      <w:r w:rsidRPr="00040FE6">
        <w:rPr>
          <w:rFonts w:ascii="Tahoma" w:hAnsi="Tahoma"/>
          <w:b/>
          <w:color w:val="4B3A2E"/>
          <w:spacing w:val="-6"/>
          <w:sz w:val="20"/>
        </w:rPr>
        <w:t>Supply Chain Management</w:t>
      </w:r>
    </w:p>
    <w:p w14:paraId="3832854F" w14:textId="3DDEBC6C" w:rsidR="00040FE6" w:rsidRDefault="00040FE6" w:rsidP="00040FE6">
      <w:pPr>
        <w:pStyle w:val="BodyText"/>
        <w:tabs>
          <w:tab w:val="right" w:pos="10385"/>
        </w:tabs>
        <w:ind w:firstLine="0"/>
        <w:rPr>
          <w:rFonts w:ascii="Tahoma"/>
          <w:b/>
        </w:rPr>
      </w:pPr>
      <w:r w:rsidRPr="00040FE6">
        <w:rPr>
          <w:color w:val="4B3A2E"/>
          <w:spacing w:val="-5"/>
          <w:w w:val="90"/>
        </w:rPr>
        <w:t xml:space="preserve">Clayton State University  </w:t>
      </w:r>
    </w:p>
    <w:p w14:paraId="375FAF73" w14:textId="3F964F37" w:rsidR="00040FE6" w:rsidRDefault="00040FE6" w:rsidP="00040FE6">
      <w:pPr>
        <w:pStyle w:val="ListParagraph"/>
        <w:numPr>
          <w:ilvl w:val="0"/>
          <w:numId w:val="1"/>
        </w:numPr>
        <w:tabs>
          <w:tab w:val="left" w:pos="1123"/>
        </w:tabs>
        <w:spacing w:before="2" w:line="245" w:lineRule="exact"/>
        <w:rPr>
          <w:rFonts w:ascii="Tahoma" w:hAnsi="Tahoma"/>
          <w:b/>
          <w:sz w:val="20"/>
        </w:rPr>
      </w:pPr>
      <w:r>
        <w:rPr>
          <w:rFonts w:ascii="Tahoma" w:hAnsi="Tahoma"/>
          <w:b/>
          <w:color w:val="4B3A2E"/>
          <w:spacing w:val="-6"/>
          <w:sz w:val="20"/>
        </w:rPr>
        <w:t>Bachelor of</w:t>
      </w:r>
      <w:r>
        <w:rPr>
          <w:rFonts w:ascii="Tahoma" w:hAnsi="Tahoma"/>
          <w:b/>
          <w:color w:val="4B3A2E"/>
          <w:spacing w:val="-5"/>
          <w:sz w:val="20"/>
        </w:rPr>
        <w:t xml:space="preserve"> </w:t>
      </w:r>
      <w:r>
        <w:rPr>
          <w:rFonts w:ascii="Tahoma" w:hAnsi="Tahoma"/>
          <w:b/>
          <w:color w:val="4B3A2E"/>
          <w:spacing w:val="-6"/>
          <w:sz w:val="20"/>
        </w:rPr>
        <w:t xml:space="preserve">Science in </w:t>
      </w:r>
      <w:r w:rsidRPr="00040FE6">
        <w:rPr>
          <w:rFonts w:ascii="Tahoma" w:hAnsi="Tahoma"/>
          <w:b/>
          <w:color w:val="4B3A2E"/>
          <w:spacing w:val="-6"/>
          <w:sz w:val="20"/>
        </w:rPr>
        <w:t>Political Science</w:t>
      </w:r>
    </w:p>
    <w:p w14:paraId="6CDA920F" w14:textId="581AA0EB" w:rsidR="00040FE6" w:rsidRDefault="00040FE6" w:rsidP="00040FE6">
      <w:pPr>
        <w:pStyle w:val="BodyText"/>
        <w:tabs>
          <w:tab w:val="right" w:pos="10385"/>
        </w:tabs>
        <w:ind w:firstLine="0"/>
        <w:rPr>
          <w:rFonts w:ascii="Tahoma"/>
          <w:b/>
        </w:rPr>
      </w:pPr>
      <w:r w:rsidRPr="00040FE6">
        <w:rPr>
          <w:color w:val="4B3A2E"/>
          <w:spacing w:val="-5"/>
          <w:w w:val="90"/>
        </w:rPr>
        <w:t xml:space="preserve">University of Nigeria  </w:t>
      </w:r>
    </w:p>
    <w:p w14:paraId="10C9FF06" w14:textId="77777777" w:rsidR="009A08D8" w:rsidRDefault="009A08D8">
      <w:pPr>
        <w:pStyle w:val="BodyText"/>
        <w:ind w:left="0" w:firstLine="0"/>
        <w:rPr>
          <w:rFonts w:ascii="Tahoma"/>
          <w:b/>
        </w:rPr>
      </w:pPr>
    </w:p>
    <w:p w14:paraId="30493BD5" w14:textId="77777777" w:rsidR="009A08D8" w:rsidRDefault="00856D50">
      <w:pPr>
        <w:pStyle w:val="Heading1"/>
        <w:spacing w:after="55"/>
      </w:pPr>
      <w:r>
        <w:rPr>
          <w:color w:val="4B3A2E"/>
          <w:spacing w:val="16"/>
        </w:rPr>
        <w:t>Certification:</w:t>
      </w:r>
    </w:p>
    <w:p w14:paraId="4633B323" w14:textId="7F8193AD" w:rsidR="00040FE6" w:rsidRPr="00040FE6" w:rsidRDefault="00040FE6" w:rsidP="00040FE6">
      <w:pPr>
        <w:pStyle w:val="ListParagraph"/>
        <w:numPr>
          <w:ilvl w:val="0"/>
          <w:numId w:val="1"/>
        </w:numPr>
        <w:tabs>
          <w:tab w:val="left" w:pos="1123"/>
        </w:tabs>
        <w:spacing w:before="2" w:line="245" w:lineRule="exact"/>
        <w:rPr>
          <w:rFonts w:ascii="Tahoma" w:hAnsi="Tahoma"/>
          <w:b/>
          <w:color w:val="4B3A2E"/>
          <w:spacing w:val="-6"/>
          <w:sz w:val="20"/>
        </w:rPr>
      </w:pPr>
      <w:r w:rsidRPr="00040FE6">
        <w:rPr>
          <w:rFonts w:ascii="Tahoma" w:hAnsi="Tahoma"/>
          <w:b/>
          <w:color w:val="4B3A2E"/>
          <w:spacing w:val="-6"/>
          <w:sz w:val="20"/>
        </w:rPr>
        <w:t>Certi</w:t>
      </w:r>
      <w:r>
        <w:rPr>
          <w:rFonts w:ascii="Tahoma" w:hAnsi="Tahoma"/>
          <w:b/>
          <w:color w:val="4B3A2E"/>
          <w:spacing w:val="-6"/>
          <w:sz w:val="20"/>
        </w:rPr>
        <w:t>fied Scrum Product Owner-CSPO</w:t>
      </w:r>
    </w:p>
    <w:p w14:paraId="486C0D32" w14:textId="23F8CFAF" w:rsidR="00040FE6" w:rsidRPr="00040FE6" w:rsidRDefault="00040FE6" w:rsidP="00040FE6">
      <w:pPr>
        <w:pStyle w:val="ListParagraph"/>
        <w:numPr>
          <w:ilvl w:val="0"/>
          <w:numId w:val="1"/>
        </w:numPr>
        <w:tabs>
          <w:tab w:val="left" w:pos="1123"/>
        </w:tabs>
        <w:spacing w:before="2" w:line="245" w:lineRule="exact"/>
        <w:rPr>
          <w:rFonts w:ascii="Tahoma" w:hAnsi="Tahoma"/>
          <w:b/>
          <w:color w:val="4B3A2E"/>
          <w:spacing w:val="-6"/>
          <w:sz w:val="20"/>
        </w:rPr>
      </w:pPr>
      <w:r>
        <w:rPr>
          <w:rFonts w:ascii="Tahoma" w:hAnsi="Tahoma"/>
          <w:b/>
          <w:color w:val="4B3A2E"/>
          <w:spacing w:val="-6"/>
          <w:sz w:val="20"/>
        </w:rPr>
        <w:t>Certified Scrum Master-CSM</w:t>
      </w:r>
    </w:p>
    <w:p w14:paraId="74431BF1" w14:textId="59EF9758" w:rsidR="00040FE6" w:rsidRPr="00040FE6" w:rsidRDefault="00040FE6" w:rsidP="00040FE6">
      <w:pPr>
        <w:pStyle w:val="ListParagraph"/>
        <w:numPr>
          <w:ilvl w:val="0"/>
          <w:numId w:val="1"/>
        </w:numPr>
        <w:tabs>
          <w:tab w:val="left" w:pos="1123"/>
        </w:tabs>
        <w:spacing w:before="2" w:line="245" w:lineRule="exact"/>
        <w:rPr>
          <w:rFonts w:ascii="Tahoma" w:hAnsi="Tahoma"/>
          <w:b/>
          <w:color w:val="4B3A2E"/>
          <w:spacing w:val="-6"/>
          <w:sz w:val="20"/>
        </w:rPr>
      </w:pPr>
      <w:r w:rsidRPr="00040FE6">
        <w:rPr>
          <w:rFonts w:ascii="Tahoma" w:hAnsi="Tahoma"/>
          <w:b/>
          <w:color w:val="4B3A2E"/>
          <w:spacing w:val="-6"/>
          <w:sz w:val="20"/>
        </w:rPr>
        <w:t xml:space="preserve">Scrum Master Accredited Certification - Scrum Institute </w:t>
      </w:r>
    </w:p>
    <w:p w14:paraId="4D93D227" w14:textId="578DF7C3" w:rsidR="00040FE6" w:rsidRPr="00040FE6" w:rsidRDefault="00040FE6" w:rsidP="00040FE6">
      <w:pPr>
        <w:pStyle w:val="ListParagraph"/>
        <w:numPr>
          <w:ilvl w:val="0"/>
          <w:numId w:val="1"/>
        </w:numPr>
        <w:tabs>
          <w:tab w:val="left" w:pos="1123"/>
        </w:tabs>
        <w:spacing w:before="2" w:line="245" w:lineRule="exact"/>
        <w:rPr>
          <w:rFonts w:ascii="Tahoma" w:hAnsi="Tahoma"/>
          <w:b/>
          <w:color w:val="4B3A2E"/>
          <w:spacing w:val="-6"/>
          <w:sz w:val="20"/>
        </w:rPr>
      </w:pPr>
      <w:r w:rsidRPr="00040FE6">
        <w:rPr>
          <w:rFonts w:ascii="Tahoma" w:hAnsi="Tahoma"/>
          <w:b/>
          <w:color w:val="4B3A2E"/>
          <w:spacing w:val="-6"/>
          <w:sz w:val="20"/>
        </w:rPr>
        <w:t xml:space="preserve">Lean Six Sigma - Yellow Belt </w:t>
      </w:r>
    </w:p>
    <w:p w14:paraId="3AF207B2" w14:textId="7C66EA26" w:rsidR="00040FE6" w:rsidRPr="00040FE6" w:rsidRDefault="00040FE6" w:rsidP="00040FE6">
      <w:pPr>
        <w:pStyle w:val="ListParagraph"/>
        <w:numPr>
          <w:ilvl w:val="0"/>
          <w:numId w:val="1"/>
        </w:numPr>
        <w:tabs>
          <w:tab w:val="left" w:pos="1123"/>
        </w:tabs>
        <w:spacing w:before="2" w:line="245" w:lineRule="exact"/>
        <w:rPr>
          <w:rFonts w:ascii="Tahoma" w:hAnsi="Tahoma"/>
          <w:b/>
          <w:color w:val="4B3A2E"/>
          <w:spacing w:val="-6"/>
          <w:sz w:val="20"/>
        </w:rPr>
      </w:pPr>
      <w:r w:rsidRPr="00040FE6">
        <w:rPr>
          <w:rFonts w:ascii="Tahoma" w:hAnsi="Tahoma"/>
          <w:b/>
          <w:color w:val="4B3A2E"/>
          <w:spacing w:val="-6"/>
          <w:sz w:val="20"/>
        </w:rPr>
        <w:t xml:space="preserve">Okta Certified Professional </w:t>
      </w:r>
    </w:p>
    <w:p w14:paraId="10B5622A" w14:textId="1331ACBE" w:rsidR="00040FE6" w:rsidRPr="00480C3E" w:rsidRDefault="00040FE6" w:rsidP="00040FE6">
      <w:pPr>
        <w:pStyle w:val="ListParagraph"/>
        <w:numPr>
          <w:ilvl w:val="0"/>
          <w:numId w:val="1"/>
        </w:numPr>
        <w:tabs>
          <w:tab w:val="left" w:pos="1123"/>
        </w:tabs>
        <w:spacing w:before="2" w:line="245" w:lineRule="exact"/>
        <w:rPr>
          <w:rFonts w:ascii="Tahoma" w:hAnsi="Tahoma"/>
          <w:b/>
          <w:color w:val="4B3A2E"/>
          <w:spacing w:val="-6"/>
          <w:sz w:val="20"/>
        </w:rPr>
      </w:pPr>
      <w:r w:rsidRPr="00040FE6">
        <w:rPr>
          <w:rFonts w:ascii="Tahoma" w:hAnsi="Tahoma"/>
          <w:b/>
          <w:color w:val="4B3A2E"/>
          <w:spacing w:val="-6"/>
          <w:sz w:val="20"/>
        </w:rPr>
        <w:t xml:space="preserve">Okta Certified Administrator  </w:t>
      </w:r>
    </w:p>
    <w:p w14:paraId="22BF53CA" w14:textId="6B56A58C" w:rsidR="009A08D8" w:rsidRDefault="009A08D8">
      <w:pPr>
        <w:pStyle w:val="BodyText"/>
        <w:spacing w:before="20"/>
        <w:ind w:left="0" w:firstLine="0"/>
        <w:rPr>
          <w:rFonts w:ascii="Tahoma"/>
          <w:b/>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2"/>
        <w:gridCol w:w="7152"/>
      </w:tblGrid>
      <w:tr w:rsidR="000829FF" w:rsidRPr="000829FF" w14:paraId="6AD116C8"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74BA441D"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Product Strategy &amp; Vision</w:t>
            </w:r>
          </w:p>
        </w:tc>
        <w:tc>
          <w:tcPr>
            <w:tcW w:w="7152" w:type="dxa"/>
            <w:tcBorders>
              <w:top w:val="single" w:sz="4" w:space="0" w:color="000000"/>
              <w:left w:val="single" w:sz="4" w:space="0" w:color="000000"/>
              <w:bottom w:val="single" w:sz="4" w:space="0" w:color="000000"/>
              <w:right w:val="single" w:sz="4" w:space="0" w:color="000000"/>
            </w:tcBorders>
          </w:tcPr>
          <w:p w14:paraId="28D4125C"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Product roadmap, Vision definition, Market &amp; competitive analysis, Stakeholder alignment, Value proposition, Go-to-market strategy, Business model innovation</w:t>
            </w:r>
          </w:p>
        </w:tc>
      </w:tr>
      <w:tr w:rsidR="000829FF" w:rsidRPr="000829FF" w14:paraId="6C7038E5"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7263DBCF"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Agile / Scrum / Delivery</w:t>
            </w:r>
          </w:p>
        </w:tc>
        <w:tc>
          <w:tcPr>
            <w:tcW w:w="7152" w:type="dxa"/>
            <w:tcBorders>
              <w:top w:val="single" w:sz="4" w:space="0" w:color="000000"/>
              <w:left w:val="single" w:sz="4" w:space="0" w:color="000000"/>
              <w:bottom w:val="single" w:sz="4" w:space="0" w:color="000000"/>
              <w:right w:val="single" w:sz="4" w:space="0" w:color="000000"/>
            </w:tcBorders>
          </w:tcPr>
          <w:p w14:paraId="7BF4766D"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Scrum Mastery, Agile methodologies (Scrum/Kanban/</w:t>
            </w:r>
            <w:proofErr w:type="spellStart"/>
            <w:r w:rsidRPr="000829FF">
              <w:rPr>
                <w:color w:val="4B3A2E"/>
                <w:w w:val="90"/>
                <w:sz w:val="20"/>
              </w:rPr>
              <w:t>SAFe</w:t>
            </w:r>
            <w:proofErr w:type="spellEnd"/>
            <w:r w:rsidRPr="000829FF">
              <w:rPr>
                <w:color w:val="4B3A2E"/>
                <w:w w:val="90"/>
                <w:sz w:val="20"/>
              </w:rPr>
              <w:t xml:space="preserve">), Sprint planning, Backlog </w:t>
            </w:r>
            <w:proofErr w:type="spellStart"/>
            <w:r w:rsidRPr="000829FF">
              <w:rPr>
                <w:color w:val="4B3A2E"/>
                <w:w w:val="90"/>
                <w:sz w:val="20"/>
              </w:rPr>
              <w:t>prioritisation</w:t>
            </w:r>
            <w:proofErr w:type="spellEnd"/>
            <w:r w:rsidRPr="000829FF">
              <w:rPr>
                <w:color w:val="4B3A2E"/>
                <w:w w:val="90"/>
                <w:sz w:val="20"/>
              </w:rPr>
              <w:t>, Release planning, Incremental delivery, Cross-functional teams</w:t>
            </w:r>
          </w:p>
        </w:tc>
      </w:tr>
      <w:tr w:rsidR="000829FF" w:rsidRPr="000829FF" w14:paraId="395BFE27"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2843886D"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Product Lifecycle Management</w:t>
            </w:r>
          </w:p>
        </w:tc>
        <w:tc>
          <w:tcPr>
            <w:tcW w:w="7152" w:type="dxa"/>
            <w:tcBorders>
              <w:top w:val="single" w:sz="4" w:space="0" w:color="000000"/>
              <w:left w:val="single" w:sz="4" w:space="0" w:color="000000"/>
              <w:bottom w:val="single" w:sz="4" w:space="0" w:color="000000"/>
              <w:right w:val="single" w:sz="4" w:space="0" w:color="000000"/>
            </w:tcBorders>
          </w:tcPr>
          <w:p w14:paraId="41D59257"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 xml:space="preserve">Requirements definition, User stories &amp; acceptance criteria, Feature </w:t>
            </w:r>
            <w:proofErr w:type="spellStart"/>
            <w:r w:rsidRPr="000829FF">
              <w:rPr>
                <w:color w:val="4B3A2E"/>
                <w:w w:val="90"/>
                <w:sz w:val="20"/>
              </w:rPr>
              <w:t>prioritisation</w:t>
            </w:r>
            <w:proofErr w:type="spellEnd"/>
            <w:r w:rsidRPr="000829FF">
              <w:rPr>
                <w:color w:val="4B3A2E"/>
                <w:w w:val="90"/>
                <w:sz w:val="20"/>
              </w:rPr>
              <w:t xml:space="preserve"> (</w:t>
            </w:r>
            <w:proofErr w:type="spellStart"/>
            <w:r w:rsidRPr="000829FF">
              <w:rPr>
                <w:color w:val="4B3A2E"/>
                <w:w w:val="90"/>
                <w:sz w:val="20"/>
              </w:rPr>
              <w:t>MoSCoW</w:t>
            </w:r>
            <w:proofErr w:type="spellEnd"/>
            <w:r w:rsidRPr="000829FF">
              <w:rPr>
                <w:color w:val="4B3A2E"/>
                <w:w w:val="90"/>
                <w:sz w:val="20"/>
              </w:rPr>
              <w:t>, WSJF), Minimum Viable Product (MVP), Roadmap execution, End-of-life planning</w:t>
            </w:r>
          </w:p>
        </w:tc>
      </w:tr>
      <w:tr w:rsidR="000829FF" w:rsidRPr="000829FF" w14:paraId="32E9CC0B"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19320340"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Data &amp; Analytics Driven Decision Making</w:t>
            </w:r>
          </w:p>
        </w:tc>
        <w:tc>
          <w:tcPr>
            <w:tcW w:w="7152" w:type="dxa"/>
            <w:tcBorders>
              <w:top w:val="single" w:sz="4" w:space="0" w:color="000000"/>
              <w:left w:val="single" w:sz="4" w:space="0" w:color="000000"/>
              <w:bottom w:val="single" w:sz="4" w:space="0" w:color="000000"/>
              <w:right w:val="single" w:sz="4" w:space="0" w:color="000000"/>
            </w:tcBorders>
          </w:tcPr>
          <w:p w14:paraId="2EB36300"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 xml:space="preserve">Analytics &amp; KPIs, A/B testing, Metrics (e.g., adoption, retention, NPS), Dashboard creation, Data-driven insights, User </w:t>
            </w:r>
            <w:proofErr w:type="spellStart"/>
            <w:r w:rsidRPr="000829FF">
              <w:rPr>
                <w:color w:val="4B3A2E"/>
                <w:w w:val="90"/>
                <w:sz w:val="20"/>
              </w:rPr>
              <w:t>behaviour</w:t>
            </w:r>
            <w:proofErr w:type="spellEnd"/>
            <w:r w:rsidRPr="000829FF">
              <w:rPr>
                <w:color w:val="4B3A2E"/>
                <w:w w:val="90"/>
                <w:sz w:val="20"/>
              </w:rPr>
              <w:t xml:space="preserve"> analysis</w:t>
            </w:r>
          </w:p>
        </w:tc>
      </w:tr>
      <w:tr w:rsidR="000829FF" w:rsidRPr="000829FF" w14:paraId="62073AD2"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4E45A20E"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Technical &amp; UX Understanding</w:t>
            </w:r>
          </w:p>
        </w:tc>
        <w:tc>
          <w:tcPr>
            <w:tcW w:w="7152" w:type="dxa"/>
            <w:tcBorders>
              <w:top w:val="single" w:sz="4" w:space="0" w:color="000000"/>
              <w:left w:val="single" w:sz="4" w:space="0" w:color="000000"/>
              <w:bottom w:val="single" w:sz="4" w:space="0" w:color="000000"/>
              <w:right w:val="single" w:sz="4" w:space="0" w:color="000000"/>
            </w:tcBorders>
          </w:tcPr>
          <w:p w14:paraId="6066C7AE"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Technical acumen, APIs/integrations, UX and UI principles, Wireframing/prototyping (or collaboration with UX), Technical stakeholder liaison, Tool knowledge (JIRA, Confluence, Azure DevOps)</w:t>
            </w:r>
          </w:p>
        </w:tc>
      </w:tr>
      <w:tr w:rsidR="000829FF" w:rsidRPr="000829FF" w14:paraId="2CDA135C"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4A68779C"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Stakeholder &amp; Leadership Skills</w:t>
            </w:r>
          </w:p>
        </w:tc>
        <w:tc>
          <w:tcPr>
            <w:tcW w:w="7152" w:type="dxa"/>
            <w:tcBorders>
              <w:top w:val="single" w:sz="4" w:space="0" w:color="000000"/>
              <w:left w:val="single" w:sz="4" w:space="0" w:color="000000"/>
              <w:bottom w:val="single" w:sz="4" w:space="0" w:color="000000"/>
              <w:right w:val="single" w:sz="4" w:space="0" w:color="000000"/>
            </w:tcBorders>
          </w:tcPr>
          <w:p w14:paraId="24C1760A"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Stakeholder management, Executive communication, Team leadership, Cross-department collaboration, Conflict resolution, Change management, Influence without authority</w:t>
            </w:r>
          </w:p>
        </w:tc>
      </w:tr>
      <w:tr w:rsidR="000829FF" w:rsidRPr="000829FF" w14:paraId="60D2D73A"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45256CF7"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Product Growth &amp; Innovation</w:t>
            </w:r>
          </w:p>
        </w:tc>
        <w:tc>
          <w:tcPr>
            <w:tcW w:w="7152" w:type="dxa"/>
            <w:tcBorders>
              <w:top w:val="single" w:sz="4" w:space="0" w:color="000000"/>
              <w:left w:val="single" w:sz="4" w:space="0" w:color="000000"/>
              <w:bottom w:val="single" w:sz="4" w:space="0" w:color="000000"/>
              <w:right w:val="single" w:sz="4" w:space="0" w:color="000000"/>
            </w:tcBorders>
          </w:tcPr>
          <w:p w14:paraId="47D21094"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Growth product mindset, Experimentation, User acquisition/retention, Market segmentation, AI/ML awareness (emerging), Innovation roadmaps</w:t>
            </w:r>
          </w:p>
        </w:tc>
      </w:tr>
      <w:tr w:rsidR="000829FF" w:rsidRPr="000829FF" w14:paraId="5AFFF89D"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1397C7A1" w14:textId="77777777" w:rsidR="000829FF" w:rsidRPr="000829FF" w:rsidRDefault="000829FF" w:rsidP="000829FF">
            <w:pPr>
              <w:pStyle w:val="TableParagraph"/>
              <w:spacing w:before="1"/>
              <w:ind w:left="105"/>
              <w:rPr>
                <w:rFonts w:ascii="Tahoma"/>
                <w:b/>
                <w:color w:val="4B3A2E"/>
                <w:spacing w:val="-2"/>
                <w:w w:val="90"/>
                <w:sz w:val="20"/>
              </w:rPr>
            </w:pPr>
            <w:r w:rsidRPr="000829FF">
              <w:rPr>
                <w:rFonts w:ascii="Tahoma"/>
                <w:b/>
                <w:color w:val="4B3A2E"/>
                <w:spacing w:val="-2"/>
                <w:w w:val="90"/>
                <w:sz w:val="20"/>
              </w:rPr>
              <w:t>Project &amp; Program Management</w:t>
            </w:r>
          </w:p>
        </w:tc>
        <w:tc>
          <w:tcPr>
            <w:tcW w:w="7152" w:type="dxa"/>
            <w:tcBorders>
              <w:top w:val="single" w:sz="4" w:space="0" w:color="000000"/>
              <w:left w:val="single" w:sz="4" w:space="0" w:color="000000"/>
              <w:bottom w:val="single" w:sz="4" w:space="0" w:color="000000"/>
              <w:right w:val="single" w:sz="4" w:space="0" w:color="000000"/>
            </w:tcBorders>
          </w:tcPr>
          <w:p w14:paraId="40D2331F"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Budgeting/resources, Risk management, Vendor/partner management, Milestone tracking, Program governance, Portfolio awareness</w:t>
            </w:r>
          </w:p>
        </w:tc>
      </w:tr>
      <w:tr w:rsidR="000829FF" w:rsidRPr="000829FF" w14:paraId="0FB7459D" w14:textId="77777777" w:rsidTr="000829FF">
        <w:trPr>
          <w:trHeight w:val="489"/>
        </w:trPr>
        <w:tc>
          <w:tcPr>
            <w:tcW w:w="2832" w:type="dxa"/>
            <w:tcBorders>
              <w:top w:val="single" w:sz="4" w:space="0" w:color="000000"/>
              <w:left w:val="single" w:sz="4" w:space="0" w:color="000000"/>
              <w:bottom w:val="single" w:sz="4" w:space="0" w:color="000000"/>
              <w:right w:val="single" w:sz="4" w:space="0" w:color="000000"/>
            </w:tcBorders>
          </w:tcPr>
          <w:p w14:paraId="28F17C66" w14:textId="664393C8" w:rsidR="000829FF" w:rsidRPr="000829FF" w:rsidRDefault="000829FF" w:rsidP="000829FF">
            <w:pPr>
              <w:pStyle w:val="TableParagraph"/>
              <w:spacing w:before="1"/>
              <w:ind w:left="105"/>
              <w:rPr>
                <w:rFonts w:ascii="Tahoma"/>
                <w:b/>
                <w:color w:val="4B3A2E"/>
                <w:spacing w:val="-2"/>
                <w:w w:val="90"/>
                <w:sz w:val="20"/>
              </w:rPr>
            </w:pPr>
            <w:r>
              <w:rPr>
                <w:rFonts w:ascii="Tahoma"/>
                <w:b/>
                <w:color w:val="4B3A2E"/>
                <w:spacing w:val="-2"/>
                <w:w w:val="90"/>
                <w:sz w:val="20"/>
              </w:rPr>
              <w:t>Other Skills</w:t>
            </w:r>
          </w:p>
        </w:tc>
        <w:tc>
          <w:tcPr>
            <w:tcW w:w="7152" w:type="dxa"/>
            <w:tcBorders>
              <w:top w:val="single" w:sz="4" w:space="0" w:color="000000"/>
              <w:left w:val="single" w:sz="4" w:space="0" w:color="000000"/>
              <w:bottom w:val="single" w:sz="4" w:space="0" w:color="000000"/>
              <w:right w:val="single" w:sz="4" w:space="0" w:color="000000"/>
            </w:tcBorders>
          </w:tcPr>
          <w:p w14:paraId="533E14F8" w14:textId="77777777" w:rsidR="000829FF" w:rsidRPr="000829FF" w:rsidRDefault="000829FF" w:rsidP="000829FF">
            <w:pPr>
              <w:pStyle w:val="TableParagraph"/>
              <w:spacing w:line="236" w:lineRule="exact"/>
              <w:ind w:left="105"/>
              <w:rPr>
                <w:color w:val="4B3A2E"/>
                <w:w w:val="90"/>
                <w:sz w:val="20"/>
              </w:rPr>
            </w:pPr>
            <w:r w:rsidRPr="000829FF">
              <w:rPr>
                <w:color w:val="4B3A2E"/>
                <w:w w:val="90"/>
                <w:sz w:val="20"/>
              </w:rPr>
              <w:t>Strategic thinking, Problem-solving, Communication (verbal &amp; written), Facilitation, Adaptability, Time-management, Mentoring &amp; coaching</w:t>
            </w:r>
          </w:p>
        </w:tc>
      </w:tr>
    </w:tbl>
    <w:p w14:paraId="1CEEF0C8" w14:textId="77777777" w:rsidR="009A08D8" w:rsidRDefault="009A08D8">
      <w:pPr>
        <w:pStyle w:val="BodyText"/>
        <w:spacing w:before="58"/>
        <w:ind w:left="0" w:firstLine="0"/>
        <w:rPr>
          <w:rFonts w:ascii="Tahoma"/>
          <w:b/>
          <w:sz w:val="22"/>
        </w:rPr>
      </w:pPr>
    </w:p>
    <w:p w14:paraId="1597F89C" w14:textId="77777777" w:rsidR="009A08D8" w:rsidRDefault="00856D50">
      <w:pPr>
        <w:ind w:left="403"/>
        <w:rPr>
          <w:rFonts w:ascii="Tahoma"/>
          <w:b/>
        </w:rPr>
      </w:pPr>
      <w:r>
        <w:rPr>
          <w:rFonts w:ascii="Tahoma"/>
          <w:b/>
          <w:color w:val="4B3A2E"/>
          <w:spacing w:val="16"/>
        </w:rPr>
        <w:t xml:space="preserve">Experience: </w:t>
      </w:r>
    </w:p>
    <w:p w14:paraId="022924E2" w14:textId="77777777" w:rsidR="009A08D8" w:rsidRDefault="00856D50">
      <w:pPr>
        <w:spacing w:before="259"/>
        <w:ind w:left="403"/>
        <w:rPr>
          <w:rFonts w:ascii="Tahoma"/>
          <w:b/>
          <w:sz w:val="20"/>
        </w:rPr>
      </w:pPr>
      <w:r>
        <w:rPr>
          <w:rFonts w:ascii="Tahoma"/>
          <w:b/>
          <w:color w:val="4B3A2E"/>
          <w:spacing w:val="-7"/>
          <w:sz w:val="20"/>
        </w:rPr>
        <w:t xml:space="preserve">Dell </w:t>
      </w:r>
      <w:r>
        <w:rPr>
          <w:rFonts w:ascii="Tahoma"/>
          <w:b/>
          <w:color w:val="4B3A2E"/>
          <w:spacing w:val="-2"/>
          <w:sz w:val="20"/>
        </w:rPr>
        <w:t>Technologies</w:t>
      </w:r>
    </w:p>
    <w:p w14:paraId="7F78AC05" w14:textId="604B876A" w:rsidR="009A08D8" w:rsidRPr="00480C3E" w:rsidRDefault="00856D50" w:rsidP="00480C3E">
      <w:pPr>
        <w:tabs>
          <w:tab w:val="left" w:pos="8610"/>
        </w:tabs>
        <w:spacing w:before="3"/>
        <w:ind w:left="403"/>
        <w:rPr>
          <w:rFonts w:ascii="Tahoma"/>
          <w:b/>
          <w:color w:val="4B3A2E"/>
          <w:spacing w:val="-10"/>
          <w:sz w:val="20"/>
        </w:rPr>
      </w:pPr>
      <w:r>
        <w:rPr>
          <w:rFonts w:ascii="Tahoma"/>
          <w:b/>
          <w:color w:val="4B3A2E"/>
          <w:spacing w:val="-8"/>
          <w:sz w:val="20"/>
        </w:rPr>
        <w:t>Role:</w:t>
      </w:r>
      <w:r>
        <w:rPr>
          <w:rFonts w:ascii="Tahoma"/>
          <w:b/>
          <w:color w:val="4B3A2E"/>
          <w:spacing w:val="-2"/>
          <w:sz w:val="20"/>
        </w:rPr>
        <w:t xml:space="preserve"> </w:t>
      </w:r>
      <w:r w:rsidR="0011290C">
        <w:rPr>
          <w:rFonts w:ascii="Tahoma"/>
          <w:b/>
          <w:color w:val="4B3A2E"/>
          <w:spacing w:val="-8"/>
          <w:sz w:val="20"/>
        </w:rPr>
        <w:t>Product Manager</w:t>
      </w:r>
      <w:r w:rsidR="00480C3E">
        <w:rPr>
          <w:rFonts w:ascii="Tahoma"/>
          <w:b/>
          <w:color w:val="4B3A2E"/>
          <w:spacing w:val="-8"/>
          <w:sz w:val="20"/>
        </w:rPr>
        <w:t>/</w:t>
      </w:r>
      <w:r w:rsidR="0011290C">
        <w:rPr>
          <w:rFonts w:ascii="Tahoma"/>
          <w:b/>
          <w:color w:val="4B3A2E"/>
          <w:spacing w:val="-8"/>
          <w:sz w:val="20"/>
        </w:rPr>
        <w:t xml:space="preserve">Scrum Master                                                                                           </w:t>
      </w:r>
      <w:r w:rsidR="0011290C">
        <w:rPr>
          <w:rFonts w:ascii="Tahoma"/>
          <w:b/>
          <w:color w:val="4B3A2E"/>
          <w:sz w:val="20"/>
        </w:rPr>
        <w:t xml:space="preserve">   Jul</w:t>
      </w:r>
      <w:r>
        <w:rPr>
          <w:rFonts w:ascii="Tahoma"/>
          <w:b/>
          <w:color w:val="4B3A2E"/>
          <w:spacing w:val="-4"/>
          <w:sz w:val="20"/>
        </w:rPr>
        <w:t xml:space="preserve"> </w:t>
      </w:r>
      <w:r>
        <w:rPr>
          <w:rFonts w:ascii="Tahoma"/>
          <w:b/>
          <w:color w:val="4B3A2E"/>
          <w:spacing w:val="-10"/>
          <w:sz w:val="20"/>
        </w:rPr>
        <w:t>2022</w:t>
      </w:r>
      <w:r>
        <w:rPr>
          <w:rFonts w:ascii="Tahoma"/>
          <w:b/>
          <w:color w:val="4B3A2E"/>
          <w:spacing w:val="-2"/>
          <w:sz w:val="20"/>
        </w:rPr>
        <w:t xml:space="preserve"> </w:t>
      </w:r>
      <w:r>
        <w:rPr>
          <w:rFonts w:ascii="Tahoma"/>
          <w:b/>
          <w:color w:val="4B3A2E"/>
          <w:spacing w:val="-10"/>
          <w:sz w:val="20"/>
        </w:rPr>
        <w:t>-</w:t>
      </w:r>
      <w:r>
        <w:rPr>
          <w:rFonts w:ascii="Tahoma"/>
          <w:b/>
          <w:color w:val="4B3A2E"/>
          <w:spacing w:val="-2"/>
          <w:sz w:val="20"/>
        </w:rPr>
        <w:t xml:space="preserve"> </w:t>
      </w:r>
      <w:r>
        <w:rPr>
          <w:rFonts w:ascii="Tahoma"/>
          <w:b/>
          <w:color w:val="4B3A2E"/>
          <w:spacing w:val="-10"/>
          <w:sz w:val="20"/>
        </w:rPr>
        <w:t>Current</w:t>
      </w:r>
    </w:p>
    <w:p w14:paraId="536C2551" w14:textId="77777777" w:rsidR="009A08D8" w:rsidRDefault="00856D50">
      <w:pPr>
        <w:spacing w:before="3"/>
        <w:ind w:left="403"/>
        <w:rPr>
          <w:rFonts w:ascii="Tahoma"/>
          <w:b/>
          <w:sz w:val="20"/>
        </w:rPr>
      </w:pPr>
      <w:r>
        <w:rPr>
          <w:rFonts w:ascii="Tahoma"/>
          <w:b/>
          <w:color w:val="4B3A2E"/>
          <w:spacing w:val="-2"/>
          <w:sz w:val="20"/>
        </w:rPr>
        <w:t>Responsibilities:</w:t>
      </w:r>
    </w:p>
    <w:p w14:paraId="62C71546"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Led end-to-end product lifecycle management for 3+ enterprise software products, from concept to release, improving delivery efficiency by 25% through Agile best practices.</w:t>
      </w:r>
    </w:p>
    <w:p w14:paraId="1EC7AFAB"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Partnered with cross-functional teams (Engineering, UX, QA, and Marketing) to define product roadmaps aligned with business goals and customer needs.</w:t>
      </w:r>
    </w:p>
    <w:p w14:paraId="550357B6"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Facilitated Scrum ceremonies (daily stand-ups, sprint planning, reviews, retrospectives) for two Agile teams (total 14 members), ensuring consistent sprint velocity and timely deliverables.</w:t>
      </w:r>
    </w:p>
    <w:p w14:paraId="102FF889"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Defined and prioritized product backlogs, maintaining alignment with OKRs and stakeholder priorities, leading to a 30% reduction in feature delivery delays.</w:t>
      </w:r>
    </w:p>
    <w:p w14:paraId="104FBFA9"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 xml:space="preserve">Worked closely with clients and internal stakeholders to gather, analyze, and translate </w:t>
      </w:r>
      <w:r w:rsidRPr="000829FF">
        <w:rPr>
          <w:color w:val="4B3A2E"/>
          <w:spacing w:val="-2"/>
          <w:w w:val="95"/>
          <w:sz w:val="20"/>
        </w:rPr>
        <w:lastRenderedPageBreak/>
        <w:t>business requirements into user stories and acceptance criteria.</w:t>
      </w:r>
    </w:p>
    <w:p w14:paraId="4D909587"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Collaborated with UI/UX teams to enhance product usability, resulting in 18% higher customer satisfaction scores (CSAT).</w:t>
      </w:r>
    </w:p>
    <w:p w14:paraId="2E0FF804"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Used data-driven insights from Power BI and Jira reports to optimize sprint performance and improve resource utilization by 20%.</w:t>
      </w:r>
    </w:p>
    <w:p w14:paraId="6AB44DA8"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Coordinated cross-departmental communication between engineering, QA, and business units to resolve blockers and ensure smooth release cycles.</w:t>
      </w:r>
    </w:p>
    <w:p w14:paraId="78BE2C78"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Drove adoption of Agile transformation initiatives, increasing sprint predictability and delivery accuracy by 22%.</w:t>
      </w:r>
    </w:p>
    <w:p w14:paraId="13508354" w14:textId="77777777"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Managed product release plans and go-to-market strategies, ensuring on-time delivery of key milestones for global clients.</w:t>
      </w:r>
    </w:p>
    <w:p w14:paraId="49ECC264" w14:textId="394D7A0B" w:rsidR="000829FF" w:rsidRPr="000829FF"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Championed continuous improvement by implementing retrospective action plans, improving team collaboration and reducing rework by 15%.</w:t>
      </w:r>
    </w:p>
    <w:p w14:paraId="57D15160" w14:textId="1AEA509F" w:rsidR="000829FF" w:rsidRPr="00480C3E" w:rsidRDefault="000829FF" w:rsidP="000829FF">
      <w:pPr>
        <w:pStyle w:val="ListParagraph"/>
        <w:numPr>
          <w:ilvl w:val="0"/>
          <w:numId w:val="1"/>
        </w:numPr>
        <w:tabs>
          <w:tab w:val="left" w:pos="1123"/>
        </w:tabs>
        <w:spacing w:before="3"/>
        <w:ind w:right="462"/>
        <w:rPr>
          <w:color w:val="4B3A2E"/>
          <w:spacing w:val="-2"/>
          <w:w w:val="95"/>
          <w:sz w:val="20"/>
        </w:rPr>
      </w:pPr>
      <w:r w:rsidRPr="000829FF">
        <w:rPr>
          <w:color w:val="4B3A2E"/>
          <w:spacing w:val="-2"/>
          <w:w w:val="95"/>
          <w:sz w:val="20"/>
        </w:rPr>
        <w:t>Mentored junior Product Owners and Scrum Masters, fostering a culture of agility, accountability, and data-driven decision-making.</w:t>
      </w:r>
    </w:p>
    <w:p w14:paraId="2D757D56" w14:textId="1FED4021" w:rsidR="009A08D8" w:rsidRDefault="00040FE6">
      <w:pPr>
        <w:spacing w:before="243"/>
        <w:ind w:left="403"/>
        <w:rPr>
          <w:rFonts w:ascii="Tahoma"/>
          <w:b/>
          <w:sz w:val="20"/>
        </w:rPr>
      </w:pPr>
      <w:r>
        <w:rPr>
          <w:rFonts w:ascii="Tahoma"/>
          <w:b/>
          <w:color w:val="4B3A2E"/>
          <w:spacing w:val="-2"/>
          <w:sz w:val="20"/>
        </w:rPr>
        <w:t>HP</w:t>
      </w:r>
    </w:p>
    <w:p w14:paraId="0F560904" w14:textId="16C3EF5F" w:rsidR="009A08D8" w:rsidRDefault="00856D50">
      <w:pPr>
        <w:tabs>
          <w:tab w:val="left" w:pos="8406"/>
        </w:tabs>
        <w:spacing w:before="3"/>
        <w:ind w:left="403"/>
        <w:rPr>
          <w:rFonts w:ascii="Tahoma" w:hAnsi="Tahoma"/>
          <w:b/>
          <w:sz w:val="20"/>
        </w:rPr>
      </w:pPr>
      <w:r>
        <w:rPr>
          <w:rFonts w:ascii="Tahoma" w:hAnsi="Tahoma"/>
          <w:b/>
          <w:color w:val="4B3A2E"/>
          <w:w w:val="90"/>
          <w:sz w:val="20"/>
        </w:rPr>
        <w:t>Role:</w:t>
      </w:r>
      <w:r>
        <w:rPr>
          <w:rFonts w:ascii="Tahoma" w:hAnsi="Tahoma"/>
          <w:b/>
          <w:color w:val="4B3A2E"/>
          <w:spacing w:val="15"/>
          <w:sz w:val="20"/>
        </w:rPr>
        <w:t xml:space="preserve"> </w:t>
      </w:r>
      <w:r w:rsidR="0011290C">
        <w:rPr>
          <w:rFonts w:ascii="Tahoma" w:hAnsi="Tahoma"/>
          <w:b/>
          <w:color w:val="4B3A2E"/>
          <w:spacing w:val="15"/>
          <w:sz w:val="20"/>
        </w:rPr>
        <w:t>Product Owner/</w:t>
      </w:r>
      <w:r w:rsidR="00480C3E">
        <w:rPr>
          <w:rFonts w:ascii="Tahoma" w:hAnsi="Tahoma"/>
          <w:b/>
          <w:color w:val="4B3A2E"/>
          <w:w w:val="90"/>
          <w:sz w:val="20"/>
        </w:rPr>
        <w:t>Scrum Master</w:t>
      </w:r>
      <w:r>
        <w:rPr>
          <w:rFonts w:ascii="Tahoma" w:hAnsi="Tahoma"/>
          <w:b/>
          <w:color w:val="4B3A2E"/>
          <w:sz w:val="20"/>
        </w:rPr>
        <w:tab/>
      </w:r>
      <w:r w:rsidR="00480C3E">
        <w:rPr>
          <w:rFonts w:ascii="Tahoma" w:hAnsi="Tahoma"/>
          <w:b/>
          <w:color w:val="4B3A2E"/>
          <w:sz w:val="20"/>
        </w:rPr>
        <w:t xml:space="preserve"> </w:t>
      </w:r>
      <w:r w:rsidR="00480C3E">
        <w:rPr>
          <w:rFonts w:ascii="Tahoma" w:hAnsi="Tahoma"/>
          <w:b/>
          <w:color w:val="4B3A2E"/>
          <w:w w:val="95"/>
          <w:sz w:val="20"/>
        </w:rPr>
        <w:t>Feb</w:t>
      </w:r>
      <w:r>
        <w:rPr>
          <w:rFonts w:ascii="Tahoma" w:hAnsi="Tahoma"/>
          <w:b/>
          <w:color w:val="4B3A2E"/>
          <w:spacing w:val="-7"/>
          <w:w w:val="95"/>
          <w:sz w:val="20"/>
        </w:rPr>
        <w:t xml:space="preserve"> </w:t>
      </w:r>
      <w:r>
        <w:rPr>
          <w:rFonts w:ascii="Tahoma" w:hAnsi="Tahoma"/>
          <w:b/>
          <w:color w:val="4B3A2E"/>
          <w:w w:val="95"/>
          <w:sz w:val="20"/>
        </w:rPr>
        <w:t>20</w:t>
      </w:r>
      <w:r w:rsidR="00480C3E">
        <w:rPr>
          <w:rFonts w:ascii="Tahoma" w:hAnsi="Tahoma"/>
          <w:b/>
          <w:color w:val="4B3A2E"/>
          <w:w w:val="95"/>
          <w:sz w:val="20"/>
        </w:rPr>
        <w:t>19</w:t>
      </w:r>
      <w:r>
        <w:rPr>
          <w:rFonts w:ascii="Tahoma" w:hAnsi="Tahoma"/>
          <w:b/>
          <w:color w:val="4B3A2E"/>
          <w:spacing w:val="-7"/>
          <w:w w:val="95"/>
          <w:sz w:val="20"/>
        </w:rPr>
        <w:t xml:space="preserve"> </w:t>
      </w:r>
      <w:r>
        <w:rPr>
          <w:rFonts w:ascii="Tahoma" w:hAnsi="Tahoma"/>
          <w:b/>
          <w:color w:val="4B3A2E"/>
          <w:w w:val="95"/>
          <w:sz w:val="20"/>
        </w:rPr>
        <w:t>–</w:t>
      </w:r>
      <w:r>
        <w:rPr>
          <w:rFonts w:ascii="Tahoma" w:hAnsi="Tahoma"/>
          <w:b/>
          <w:color w:val="4B3A2E"/>
          <w:spacing w:val="-6"/>
          <w:w w:val="95"/>
          <w:sz w:val="20"/>
        </w:rPr>
        <w:t xml:space="preserve"> </w:t>
      </w:r>
      <w:r w:rsidR="00480C3E">
        <w:rPr>
          <w:rFonts w:ascii="Tahoma" w:hAnsi="Tahoma"/>
          <w:b/>
          <w:color w:val="4B3A2E"/>
          <w:w w:val="95"/>
          <w:sz w:val="20"/>
        </w:rPr>
        <w:t>Jun</w:t>
      </w:r>
      <w:r>
        <w:rPr>
          <w:rFonts w:ascii="Tahoma" w:hAnsi="Tahoma"/>
          <w:b/>
          <w:color w:val="4B3A2E"/>
          <w:spacing w:val="-7"/>
          <w:w w:val="95"/>
          <w:sz w:val="20"/>
        </w:rPr>
        <w:t xml:space="preserve"> </w:t>
      </w:r>
      <w:r>
        <w:rPr>
          <w:rFonts w:ascii="Tahoma" w:hAnsi="Tahoma"/>
          <w:b/>
          <w:color w:val="4B3A2E"/>
          <w:spacing w:val="-4"/>
          <w:w w:val="95"/>
          <w:sz w:val="20"/>
        </w:rPr>
        <w:t>2022</w:t>
      </w:r>
    </w:p>
    <w:p w14:paraId="72A485DD" w14:textId="77777777" w:rsidR="009A08D8" w:rsidRDefault="00856D50">
      <w:pPr>
        <w:spacing w:before="3"/>
        <w:ind w:left="403"/>
        <w:rPr>
          <w:rFonts w:ascii="Tahoma"/>
          <w:b/>
          <w:sz w:val="20"/>
        </w:rPr>
      </w:pPr>
      <w:r>
        <w:rPr>
          <w:rFonts w:ascii="Tahoma"/>
          <w:b/>
          <w:color w:val="4B3A2E"/>
          <w:spacing w:val="-2"/>
          <w:sz w:val="20"/>
        </w:rPr>
        <w:t>Responsibilities:</w:t>
      </w:r>
    </w:p>
    <w:p w14:paraId="237D1630"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Led Scrum ceremonies (daily stand-ups, sprint planning, retrospectives, and reviews) across 3 cross-functional teams ensuring timely delivery of high-quality software products.</w:t>
      </w:r>
    </w:p>
    <w:p w14:paraId="0AF4604A"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Defined and managed product roadmaps, backlogs, and release plans, aligning with business goals and customer priorities.</w:t>
      </w:r>
    </w:p>
    <w:p w14:paraId="1E74C8DD"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Collaborated with stakeholders, UX designers, and development teams to translate business requirements into clear and actionable user stories.</w:t>
      </w:r>
    </w:p>
    <w:p w14:paraId="2591ECF2"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 xml:space="preserve">Prioritized backlog items using </w:t>
      </w:r>
      <w:proofErr w:type="spellStart"/>
      <w:r w:rsidRPr="000829FF">
        <w:rPr>
          <w:color w:val="4B3A2E"/>
          <w:spacing w:val="-4"/>
          <w:sz w:val="20"/>
        </w:rPr>
        <w:t>MoSCoW</w:t>
      </w:r>
      <w:proofErr w:type="spellEnd"/>
      <w:r w:rsidRPr="000829FF">
        <w:rPr>
          <w:color w:val="4B3A2E"/>
          <w:spacing w:val="-4"/>
          <w:sz w:val="20"/>
        </w:rPr>
        <w:t xml:space="preserve"> and WSJF techniques, improving sprint efficiency by 25%.</w:t>
      </w:r>
    </w:p>
    <w:p w14:paraId="15097F32"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Partnered with engineering leads and QA teams to ensure smooth delivery and acceptance of sprint deliverables.</w:t>
      </w:r>
    </w:p>
    <w:p w14:paraId="636D24C0" w14:textId="1F6ED9E0"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Tracked KPIs and metrics such as sprint velocity, burndown rates, and defect density to monitor progress and identify improvement areas.</w:t>
      </w:r>
    </w:p>
    <w:p w14:paraId="6D27BF93"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Facilitated Agile transformation initiatives, coaching team members on Scrum and Agile best practices, resulting in 30% faster release cycles.</w:t>
      </w:r>
    </w:p>
    <w:p w14:paraId="36423817"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Coordinated cross-team dependencies and risk mitigation strategies for multi-platform product releases.</w:t>
      </w:r>
    </w:p>
    <w:p w14:paraId="1E731CCC"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Maintained JIRA and Confluence documentation for transparency, traceability, and compliance with audit standards.</w:t>
      </w:r>
    </w:p>
    <w:p w14:paraId="324B0972"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Partnered with product management to gather customer feedback and enhance product features, boosting user satisfaction by 20%.</w:t>
      </w:r>
    </w:p>
    <w:p w14:paraId="7C423E59" w14:textId="77777777" w:rsidR="000829FF" w:rsidRPr="000829FF"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Collaborated with QA and DevOps teams to streamline CI/CD pipelines and reduce deployment time by 40%.</w:t>
      </w:r>
    </w:p>
    <w:p w14:paraId="3253B7D3" w14:textId="14DDB55A" w:rsidR="000829FF" w:rsidRPr="005A3379" w:rsidRDefault="000829FF" w:rsidP="000829FF">
      <w:pPr>
        <w:pStyle w:val="ListParagraph"/>
        <w:numPr>
          <w:ilvl w:val="0"/>
          <w:numId w:val="1"/>
        </w:numPr>
        <w:tabs>
          <w:tab w:val="left" w:pos="1123"/>
        </w:tabs>
        <w:spacing w:before="3" w:line="244" w:lineRule="auto"/>
        <w:ind w:right="520"/>
        <w:rPr>
          <w:color w:val="4B3A2E"/>
          <w:spacing w:val="-4"/>
          <w:sz w:val="20"/>
        </w:rPr>
      </w:pPr>
      <w:r w:rsidRPr="000829FF">
        <w:rPr>
          <w:color w:val="4B3A2E"/>
          <w:spacing w:val="-4"/>
          <w:sz w:val="20"/>
        </w:rPr>
        <w:t>Drove continuous improvement through retrospective action items, enhancing team collaboration and sprint predictability.</w:t>
      </w:r>
    </w:p>
    <w:p w14:paraId="54A03373" w14:textId="7E38E880" w:rsidR="009A08D8" w:rsidRDefault="00040FE6">
      <w:pPr>
        <w:spacing w:before="242"/>
        <w:ind w:left="403"/>
        <w:rPr>
          <w:rFonts w:ascii="Tahoma"/>
          <w:b/>
          <w:sz w:val="20"/>
        </w:rPr>
      </w:pPr>
      <w:r>
        <w:rPr>
          <w:rFonts w:ascii="Tahoma"/>
          <w:b/>
          <w:color w:val="4B3A2E"/>
          <w:w w:val="90"/>
          <w:sz w:val="20"/>
        </w:rPr>
        <w:t>Capital One</w:t>
      </w:r>
    </w:p>
    <w:p w14:paraId="20E2A8E8" w14:textId="2E01B8FD" w:rsidR="009A08D8" w:rsidRPr="00480C3E" w:rsidRDefault="00856D50" w:rsidP="00480C3E">
      <w:pPr>
        <w:tabs>
          <w:tab w:val="left" w:pos="8458"/>
        </w:tabs>
        <w:spacing w:before="4"/>
        <w:ind w:left="403"/>
        <w:rPr>
          <w:rFonts w:ascii="Tahoma" w:hAnsi="Tahoma"/>
          <w:b/>
          <w:color w:val="4B3A2E"/>
          <w:w w:val="90"/>
          <w:sz w:val="20"/>
        </w:rPr>
      </w:pPr>
      <w:r>
        <w:rPr>
          <w:rFonts w:ascii="Tahoma" w:hAnsi="Tahoma"/>
          <w:b/>
          <w:color w:val="4B3A2E"/>
          <w:w w:val="90"/>
          <w:sz w:val="20"/>
        </w:rPr>
        <w:t>Role:</w:t>
      </w:r>
      <w:r>
        <w:rPr>
          <w:rFonts w:ascii="Tahoma" w:hAnsi="Tahoma"/>
          <w:b/>
          <w:color w:val="4B3A2E"/>
          <w:spacing w:val="1"/>
          <w:sz w:val="20"/>
        </w:rPr>
        <w:t xml:space="preserve"> </w:t>
      </w:r>
      <w:r w:rsidR="00040FE6">
        <w:rPr>
          <w:rFonts w:ascii="Tahoma" w:hAnsi="Tahoma"/>
          <w:b/>
          <w:color w:val="4B3A2E"/>
          <w:w w:val="90"/>
          <w:sz w:val="20"/>
        </w:rPr>
        <w:t>Product Manager/Owner</w:t>
      </w:r>
      <w:r w:rsidR="00480C3E">
        <w:rPr>
          <w:rFonts w:ascii="Tahoma" w:hAnsi="Tahoma"/>
          <w:b/>
          <w:color w:val="4B3A2E"/>
          <w:sz w:val="20"/>
        </w:rPr>
        <w:tab/>
        <w:t xml:space="preserve"> </w:t>
      </w:r>
      <w:r w:rsidR="0011290C">
        <w:rPr>
          <w:rFonts w:ascii="Tahoma" w:hAnsi="Tahoma"/>
          <w:b/>
          <w:color w:val="4B3A2E"/>
          <w:w w:val="90"/>
          <w:sz w:val="20"/>
        </w:rPr>
        <w:t>Jun</w:t>
      </w:r>
      <w:r>
        <w:rPr>
          <w:rFonts w:ascii="Tahoma" w:hAnsi="Tahoma"/>
          <w:b/>
          <w:color w:val="4B3A2E"/>
          <w:spacing w:val="-1"/>
          <w:sz w:val="20"/>
        </w:rPr>
        <w:t xml:space="preserve"> </w:t>
      </w:r>
      <w:r>
        <w:rPr>
          <w:rFonts w:ascii="Tahoma" w:hAnsi="Tahoma"/>
          <w:b/>
          <w:color w:val="4B3A2E"/>
          <w:w w:val="90"/>
          <w:sz w:val="20"/>
        </w:rPr>
        <w:t>201</w:t>
      </w:r>
      <w:r w:rsidR="0011290C">
        <w:rPr>
          <w:rFonts w:ascii="Tahoma" w:hAnsi="Tahoma"/>
          <w:b/>
          <w:color w:val="4B3A2E"/>
          <w:w w:val="90"/>
          <w:sz w:val="20"/>
        </w:rPr>
        <w:t>7</w:t>
      </w:r>
      <w:r>
        <w:rPr>
          <w:rFonts w:ascii="Tahoma" w:hAnsi="Tahoma"/>
          <w:b/>
          <w:color w:val="4B3A2E"/>
          <w:sz w:val="20"/>
        </w:rPr>
        <w:t xml:space="preserve"> </w:t>
      </w:r>
      <w:r>
        <w:rPr>
          <w:rFonts w:ascii="Tahoma" w:hAnsi="Tahoma"/>
          <w:b/>
          <w:color w:val="4B3A2E"/>
          <w:w w:val="90"/>
          <w:sz w:val="20"/>
        </w:rPr>
        <w:t>–</w:t>
      </w:r>
      <w:r>
        <w:rPr>
          <w:rFonts w:ascii="Tahoma" w:hAnsi="Tahoma"/>
          <w:b/>
          <w:color w:val="4B3A2E"/>
          <w:spacing w:val="-1"/>
          <w:sz w:val="20"/>
        </w:rPr>
        <w:t xml:space="preserve"> </w:t>
      </w:r>
      <w:r w:rsidR="00480C3E">
        <w:rPr>
          <w:rFonts w:ascii="Tahoma" w:hAnsi="Tahoma"/>
          <w:b/>
          <w:color w:val="4B3A2E"/>
          <w:w w:val="90"/>
          <w:sz w:val="20"/>
        </w:rPr>
        <w:t>Jan 2019</w:t>
      </w:r>
    </w:p>
    <w:p w14:paraId="327695DD" w14:textId="77777777" w:rsidR="009A08D8" w:rsidRDefault="00856D50">
      <w:pPr>
        <w:spacing w:before="3"/>
        <w:ind w:left="403"/>
        <w:rPr>
          <w:rFonts w:ascii="Tahoma"/>
          <w:b/>
          <w:sz w:val="20"/>
        </w:rPr>
      </w:pPr>
      <w:r>
        <w:rPr>
          <w:rFonts w:ascii="Tahoma"/>
          <w:b/>
          <w:color w:val="4B3A2E"/>
          <w:spacing w:val="-2"/>
          <w:sz w:val="20"/>
        </w:rPr>
        <w:t>Responsibilities:</w:t>
      </w:r>
    </w:p>
    <w:p w14:paraId="05DCD999" w14:textId="77777777" w:rsidR="005A3379" w:rsidRPr="005A3379" w:rsidRDefault="005A3379" w:rsidP="005A3379">
      <w:pPr>
        <w:pStyle w:val="ListParagraph"/>
        <w:numPr>
          <w:ilvl w:val="0"/>
          <w:numId w:val="1"/>
        </w:numPr>
        <w:tabs>
          <w:tab w:val="left" w:pos="1123"/>
        </w:tabs>
        <w:spacing w:before="2"/>
        <w:ind w:right="524"/>
        <w:rPr>
          <w:color w:val="4B3A2E"/>
          <w:sz w:val="20"/>
        </w:rPr>
      </w:pPr>
      <w:r w:rsidRPr="005A3379">
        <w:rPr>
          <w:color w:val="4B3A2E"/>
          <w:sz w:val="20"/>
        </w:rPr>
        <w:t>Led end-to-end delivery of 5+ enterprise-scale projects with budgets up to $3M, ensuring on-time, within-scope, and within-budget completion.</w:t>
      </w:r>
    </w:p>
    <w:p w14:paraId="40A7A939"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Defined and executed product roadmap for digital banking solutions, aligning business objectives with customer experience goals and increasing user engagement by 25% within the first year.</w:t>
      </w:r>
    </w:p>
    <w:p w14:paraId="7B13B649"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Collaborated cross-functionally with engineering, UX/UI, marketing, and compliance teams to deliver new product features within agile sprints, reducing release cycles by 30%.</w:t>
      </w:r>
    </w:p>
    <w:p w14:paraId="3E4512C5"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lastRenderedPageBreak/>
        <w:t>Conducted market research and competitive analysis to identify emerging fintech trends, directly influencing $3M+ in new feature investments.</w:t>
      </w:r>
    </w:p>
    <w:p w14:paraId="7AEDD9F8"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Owned product backlog and prioritized requirements based on business value, risk, and ROI to ensure strategic alignment across stakeholders.</w:t>
      </w:r>
    </w:p>
    <w:p w14:paraId="11CFE719"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Developed detailed user stories, acceptance criteria, and product specifications, improving team clarity and reducing rework by 20%.</w:t>
      </w:r>
    </w:p>
    <w:p w14:paraId="6FE1620D"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Partnered with data analytics teams to measure KPIs such as NPS, churn rate, and adoption metrics, leading to 15% improvement in customer satisfaction.</w:t>
      </w:r>
    </w:p>
    <w:p w14:paraId="347B80DD"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Drove A/B testing and usability studies to validate product hypotheses, resulting in a 10% increase in conversion rates on digital channels.</w:t>
      </w:r>
    </w:p>
    <w:p w14:paraId="010B66BF"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Collaborated with compliance and risk teams to ensure all digital products met regulatory and security standards (FDIC, CFPB).</w:t>
      </w:r>
    </w:p>
    <w:p w14:paraId="2D71534D"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Managed stakeholder communication, status reporting, and executive presentations to maintain transparency and buy-in across leadership.</w:t>
      </w:r>
    </w:p>
    <w:p w14:paraId="6F95875D"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Supported go-to-market strategy, coordinating with marketing and operations to achieve on-time delivery for multiple product launches.</w:t>
      </w:r>
    </w:p>
    <w:p w14:paraId="5676F0AF" w14:textId="77777777"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Leveraged agile frameworks such as Scrum and Kanban, mentoring junior PMs and improving sprint velocity by 18%.</w:t>
      </w:r>
    </w:p>
    <w:p w14:paraId="0A2DA0AB" w14:textId="0BF9F6B1" w:rsidR="000829FF" w:rsidRPr="000829FF" w:rsidRDefault="000829FF" w:rsidP="000829FF">
      <w:pPr>
        <w:pStyle w:val="ListParagraph"/>
        <w:numPr>
          <w:ilvl w:val="0"/>
          <w:numId w:val="1"/>
        </w:numPr>
        <w:tabs>
          <w:tab w:val="left" w:pos="1123"/>
        </w:tabs>
        <w:spacing w:before="2"/>
        <w:ind w:right="524"/>
        <w:rPr>
          <w:color w:val="4B3A2E"/>
          <w:sz w:val="20"/>
        </w:rPr>
      </w:pPr>
      <w:r w:rsidRPr="000829FF">
        <w:rPr>
          <w:color w:val="4B3A2E"/>
          <w:sz w:val="20"/>
        </w:rPr>
        <w:t>Partnered with data science teams to integrate AI-driven personalization features, driving 12% growth in active mobile users.</w:t>
      </w:r>
    </w:p>
    <w:sectPr w:rsidR="000829FF" w:rsidRPr="000829FF">
      <w:headerReference w:type="default" r:id="rId10"/>
      <w:footerReference w:type="default" r:id="rId11"/>
      <w:pgSz w:w="12240" w:h="15840"/>
      <w:pgMar w:top="1040" w:right="1080" w:bottom="1020" w:left="720" w:header="0" w:footer="8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D576" w14:textId="77777777" w:rsidR="00185B79" w:rsidRDefault="00185B79">
      <w:r>
        <w:separator/>
      </w:r>
    </w:p>
  </w:endnote>
  <w:endnote w:type="continuationSeparator" w:id="0">
    <w:p w14:paraId="1B2D002F" w14:textId="77777777" w:rsidR="00185B79" w:rsidRDefault="00185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7AA4" w14:textId="77777777" w:rsidR="009A08D8" w:rsidRDefault="00856D50">
    <w:pPr>
      <w:pStyle w:val="BodyText"/>
      <w:spacing w:line="14" w:lineRule="auto"/>
      <w:ind w:left="0" w:firstLine="0"/>
      <w:rPr>
        <w:sz w:val="14"/>
      </w:rPr>
    </w:pPr>
    <w:r>
      <w:rPr>
        <w:noProof/>
        <w:sz w:val="14"/>
      </w:rPr>
      <mc:AlternateContent>
        <mc:Choice Requires="wps">
          <w:drawing>
            <wp:anchor distT="0" distB="0" distL="0" distR="0" simplePos="0" relativeHeight="251662848" behindDoc="1" locked="0" layoutInCell="1" allowOverlap="1" wp14:anchorId="7A18164A" wp14:editId="091C074D">
              <wp:simplePos x="0" y="0"/>
              <wp:positionH relativeFrom="page">
                <wp:posOffset>713104</wp:posOffset>
              </wp:positionH>
              <wp:positionV relativeFrom="page">
                <wp:posOffset>9966940</wp:posOffset>
              </wp:positionV>
              <wp:extent cx="3202305" cy="920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2305" cy="92075"/>
                      </a:xfrm>
                      <a:custGeom>
                        <a:avLst/>
                        <a:gdLst/>
                        <a:ahLst/>
                        <a:cxnLst/>
                        <a:rect l="l" t="t" r="r" b="b"/>
                        <a:pathLst>
                          <a:path w="3202305" h="92075">
                            <a:moveTo>
                              <a:pt x="3202304" y="0"/>
                            </a:moveTo>
                            <a:lnTo>
                              <a:pt x="0" y="0"/>
                            </a:lnTo>
                            <a:lnTo>
                              <a:pt x="0" y="91459"/>
                            </a:lnTo>
                            <a:lnTo>
                              <a:pt x="3202304" y="91459"/>
                            </a:lnTo>
                            <a:lnTo>
                              <a:pt x="3202304" y="0"/>
                            </a:lnTo>
                            <a:close/>
                          </a:path>
                        </a:pathLst>
                      </a:custGeom>
                      <a:solidFill>
                        <a:srgbClr val="4B3A2E"/>
                      </a:solidFill>
                    </wps:spPr>
                    <wps:bodyPr wrap="square" lIns="0" tIns="0" rIns="0" bIns="0" rtlCol="0">
                      <a:prstTxWarp prst="textNoShape">
                        <a:avLst/>
                      </a:prstTxWarp>
                      <a:noAutofit/>
                    </wps:bodyPr>
                  </wps:wsp>
                </a:graphicData>
              </a:graphic>
            </wp:anchor>
          </w:drawing>
        </mc:Choice>
        <mc:Fallback>
          <w:pict>
            <v:shape w14:anchorId="4DB98D3B" id="Graphic 2" o:spid="_x0000_s1026" style="position:absolute;margin-left:56.15pt;margin-top:784.8pt;width:252.15pt;height:7.25pt;z-index:-251653632;visibility:visible;mso-wrap-style:square;mso-wrap-distance-left:0;mso-wrap-distance-top:0;mso-wrap-distance-right:0;mso-wrap-distance-bottom:0;mso-position-horizontal:absolute;mso-position-horizontal-relative:page;mso-position-vertical:absolute;mso-position-vertical-relative:page;v-text-anchor:top" coordsize="3202305,9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" path="m3202304,l,,,91459r3202304,l3202304,xe" fillcolor="#4b3a2e"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7535" w14:textId="77777777" w:rsidR="009A08D8" w:rsidRDefault="00856D50">
    <w:pPr>
      <w:pStyle w:val="BodyText"/>
      <w:spacing w:line="14" w:lineRule="auto"/>
      <w:ind w:left="0" w:firstLine="0"/>
    </w:pPr>
    <w:r>
      <w:rPr>
        <w:noProof/>
      </w:rPr>
      <mc:AlternateContent>
        <mc:Choice Requires="wps">
          <w:drawing>
            <wp:anchor distT="0" distB="0" distL="0" distR="0" simplePos="0" relativeHeight="251665920" behindDoc="1" locked="0" layoutInCell="1" allowOverlap="1" wp14:anchorId="6CC1999C" wp14:editId="5A2EE3F7">
              <wp:simplePos x="0" y="0"/>
              <wp:positionH relativeFrom="page">
                <wp:posOffset>713104</wp:posOffset>
              </wp:positionH>
              <wp:positionV relativeFrom="page">
                <wp:posOffset>9966940</wp:posOffset>
              </wp:positionV>
              <wp:extent cx="3202305" cy="920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2305" cy="92075"/>
                      </a:xfrm>
                      <a:custGeom>
                        <a:avLst/>
                        <a:gdLst/>
                        <a:ahLst/>
                        <a:cxnLst/>
                        <a:rect l="l" t="t" r="r" b="b"/>
                        <a:pathLst>
                          <a:path w="3202305" h="92075">
                            <a:moveTo>
                              <a:pt x="3202304" y="0"/>
                            </a:moveTo>
                            <a:lnTo>
                              <a:pt x="0" y="0"/>
                            </a:lnTo>
                            <a:lnTo>
                              <a:pt x="0" y="91459"/>
                            </a:lnTo>
                            <a:lnTo>
                              <a:pt x="3202304" y="91459"/>
                            </a:lnTo>
                            <a:lnTo>
                              <a:pt x="3202304" y="0"/>
                            </a:lnTo>
                            <a:close/>
                          </a:path>
                        </a:pathLst>
                      </a:custGeom>
                      <a:solidFill>
                        <a:srgbClr val="4B3A2E"/>
                      </a:solidFill>
                    </wps:spPr>
                    <wps:bodyPr wrap="square" lIns="0" tIns="0" rIns="0" bIns="0" rtlCol="0">
                      <a:prstTxWarp prst="textNoShape">
                        <a:avLst/>
                      </a:prstTxWarp>
                      <a:noAutofit/>
                    </wps:bodyPr>
                  </wps:wsp>
                </a:graphicData>
              </a:graphic>
            </wp:anchor>
          </w:drawing>
        </mc:Choice>
        <mc:Fallback>
          <w:pict>
            <v:shape w14:anchorId="461CBCDF" id="Graphic 5" o:spid="_x0000_s1026" style="position:absolute;margin-left:56.15pt;margin-top:784.8pt;width:252.15pt;height:7.25pt;z-index:-251650560;visibility:visible;mso-wrap-style:square;mso-wrap-distance-left:0;mso-wrap-distance-top:0;mso-wrap-distance-right:0;mso-wrap-distance-bottom:0;mso-position-horizontal:absolute;mso-position-horizontal-relative:page;mso-position-vertical:absolute;mso-position-vertical-relative:page;v-text-anchor:top" coordsize="3202305,92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" path="m3202304,l,,,91459r3202304,l3202304,xe" fillcolor="#4b3a2e" stroked="f">
              <v:path arrowok="t"/>
              <w10:wrap anchorx="page" anchory="page"/>
            </v:shape>
          </w:pict>
        </mc:Fallback>
      </mc:AlternateContent>
    </w:r>
    <w:r>
      <w:rPr>
        <w:noProof/>
      </w:rPr>
      <mc:AlternateContent>
        <mc:Choice Requires="wps">
          <w:drawing>
            <wp:anchor distT="0" distB="0" distL="0" distR="0" simplePos="0" relativeHeight="251666944" behindDoc="1" locked="0" layoutInCell="1" allowOverlap="1" wp14:anchorId="53EC62F4" wp14:editId="2E9D1DE2">
              <wp:simplePos x="0" y="0"/>
              <wp:positionH relativeFrom="page">
                <wp:posOffset>675130</wp:posOffset>
              </wp:positionH>
              <wp:positionV relativeFrom="page">
                <wp:posOffset>9386367</wp:posOffset>
              </wp:positionV>
              <wp:extent cx="181610" cy="22732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227329"/>
                      </a:xfrm>
                      <a:prstGeom prst="rect">
                        <a:avLst/>
                      </a:prstGeom>
                    </wps:spPr>
                    <wps:txbx>
                      <w:txbxContent>
                        <w:p w14:paraId="5C902883" w14:textId="77777777" w:rsidR="009A08D8" w:rsidRDefault="00856D50">
                          <w:pPr>
                            <w:spacing w:before="20"/>
                            <w:ind w:left="60"/>
                            <w:rPr>
                              <w:rFonts w:ascii="Tahoma"/>
                              <w:b/>
                              <w:sz w:val="26"/>
                            </w:rPr>
                          </w:pPr>
                          <w:r>
                            <w:rPr>
                              <w:rFonts w:ascii="Tahoma"/>
                              <w:b/>
                              <w:color w:val="4B3A2E"/>
                              <w:spacing w:val="-10"/>
                              <w:w w:val="95"/>
                              <w:sz w:val="26"/>
                            </w:rPr>
                            <w:fldChar w:fldCharType="begin"/>
                          </w:r>
                          <w:r>
                            <w:rPr>
                              <w:rFonts w:ascii="Tahoma"/>
                              <w:b/>
                              <w:color w:val="4B3A2E"/>
                              <w:spacing w:val="-10"/>
                              <w:w w:val="95"/>
                              <w:sz w:val="26"/>
                            </w:rPr>
                            <w:instrText xml:space="preserve"> PAGE </w:instrText>
                          </w:r>
                          <w:r>
                            <w:rPr>
                              <w:rFonts w:ascii="Tahoma"/>
                              <w:b/>
                              <w:color w:val="4B3A2E"/>
                              <w:spacing w:val="-10"/>
                              <w:w w:val="95"/>
                              <w:sz w:val="26"/>
                            </w:rPr>
                            <w:fldChar w:fldCharType="separate"/>
                          </w:r>
                          <w:r w:rsidR="00617528">
                            <w:rPr>
                              <w:rFonts w:ascii="Tahoma"/>
                              <w:b/>
                              <w:noProof/>
                              <w:color w:val="4B3A2E"/>
                              <w:spacing w:val="-10"/>
                              <w:w w:val="95"/>
                              <w:sz w:val="26"/>
                            </w:rPr>
                            <w:t>4</w:t>
                          </w:r>
                          <w:r>
                            <w:rPr>
                              <w:rFonts w:ascii="Tahoma"/>
                              <w:b/>
                              <w:color w:val="4B3A2E"/>
                              <w:spacing w:val="-10"/>
                              <w:w w:val="95"/>
                              <w:sz w:val="26"/>
                            </w:rPr>
                            <w:fldChar w:fldCharType="end"/>
                          </w:r>
                        </w:p>
                      </w:txbxContent>
                    </wps:txbx>
                    <wps:bodyPr wrap="square" lIns="0" tIns="0" rIns="0" bIns="0" rtlCol="0">
                      <a:noAutofit/>
                    </wps:bodyPr>
                  </wps:wsp>
                </a:graphicData>
              </a:graphic>
            </wp:anchor>
          </w:drawing>
        </mc:Choice>
        <mc:Fallback>
          <w:pict>
            <v:shapetype w14:anchorId="53EC62F4" id="_x0000_t202" coordsize="21600,21600" o:spt="202" path="m,l,21600r21600,l21600,xe">
              <v:stroke joinstyle="miter"/>
              <v:path gradientshapeok="t" o:connecttype="rect"/>
            </v:shapetype>
            <v:shape id="Textbox 6" o:spid="_x0000_s1026" type="#_x0000_t202" style="position:absolute;margin-left:53.15pt;margin-top:739.1pt;width:14.3pt;height:17.9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" filled="f" stroked="f">
              <v:path arrowok="t"/>
              <v:textbox inset="0,0,0,0">
                <w:txbxContent>
                  <w:p w14:paraId="5C902883" w14:textId="77777777" w:rsidR="009A08D8" w:rsidRDefault="00856D50">
                    <w:pPr>
                      <w:spacing w:before="20"/>
                      <w:ind w:left="60"/>
                      <w:rPr>
                        <w:rFonts w:ascii="Tahoma"/>
                        <w:b/>
                        <w:sz w:val="26"/>
                      </w:rPr>
                    </w:pPr>
                    <w:r>
                      <w:rPr>
                        <w:rFonts w:ascii="Tahoma"/>
                        <w:b/>
                        <w:color w:val="4B3A2E"/>
                        <w:spacing w:val="-10"/>
                        <w:w w:val="95"/>
                        <w:sz w:val="26"/>
                      </w:rPr>
                      <w:fldChar w:fldCharType="begin"/>
                    </w:r>
                    <w:r>
                      <w:rPr>
                        <w:rFonts w:ascii="Tahoma"/>
                        <w:b/>
                        <w:color w:val="4B3A2E"/>
                        <w:spacing w:val="-10"/>
                        <w:w w:val="95"/>
                        <w:sz w:val="26"/>
                      </w:rPr>
                      <w:instrText xml:space="preserve"> PAGE </w:instrText>
                    </w:r>
                    <w:r>
                      <w:rPr>
                        <w:rFonts w:ascii="Tahoma"/>
                        <w:b/>
                        <w:color w:val="4B3A2E"/>
                        <w:spacing w:val="-10"/>
                        <w:w w:val="95"/>
                        <w:sz w:val="26"/>
                      </w:rPr>
                      <w:fldChar w:fldCharType="separate"/>
                    </w:r>
                    <w:r w:rsidR="00617528">
                      <w:rPr>
                        <w:rFonts w:ascii="Tahoma"/>
                        <w:b/>
                        <w:noProof/>
                        <w:color w:val="4B3A2E"/>
                        <w:spacing w:val="-10"/>
                        <w:w w:val="95"/>
                        <w:sz w:val="26"/>
                      </w:rPr>
                      <w:t>4</w:t>
                    </w:r>
                    <w:r>
                      <w:rPr>
                        <w:rFonts w:ascii="Tahoma"/>
                        <w:b/>
                        <w:color w:val="4B3A2E"/>
                        <w:spacing w:val="-10"/>
                        <w:w w:val="9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4E6F" w14:textId="77777777" w:rsidR="00185B79" w:rsidRDefault="00185B79">
      <w:r>
        <w:separator/>
      </w:r>
    </w:p>
  </w:footnote>
  <w:footnote w:type="continuationSeparator" w:id="0">
    <w:p w14:paraId="177548EE" w14:textId="77777777" w:rsidR="00185B79" w:rsidRDefault="00185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4B2F" w14:textId="77777777" w:rsidR="009A08D8" w:rsidRDefault="00856D50">
    <w:pPr>
      <w:pStyle w:val="BodyText"/>
      <w:spacing w:line="14" w:lineRule="auto"/>
      <w:ind w:left="0" w:firstLine="0"/>
    </w:pPr>
    <w:r>
      <w:rPr>
        <w:noProof/>
      </w:rPr>
      <mc:AlternateContent>
        <mc:Choice Requires="wps">
          <w:drawing>
            <wp:anchor distT="0" distB="0" distL="0" distR="0" simplePos="0" relativeHeight="251654656" behindDoc="1" locked="0" layoutInCell="1" allowOverlap="1" wp14:anchorId="2CCE03B8" wp14:editId="76717811">
              <wp:simplePos x="0" y="0"/>
              <wp:positionH relativeFrom="page">
                <wp:posOffset>713104</wp:posOffset>
              </wp:positionH>
              <wp:positionV relativeFrom="page">
                <wp:posOffset>0</wp:posOffset>
              </wp:positionV>
              <wp:extent cx="3202305" cy="1924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2305" cy="192405"/>
                      </a:xfrm>
                      <a:custGeom>
                        <a:avLst/>
                        <a:gdLst/>
                        <a:ahLst/>
                        <a:cxnLst/>
                        <a:rect l="l" t="t" r="r" b="b"/>
                        <a:pathLst>
                          <a:path w="3202305" h="192405">
                            <a:moveTo>
                              <a:pt x="3202304" y="0"/>
                            </a:moveTo>
                            <a:lnTo>
                              <a:pt x="0" y="0"/>
                            </a:lnTo>
                            <a:lnTo>
                              <a:pt x="0" y="192063"/>
                            </a:lnTo>
                            <a:lnTo>
                              <a:pt x="3202304" y="192063"/>
                            </a:lnTo>
                            <a:lnTo>
                              <a:pt x="3202304" y="0"/>
                            </a:lnTo>
                            <a:close/>
                          </a:path>
                        </a:pathLst>
                      </a:custGeom>
                      <a:solidFill>
                        <a:srgbClr val="4B3A2E"/>
                      </a:solidFill>
                    </wps:spPr>
                    <wps:bodyPr wrap="square" lIns="0" tIns="0" rIns="0" bIns="0" rtlCol="0">
                      <a:prstTxWarp prst="textNoShape">
                        <a:avLst/>
                      </a:prstTxWarp>
                      <a:noAutofit/>
                    </wps:bodyPr>
                  </wps:wsp>
                </a:graphicData>
              </a:graphic>
            </wp:anchor>
          </w:drawing>
        </mc:Choice>
        <mc:Fallback>
          <w:pict>
            <v:shape w14:anchorId="5030941E" id="Graphic 1" o:spid="_x0000_s1026" style="position:absolute;margin-left:56.15pt;margin-top:0;width:252.15pt;height:15.15pt;z-index:-251661824;visibility:visible;mso-wrap-style:square;mso-wrap-distance-left:0;mso-wrap-distance-top:0;mso-wrap-distance-right:0;mso-wrap-distance-bottom:0;mso-position-horizontal:absolute;mso-position-horizontal-relative:page;mso-position-vertical:absolute;mso-position-vertical-relative:page;v-text-anchor:top" coordsize="3202305,1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" path="m3202304,l,,,192063r3202304,l3202304,xe" fillcolor="#4b3a2e"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B7D7" w14:textId="77777777" w:rsidR="009A08D8" w:rsidRDefault="00856D50">
    <w:pPr>
      <w:pStyle w:val="BodyText"/>
      <w:spacing w:line="14" w:lineRule="auto"/>
      <w:ind w:left="0" w:firstLine="0"/>
    </w:pPr>
    <w:r>
      <w:rPr>
        <w:noProof/>
      </w:rPr>
      <mc:AlternateContent>
        <mc:Choice Requires="wps">
          <w:drawing>
            <wp:anchor distT="0" distB="0" distL="0" distR="0" simplePos="0" relativeHeight="251664896" behindDoc="1" locked="0" layoutInCell="1" allowOverlap="1" wp14:anchorId="1350D68A" wp14:editId="2B85EA3C">
              <wp:simplePos x="0" y="0"/>
              <wp:positionH relativeFrom="page">
                <wp:posOffset>713104</wp:posOffset>
              </wp:positionH>
              <wp:positionV relativeFrom="page">
                <wp:posOffset>0</wp:posOffset>
              </wp:positionV>
              <wp:extent cx="3202305" cy="1924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2305" cy="192405"/>
                      </a:xfrm>
                      <a:custGeom>
                        <a:avLst/>
                        <a:gdLst/>
                        <a:ahLst/>
                        <a:cxnLst/>
                        <a:rect l="l" t="t" r="r" b="b"/>
                        <a:pathLst>
                          <a:path w="3202305" h="192405">
                            <a:moveTo>
                              <a:pt x="3202304" y="0"/>
                            </a:moveTo>
                            <a:lnTo>
                              <a:pt x="0" y="0"/>
                            </a:lnTo>
                            <a:lnTo>
                              <a:pt x="0" y="192063"/>
                            </a:lnTo>
                            <a:lnTo>
                              <a:pt x="3202304" y="192063"/>
                            </a:lnTo>
                            <a:lnTo>
                              <a:pt x="3202304" y="0"/>
                            </a:lnTo>
                            <a:close/>
                          </a:path>
                        </a:pathLst>
                      </a:custGeom>
                      <a:solidFill>
                        <a:srgbClr val="4B3A2E"/>
                      </a:solidFill>
                    </wps:spPr>
                    <wps:bodyPr wrap="square" lIns="0" tIns="0" rIns="0" bIns="0" rtlCol="0">
                      <a:prstTxWarp prst="textNoShape">
                        <a:avLst/>
                      </a:prstTxWarp>
                      <a:noAutofit/>
                    </wps:bodyPr>
                  </wps:wsp>
                </a:graphicData>
              </a:graphic>
            </wp:anchor>
          </w:drawing>
        </mc:Choice>
        <mc:Fallback>
          <w:pict>
            <v:shape w14:anchorId="6B642365" id="Graphic 4" o:spid="_x0000_s1026" style="position:absolute;margin-left:56.15pt;margin-top:0;width:252.15pt;height:15.15pt;z-index:-251651584;visibility:visible;mso-wrap-style:square;mso-wrap-distance-left:0;mso-wrap-distance-top:0;mso-wrap-distance-right:0;mso-wrap-distance-bottom:0;mso-position-horizontal:absolute;mso-position-horizontal-relative:page;mso-position-vertical:absolute;mso-position-vertical-relative:page;v-text-anchor:top" coordsize="3202305,1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" path="m3202304,l,,,192063r3202304,l3202304,xe" fillcolor="#4b3a2e"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12D7C"/>
    <w:multiLevelType w:val="multilevel"/>
    <w:tmpl w:val="4CC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53D0B"/>
    <w:multiLevelType w:val="hybridMultilevel"/>
    <w:tmpl w:val="25523880"/>
    <w:lvl w:ilvl="0" w:tplc="D5CEF82C">
      <w:numFmt w:val="bullet"/>
      <w:lvlText w:val=""/>
      <w:lvlJc w:val="left"/>
      <w:pPr>
        <w:ind w:left="1123" w:hanging="360"/>
      </w:pPr>
      <w:rPr>
        <w:rFonts w:ascii="Symbol" w:eastAsia="Symbol" w:hAnsi="Symbol" w:cs="Symbol" w:hint="default"/>
        <w:b w:val="0"/>
        <w:bCs w:val="0"/>
        <w:i w:val="0"/>
        <w:iCs w:val="0"/>
        <w:color w:val="4B3A2E"/>
        <w:spacing w:val="0"/>
        <w:w w:val="100"/>
        <w:sz w:val="20"/>
        <w:szCs w:val="20"/>
        <w:lang w:val="en-US" w:eastAsia="en-US" w:bidi="ar-SA"/>
      </w:rPr>
    </w:lvl>
    <w:lvl w:ilvl="1" w:tplc="75B6436A">
      <w:numFmt w:val="bullet"/>
      <w:lvlText w:val="•"/>
      <w:lvlJc w:val="left"/>
      <w:pPr>
        <w:ind w:left="2052" w:hanging="360"/>
      </w:pPr>
      <w:rPr>
        <w:rFonts w:hint="default"/>
        <w:lang w:val="en-US" w:eastAsia="en-US" w:bidi="ar-SA"/>
      </w:rPr>
    </w:lvl>
    <w:lvl w:ilvl="2" w:tplc="896467D0">
      <w:numFmt w:val="bullet"/>
      <w:lvlText w:val="•"/>
      <w:lvlJc w:val="left"/>
      <w:pPr>
        <w:ind w:left="2984" w:hanging="360"/>
      </w:pPr>
      <w:rPr>
        <w:rFonts w:hint="default"/>
        <w:lang w:val="en-US" w:eastAsia="en-US" w:bidi="ar-SA"/>
      </w:rPr>
    </w:lvl>
    <w:lvl w:ilvl="3" w:tplc="ED464DEA">
      <w:numFmt w:val="bullet"/>
      <w:lvlText w:val="•"/>
      <w:lvlJc w:val="left"/>
      <w:pPr>
        <w:ind w:left="3916" w:hanging="360"/>
      </w:pPr>
      <w:rPr>
        <w:rFonts w:hint="default"/>
        <w:lang w:val="en-US" w:eastAsia="en-US" w:bidi="ar-SA"/>
      </w:rPr>
    </w:lvl>
    <w:lvl w:ilvl="4" w:tplc="A1C0D588">
      <w:numFmt w:val="bullet"/>
      <w:lvlText w:val="•"/>
      <w:lvlJc w:val="left"/>
      <w:pPr>
        <w:ind w:left="4848" w:hanging="360"/>
      </w:pPr>
      <w:rPr>
        <w:rFonts w:hint="default"/>
        <w:lang w:val="en-US" w:eastAsia="en-US" w:bidi="ar-SA"/>
      </w:rPr>
    </w:lvl>
    <w:lvl w:ilvl="5" w:tplc="6E88BB90">
      <w:numFmt w:val="bullet"/>
      <w:lvlText w:val="•"/>
      <w:lvlJc w:val="left"/>
      <w:pPr>
        <w:ind w:left="5780" w:hanging="360"/>
      </w:pPr>
      <w:rPr>
        <w:rFonts w:hint="default"/>
        <w:lang w:val="en-US" w:eastAsia="en-US" w:bidi="ar-SA"/>
      </w:rPr>
    </w:lvl>
    <w:lvl w:ilvl="6" w:tplc="16B0BC18">
      <w:numFmt w:val="bullet"/>
      <w:lvlText w:val="•"/>
      <w:lvlJc w:val="left"/>
      <w:pPr>
        <w:ind w:left="6712" w:hanging="360"/>
      </w:pPr>
      <w:rPr>
        <w:rFonts w:hint="default"/>
        <w:lang w:val="en-US" w:eastAsia="en-US" w:bidi="ar-SA"/>
      </w:rPr>
    </w:lvl>
    <w:lvl w:ilvl="7" w:tplc="886AF154">
      <w:numFmt w:val="bullet"/>
      <w:lvlText w:val="•"/>
      <w:lvlJc w:val="left"/>
      <w:pPr>
        <w:ind w:left="7644" w:hanging="360"/>
      </w:pPr>
      <w:rPr>
        <w:rFonts w:hint="default"/>
        <w:lang w:val="en-US" w:eastAsia="en-US" w:bidi="ar-SA"/>
      </w:rPr>
    </w:lvl>
    <w:lvl w:ilvl="8" w:tplc="EE6C69A2">
      <w:numFmt w:val="bullet"/>
      <w:lvlText w:val="•"/>
      <w:lvlJc w:val="left"/>
      <w:pPr>
        <w:ind w:left="8576" w:hanging="360"/>
      </w:pPr>
      <w:rPr>
        <w:rFonts w:hint="default"/>
        <w:lang w:val="en-US" w:eastAsia="en-US" w:bidi="ar-SA"/>
      </w:rPr>
    </w:lvl>
  </w:abstractNum>
  <w:num w:numId="1" w16cid:durableId="1038508170">
    <w:abstractNumId w:val="1"/>
  </w:num>
  <w:num w:numId="2" w16cid:durableId="17839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D8"/>
    <w:rsid w:val="00012C2C"/>
    <w:rsid w:val="00040FE6"/>
    <w:rsid w:val="000829FF"/>
    <w:rsid w:val="0011290C"/>
    <w:rsid w:val="00160CB6"/>
    <w:rsid w:val="00185B79"/>
    <w:rsid w:val="00286E0E"/>
    <w:rsid w:val="002C54B3"/>
    <w:rsid w:val="003B64F2"/>
    <w:rsid w:val="003C1B43"/>
    <w:rsid w:val="00480C3E"/>
    <w:rsid w:val="004A0823"/>
    <w:rsid w:val="005A1D07"/>
    <w:rsid w:val="005A3379"/>
    <w:rsid w:val="00617528"/>
    <w:rsid w:val="00804AE5"/>
    <w:rsid w:val="00856D50"/>
    <w:rsid w:val="009A08D8"/>
    <w:rsid w:val="00B22E19"/>
    <w:rsid w:val="00B46783"/>
    <w:rsid w:val="00CC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85D5F"/>
  <w15:docId w15:val="{6727A7A9-C2E3-4E76-971A-2F001191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03"/>
      <w:outlineLvl w:val="0"/>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23" w:hanging="360"/>
    </w:pPr>
    <w:rPr>
      <w:sz w:val="20"/>
      <w:szCs w:val="20"/>
    </w:rPr>
  </w:style>
  <w:style w:type="paragraph" w:styleId="Title">
    <w:name w:val="Title"/>
    <w:basedOn w:val="Normal"/>
    <w:uiPriority w:val="10"/>
    <w:qFormat/>
    <w:pPr>
      <w:spacing w:before="92"/>
      <w:ind w:left="360"/>
      <w:jc w:val="center"/>
    </w:pPr>
    <w:rPr>
      <w:rFonts w:ascii="Tahoma" w:eastAsia="Tahoma" w:hAnsi="Tahoma" w:cs="Tahoma"/>
      <w:b/>
      <w:bCs/>
      <w:sz w:val="36"/>
      <w:szCs w:val="36"/>
    </w:rPr>
  </w:style>
  <w:style w:type="paragraph" w:styleId="ListParagraph">
    <w:name w:val="List Paragraph"/>
    <w:basedOn w:val="Normal"/>
    <w:uiPriority w:val="1"/>
    <w:qFormat/>
    <w:pPr>
      <w:spacing w:before="1"/>
      <w:ind w:left="112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22E19"/>
    <w:rPr>
      <w:color w:val="0000FF" w:themeColor="hyperlink"/>
      <w:u w:val="single"/>
    </w:rPr>
  </w:style>
  <w:style w:type="character" w:customStyle="1" w:styleId="UnresolvedMention1">
    <w:name w:val="Unresolved Mention1"/>
    <w:basedOn w:val="DefaultParagraphFont"/>
    <w:uiPriority w:val="99"/>
    <w:semiHidden/>
    <w:unhideWhenUsed/>
    <w:rsid w:val="00B22E19"/>
    <w:rPr>
      <w:color w:val="605E5C"/>
      <w:shd w:val="clear" w:color="auto" w:fill="E1DFDD"/>
    </w:rPr>
  </w:style>
  <w:style w:type="character" w:styleId="Strong">
    <w:name w:val="Strong"/>
    <w:basedOn w:val="DefaultParagraphFont"/>
    <w:uiPriority w:val="22"/>
    <w:qFormat/>
    <w:rsid w:val="005A3379"/>
    <w:rPr>
      <w:b/>
      <w:bCs/>
    </w:rPr>
  </w:style>
  <w:style w:type="paragraph" w:styleId="NormalWeb">
    <w:name w:val="Normal (Web)"/>
    <w:basedOn w:val="Normal"/>
    <w:uiPriority w:val="99"/>
    <w:semiHidden/>
    <w:unhideWhenUsed/>
    <w:rsid w:val="00012C2C"/>
    <w:rPr>
      <w:rFonts w:ascii="Times New Roman" w:hAnsi="Times New Roman" w:cs="Times New Roman"/>
      <w:sz w:val="24"/>
      <w:szCs w:val="24"/>
    </w:rPr>
  </w:style>
  <w:style w:type="character" w:customStyle="1" w:styleId="BodyTextChar">
    <w:name w:val="Body Text Char"/>
    <w:basedOn w:val="DefaultParagraphFont"/>
    <w:link w:val="BodyText"/>
    <w:uiPriority w:val="1"/>
    <w:rsid w:val="00040FE6"/>
    <w:rPr>
      <w:rFonts w:ascii="Verdana" w:eastAsia="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8565">
      <w:bodyDiv w:val="1"/>
      <w:marLeft w:val="0"/>
      <w:marRight w:val="0"/>
      <w:marTop w:val="0"/>
      <w:marBottom w:val="0"/>
      <w:divBdr>
        <w:top w:val="none" w:sz="0" w:space="0" w:color="auto"/>
        <w:left w:val="none" w:sz="0" w:space="0" w:color="auto"/>
        <w:bottom w:val="none" w:sz="0" w:space="0" w:color="auto"/>
        <w:right w:val="none" w:sz="0" w:space="0" w:color="auto"/>
      </w:divBdr>
    </w:div>
    <w:div w:id="320282439">
      <w:bodyDiv w:val="1"/>
      <w:marLeft w:val="0"/>
      <w:marRight w:val="0"/>
      <w:marTop w:val="0"/>
      <w:marBottom w:val="0"/>
      <w:divBdr>
        <w:top w:val="none" w:sz="0" w:space="0" w:color="auto"/>
        <w:left w:val="none" w:sz="0" w:space="0" w:color="auto"/>
        <w:bottom w:val="none" w:sz="0" w:space="0" w:color="auto"/>
        <w:right w:val="none" w:sz="0" w:space="0" w:color="auto"/>
      </w:divBdr>
    </w:div>
    <w:div w:id="757406710">
      <w:bodyDiv w:val="1"/>
      <w:marLeft w:val="0"/>
      <w:marRight w:val="0"/>
      <w:marTop w:val="0"/>
      <w:marBottom w:val="0"/>
      <w:divBdr>
        <w:top w:val="none" w:sz="0" w:space="0" w:color="auto"/>
        <w:left w:val="none" w:sz="0" w:space="0" w:color="auto"/>
        <w:bottom w:val="none" w:sz="0" w:space="0" w:color="auto"/>
        <w:right w:val="none" w:sz="0" w:space="0" w:color="auto"/>
      </w:divBdr>
    </w:div>
    <w:div w:id="868645612">
      <w:bodyDiv w:val="1"/>
      <w:marLeft w:val="0"/>
      <w:marRight w:val="0"/>
      <w:marTop w:val="0"/>
      <w:marBottom w:val="0"/>
      <w:divBdr>
        <w:top w:val="none" w:sz="0" w:space="0" w:color="auto"/>
        <w:left w:val="none" w:sz="0" w:space="0" w:color="auto"/>
        <w:bottom w:val="none" w:sz="0" w:space="0" w:color="auto"/>
        <w:right w:val="none" w:sz="0" w:space="0" w:color="auto"/>
      </w:divBdr>
    </w:div>
    <w:div w:id="1585190469">
      <w:bodyDiv w:val="1"/>
      <w:marLeft w:val="0"/>
      <w:marRight w:val="0"/>
      <w:marTop w:val="0"/>
      <w:marBottom w:val="0"/>
      <w:divBdr>
        <w:top w:val="none" w:sz="0" w:space="0" w:color="auto"/>
        <w:left w:val="none" w:sz="0" w:space="0" w:color="auto"/>
        <w:bottom w:val="none" w:sz="0" w:space="0" w:color="auto"/>
        <w:right w:val="none" w:sz="0" w:space="0" w:color="auto"/>
      </w:divBdr>
    </w:div>
    <w:div w:id="160021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udoka-nwu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1667</Words>
  <Characters>9507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Microsoft Word - Emily Isaac - Resume.docx</vt:lpstr>
    </vt:vector>
  </TitlesOfParts>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Emily Isaac - Resume.docx</dc:title>
  <dc:creator>PC</dc:creator>
  <cp:lastModifiedBy>PC</cp:lastModifiedBy>
  <cp:revision>3</cp:revision>
  <dcterms:created xsi:type="dcterms:W3CDTF">2025-10-28T17:00:00Z</dcterms:created>
  <dcterms:modified xsi:type="dcterms:W3CDTF">2025-10-31T18:20:00Z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2023-07-24T00:00:00Z</vt:filetime>
  </property>
  <property fmtid="{D5CDD505-2E9C-101B-9397-08002B2CF9AE}" pid="3" name="Creator">
    <vt:lpwstr>Word</vt:lpwstr>
  </property>
  <property fmtid="{D5CDD505-2E9C-101B-9397-08002B2CF9AE}" pid="4" name="LastSaved">
    <vt:filetime>2025-09-03T00:00:00Z</vt:filetime>
  </property>
  <property fmtid="{D5CDD505-2E9C-101B-9397-08002B2CF9AE}" pid="5" name="Producer">
    <vt:lpwstr>macOS Version 13.4.1 (c) (Build 22F770820d) Quartz PDFContext</vt:lpwstr>
  </property>
</Properties>
</file>