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CCFB1" w14:textId="263122C9" w:rsidR="002D0956" w:rsidRPr="009C00B1" w:rsidRDefault="00D7325D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B1FC1">
        <w:rPr>
          <w:rFonts w:asciiTheme="minorHAnsi" w:hAnsiTheme="minorHAnsi" w:cstheme="minorHAnsi"/>
          <w:b/>
          <w:sz w:val="22"/>
          <w:szCs w:val="22"/>
        </w:rPr>
        <w:t xml:space="preserve">Manikanta </w:t>
      </w:r>
      <w:proofErr w:type="spellStart"/>
      <w:r w:rsidR="005B1FC1">
        <w:rPr>
          <w:rFonts w:asciiTheme="minorHAnsi" w:hAnsiTheme="minorHAnsi" w:cstheme="minorHAnsi"/>
          <w:b/>
          <w:sz w:val="22"/>
          <w:szCs w:val="22"/>
        </w:rPr>
        <w:t>varikallu</w:t>
      </w:r>
      <w:proofErr w:type="spellEnd"/>
    </w:p>
    <w:p w14:paraId="51D87CE3" w14:textId="1744BFD0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672907">
        <w:rPr>
          <w:rFonts w:asciiTheme="minorHAnsi" w:hAnsiTheme="minorHAnsi" w:cstheme="minorHAnsi"/>
          <w:b/>
          <w:sz w:val="22"/>
          <w:szCs w:val="22"/>
        </w:rPr>
        <w:t>469</w:t>
      </w:r>
      <w:r w:rsidRPr="009C00B1">
        <w:rPr>
          <w:rFonts w:asciiTheme="minorHAnsi" w:hAnsiTheme="minorHAnsi" w:cstheme="minorHAnsi"/>
          <w:b/>
          <w:sz w:val="22"/>
          <w:szCs w:val="22"/>
        </w:rPr>
        <w:t>-</w:t>
      </w:r>
      <w:r w:rsidR="00672907">
        <w:rPr>
          <w:rFonts w:asciiTheme="minorHAnsi" w:hAnsiTheme="minorHAnsi" w:cstheme="minorHAnsi"/>
          <w:b/>
          <w:sz w:val="22"/>
          <w:szCs w:val="22"/>
        </w:rPr>
        <w:t>659</w:t>
      </w:r>
      <w:r w:rsidRPr="009C00B1">
        <w:rPr>
          <w:rFonts w:asciiTheme="minorHAnsi" w:hAnsiTheme="minorHAnsi" w:cstheme="minorHAnsi"/>
          <w:b/>
          <w:sz w:val="22"/>
          <w:szCs w:val="22"/>
        </w:rPr>
        <w:t>-</w:t>
      </w:r>
      <w:r w:rsidR="00672907">
        <w:rPr>
          <w:rFonts w:asciiTheme="minorHAnsi" w:hAnsiTheme="minorHAnsi" w:cstheme="minorHAnsi"/>
          <w:b/>
          <w:sz w:val="22"/>
          <w:szCs w:val="22"/>
        </w:rPr>
        <w:t>0480</w:t>
      </w:r>
    </w:p>
    <w:p w14:paraId="793BE428" w14:textId="010BF52D" w:rsidR="00EF3DCA" w:rsidRPr="009C00B1" w:rsidRDefault="00000000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="005B1FC1" w:rsidRPr="004054C1">
          <w:rPr>
            <w:rStyle w:val="Hyperlink"/>
            <w:rFonts w:asciiTheme="minorHAnsi" w:hAnsiTheme="minorHAnsi" w:cstheme="minorHAnsi"/>
            <w:b/>
            <w:sz w:val="22"/>
            <w:szCs w:val="22"/>
          </w:rPr>
          <w:t>manikantavarikallu77@gmail.com</w:t>
        </w:r>
      </w:hyperlink>
    </w:p>
    <w:p w14:paraId="457F2F15" w14:textId="67DBC33B" w:rsidR="002D0956" w:rsidRPr="006E72DB" w:rsidRDefault="00AE524F" w:rsidP="006E72D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AE524F">
        <w:rPr>
          <w:rFonts w:asciiTheme="minorHAnsi" w:hAnsiTheme="minorHAnsi" w:cstheme="minorHAnsi"/>
          <w:b/>
          <w:sz w:val="22"/>
          <w:szCs w:val="22"/>
        </w:rPr>
        <w:t>Workday HCM Consultant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101E066D" w14:textId="706F617F" w:rsidR="00D7325D" w:rsidRPr="00D7325D" w:rsidRDefault="00D7325D" w:rsidP="00D7325D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 xml:space="preserve">Accumulated over </w:t>
      </w:r>
      <w:r w:rsidR="00E9744E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Pr="00D7325D">
        <w:rPr>
          <w:rFonts w:asciiTheme="minorHAnsi" w:hAnsiTheme="minorHAnsi" w:cstheme="minorHAnsi"/>
          <w:color w:val="000000"/>
          <w:sz w:val="22"/>
          <w:szCs w:val="22"/>
        </w:rPr>
        <w:t xml:space="preserve"> years of IT experience, with a specialized focus on Workday HCM modules including Core HCM, Absence, Benefit’s Administration Outsourcing, and Compensation.</w:t>
      </w:r>
    </w:p>
    <w:p w14:paraId="6AE9441C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Managed full lifecycle implementations of Workday HCM solutions, leading to improved HR operations and data management for various clients.</w:t>
      </w:r>
    </w:p>
    <w:p w14:paraId="11E6CF13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Designed and implemented complex business processes such as Hire, Change Job, and Onboarding using advanced Workday configuration techniques.</w:t>
      </w:r>
    </w:p>
    <w:p w14:paraId="5EA2CAC4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Developed and maintained security architectures within Workday, ensuring compliance and secure data access across organizational levels.</w:t>
      </w:r>
    </w:p>
    <w:p w14:paraId="2649AA41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Created over 50 customized reports and dashboards to aid strategic decision-making and operational efficiencies.</w:t>
      </w:r>
    </w:p>
    <w:p w14:paraId="73154C69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Enhanced client Workday environments by integrating with third-party applications using Workday APIs, improving system interoperability.</w:t>
      </w:r>
    </w:p>
    <w:p w14:paraId="13215F51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Led the deployment of Workday projects, ensuring timely delivery and alignment with client business goals and specifications.</w:t>
      </w:r>
    </w:p>
    <w:p w14:paraId="025273FB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Conducted comprehensive testing of Workday setups, including security configurations and business process workflows to guarantee flawless execution.</w:t>
      </w:r>
    </w:p>
    <w:p w14:paraId="30381796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Facilitated data migration projects through the effective use of EIB (Enterprise Interface Builder), ensuring accurate and efficient data transfers.</w:t>
      </w:r>
    </w:p>
    <w:p w14:paraId="72EDA032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Developed calculated fields and custom reports to meet specific analytical needs, enhancing data visualization and reporting capabilities.</w:t>
      </w:r>
    </w:p>
    <w:p w14:paraId="212792AE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Worked closely with clients to enable reports as Worklets on Workday dashboards and landing pages, enhancing user engagement and accessibility.</w:t>
      </w:r>
    </w:p>
    <w:p w14:paraId="0632E213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Configured and managed supervisory organizations, custom organizations, staffing models, and security groups to reflect organizational structure and policies.</w:t>
      </w:r>
    </w:p>
    <w:p w14:paraId="6917A39B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Implemented various staffing models to support diverse hiring strategies and organizational changes.</w:t>
      </w:r>
    </w:p>
    <w:p w14:paraId="4AEC4DB2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Expertly created compensation rules, eligibility rules, compensation components, and allowance plans, aligning them with client compensation strategies.</w:t>
      </w:r>
    </w:p>
    <w:p w14:paraId="666D7E14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Administered Workday Financial Management modules, expanding functionality and integrating financial operations with human capital management.</w:t>
      </w:r>
    </w:p>
    <w:p w14:paraId="118AABFF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Provided expert analysis and redesign of business process frameworks, introducing conditions and validations to optimize workflow efficiency.</w:t>
      </w:r>
    </w:p>
    <w:p w14:paraId="0FF50A3D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Managed role-based, user-based, and intersection security within Workday, ensuring tailored access control and compliance with data protection regulations.</w:t>
      </w:r>
    </w:p>
    <w:p w14:paraId="46968D44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Supported clients during critical HR events such as open enrollment and year-end activities by adapting Workday configurations to meet evolving needs.</w:t>
      </w:r>
    </w:p>
    <w:p w14:paraId="18B65202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align HR technology implementations with broader business strategies.</w:t>
      </w:r>
    </w:p>
    <w:p w14:paraId="2574C436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Engaged in continuous learning to stay updated with the latest Workday releases and technologies, applying new features to enhance system functionality.</w:t>
      </w:r>
    </w:p>
    <w:p w14:paraId="0B9808E9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Developed expertise in Workday reporting tools, creating both standard and custom reports for detailed HR analytics and insight generation.</w:t>
      </w:r>
    </w:p>
    <w:p w14:paraId="629A9C72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Trained and supported end-users, increasing user adoption and proficiency with new Workday features and processes.</w:t>
      </w:r>
    </w:p>
    <w:p w14:paraId="6070BE65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Documented all configurations and changes meticulously, ensuring knowledge transfer and compliance with IT governance.</w:t>
      </w:r>
    </w:p>
    <w:p w14:paraId="604501A1" w14:textId="77777777" w:rsidR="00D7325D" w:rsidRPr="00D7325D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t>Acted as a liaison between technical teams and business stakeholders, translating complex requirements into functional Workday solutions.</w:t>
      </w:r>
    </w:p>
    <w:p w14:paraId="3498CDF7" w14:textId="525C6EA1" w:rsidR="0085159B" w:rsidRPr="0085159B" w:rsidRDefault="00D7325D" w:rsidP="00D7325D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D7325D">
        <w:rPr>
          <w:rFonts w:asciiTheme="minorHAnsi" w:hAnsiTheme="minorHAnsi" w:cstheme="minorHAnsi"/>
          <w:color w:val="000000"/>
          <w:sz w:val="22"/>
          <w:szCs w:val="22"/>
        </w:rPr>
        <w:lastRenderedPageBreak/>
        <w:t>Recognized for excellence in project management and client service, consistently receiving commendations for performance and dedication.</w:t>
      </w:r>
      <w:r w:rsidR="0085159B" w:rsidRPr="0085159B">
        <w:rPr>
          <w:rFonts w:asciiTheme="minorHAnsi" w:hAnsiTheme="minorHAnsi" w:cstheme="minorHAnsi"/>
          <w:b/>
          <w:snapToGrid w:val="0"/>
          <w:color w:val="000000"/>
          <w:sz w:val="22"/>
          <w:szCs w:val="22"/>
          <w:u w:val="single"/>
        </w:rPr>
        <w:t xml:space="preserve"> </w:t>
      </w:r>
    </w:p>
    <w:p w14:paraId="1461F83C" w14:textId="65223992" w:rsidR="002D0956" w:rsidRPr="009C00B1" w:rsidRDefault="002D0956" w:rsidP="001E1479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3EC43E9A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Workday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Modules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Core HR, Benefits, Compensation, Talent, Recruiting, Payroll, Finance, Learning</w:t>
      </w:r>
    </w:p>
    <w:p w14:paraId="09A268EC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Workday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Tools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EIB, Workday Studio, Custom Report Development, Workday Prism Analytics</w:t>
      </w:r>
    </w:p>
    <w:p w14:paraId="369FEA72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Reporting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Tools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Workday Report Writer, Workday BIRT, Advanced Workday Dashboards, Excel Reports</w:t>
      </w:r>
    </w:p>
    <w:p w14:paraId="2FF1E08C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Database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Management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Oracle 12c, SQL Server 2019, IBM DB2, MySQL, PostgreSQL</w:t>
      </w:r>
    </w:p>
    <w:p w14:paraId="6D40191F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Operating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Systems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Windows 10, UNIX, Linux</w:t>
      </w:r>
    </w:p>
    <w:p w14:paraId="4F10B84A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Applications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MS Office 365 (Word, PowerPoint, Excel), Erwin Data Modeler, Microsoft Visio</w:t>
      </w:r>
    </w:p>
    <w:p w14:paraId="4F7ADCA7" w14:textId="77777777" w:rsidR="00465987" w:rsidRPr="00465987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Project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Management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MS Project, JIRA, SAP Solution Manager</w:t>
      </w:r>
    </w:p>
    <w:p w14:paraId="10F26657" w14:textId="376FD07B" w:rsidR="0073484B" w:rsidRDefault="00465987" w:rsidP="00465987">
      <w:pPr>
        <w:pStyle w:val="ListParagraph"/>
        <w:numPr>
          <w:ilvl w:val="0"/>
          <w:numId w:val="17"/>
        </w:num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Data Integration </w:t>
      </w:r>
      <w:proofErr w:type="gramStart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>Tools :</w:t>
      </w:r>
      <w:proofErr w:type="gramEnd"/>
      <w:r w:rsidRPr="0046598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Workday Cloud Connect, Workday Web Services (APIs), </w:t>
      </w:r>
      <w:proofErr w:type="spellStart"/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Mulesoft</w:t>
      </w:r>
      <w:proofErr w:type="spellEnd"/>
      <w:r w:rsidRPr="00465987">
        <w:rPr>
          <w:rFonts w:asciiTheme="minorHAnsi" w:hAnsiTheme="minorHAnsi" w:cstheme="minorHAnsi"/>
          <w:bCs/>
          <w:color w:val="000000"/>
          <w:sz w:val="22"/>
          <w:szCs w:val="22"/>
        </w:rPr>
        <w:t>, Informatica</w:t>
      </w:r>
      <w:r w:rsidR="009C00B1" w:rsidRPr="00B0701D">
        <w:rPr>
          <w:rFonts w:asciiTheme="minorHAnsi" w:hAnsiTheme="minorHAnsi" w:cstheme="minorHAnsi"/>
          <w:snapToGrid w:val="0"/>
          <w:sz w:val="22"/>
          <w:szCs w:val="22"/>
          <w:u w:val="single"/>
        </w:rPr>
        <w:br/>
      </w:r>
    </w:p>
    <w:p w14:paraId="325687C2" w14:textId="774950B0" w:rsidR="002D0956" w:rsidRPr="00540193" w:rsidRDefault="002D0956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6A6958" w:rsidRPr="006A695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Charter Communications</w:t>
      </w:r>
      <w:r w:rsidR="00CC4CD3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6A6958" w:rsidRPr="006A695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Stamford</w:t>
      </w:r>
      <w:r w:rsidR="006A695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 CT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</w:t>
      </w:r>
      <w:r w:rsidR="00CF7AE8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45C3D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4EB0AED" w14:textId="40DC3C15" w:rsidR="00076EA0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53082" w:rsidRPr="00953082">
        <w:rPr>
          <w:rFonts w:asciiTheme="minorHAnsi" w:hAnsiTheme="minorHAnsi" w:cstheme="minorHAnsi"/>
          <w:b/>
          <w:snapToGrid w:val="0"/>
          <w:sz w:val="22"/>
          <w:szCs w:val="22"/>
        </w:rPr>
        <w:t>Workday HCM Consultant</w:t>
      </w:r>
    </w:p>
    <w:p w14:paraId="50FFA6BB" w14:textId="380EE63D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04F77E40" w14:textId="77777777" w:rsidR="0095610A" w:rsidRPr="0095610A" w:rsidRDefault="0095610A" w:rsidP="00DF1DB0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Analyzed and redesigned HR processes for improved efficiency using Workday HCM suite, ensuring alignment with industry best practices.</w:t>
      </w:r>
    </w:p>
    <w:p w14:paraId="25B30A0F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Configured and managed Workday modules including Core HCM, Compensation, Benefits, Payroll, Time Tracking, and Absence Management.</w:t>
      </w:r>
    </w:p>
    <w:p w14:paraId="6095ACC0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Led the migration of legacy HR systems to Workday, ensuring seamless data transfer and minimal disruption to daily operations.</w:t>
      </w:r>
    </w:p>
    <w:p w14:paraId="691130A4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Collaborated with IT and HR departments to tailor Workday solutions that met the strategic goals of the organization.</w:t>
      </w:r>
    </w:p>
    <w:p w14:paraId="5383FD30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Conducted comprehensive business requirement gathering sessions with stakeholders to accurately scope project requirements.</w:t>
      </w:r>
    </w:p>
    <w:p w14:paraId="0994ECB6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Developed custom reports and dashboards for HR analytics, providing key insights into workforce efficiency and management.</w:t>
      </w:r>
    </w:p>
    <w:p w14:paraId="3149C687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 xml:space="preserve">Implemented Workday updates and enhancements, keeping the system </w:t>
      </w:r>
      <w:proofErr w:type="gramStart"/>
      <w:r w:rsidRPr="0095610A">
        <w:rPr>
          <w:rFonts w:asciiTheme="minorHAnsi" w:hAnsiTheme="minorHAnsi" w:cstheme="minorHAnsi"/>
          <w:color w:val="000000"/>
          <w:sz w:val="22"/>
          <w:szCs w:val="22"/>
        </w:rPr>
        <w:t>up-to-date</w:t>
      </w:r>
      <w:proofErr w:type="gramEnd"/>
      <w:r w:rsidRPr="0095610A">
        <w:rPr>
          <w:rFonts w:asciiTheme="minorHAnsi" w:hAnsiTheme="minorHAnsi" w:cstheme="minorHAnsi"/>
          <w:color w:val="000000"/>
          <w:sz w:val="22"/>
          <w:szCs w:val="22"/>
        </w:rPr>
        <w:t xml:space="preserve"> with the latest functionalities and security patches.</w:t>
      </w:r>
    </w:p>
    <w:p w14:paraId="7651FCA9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Trained end-users and HR staff on Workday functionalities, increasing adoption rates and proficiency across departments.</w:t>
      </w:r>
    </w:p>
    <w:p w14:paraId="4256D482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Managed Workday security roles and permissions, ensuring compliance with data protection regulations and internal policies.</w:t>
      </w:r>
    </w:p>
    <w:p w14:paraId="18235579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Reviewed and audited HR data within Workday to ensure accuracy and compliance with internal standards and external regulations.</w:t>
      </w:r>
    </w:p>
    <w:p w14:paraId="1E92B90F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Developed integrations between Workday and other business systems using Workday Studio and API management.</w:t>
      </w:r>
    </w:p>
    <w:p w14:paraId="7DD22D77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Created and maintained documentation on process configurations, system changes, and training materials.</w:t>
      </w:r>
    </w:p>
    <w:p w14:paraId="03273734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Assisted in payroll processing and troubleshooting, ensuring accurate and timely salary disbursement.</w:t>
      </w:r>
    </w:p>
    <w:p w14:paraId="127D7ADE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Supported annual HR cycles, including performance reviews, benefit enrollments, and compensation adjustments within Workday.</w:t>
      </w:r>
    </w:p>
    <w:p w14:paraId="72DF5A3C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Analyzed time tracking and PTO accruals to ensure compliance with company policies and labor laws.</w:t>
      </w:r>
    </w:p>
    <w:p w14:paraId="7D959A7E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Resolved complex employee data issues, enhancing data integrity and system reliability.</w:t>
      </w:r>
    </w:p>
    <w:p w14:paraId="6F54C6C9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Facilitated change management initiatives to help the organization adapt to new HR processes and technologies.</w:t>
      </w:r>
    </w:p>
    <w:p w14:paraId="225B0655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Coordinated with Workday community and attended workshops to stay updated with the latest industry trends and technologies.</w:t>
      </w:r>
    </w:p>
    <w:p w14:paraId="190EA15B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Conducted end-to-end testing for new system implementations and updates, ensuring robust functionality before going live.</w:t>
      </w:r>
    </w:p>
    <w:p w14:paraId="6150D58E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Provided ongoing support and maintenance for the Workday system, addressing any issues to minimize downtime.</w:t>
      </w:r>
    </w:p>
    <w:p w14:paraId="751D9CF2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lastRenderedPageBreak/>
        <w:t>Worked with project managers to ensure projects were delivered on time and within budget, reporting progress to senior management.</w:t>
      </w:r>
    </w:p>
    <w:p w14:paraId="0C1AF37E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Identified and addressed gaps in Workday configuration during post-implementation audits.</w:t>
      </w:r>
    </w:p>
    <w:p w14:paraId="00FBDAC1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Collaborated with external consultants and vendors to enhance system capabilities and address specific organizational needs.</w:t>
      </w:r>
    </w:p>
    <w:p w14:paraId="5903D782" w14:textId="77777777" w:rsidR="0095610A" w:rsidRPr="0095610A" w:rsidRDefault="0095610A" w:rsidP="0095610A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Evaluated business impact of new Workday releases and determined the adoption strategy for new features.</w:t>
      </w:r>
    </w:p>
    <w:p w14:paraId="2724B2CD" w14:textId="036F7551" w:rsidR="00473356" w:rsidRDefault="0095610A" w:rsidP="0095610A">
      <w:pPr>
        <w:pStyle w:val="NormalWeb"/>
        <w:numPr>
          <w:ilvl w:val="0"/>
          <w:numId w:val="1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95610A">
        <w:rPr>
          <w:rFonts w:asciiTheme="minorHAnsi" w:hAnsiTheme="minorHAnsi" w:cstheme="minorHAnsi"/>
          <w:color w:val="000000"/>
          <w:sz w:val="22"/>
          <w:szCs w:val="22"/>
        </w:rPr>
        <w:t>Acted as the liaison between business units and the technical team to ensure clear communication and effective project execution.</w:t>
      </w:r>
    </w:p>
    <w:p w14:paraId="7771465F" w14:textId="2DCE39CD" w:rsidR="002D0956" w:rsidRPr="00473356" w:rsidRDefault="002D0956" w:rsidP="00C14B99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8752E6" w:rsidRPr="008752E6">
        <w:rPr>
          <w:rFonts w:asciiTheme="minorHAnsi" w:hAnsiTheme="minorHAnsi" w:cstheme="minorHAnsi"/>
          <w:bCs/>
          <w:snapToGrid w:val="0"/>
          <w:sz w:val="22"/>
          <w:szCs w:val="22"/>
        </w:rPr>
        <w:t>Workday HCM suite, Workday Studio, and API management.</w:t>
      </w:r>
    </w:p>
    <w:p w14:paraId="4FA5B2CE" w14:textId="621B46FD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523EA4" w:rsidRPr="00523EA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Mercy Health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523EA4" w:rsidRPr="00523EA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Cincinnati</w:t>
      </w:r>
      <w:r w:rsidR="00C122B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523EA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OH</w:t>
      </w:r>
      <w:r w:rsidR="00280C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990B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F7AE8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990B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417ED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CF7AE8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6664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CF7AE8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22C97243" w14:textId="4D55BD3C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953082" w:rsidRPr="00953082">
        <w:rPr>
          <w:rFonts w:asciiTheme="minorHAnsi" w:hAnsiTheme="minorHAnsi" w:cstheme="minorHAnsi"/>
          <w:b/>
          <w:snapToGrid w:val="0"/>
          <w:sz w:val="22"/>
          <w:szCs w:val="22"/>
        </w:rPr>
        <w:t>Workday HCM Consultant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106DE651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Provided daily operational support for Workday HCM, Compensation, Time Tracking, and Absence modules, addressing system issues and user inquiries.</w:t>
      </w:r>
    </w:p>
    <w:p w14:paraId="632960C7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Designed and implemented complex custom reports using Workday reporting tools and calculated fields to meet specific business requirements.</w:t>
      </w:r>
    </w:p>
    <w:p w14:paraId="4572AAB4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Developed comprehensive composite reports, utilizing BIRT (Business Intelligence and Reporting Tools) for detailed layout reports and analytics.</w:t>
      </w:r>
    </w:p>
    <w:p w14:paraId="5B0B9142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Created custom dashboards and trend reports to provide real-time data visualization and insights for strategic decision-making.</w:t>
      </w:r>
    </w:p>
    <w:p w14:paraId="65D070F5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Managed and maintained all business process configurations, including definitions, steps, checklists, condition rules, and notifications within Workday.</w:t>
      </w:r>
    </w:p>
    <w:p w14:paraId="088A5AFF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 xml:space="preserve">Facilitated user acceptance testing (UAT), prepared detailed test plans, documented outcomes, and secured </w:t>
      </w:r>
      <w:proofErr w:type="gramStart"/>
      <w:r w:rsidRPr="00446BFB">
        <w:rPr>
          <w:rFonts w:asciiTheme="minorHAnsi" w:hAnsiTheme="minorHAnsi" w:cstheme="minorHAnsi"/>
          <w:snapToGrid w:val="0"/>
          <w:sz w:val="22"/>
          <w:szCs w:val="22"/>
        </w:rPr>
        <w:t>sign-offs</w:t>
      </w:r>
      <w:proofErr w:type="gramEnd"/>
      <w:r w:rsidRPr="00446BFB">
        <w:rPr>
          <w:rFonts w:asciiTheme="minorHAnsi" w:hAnsiTheme="minorHAnsi" w:cstheme="minorHAnsi"/>
          <w:snapToGrid w:val="0"/>
          <w:sz w:val="22"/>
          <w:szCs w:val="22"/>
        </w:rPr>
        <w:t xml:space="preserve"> from relevant business units.</w:t>
      </w:r>
    </w:p>
    <w:p w14:paraId="3ED1A302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Collaborated closely with integration consultants to configure and test integrations between Workday and various third-party or custom solutions.</w:t>
      </w:r>
    </w:p>
    <w:p w14:paraId="0B674A50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Regularly updated and maintained employee data integrations using Workday's EIB (Enterprise Interface Builder) for performance ratings, organizational assignments, and payroll updates.</w:t>
      </w:r>
    </w:p>
    <w:p w14:paraId="149A9696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Engaged with the product owner and stakeholders to create user stories that accurately reflected the business value and requirements.</w:t>
      </w:r>
    </w:p>
    <w:p w14:paraId="098FC2D3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Led the development of several specialized compensation reports, enhancing the visibility and management of employee remuneration.</w:t>
      </w:r>
    </w:p>
    <w:p w14:paraId="6B31D352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Documented and demoed completed features and user stories to project sponsors and stakeholders, ensuring alignment with business goals and obtaining formal approvals.</w:t>
      </w:r>
    </w:p>
    <w:p w14:paraId="7184D33E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Identified primary and alternative design solutions to address complex business problems and requirements effectively.</w:t>
      </w:r>
    </w:p>
    <w:p w14:paraId="0FA8E54A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Developed and maintained documentation and job aids for Workday end-users, enhancing system understanding and facilitating smoother operations.</w:t>
      </w:r>
    </w:p>
    <w:p w14:paraId="5D7113C9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Analyzed and redesigned business processes within Workday to improve workflow efficiency and data management practices.</w:t>
      </w:r>
    </w:p>
    <w:p w14:paraId="5610DFEF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Conducted workshops and training sessions for end-users to increase proficiency with new Workday features and updates.</w:t>
      </w:r>
    </w:p>
    <w:p w14:paraId="606BAC76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Supported cross-functional teams in leveraging Workday data for financial planning and analysis, ensuring data accuracy and accessibility.</w:t>
      </w:r>
    </w:p>
    <w:p w14:paraId="1DC42680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Oversaw the migration of legacy systems to Workday, ensuring seamless data transfer and system functionality.</w:t>
      </w:r>
    </w:p>
    <w:p w14:paraId="0905CB1A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Implemented security measures within Workday to safeguard sensitive HR data and comply with regulatory requirements.</w:t>
      </w:r>
    </w:p>
    <w:p w14:paraId="3E4D6CAD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Optimized Workday configurations for mobile and remote access, supporting a flexible and distributed workforce.</w:t>
      </w:r>
    </w:p>
    <w:p w14:paraId="3B4F0695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lastRenderedPageBreak/>
        <w:t>Monitored and reported on the performance of Workday solutions, providing insights into system health and user engagement.</w:t>
      </w:r>
    </w:p>
    <w:p w14:paraId="61BC64E2" w14:textId="77777777" w:rsidR="00446BFB" w:rsidRPr="00446BFB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Acted as a liaison between HR, IT, and external vendors to ensure that all aspects of the Workday implementation aligned with business strategies.</w:t>
      </w:r>
    </w:p>
    <w:p w14:paraId="13D68DAD" w14:textId="13771B61" w:rsidR="00D40314" w:rsidRDefault="00446BFB" w:rsidP="00446BFB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46BFB">
        <w:rPr>
          <w:rFonts w:asciiTheme="minorHAnsi" w:hAnsiTheme="minorHAnsi" w:cstheme="minorHAnsi"/>
          <w:snapToGrid w:val="0"/>
          <w:sz w:val="22"/>
          <w:szCs w:val="22"/>
        </w:rPr>
        <w:t>Stayed updated on the latest Workday enhancements and industry trends to continuously improve system performance and user satisfaction.</w:t>
      </w:r>
      <w:r w:rsidR="00C30D4A">
        <w:rPr>
          <w:rFonts w:asciiTheme="minorHAnsi" w:hAnsiTheme="minorHAnsi" w:cstheme="minorHAnsi"/>
          <w:snapToGrid w:val="0"/>
          <w:sz w:val="22"/>
          <w:szCs w:val="22"/>
        </w:rPr>
        <w:tab/>
      </w:r>
    </w:p>
    <w:p w14:paraId="5A10727F" w14:textId="5E46791C" w:rsidR="002D0956" w:rsidRPr="00D40314" w:rsidRDefault="00D40314" w:rsidP="002A4BBB">
      <w:pPr>
        <w:tabs>
          <w:tab w:val="left" w:pos="5674"/>
        </w:tabs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309C2" w:rsidRPr="000309C2">
        <w:rPr>
          <w:rFonts w:asciiTheme="minorHAnsi" w:hAnsiTheme="minorHAnsi" w:cstheme="minorHAnsi"/>
          <w:bCs/>
          <w:snapToGrid w:val="0"/>
          <w:sz w:val="22"/>
          <w:szCs w:val="22"/>
        </w:rPr>
        <w:t>Workday HCM, Compensation, Time Tracking, Absence modules, Wor</w:t>
      </w:r>
      <w:r w:rsidR="00E06B40">
        <w:rPr>
          <w:rFonts w:asciiTheme="minorHAnsi" w:hAnsiTheme="minorHAnsi" w:cstheme="minorHAnsi"/>
          <w:bCs/>
          <w:snapToGrid w:val="0"/>
          <w:sz w:val="22"/>
          <w:szCs w:val="22"/>
        </w:rPr>
        <w:t>kday reporting tools, BIRT, EIB</w:t>
      </w:r>
      <w:r w:rsidR="00EE4F75" w:rsidRPr="00271D1F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31413CFB" w:rsidR="002D0956" w:rsidRPr="009C00B1" w:rsidRDefault="00AC704A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</w:p>
    <w:p w14:paraId="1AFE3EF6" w14:textId="0977886C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924833" w:rsidRPr="00924833">
        <w:rPr>
          <w:rFonts w:asciiTheme="minorHAnsi" w:hAnsiTheme="minorHAnsi" w:cstheme="minorHAnsi"/>
          <w:b/>
          <w:bCs/>
          <w:sz w:val="22"/>
          <w:szCs w:val="22"/>
        </w:rPr>
        <w:t>Fidelity Investments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924833" w:rsidRPr="00924833">
        <w:rPr>
          <w:rFonts w:asciiTheme="minorHAnsi" w:hAnsiTheme="minorHAnsi" w:cstheme="minorHAnsi"/>
          <w:b/>
          <w:sz w:val="22"/>
          <w:szCs w:val="22"/>
        </w:rPr>
        <w:t>Boston</w:t>
      </w:r>
      <w:r w:rsidR="00924833">
        <w:rPr>
          <w:rFonts w:asciiTheme="minorHAnsi" w:hAnsiTheme="minorHAnsi" w:cstheme="minorHAnsi"/>
          <w:b/>
          <w:sz w:val="22"/>
          <w:szCs w:val="22"/>
        </w:rPr>
        <w:t>, M</w:t>
      </w:r>
      <w:r w:rsidR="007754AB">
        <w:rPr>
          <w:rFonts w:asciiTheme="minorHAnsi" w:hAnsiTheme="minorHAnsi" w:cstheme="minorHAnsi"/>
          <w:b/>
          <w:sz w:val="22"/>
          <w:szCs w:val="22"/>
        </w:rPr>
        <w:t>A</w:t>
      </w:r>
      <w:r w:rsidR="000D7BE1">
        <w:rPr>
          <w:rFonts w:asciiTheme="minorHAnsi" w:hAnsiTheme="minorHAnsi" w:cstheme="minorHAnsi"/>
          <w:b/>
          <w:sz w:val="22"/>
          <w:szCs w:val="22"/>
        </w:rPr>
        <w:t>.</w:t>
      </w:r>
      <w:r w:rsidR="00826E6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</w:t>
      </w:r>
      <w:r w:rsidR="008C4298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7754AB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AC704A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7754AB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="004748AA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4748AA">
        <w:rPr>
          <w:rFonts w:asciiTheme="minorHAnsi" w:hAnsiTheme="minorHAnsi" w:cstheme="minorHAnsi"/>
          <w:b/>
          <w:snapToGrid w:val="0"/>
          <w:sz w:val="22"/>
          <w:szCs w:val="22"/>
        </w:rPr>
        <w:t>21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CF7AE8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417ED">
        <w:rPr>
          <w:rFonts w:asciiTheme="minorHAnsi" w:hAnsiTheme="minorHAnsi" w:cstheme="minorHAnsi"/>
          <w:b/>
          <w:snapToGrid w:val="0"/>
          <w:sz w:val="22"/>
          <w:szCs w:val="22"/>
        </w:rPr>
        <w:t>2022</w:t>
      </w:r>
    </w:p>
    <w:p w14:paraId="26C212F3" w14:textId="6E03677D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525100" w:rsidRPr="00525100">
        <w:rPr>
          <w:rFonts w:asciiTheme="minorHAnsi" w:hAnsiTheme="minorHAnsi" w:cstheme="minorHAnsi"/>
          <w:b/>
          <w:snapToGrid w:val="0"/>
          <w:sz w:val="22"/>
          <w:szCs w:val="22"/>
        </w:rPr>
        <w:t>Workday Consultant / HRIS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49407B29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Responsible for gathering and documenting customer requirements, designing, tracking, reporting, and analyzing key organizational and operational reports.</w:t>
      </w:r>
    </w:p>
    <w:p w14:paraId="49C19FF2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Generated different kinds of reports - Simple, Advanced, and Matrix reports meeting client requirements within the workday tenant.</w:t>
      </w:r>
    </w:p>
    <w:p w14:paraId="2421EEC4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Designed and configured integrations for Core HCM, Payroll, Time Tracking and Absence Management.</w:t>
      </w:r>
    </w:p>
    <w:p w14:paraId="44D1A59A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Configured time off and employee leaves events, including business processes such as Request Time Off, Correct Time Off, Request Leave of Absence, and Request Return from Leave of Absence.</w:t>
      </w:r>
    </w:p>
    <w:p w14:paraId="39CADAF7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Worked on Compensation packages, Grades, Salary Plans, Allowance plans, Unit/Amount/</w:t>
      </w:r>
      <w:proofErr w:type="spellStart"/>
      <w:r w:rsidRPr="00A476B7">
        <w:rPr>
          <w:rFonts w:asciiTheme="minorHAnsi" w:hAnsiTheme="minorHAnsi" w:cstheme="minorHAnsi"/>
          <w:snapToGrid w:val="0"/>
          <w:sz w:val="22"/>
          <w:szCs w:val="22"/>
        </w:rPr>
        <w:t>percentagebased</w:t>
      </w:r>
      <w:proofErr w:type="spellEnd"/>
      <w:r w:rsidRPr="00A476B7">
        <w:rPr>
          <w:rFonts w:asciiTheme="minorHAnsi" w:hAnsiTheme="minorHAnsi" w:cstheme="minorHAnsi"/>
          <w:snapToGrid w:val="0"/>
          <w:sz w:val="22"/>
          <w:szCs w:val="22"/>
        </w:rPr>
        <w:t xml:space="preserve"> plans.</w:t>
      </w:r>
    </w:p>
    <w:p w14:paraId="363EFD4A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Created dashboards and scorecards for real-time insight into financial transactions.</w:t>
      </w:r>
    </w:p>
    <w:p w14:paraId="2987C545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Created Benefits Plans, Job Profiles and Job families.</w:t>
      </w:r>
    </w:p>
    <w:p w14:paraId="58A7A32F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Used EIB (Enterprise Interface Builder) for integrating location of employees, Performance ratings, assigning organizations, and updating payroll ID’s.</w:t>
      </w:r>
    </w:p>
    <w:p w14:paraId="322C27FA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Created Accounting and Financial reports and configurable KPI’s.</w:t>
      </w:r>
    </w:p>
    <w:p w14:paraId="63067CDB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Configured and assigned domain-based security, role, and user-based security groups.</w:t>
      </w:r>
    </w:p>
    <w:p w14:paraId="0AF0D200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Configured Workday security roles and groups to the required level of confidentially and segregation of duties.</w:t>
      </w:r>
    </w:p>
    <w:p w14:paraId="53B507D1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Configured Business Process Security Policies for Business Processes like Advanced Compensation, Benefit, Payroll, Unions, and workforce planning.</w:t>
      </w:r>
    </w:p>
    <w:p w14:paraId="62F9B125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Assigned Organization Roles and assigning User based Security Groups.</w:t>
      </w:r>
    </w:p>
    <w:p w14:paraId="200DB894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Hire into Position Management, Created Compensation for new hire employees, review employee hire, edited workday accounts, and reset the passwords.</w:t>
      </w:r>
    </w:p>
    <w:p w14:paraId="496EBAF7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Changed the supervisory Organizations, inactivated an organization, and moved the workers into different Supervisory Organizations.</w:t>
      </w:r>
    </w:p>
    <w:p w14:paraId="38076E39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Involvement with Analysis, setup, and configuration of Workday HCM, worked closely with implementation partners.</w:t>
      </w:r>
    </w:p>
    <w:p w14:paraId="101C480B" w14:textId="77777777" w:rsidR="00A476B7" w:rsidRPr="00A476B7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Analyzed the functional requirements and converted them into Technical Design Specifications.</w:t>
      </w:r>
    </w:p>
    <w:p w14:paraId="7B53F232" w14:textId="28047E7A" w:rsidR="004045A3" w:rsidRPr="004045A3" w:rsidRDefault="00A476B7" w:rsidP="00A476B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76B7">
        <w:rPr>
          <w:rFonts w:asciiTheme="minorHAnsi" w:hAnsiTheme="minorHAnsi" w:cstheme="minorHAnsi"/>
          <w:snapToGrid w:val="0"/>
          <w:sz w:val="22"/>
          <w:szCs w:val="22"/>
        </w:rPr>
        <w:t>Responsible for delivering high quality solutions based on Functional and Technical Design.</w:t>
      </w:r>
      <w:r w:rsidR="004045A3" w:rsidRPr="004045A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3B1E038" w14:textId="4016B3A4" w:rsidR="002D0956" w:rsidRPr="004045A3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45A3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4045A3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81A14" w:rsidRPr="00681A14">
        <w:rPr>
          <w:rFonts w:asciiTheme="minorHAnsi" w:hAnsiTheme="minorHAnsi" w:cstheme="minorHAnsi"/>
          <w:snapToGrid w:val="0"/>
          <w:sz w:val="22"/>
          <w:szCs w:val="22"/>
        </w:rPr>
        <w:t>Workday, EIB</w:t>
      </w:r>
      <w:r w:rsidR="00681A14">
        <w:rPr>
          <w:rFonts w:asciiTheme="minorHAnsi" w:hAnsiTheme="minorHAnsi" w:cstheme="minorHAnsi"/>
          <w:snapToGrid w:val="0"/>
          <w:sz w:val="22"/>
          <w:szCs w:val="22"/>
        </w:rPr>
        <w:t xml:space="preserve"> (Enterprise Interface Builder)</w:t>
      </w:r>
      <w:r w:rsidR="002E57DA" w:rsidRPr="002E57D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6F2A6816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4400E9" w:rsidRPr="004400E9">
        <w:rPr>
          <w:rFonts w:asciiTheme="minorHAnsi" w:hAnsiTheme="minorHAnsi" w:cstheme="minorHAnsi"/>
          <w:b/>
          <w:bCs/>
          <w:snapToGrid w:val="0"/>
          <w:sz w:val="22"/>
          <w:szCs w:val="22"/>
        </w:rPr>
        <w:t>FuGenX</w:t>
      </w:r>
      <w:proofErr w:type="spellEnd"/>
      <w:r w:rsidR="004400E9" w:rsidRPr="004400E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Technologies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4400E9">
        <w:rPr>
          <w:rFonts w:asciiTheme="minorHAnsi" w:hAnsiTheme="minorHAnsi" w:cstheme="minorHAnsi"/>
          <w:b/>
          <w:snapToGrid w:val="0"/>
          <w:sz w:val="22"/>
          <w:szCs w:val="22"/>
        </w:rPr>
        <w:t>Hyderabad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, India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9B68D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C575A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A319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748AA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4748AA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748AA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6E567F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</w:p>
    <w:p w14:paraId="17440DA0" w14:textId="20E60F8A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C07321" w:rsidRPr="00C07321">
        <w:rPr>
          <w:rFonts w:asciiTheme="minorHAnsi" w:hAnsiTheme="minorHAnsi" w:cstheme="minorHAnsi"/>
          <w:b/>
          <w:snapToGrid w:val="0"/>
          <w:sz w:val="22"/>
          <w:szCs w:val="22"/>
        </w:rPr>
        <w:t>Business Analyst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1C8050E2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 xml:space="preserve">Elicited requirements using interviews, document analysis, business process descriptions, and workshops </w:t>
      </w:r>
      <w:proofErr w:type="gramStart"/>
      <w:r w:rsidRPr="00A55C57">
        <w:rPr>
          <w:rFonts w:asciiTheme="minorHAnsi" w:hAnsiTheme="minorHAnsi" w:cstheme="minorHAnsi"/>
          <w:snapToGrid w:val="0"/>
          <w:sz w:val="22"/>
          <w:szCs w:val="22"/>
        </w:rPr>
        <w:t>in order to</w:t>
      </w:r>
      <w:proofErr w:type="gramEnd"/>
      <w:r w:rsidRPr="00A55C57">
        <w:rPr>
          <w:rFonts w:asciiTheme="minorHAnsi" w:hAnsiTheme="minorHAnsi" w:cstheme="minorHAnsi"/>
          <w:snapToGrid w:val="0"/>
          <w:sz w:val="22"/>
          <w:szCs w:val="22"/>
        </w:rPr>
        <w:t xml:space="preserve"> translate business needs into detailed requirements.</w:t>
      </w:r>
    </w:p>
    <w:p w14:paraId="01ABA806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Worked as a key point of contact between the business stakeholders and application development</w:t>
      </w:r>
    </w:p>
    <w:p w14:paraId="3159B151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teams and coordinated activities for the business</w:t>
      </w:r>
    </w:p>
    <w:p w14:paraId="58F440AD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Involved in identifying the potential risks that may impact the project and the response plan to manage the risk.</w:t>
      </w:r>
    </w:p>
    <w:p w14:paraId="2D620BEF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Collected and analyzed the project’s business requirements and transferred the same knowledge to the development team.</w:t>
      </w:r>
    </w:p>
    <w:p w14:paraId="2570968F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Documented estimates for the tasks during the life cycle of the project.</w:t>
      </w:r>
    </w:p>
    <w:p w14:paraId="6B4CB168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Developed and maintained a customer-focused relationship with business stakeholders and other IT</w:t>
      </w:r>
    </w:p>
    <w:p w14:paraId="783ECB3A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lastRenderedPageBreak/>
        <w:t>areas by exhibiting a high level of collaboration, timely communication, and responsiveness.</w:t>
      </w:r>
    </w:p>
    <w:p w14:paraId="1C077838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Worked with external vendors in reviewing the System Integration test results and Obtained sign off.</w:t>
      </w:r>
    </w:p>
    <w:p w14:paraId="659BB177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Worked with Lines of Business in completing the UAT sign-off.</w:t>
      </w:r>
    </w:p>
    <w:p w14:paraId="20F41A1E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Facilitated walkthroughs of the Business requirement documents and Design documents for the project stakeholders.</w:t>
      </w:r>
    </w:p>
    <w:p w14:paraId="4F9ABC5A" w14:textId="77777777" w:rsidR="00A55C57" w:rsidRPr="00A55C57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Worked with the technical team to identify and document the functional requirements.</w:t>
      </w:r>
    </w:p>
    <w:p w14:paraId="3BFF87FB" w14:textId="7E389F29" w:rsidR="00CB19D8" w:rsidRPr="00CB19D8" w:rsidRDefault="00A55C57" w:rsidP="00A55C5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5C57">
        <w:rPr>
          <w:rFonts w:asciiTheme="minorHAnsi" w:hAnsiTheme="minorHAnsi" w:cstheme="minorHAnsi"/>
          <w:snapToGrid w:val="0"/>
          <w:sz w:val="22"/>
          <w:szCs w:val="22"/>
        </w:rPr>
        <w:t>Conducted gap analysis and captured operational process changes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C3C6016" w14:textId="1E205C1F" w:rsidR="002D0956" w:rsidRPr="00CB19D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17584" w:rsidRPr="00E17584">
        <w:rPr>
          <w:rFonts w:asciiTheme="minorHAnsi" w:hAnsiTheme="minorHAnsi" w:cstheme="minorHAnsi"/>
          <w:snapToGrid w:val="0"/>
          <w:sz w:val="22"/>
          <w:szCs w:val="22"/>
        </w:rPr>
        <w:t>JIRA, Confluence, Microsoft Excel, Visio, SharePoint, Trello.</w:t>
      </w:r>
    </w:p>
    <w:bookmarkEnd w:id="0"/>
    <w:p w14:paraId="5A787140" w14:textId="77777777" w:rsidR="00540193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7555A13C" w14:textId="77777777" w:rsidR="00637B97" w:rsidRPr="009C00B1" w:rsidRDefault="00637B97" w:rsidP="00111C1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637B97" w:rsidRPr="009C00B1" w:rsidSect="000C2909">
      <w:pgSz w:w="12240" w:h="15840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0DA13" w14:textId="77777777" w:rsidR="00CE1010" w:rsidRDefault="00CE1010" w:rsidP="00AF46B8">
      <w:r>
        <w:separator/>
      </w:r>
    </w:p>
  </w:endnote>
  <w:endnote w:type="continuationSeparator" w:id="0">
    <w:p w14:paraId="71C8D761" w14:textId="77777777" w:rsidR="00CE1010" w:rsidRDefault="00CE1010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E4D216" w14:textId="77777777" w:rsidR="00CE1010" w:rsidRDefault="00CE1010" w:rsidP="00AF46B8">
      <w:r>
        <w:separator/>
      </w:r>
    </w:p>
  </w:footnote>
  <w:footnote w:type="continuationSeparator" w:id="0">
    <w:p w14:paraId="0585A12F" w14:textId="77777777" w:rsidR="00CE1010" w:rsidRDefault="00CE1010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854798">
    <w:abstractNumId w:val="6"/>
  </w:num>
  <w:num w:numId="2" w16cid:durableId="535657853">
    <w:abstractNumId w:val="5"/>
  </w:num>
  <w:num w:numId="3" w16cid:durableId="1521815103">
    <w:abstractNumId w:val="12"/>
  </w:num>
  <w:num w:numId="4" w16cid:durableId="1463841301">
    <w:abstractNumId w:val="10"/>
  </w:num>
  <w:num w:numId="5" w16cid:durableId="875042981">
    <w:abstractNumId w:val="14"/>
  </w:num>
  <w:num w:numId="6" w16cid:durableId="1959023621">
    <w:abstractNumId w:val="8"/>
  </w:num>
  <w:num w:numId="7" w16cid:durableId="1636913571">
    <w:abstractNumId w:val="11"/>
  </w:num>
  <w:num w:numId="8" w16cid:durableId="317879604">
    <w:abstractNumId w:val="16"/>
  </w:num>
  <w:num w:numId="9" w16cid:durableId="1969817086">
    <w:abstractNumId w:val="3"/>
  </w:num>
  <w:num w:numId="10" w16cid:durableId="473252221">
    <w:abstractNumId w:val="2"/>
  </w:num>
  <w:num w:numId="11" w16cid:durableId="417941215">
    <w:abstractNumId w:val="7"/>
  </w:num>
  <w:num w:numId="12" w16cid:durableId="1638102524">
    <w:abstractNumId w:val="9"/>
  </w:num>
  <w:num w:numId="13" w16cid:durableId="1099061544">
    <w:abstractNumId w:val="1"/>
  </w:num>
  <w:num w:numId="14" w16cid:durableId="1654945256">
    <w:abstractNumId w:val="4"/>
  </w:num>
  <w:num w:numId="15" w16cid:durableId="1349991817">
    <w:abstractNumId w:val="13"/>
  </w:num>
  <w:num w:numId="16" w16cid:durableId="1759709602">
    <w:abstractNumId w:val="0"/>
  </w:num>
  <w:num w:numId="17" w16cid:durableId="12029395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309C2"/>
    <w:rsid w:val="00033870"/>
    <w:rsid w:val="00042BC8"/>
    <w:rsid w:val="000656CC"/>
    <w:rsid w:val="00076EA0"/>
    <w:rsid w:val="00081646"/>
    <w:rsid w:val="00086051"/>
    <w:rsid w:val="00086AE6"/>
    <w:rsid w:val="000C2909"/>
    <w:rsid w:val="000C2B4F"/>
    <w:rsid w:val="000D2371"/>
    <w:rsid w:val="000D4B93"/>
    <w:rsid w:val="000D7BE1"/>
    <w:rsid w:val="000F25B5"/>
    <w:rsid w:val="00104B72"/>
    <w:rsid w:val="00111C1D"/>
    <w:rsid w:val="00112BFE"/>
    <w:rsid w:val="001216F7"/>
    <w:rsid w:val="00135D85"/>
    <w:rsid w:val="00140853"/>
    <w:rsid w:val="00147DA7"/>
    <w:rsid w:val="00151386"/>
    <w:rsid w:val="001617BA"/>
    <w:rsid w:val="00163A22"/>
    <w:rsid w:val="001745B0"/>
    <w:rsid w:val="0018137E"/>
    <w:rsid w:val="001841B2"/>
    <w:rsid w:val="00185966"/>
    <w:rsid w:val="0019243B"/>
    <w:rsid w:val="001935B2"/>
    <w:rsid w:val="00194911"/>
    <w:rsid w:val="001A2D0C"/>
    <w:rsid w:val="001B3A15"/>
    <w:rsid w:val="001B7648"/>
    <w:rsid w:val="001C6883"/>
    <w:rsid w:val="001D6E8D"/>
    <w:rsid w:val="001E1479"/>
    <w:rsid w:val="00203A60"/>
    <w:rsid w:val="0022105A"/>
    <w:rsid w:val="002249CF"/>
    <w:rsid w:val="00233054"/>
    <w:rsid w:val="00235291"/>
    <w:rsid w:val="002361B2"/>
    <w:rsid w:val="00240CBD"/>
    <w:rsid w:val="0024120C"/>
    <w:rsid w:val="00253CA5"/>
    <w:rsid w:val="00262A1A"/>
    <w:rsid w:val="00262ADD"/>
    <w:rsid w:val="00263399"/>
    <w:rsid w:val="002701C4"/>
    <w:rsid w:val="00271D1F"/>
    <w:rsid w:val="00274B10"/>
    <w:rsid w:val="00280C5F"/>
    <w:rsid w:val="0028263F"/>
    <w:rsid w:val="00282E8C"/>
    <w:rsid w:val="002A0A30"/>
    <w:rsid w:val="002A28C8"/>
    <w:rsid w:val="002A34F4"/>
    <w:rsid w:val="002A4BBB"/>
    <w:rsid w:val="002D0956"/>
    <w:rsid w:val="002E40A2"/>
    <w:rsid w:val="002E57DA"/>
    <w:rsid w:val="002F3B81"/>
    <w:rsid w:val="002F460C"/>
    <w:rsid w:val="00322116"/>
    <w:rsid w:val="00322E34"/>
    <w:rsid w:val="003307A0"/>
    <w:rsid w:val="0035136F"/>
    <w:rsid w:val="00353319"/>
    <w:rsid w:val="003713B6"/>
    <w:rsid w:val="003721EA"/>
    <w:rsid w:val="00375ED1"/>
    <w:rsid w:val="00384EBA"/>
    <w:rsid w:val="003943FD"/>
    <w:rsid w:val="003B0E08"/>
    <w:rsid w:val="003E0745"/>
    <w:rsid w:val="003E40A4"/>
    <w:rsid w:val="003E4396"/>
    <w:rsid w:val="00400C1D"/>
    <w:rsid w:val="004045A3"/>
    <w:rsid w:val="00425A21"/>
    <w:rsid w:val="004400E9"/>
    <w:rsid w:val="00446547"/>
    <w:rsid w:val="00446BFB"/>
    <w:rsid w:val="00465754"/>
    <w:rsid w:val="00465987"/>
    <w:rsid w:val="00467915"/>
    <w:rsid w:val="00473356"/>
    <w:rsid w:val="0047394B"/>
    <w:rsid w:val="004748AA"/>
    <w:rsid w:val="00477731"/>
    <w:rsid w:val="00477F21"/>
    <w:rsid w:val="0048187B"/>
    <w:rsid w:val="00481DA9"/>
    <w:rsid w:val="00494361"/>
    <w:rsid w:val="004A08AA"/>
    <w:rsid w:val="004A1FCE"/>
    <w:rsid w:val="004A3171"/>
    <w:rsid w:val="004A3581"/>
    <w:rsid w:val="004A3801"/>
    <w:rsid w:val="004B39E9"/>
    <w:rsid w:val="004C1167"/>
    <w:rsid w:val="004C4D71"/>
    <w:rsid w:val="004D5AF0"/>
    <w:rsid w:val="00523EA4"/>
    <w:rsid w:val="00525100"/>
    <w:rsid w:val="005319CF"/>
    <w:rsid w:val="00540193"/>
    <w:rsid w:val="0054496D"/>
    <w:rsid w:val="005612DF"/>
    <w:rsid w:val="00562E7E"/>
    <w:rsid w:val="00580A1D"/>
    <w:rsid w:val="00592721"/>
    <w:rsid w:val="00594DB1"/>
    <w:rsid w:val="005A067D"/>
    <w:rsid w:val="005B1FC1"/>
    <w:rsid w:val="005B2C94"/>
    <w:rsid w:val="005B5BE2"/>
    <w:rsid w:val="005B6569"/>
    <w:rsid w:val="005C1479"/>
    <w:rsid w:val="005E7A51"/>
    <w:rsid w:val="005F7A54"/>
    <w:rsid w:val="00602EA6"/>
    <w:rsid w:val="006038FC"/>
    <w:rsid w:val="006040DE"/>
    <w:rsid w:val="00632618"/>
    <w:rsid w:val="00637B97"/>
    <w:rsid w:val="006417ED"/>
    <w:rsid w:val="00644399"/>
    <w:rsid w:val="00645BEA"/>
    <w:rsid w:val="00645C3D"/>
    <w:rsid w:val="00654ABE"/>
    <w:rsid w:val="006606FB"/>
    <w:rsid w:val="006664BD"/>
    <w:rsid w:val="00672907"/>
    <w:rsid w:val="00681A14"/>
    <w:rsid w:val="006837A7"/>
    <w:rsid w:val="00694E50"/>
    <w:rsid w:val="006A1DD5"/>
    <w:rsid w:val="006A5742"/>
    <w:rsid w:val="006A6958"/>
    <w:rsid w:val="006B04DA"/>
    <w:rsid w:val="006B359F"/>
    <w:rsid w:val="006C3B4C"/>
    <w:rsid w:val="006D5C32"/>
    <w:rsid w:val="006E5204"/>
    <w:rsid w:val="006E567F"/>
    <w:rsid w:val="006E72DB"/>
    <w:rsid w:val="00705389"/>
    <w:rsid w:val="00705B2B"/>
    <w:rsid w:val="00712807"/>
    <w:rsid w:val="00714EB7"/>
    <w:rsid w:val="00726099"/>
    <w:rsid w:val="00730EF0"/>
    <w:rsid w:val="0073484B"/>
    <w:rsid w:val="007506BC"/>
    <w:rsid w:val="0075198F"/>
    <w:rsid w:val="00770691"/>
    <w:rsid w:val="007754AB"/>
    <w:rsid w:val="007758AA"/>
    <w:rsid w:val="00786BB5"/>
    <w:rsid w:val="007A2680"/>
    <w:rsid w:val="007A611A"/>
    <w:rsid w:val="007B0A05"/>
    <w:rsid w:val="007B39CE"/>
    <w:rsid w:val="007C3400"/>
    <w:rsid w:val="007C686B"/>
    <w:rsid w:val="007E7578"/>
    <w:rsid w:val="007F0F77"/>
    <w:rsid w:val="007F7DB9"/>
    <w:rsid w:val="0080077E"/>
    <w:rsid w:val="00811D4C"/>
    <w:rsid w:val="00826E6D"/>
    <w:rsid w:val="00826EB7"/>
    <w:rsid w:val="0082713B"/>
    <w:rsid w:val="0083688F"/>
    <w:rsid w:val="0085159B"/>
    <w:rsid w:val="008539C6"/>
    <w:rsid w:val="00867266"/>
    <w:rsid w:val="00867AB3"/>
    <w:rsid w:val="00871C8D"/>
    <w:rsid w:val="008752E6"/>
    <w:rsid w:val="0089483F"/>
    <w:rsid w:val="008A3CAD"/>
    <w:rsid w:val="008A74E4"/>
    <w:rsid w:val="008B1B9C"/>
    <w:rsid w:val="008B6C59"/>
    <w:rsid w:val="008C2050"/>
    <w:rsid w:val="008C4298"/>
    <w:rsid w:val="008E77F3"/>
    <w:rsid w:val="008E7AEC"/>
    <w:rsid w:val="008E7ED4"/>
    <w:rsid w:val="008F7C00"/>
    <w:rsid w:val="0091213F"/>
    <w:rsid w:val="0091705F"/>
    <w:rsid w:val="00924833"/>
    <w:rsid w:val="0093100E"/>
    <w:rsid w:val="00941C95"/>
    <w:rsid w:val="0094689D"/>
    <w:rsid w:val="00951130"/>
    <w:rsid w:val="00951C55"/>
    <w:rsid w:val="00953082"/>
    <w:rsid w:val="0095610A"/>
    <w:rsid w:val="0097703E"/>
    <w:rsid w:val="0098474B"/>
    <w:rsid w:val="00990B75"/>
    <w:rsid w:val="00992A73"/>
    <w:rsid w:val="0099746B"/>
    <w:rsid w:val="009A5897"/>
    <w:rsid w:val="009B68D3"/>
    <w:rsid w:val="009C00B1"/>
    <w:rsid w:val="009C39EB"/>
    <w:rsid w:val="009F2E70"/>
    <w:rsid w:val="00A05D9F"/>
    <w:rsid w:val="00A11D56"/>
    <w:rsid w:val="00A243CB"/>
    <w:rsid w:val="00A319FA"/>
    <w:rsid w:val="00A442E1"/>
    <w:rsid w:val="00A476B7"/>
    <w:rsid w:val="00A53C94"/>
    <w:rsid w:val="00A55C57"/>
    <w:rsid w:val="00A57165"/>
    <w:rsid w:val="00A7708B"/>
    <w:rsid w:val="00A9111E"/>
    <w:rsid w:val="00AC3861"/>
    <w:rsid w:val="00AC704A"/>
    <w:rsid w:val="00AD00CB"/>
    <w:rsid w:val="00AD7400"/>
    <w:rsid w:val="00AE524F"/>
    <w:rsid w:val="00AF46B8"/>
    <w:rsid w:val="00B0701D"/>
    <w:rsid w:val="00B14177"/>
    <w:rsid w:val="00B21232"/>
    <w:rsid w:val="00B27FA1"/>
    <w:rsid w:val="00B34364"/>
    <w:rsid w:val="00B3487E"/>
    <w:rsid w:val="00B46A4B"/>
    <w:rsid w:val="00B6148D"/>
    <w:rsid w:val="00B85E67"/>
    <w:rsid w:val="00B86C8F"/>
    <w:rsid w:val="00B87412"/>
    <w:rsid w:val="00B92025"/>
    <w:rsid w:val="00B96011"/>
    <w:rsid w:val="00B96702"/>
    <w:rsid w:val="00BA43D1"/>
    <w:rsid w:val="00BB375B"/>
    <w:rsid w:val="00BB5D9B"/>
    <w:rsid w:val="00BC6618"/>
    <w:rsid w:val="00BD37B7"/>
    <w:rsid w:val="00BD3BA7"/>
    <w:rsid w:val="00BD501D"/>
    <w:rsid w:val="00BF3487"/>
    <w:rsid w:val="00BF5CBB"/>
    <w:rsid w:val="00C07321"/>
    <w:rsid w:val="00C122BF"/>
    <w:rsid w:val="00C14B99"/>
    <w:rsid w:val="00C216C6"/>
    <w:rsid w:val="00C30D4A"/>
    <w:rsid w:val="00C368DD"/>
    <w:rsid w:val="00C40939"/>
    <w:rsid w:val="00C53139"/>
    <w:rsid w:val="00C54FB2"/>
    <w:rsid w:val="00C575AA"/>
    <w:rsid w:val="00C67B78"/>
    <w:rsid w:val="00C74712"/>
    <w:rsid w:val="00CA62E5"/>
    <w:rsid w:val="00CB19D8"/>
    <w:rsid w:val="00CC07C6"/>
    <w:rsid w:val="00CC4CD3"/>
    <w:rsid w:val="00CD15E7"/>
    <w:rsid w:val="00CD5C01"/>
    <w:rsid w:val="00CE1010"/>
    <w:rsid w:val="00CF4A5F"/>
    <w:rsid w:val="00CF7AE8"/>
    <w:rsid w:val="00D00A8C"/>
    <w:rsid w:val="00D02915"/>
    <w:rsid w:val="00D037BA"/>
    <w:rsid w:val="00D05A24"/>
    <w:rsid w:val="00D27716"/>
    <w:rsid w:val="00D31F71"/>
    <w:rsid w:val="00D3686C"/>
    <w:rsid w:val="00D40314"/>
    <w:rsid w:val="00D57B82"/>
    <w:rsid w:val="00D57E1E"/>
    <w:rsid w:val="00D61274"/>
    <w:rsid w:val="00D65C54"/>
    <w:rsid w:val="00D7325D"/>
    <w:rsid w:val="00D73F5A"/>
    <w:rsid w:val="00D76A32"/>
    <w:rsid w:val="00D8323D"/>
    <w:rsid w:val="00D92271"/>
    <w:rsid w:val="00DB26A4"/>
    <w:rsid w:val="00DD52BE"/>
    <w:rsid w:val="00DE686F"/>
    <w:rsid w:val="00DF0A0D"/>
    <w:rsid w:val="00DF1DB0"/>
    <w:rsid w:val="00E06B40"/>
    <w:rsid w:val="00E17584"/>
    <w:rsid w:val="00E27F19"/>
    <w:rsid w:val="00E35A35"/>
    <w:rsid w:val="00E51EE3"/>
    <w:rsid w:val="00E5678C"/>
    <w:rsid w:val="00E61CC2"/>
    <w:rsid w:val="00E76BDD"/>
    <w:rsid w:val="00E9744E"/>
    <w:rsid w:val="00ED7BDE"/>
    <w:rsid w:val="00EE4F75"/>
    <w:rsid w:val="00EF3DCA"/>
    <w:rsid w:val="00F04D8F"/>
    <w:rsid w:val="00F13025"/>
    <w:rsid w:val="00F40FAB"/>
    <w:rsid w:val="00F41148"/>
    <w:rsid w:val="00F71642"/>
    <w:rsid w:val="00F803D2"/>
    <w:rsid w:val="00F848A3"/>
    <w:rsid w:val="00F90049"/>
    <w:rsid w:val="00FA7530"/>
    <w:rsid w:val="00FB675D"/>
    <w:rsid w:val="00FC6B0A"/>
    <w:rsid w:val="00FE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3AE6CAB-6C7C-7841-B9A7-CA5D673C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94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kantavarikallu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8CAD8-857A-4D8C-B51C-1AD5ECFBA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2192</Words>
  <Characters>12500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Manikanta Varikallu 4628</cp:lastModifiedBy>
  <cp:revision>2</cp:revision>
  <dcterms:created xsi:type="dcterms:W3CDTF">2025-10-08T20:24:00Z</dcterms:created>
  <dcterms:modified xsi:type="dcterms:W3CDTF">2025-10-08T20:24:00Z</dcterms:modified>
</cp:coreProperties>
</file>