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3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107"/>
        <w:gridCol w:w="1360"/>
      </w:tblGrid>
      <w:tr w:rsidR="001552FA" w:rsidRPr="00530568" w14:paraId="6820AC8D" w14:textId="77777777" w:rsidTr="00B33EBE">
        <w:trPr>
          <w:trHeight w:val="888"/>
        </w:trPr>
        <w:tc>
          <w:tcPr>
            <w:tcW w:w="5000" w:type="pct"/>
            <w:gridSpan w:val="3"/>
          </w:tcPr>
          <w:p w14:paraId="55603D68" w14:textId="023B22BC" w:rsidR="001552FA" w:rsidRPr="00D37EDC" w:rsidRDefault="00AC36DB" w:rsidP="00530568">
            <w:pPr>
              <w:jc w:val="center"/>
              <w:rPr>
                <w:rFonts w:ascii="Open Sans Semibold" w:hAnsi="Open Sans Semibold" w:cs="Open Sans Semibold"/>
                <w:color w:val="8D766C"/>
                <w:sz w:val="64"/>
                <w:szCs w:val="64"/>
              </w:rPr>
            </w:pPr>
            <w:r>
              <w:rPr>
                <w:rFonts w:ascii="Open Sans Semibold" w:hAnsi="Open Sans Semibold" w:cs="Open Sans Semibold"/>
                <w:color w:val="8D766C"/>
                <w:sz w:val="64"/>
                <w:szCs w:val="64"/>
              </w:rPr>
              <w:t>Julian Smith</w:t>
            </w:r>
          </w:p>
        </w:tc>
      </w:tr>
      <w:tr w:rsidR="00E9632E" w:rsidRPr="00503B57" w14:paraId="36E4CBA2" w14:textId="77777777" w:rsidTr="00D37EDC">
        <w:trPr>
          <w:trHeight w:val="440"/>
        </w:trPr>
        <w:tc>
          <w:tcPr>
            <w:tcW w:w="760" w:type="pct"/>
          </w:tcPr>
          <w:p w14:paraId="584FCC61" w14:textId="65BEA815" w:rsidR="00D9164A" w:rsidRPr="00503B57" w:rsidRDefault="00D9164A" w:rsidP="00503B57">
            <w:pPr>
              <w:spacing w:line="280" w:lineRule="exact"/>
              <w:rPr>
                <w:rFonts w:ascii="Open Sans" w:hAnsi="Open Sans" w:cs="Open Sans"/>
                <w:color w:val="343434"/>
                <w:spacing w:val="-2"/>
                <w:sz w:val="20"/>
                <w:szCs w:val="20"/>
              </w:rPr>
            </w:pPr>
          </w:p>
        </w:tc>
        <w:tc>
          <w:tcPr>
            <w:tcW w:w="3631" w:type="pct"/>
          </w:tcPr>
          <w:p w14:paraId="08609290" w14:textId="3488158B" w:rsidR="00D9164A" w:rsidRPr="00B33EBE" w:rsidRDefault="00AC36DB" w:rsidP="00B33EBE">
            <w:pPr>
              <w:spacing w:line="280" w:lineRule="exact"/>
              <w:jc w:val="center"/>
              <w:rPr>
                <w:rFonts w:ascii="Open Sans" w:hAnsi="Open Sans" w:cs="Open Sans"/>
                <w:color w:val="343434"/>
                <w:spacing w:val="-2"/>
                <w:sz w:val="24"/>
                <w:szCs w:val="24"/>
              </w:rPr>
            </w:pPr>
            <w:r>
              <w:rPr>
                <w:rFonts w:ascii="Open Sans" w:hAnsi="Open Sans" w:cs="Open Sans"/>
                <w:color w:val="343434"/>
                <w:spacing w:val="-2"/>
                <w:sz w:val="24"/>
                <w:szCs w:val="24"/>
              </w:rPr>
              <w:t>Senior Data Engineer</w:t>
            </w:r>
          </w:p>
        </w:tc>
        <w:tc>
          <w:tcPr>
            <w:tcW w:w="609" w:type="pct"/>
          </w:tcPr>
          <w:p w14:paraId="48887B08" w14:textId="0531888A" w:rsidR="00D9164A" w:rsidRPr="00503B57" w:rsidRDefault="00D9164A" w:rsidP="00503B57">
            <w:pPr>
              <w:spacing w:line="280" w:lineRule="exact"/>
              <w:rPr>
                <w:rFonts w:ascii="Open Sans" w:hAnsi="Open Sans" w:cs="Open Sans"/>
                <w:color w:val="343434"/>
                <w:spacing w:val="-2"/>
                <w:sz w:val="20"/>
                <w:szCs w:val="20"/>
              </w:rPr>
            </w:pPr>
          </w:p>
        </w:tc>
      </w:tr>
      <w:tr w:rsidR="00767ED2" w14:paraId="6ED8A9A8" w14:textId="77777777" w:rsidTr="00D37EDC">
        <w:trPr>
          <w:trHeight w:val="888"/>
        </w:trPr>
        <w:tc>
          <w:tcPr>
            <w:tcW w:w="760" w:type="pct"/>
          </w:tcPr>
          <w:p w14:paraId="50B97A82" w14:textId="25038860" w:rsidR="00767ED2" w:rsidRPr="00530568" w:rsidRDefault="002E55ED" w:rsidP="00767ED2">
            <w:pPr>
              <w:rPr>
                <w:rFonts w:ascii="Open Sans" w:hAnsi="Open Sans" w:cs="Open Sans"/>
                <w:color w:val="343434"/>
              </w:rPr>
            </w:pPr>
            <w:r>
              <w:rPr>
                <w:rFonts w:ascii="Open Sans" w:hAnsi="Open Sans" w:cs="Open Sans"/>
                <w:noProof/>
                <w:color w:val="343434"/>
                <w:sz w:val="18"/>
                <w:szCs w:val="18"/>
                <w:lang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EB77017" wp14:editId="37240E6A">
                      <wp:simplePos x="0" y="0"/>
                      <wp:positionH relativeFrom="column">
                        <wp:posOffset>488011</wp:posOffset>
                      </wp:positionH>
                      <wp:positionV relativeFrom="paragraph">
                        <wp:posOffset>17449</wp:posOffset>
                      </wp:positionV>
                      <wp:extent cx="6011466" cy="314325"/>
                      <wp:effectExtent l="0" t="0" r="0" b="952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11466" cy="314325"/>
                                <a:chOff x="-474182" y="0"/>
                                <a:chExt cx="5592072" cy="314325"/>
                              </a:xfrm>
                            </wpg:grpSpPr>
                            <wps:wsp>
                              <wps:cNvPr id="2" name="Rectangle: Rounded Corners 2"/>
                              <wps:cNvSpPr/>
                              <wps:spPr>
                                <a:xfrm>
                                  <a:off x="0" y="0"/>
                                  <a:ext cx="4819650" cy="31432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8D766C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-474182" y="20624"/>
                                  <a:ext cx="5592072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B989C7" w14:textId="021BDE2B" w:rsidR="00D37EDC" w:rsidRPr="00F2254E" w:rsidRDefault="00D37EDC" w:rsidP="002E55ED">
                                    <w:pPr>
                                      <w:jc w:val="center"/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(</w:t>
                                    </w:r>
                                    <w:r w:rsidR="002133FA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737</w:t>
                                    </w:r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) </w:t>
                                    </w:r>
                                    <w:r w:rsidR="002133FA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358</w:t>
                                    </w:r>
                                    <w:r w:rsidR="006D5231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-</w:t>
                                    </w:r>
                                    <w:r w:rsidR="002133FA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2255</w:t>
                                    </w:r>
                                    <w:r w:rsidR="00EB04A5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 — Julian</w:t>
                                    </w:r>
                                    <w:bookmarkStart w:id="0" w:name="_GoBack"/>
                                    <w:bookmarkEnd w:id="0"/>
                                    <w:r w:rsidR="00EB04A5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.smith19167</w:t>
                                    </w:r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@</w:t>
                                    </w:r>
                                    <w:r w:rsidR="00DD7283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g</w:t>
                                    </w:r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mail.com —</w:t>
                                    </w:r>
                                    <w:r w:rsidR="002E55ED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 Houston</w:t>
                                    </w:r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, TX </w:t>
                                    </w:r>
                                    <w:r w:rsidR="002E55ED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77020 </w:t>
                                    </w:r>
                                    <w:r w:rsidR="002E55ED"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—</w:t>
                                    </w:r>
                                    <w:r w:rsidR="002E55ED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hyperlink r:id="rId7" w:history="1">
                                      <w:r w:rsidR="002E55ED" w:rsidRPr="002E55ED">
                                        <w:rPr>
                                          <w:rStyle w:val="Hyperlink"/>
                                          <w:rFonts w:ascii="Open Sans" w:hAnsi="Open Sans" w:cs="Open Sans"/>
                                          <w:sz w:val="18"/>
                                          <w:szCs w:val="18"/>
                                        </w:rPr>
                                        <w:t>LinkedIn</w:t>
                                      </w:r>
                                    </w:hyperlink>
                                    <w:r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cr/>
                                    </w:r>
                                    <w:r w:rsidR="002E55ED" w:rsidRPr="00D37EDC">
                                      <w:rPr>
                                        <w:rFonts w:ascii="Open Sans" w:hAnsi="Open Sans" w:cs="Open Sans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————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EB77017" id="Group 5" o:spid="_x0000_s1026" style="position:absolute;margin-left:38.45pt;margin-top:1.35pt;width:473.35pt;height:24.75pt;z-index:251659264;mso-width-relative:margin" coordorigin="-4741" coordsize="55920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">
                      <v:roundrect id="Rectangle: Rounded Corners 2" o:spid="_x0000_s1027" style="position:absolute;width:48196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" fillcolor="#8d766c" stroked="f" strokeweight="1pt">
                        <v:stroke joinstyle="miter"/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8" type="#_x0000_t202" style="position:absolute;left:-4741;top:206;width:5591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14:paraId="5DB989C7" w14:textId="021BDE2B" w:rsidR="00D37EDC" w:rsidRPr="00F2254E" w:rsidRDefault="00D37EDC" w:rsidP="002E55ED">
                              <w:pPr>
                                <w:jc w:val="center"/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(</w:t>
                              </w:r>
                              <w:r w:rsidR="002133FA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737</w:t>
                              </w:r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) </w:t>
                              </w:r>
                              <w:r w:rsidR="002133FA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358</w:t>
                              </w:r>
                              <w:r w:rsidR="006D5231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2133FA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2255</w:t>
                              </w:r>
                              <w:r w:rsidR="00EB04A5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— Julian</w:t>
                              </w:r>
                              <w:bookmarkStart w:id="1" w:name="_GoBack"/>
                              <w:bookmarkEnd w:id="1"/>
                              <w:r w:rsidR="00EB04A5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.smith19167</w:t>
                              </w:r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@</w:t>
                              </w:r>
                              <w:r w:rsidR="00DD7283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g</w:t>
                              </w:r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mail.com —</w:t>
                              </w:r>
                              <w:r w:rsidR="002E55ED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Houston</w:t>
                              </w:r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, TX </w:t>
                              </w:r>
                              <w:r w:rsidR="002E55ED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77020 </w:t>
                              </w:r>
                              <w:r w:rsidR="002E55ED"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—</w:t>
                              </w:r>
                              <w:r w:rsidR="002E55ED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hyperlink r:id="rId8" w:history="1">
                                <w:r w:rsidR="002E55ED" w:rsidRPr="002E55ED">
                                  <w:rPr>
                                    <w:rStyle w:val="Hyperlink"/>
                                    <w:rFonts w:ascii="Open Sans" w:hAnsi="Open Sans" w:cs="Open Sans"/>
                                    <w:sz w:val="18"/>
                                    <w:szCs w:val="18"/>
                                  </w:rPr>
                                  <w:t>LinkedIn</w:t>
                                </w:r>
                              </w:hyperlink>
                              <w:r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cr/>
                              </w:r>
                              <w:r w:rsidR="002E55ED" w:rsidRPr="00D37EDC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18"/>
                                  <w:szCs w:val="18"/>
                                </w:rPr>
                                <w:t>————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631" w:type="pct"/>
          </w:tcPr>
          <w:p w14:paraId="769DA87C" w14:textId="41102FB8" w:rsidR="00D37EDC" w:rsidRPr="00767ED2" w:rsidRDefault="00D37EDC" w:rsidP="00D37EDC">
            <w:pPr>
              <w:spacing w:before="120"/>
              <w:jc w:val="center"/>
              <w:rPr>
                <w:rFonts w:ascii="Open Sans" w:hAnsi="Open Sans" w:cs="Open Sans"/>
                <w:color w:val="343434"/>
                <w:sz w:val="18"/>
                <w:szCs w:val="18"/>
              </w:rPr>
            </w:pPr>
          </w:p>
        </w:tc>
        <w:tc>
          <w:tcPr>
            <w:tcW w:w="609" w:type="pct"/>
          </w:tcPr>
          <w:p w14:paraId="0264C4A5" w14:textId="212CDA25" w:rsidR="00767ED2" w:rsidRPr="00530568" w:rsidRDefault="00767ED2" w:rsidP="00767ED2">
            <w:pPr>
              <w:rPr>
                <w:rFonts w:ascii="Open Sans" w:hAnsi="Open Sans" w:cs="Open Sans"/>
                <w:color w:val="343434"/>
              </w:rPr>
            </w:pPr>
          </w:p>
        </w:tc>
      </w:tr>
      <w:tr w:rsidR="006D5231" w:rsidRPr="00D37EDC" w14:paraId="49C05AF4" w14:textId="77777777" w:rsidTr="00E04290">
        <w:trPr>
          <w:trHeight w:val="495"/>
        </w:trPr>
        <w:tc>
          <w:tcPr>
            <w:tcW w:w="5000" w:type="pct"/>
            <w:gridSpan w:val="3"/>
            <w:tcBorders>
              <w:bottom w:val="single" w:sz="4" w:space="0" w:color="8D766C"/>
            </w:tcBorders>
          </w:tcPr>
          <w:p w14:paraId="5813245C" w14:textId="77777777" w:rsidR="009231A7" w:rsidRDefault="006D5231" w:rsidP="006D523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A Senior </w:t>
            </w: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Data Engineer with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9</w:t>
            </w: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+ years of experience in building scalable data pipelines, cloud architectures, and machine learning solutions. I have managed over 5 petabytes of data, optimizing real-time analytics and driving revenue growth through data-driven strategies. My expertise includes AWS, Azure, Python, C++,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SQL,</w:t>
            </w: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and Agile methodologies, with a strong focus on security compliance and automation. I am passionate about data democratization, making complex data accessible and actionable for </w:t>
            </w:r>
          </w:p>
          <w:p w14:paraId="78C8D69D" w14:textId="5699481F" w:rsidR="006D5231" w:rsidRDefault="006D5231" w:rsidP="006D523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decision-makers. As a leader, I foster collaboration and innovation, empowering teams to push boundaries in data science and AI. I thrive on solving complex challenges and turning data into a powerful asset for business success.</w:t>
            </w:r>
          </w:p>
          <w:p w14:paraId="7C631029" w14:textId="77777777" w:rsidR="006D5231" w:rsidRDefault="006D5231" w:rsidP="006D523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  <w:p w14:paraId="0F584E4B" w14:textId="6FE70B17" w:rsidR="006D5231" w:rsidRPr="00D37EDC" w:rsidRDefault="006D5231" w:rsidP="00E04290">
            <w:pPr>
              <w:rPr>
                <w:rFonts w:ascii="Open Sans Semibold" w:hAnsi="Open Sans Semibold" w:cs="Open Sans Semibold"/>
                <w:color w:val="8D766C"/>
                <w:sz w:val="30"/>
                <w:szCs w:val="30"/>
              </w:rPr>
            </w:pPr>
            <w:r w:rsidRPr="00D37EDC">
              <w:rPr>
                <w:rFonts w:ascii="Open Sans Semibold" w:hAnsi="Open Sans Semibold" w:cs="Open Sans Semibold"/>
                <w:color w:val="8D766C"/>
                <w:sz w:val="30"/>
                <w:szCs w:val="30"/>
              </w:rPr>
              <w:t>Skills</w:t>
            </w:r>
          </w:p>
        </w:tc>
      </w:tr>
      <w:tr w:rsidR="006D5231" w:rsidRPr="007B5316" w14:paraId="23B971D9" w14:textId="77777777" w:rsidTr="00E04290">
        <w:trPr>
          <w:trHeight w:val="618"/>
        </w:trPr>
        <w:tc>
          <w:tcPr>
            <w:tcW w:w="5000" w:type="pct"/>
            <w:gridSpan w:val="3"/>
            <w:tcBorders>
              <w:top w:val="single" w:sz="4" w:space="0" w:color="8D766C"/>
            </w:tcBorders>
          </w:tcPr>
          <w:p w14:paraId="4C4BBBDF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>Data Engineering &amp; Big Data Processing:</w:t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Apache Hadoop, Spark, Kafka, Airflow, AWS Glue, AWS Redshift, Azure Data Factory, Google Cloud Dataflow, Google BigQuery, Data lakes, ETL processes</w:t>
            </w:r>
          </w:p>
          <w:p w14:paraId="10733846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 xml:space="preserve">Database Management: </w:t>
            </w:r>
          </w:p>
          <w:p w14:paraId="2F429C3D" w14:textId="77777777" w:rsidR="006D5231" w:rsidRPr="007B5316" w:rsidRDefault="006D5231" w:rsidP="006D5231">
            <w:pPr>
              <w:pStyle w:val="ListParagraph"/>
              <w:spacing w:before="300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SQL &amp; NoSQL databases, PostgreSQL, MongoDB, Cassandra, Databricks</w:t>
            </w:r>
          </w:p>
          <w:p w14:paraId="29709C97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>DevOps &amp; CI/CD:</w:t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Jenkins, Docker, Kubernetes, Terraform, GitHub Actions, CI/CD pipeline automation</w:t>
            </w:r>
          </w:p>
          <w:p w14:paraId="60340AD2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 xml:space="preserve">Machine Learning &amp; AI: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TensorFlow, PyTorch, AWS SageMaker</w:t>
            </w:r>
          </w:p>
          <w:p w14:paraId="478FFC72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 xml:space="preserve">Monitoring &amp; Logging: </w:t>
            </w: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Prometheus, Grafana, AWS CloudWatch, ELK Stack, Splunk, Datadog</w:t>
            </w:r>
          </w:p>
          <w:p w14:paraId="79D4794D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>Cloud Computing &amp; Infrastructure:</w:t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AWS, Azure, Google Cloud Platform (GCP), AWS Lambda, Amazon S3, EC2, EMR, Azure Blob Storage, Google Cloud Storage</w:t>
            </w:r>
          </w:p>
          <w:p w14:paraId="673E81A5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>Programming &amp; Scripting:</w:t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Python, Scala, SQL, Java</w:t>
            </w:r>
          </w:p>
          <w:p w14:paraId="64008EC0" w14:textId="77777777" w:rsidR="006D5231" w:rsidRPr="007B5316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 xml:space="preserve">Business Intelligence &amp; Data Visualization: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Tableau, Power BI, AWS QuickSight, Google Data Studio</w:t>
            </w:r>
          </w:p>
          <w:p w14:paraId="38189FDB" w14:textId="6DAE9ABE" w:rsidR="006D5231" w:rsidRPr="006D5231" w:rsidRDefault="006D5231" w:rsidP="006D5231">
            <w:pPr>
              <w:pStyle w:val="ListParagraph"/>
              <w:numPr>
                <w:ilvl w:val="0"/>
                <w:numId w:val="14"/>
              </w:numPr>
              <w:spacing w:before="300" w:after="160" w:line="259" w:lineRule="auto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7B5316">
              <w:rPr>
                <w:rFonts w:ascii="Open Sans" w:hAnsi="Open Sans" w:cs="Open Sans"/>
                <w:b/>
                <w:color w:val="343434"/>
                <w:sz w:val="20"/>
                <w:szCs w:val="20"/>
              </w:rPr>
              <w:t>Security &amp; Compliance:</w:t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br/>
            </w:r>
            <w:r w:rsidRPr="007B5316">
              <w:rPr>
                <w:rFonts w:ascii="Open Sans" w:hAnsi="Open Sans" w:cs="Open Sans"/>
                <w:color w:val="343434"/>
                <w:sz w:val="20"/>
                <w:szCs w:val="20"/>
              </w:rPr>
              <w:t>Data security best practices, GDPR compliance, Azure Security Center, AWS IAM, GCP Security</w:t>
            </w:r>
          </w:p>
        </w:tc>
      </w:tr>
      <w:tr w:rsidR="00B33EBE" w14:paraId="54C9148C" w14:textId="77777777" w:rsidTr="00B33EBE">
        <w:trPr>
          <w:trHeight w:val="888"/>
        </w:trPr>
        <w:tc>
          <w:tcPr>
            <w:tcW w:w="5000" w:type="pct"/>
            <w:gridSpan w:val="3"/>
          </w:tcPr>
          <w:p w14:paraId="5234F5DE" w14:textId="599B10B2" w:rsidR="006D5231" w:rsidRPr="00B33EBE" w:rsidRDefault="006D5231" w:rsidP="00767ED2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</w:tc>
      </w:tr>
      <w:tr w:rsidR="00767ED2" w14:paraId="7F266A55" w14:textId="77777777" w:rsidTr="00D37EDC">
        <w:trPr>
          <w:trHeight w:val="468"/>
        </w:trPr>
        <w:tc>
          <w:tcPr>
            <w:tcW w:w="5000" w:type="pct"/>
            <w:gridSpan w:val="3"/>
            <w:tcBorders>
              <w:bottom w:val="single" w:sz="4" w:space="0" w:color="8D766C"/>
            </w:tcBorders>
          </w:tcPr>
          <w:p w14:paraId="07EF373A" w14:textId="59EC74EC" w:rsidR="00767ED2" w:rsidRPr="00D37EDC" w:rsidRDefault="00767ED2" w:rsidP="00767ED2">
            <w:pPr>
              <w:rPr>
                <w:rFonts w:ascii="Open Sans" w:hAnsi="Open Sans" w:cs="Open Sans"/>
                <w:color w:val="8D766C"/>
                <w:sz w:val="30"/>
                <w:szCs w:val="30"/>
              </w:rPr>
            </w:pPr>
            <w:bookmarkStart w:id="2" w:name="_Hlk109913940"/>
            <w:r w:rsidRPr="00D37EDC">
              <w:rPr>
                <w:rFonts w:ascii="Open Sans Semibold" w:hAnsi="Open Sans Semibold" w:cs="Open Sans Semibold"/>
                <w:color w:val="8D766C"/>
                <w:sz w:val="30"/>
                <w:szCs w:val="30"/>
              </w:rPr>
              <w:t>Work Experience</w:t>
            </w:r>
          </w:p>
        </w:tc>
      </w:tr>
      <w:tr w:rsidR="00345080" w:rsidRPr="00345080" w14:paraId="0C8F7E34" w14:textId="77777777" w:rsidTr="00D37EDC">
        <w:trPr>
          <w:trHeight w:val="638"/>
        </w:trPr>
        <w:tc>
          <w:tcPr>
            <w:tcW w:w="5000" w:type="pct"/>
            <w:gridSpan w:val="3"/>
            <w:tcBorders>
              <w:top w:val="single" w:sz="4" w:space="0" w:color="8D766C"/>
            </w:tcBorders>
          </w:tcPr>
          <w:p w14:paraId="7FCA3CE8" w14:textId="7C1FF47C" w:rsidR="00767ED2" w:rsidRPr="0044557E" w:rsidRDefault="00AC36DB" w:rsidP="00AC36DB">
            <w:pPr>
              <w:spacing w:before="240"/>
              <w:rPr>
                <w:rFonts w:ascii="Open Sans Semibold" w:hAnsi="Open Sans Semibold" w:cs="Open Sans Semibold"/>
                <w:i/>
                <w:iCs/>
                <w:color w:val="343434"/>
                <w:sz w:val="26"/>
                <w:szCs w:val="26"/>
              </w:rPr>
            </w:pPr>
            <w:bookmarkStart w:id="3" w:name="_Hlk109913752"/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Stripe</w:t>
            </w:r>
            <w:r w:rsidR="008B2DF3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–</w:t>
            </w:r>
            <w:r w:rsidR="008B2DF3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San Francisco</w:t>
            </w:r>
            <w:r w:rsidR="008B2DF3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,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CA (Remote)</w:t>
            </w:r>
          </w:p>
        </w:tc>
      </w:tr>
      <w:tr w:rsidR="00B54094" w:rsidRPr="00B54094" w14:paraId="67794B19" w14:textId="77777777" w:rsidTr="008B2DF3">
        <w:trPr>
          <w:trHeight w:val="1962"/>
        </w:trPr>
        <w:tc>
          <w:tcPr>
            <w:tcW w:w="5000" w:type="pct"/>
            <w:gridSpan w:val="3"/>
          </w:tcPr>
          <w:p w14:paraId="7FDB37D9" w14:textId="4C093A97" w:rsidR="00B54094" w:rsidRPr="00B54094" w:rsidRDefault="00AC36DB" w:rsidP="00DB42D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Senior Data Engineer</w:t>
            </w:r>
            <w:r w:rsidR="008B2DF3"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(J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a</w:t>
            </w:r>
            <w:r w:rsidR="008B2DF3"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>n 202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3</w:t>
            </w:r>
            <w:r w:rsidR="008B2DF3"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- Current)</w:t>
            </w:r>
          </w:p>
          <w:p w14:paraId="17FA879B" w14:textId="50CA0CE5" w:rsidR="00B54094" w:rsidRPr="00B54094" w:rsidRDefault="00B54094" w:rsidP="00DB42D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  <w:p w14:paraId="036EA37C" w14:textId="765F358E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Designed and optimized data pipelines processing 10TB+ of data monthly using Apache NiFi, Python, and Apache Kafka, enabling real-time fraud detection and analytics.</w:t>
            </w:r>
          </w:p>
          <w:p w14:paraId="46826CA4" w14:textId="3D968485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Architected scalable data infrastructure in AWS (S3, EC2, RDS, Redshift) and Databricks, reducing query response times by 50% and supporting 520+ active analysts.</w:t>
            </w:r>
          </w:p>
          <w:p w14:paraId="148EA9F2" w14:textId="5266A693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lastRenderedPageBreak/>
              <w:t>Developed interactive dashboards and reporting solutions in Tableau and Power BI, automating financial reporting and saving 400+ analyst hours annually.</w:t>
            </w:r>
          </w:p>
          <w:p w14:paraId="401A5EA3" w14:textId="47114173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Led cross-functional data integration efforts with Informatica and Talend, improving data quality, lineage, and compliance across 25+ regulatory requirements.</w:t>
            </w:r>
          </w:p>
          <w:p w14:paraId="4EAD761F" w14:textId="7C08AFC4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Implemented machine learning solutions for customer segmentation and image recognition using scikit-learn, XGBoost, and AWS Lambda, optimizing business insights.</w:t>
            </w:r>
          </w:p>
          <w:p w14:paraId="6F99541B" w14:textId="744BEDFB" w:rsidR="00AC36DB" w:rsidRPr="00AC36DB" w:rsidRDefault="00AC36DB" w:rsidP="00AC36DB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Enhanced real-time data processing with Apache Airflow and AWS Step Functions, reducing critical pipeline failures and response times to under 10 minutes.</w:t>
            </w:r>
          </w:p>
          <w:p w14:paraId="36E08570" w14:textId="418557E8" w:rsidR="000639D7" w:rsidRPr="000639D7" w:rsidRDefault="00AC36DB" w:rsidP="000639D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Built an advanced AWS Data Lake integrating Glue, Kinesis, and Elasticsearch, enabling real-time analytics and improving marketing decision-making speed by 66%.</w:t>
            </w:r>
          </w:p>
          <w:p w14:paraId="786F78C6" w14:textId="30CA410F" w:rsidR="00AC36DB" w:rsidRPr="00B54094" w:rsidRDefault="00AC36DB" w:rsidP="00AC36DB">
            <w:pPr>
              <w:pStyle w:val="ListParagraph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</w:tc>
      </w:tr>
      <w:bookmarkEnd w:id="2"/>
      <w:tr w:rsidR="000639D7" w:rsidRPr="00345080" w14:paraId="3C409A4C" w14:textId="77777777" w:rsidTr="00B33EBE">
        <w:trPr>
          <w:trHeight w:val="439"/>
        </w:trPr>
        <w:tc>
          <w:tcPr>
            <w:tcW w:w="5000" w:type="pct"/>
            <w:gridSpan w:val="3"/>
          </w:tcPr>
          <w:p w14:paraId="1FD4A813" w14:textId="2AB86DAD" w:rsidR="00A636B7" w:rsidRPr="00A636B7" w:rsidRDefault="000639D7" w:rsidP="000639D7">
            <w:pP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</w:pP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lastRenderedPageBreak/>
              <w:t>Liga Data</w:t>
            </w:r>
            <w:r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- </w:t>
            </w:r>
            <w:r w:rsidRPr="00AC36DB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Palo Alto</w:t>
            </w:r>
            <w:r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,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CA</w:t>
            </w:r>
          </w:p>
        </w:tc>
      </w:tr>
      <w:tr w:rsidR="000639D7" w:rsidRPr="00B54094" w14:paraId="1FA8F57E" w14:textId="77777777" w:rsidTr="008B2DF3">
        <w:trPr>
          <w:trHeight w:val="1998"/>
        </w:trPr>
        <w:tc>
          <w:tcPr>
            <w:tcW w:w="5000" w:type="pct"/>
            <w:gridSpan w:val="3"/>
          </w:tcPr>
          <w:p w14:paraId="311BE8C0" w14:textId="1834F57A" w:rsidR="000639D7" w:rsidRDefault="000639D7" w:rsidP="000639D7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Data </w:t>
            </w:r>
            <w:r w:rsidR="00A636B7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Integration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Engineer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(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Dec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20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21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-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Jan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202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3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>)</w:t>
            </w:r>
          </w:p>
          <w:p w14:paraId="16BCD649" w14:textId="77777777" w:rsidR="000639D7" w:rsidRPr="00B54094" w:rsidRDefault="000639D7" w:rsidP="00A636B7">
            <w:pPr>
              <w:pStyle w:val="ListParagraph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  <w:p w14:paraId="5FFE236F" w14:textId="2E678AB4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Optimized large-scale distributed systems by supporting operations teams in capacity planning, performance tuning, and resource allocation, improving system efficiency by 30%.</w:t>
            </w:r>
          </w:p>
          <w:p w14:paraId="33A23C75" w14:textId="5540EFAF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Designed and implemented scalable data architectures to store, process, and retrieve high-volume CDR (Call Detail Record) event streams, handling billions of records daily with Apache Kafka, Spark, and HDFS.</w:t>
            </w:r>
          </w:p>
          <w:p w14:paraId="71F613E4" w14:textId="3737F3AD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Developed ETL pipelines and real-time data processing frameworks using Python, SQL, and Spark, reducing data ingestion latency from hours to minutes.</w:t>
            </w:r>
          </w:p>
          <w:p w14:paraId="0866054C" w14:textId="788C0B49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Automated data monitoring and alerting systems, integrating Grafana and Prometheus, which minimized downtime and improved response times to critical incidents.</w:t>
            </w:r>
          </w:p>
          <w:p w14:paraId="4CE5E4A3" w14:textId="2F99EEC0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Created statistical and analytical reports leveraging Power BI, Tableau, and Python (Pandas, Matplotlib, Seaborn), providing actionable insights into customer behavior and network performance.</w:t>
            </w:r>
          </w:p>
          <w:p w14:paraId="2A812B9D" w14:textId="3F68FFB6" w:rsidR="00A636B7" w:rsidRPr="00A636B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Provided technical guidance to business users and stakeholders, enabling them to efficiently leverage the big data platform for predictive analytics and decision-making.</w:t>
            </w:r>
          </w:p>
          <w:p w14:paraId="6ADFC99F" w14:textId="48822457" w:rsidR="000639D7" w:rsidRDefault="00A636B7" w:rsidP="00A636B7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636B7">
              <w:rPr>
                <w:rFonts w:ascii="Open Sans" w:hAnsi="Open Sans" w:cs="Open Sans"/>
                <w:color w:val="343434"/>
                <w:sz w:val="20"/>
                <w:szCs w:val="20"/>
              </w:rPr>
              <w:t>Identified and mitigated single points of failure, implementing failover strategies, load balancing, and system redundancy, which enhanced system reliability by 40%.</w:t>
            </w:r>
          </w:p>
          <w:p w14:paraId="43B9083B" w14:textId="77777777" w:rsidR="00A636B7" w:rsidRDefault="00A636B7" w:rsidP="00A636B7">
            <w:pPr>
              <w:pStyle w:val="ListParagraph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  <w:p w14:paraId="72C3D854" w14:textId="77777777" w:rsidR="00A636B7" w:rsidRDefault="00A636B7" w:rsidP="00F631A3">
            <w:pP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</w:pP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Accenture </w:t>
            </w:r>
            <w:r w:rsidR="00ED7F13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PLC</w:t>
            </w:r>
            <w:r w:rsidR="00F631A3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- </w:t>
            </w:r>
            <w:r w:rsidR="00ED7F13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Houston</w:t>
            </w:r>
            <w:r w:rsidR="00F631A3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, </w:t>
            </w:r>
            <w:r w:rsidR="00ED7F13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TX</w:t>
            </w:r>
          </w:p>
          <w:p w14:paraId="7EB74DCE" w14:textId="3BF9A1E0" w:rsidR="00F631A3" w:rsidRPr="00A636B7" w:rsidRDefault="00F631A3" w:rsidP="00F631A3">
            <w:pP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Data Engineer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(</w:t>
            </w:r>
            <w:r w:rsidR="00A636B7">
              <w:rPr>
                <w:rFonts w:ascii="Open Sans" w:hAnsi="Open Sans" w:cs="Open Sans"/>
                <w:color w:val="343434"/>
                <w:sz w:val="20"/>
                <w:szCs w:val="20"/>
              </w:rPr>
              <w:t>Jun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20</w:t>
            </w:r>
            <w:r w:rsidR="00ED7F13">
              <w:rPr>
                <w:rFonts w:ascii="Open Sans" w:hAnsi="Open Sans" w:cs="Open Sans"/>
                <w:color w:val="343434"/>
                <w:sz w:val="20"/>
                <w:szCs w:val="20"/>
              </w:rPr>
              <w:t>17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- </w:t>
            </w:r>
            <w:r w:rsidR="00A636B7">
              <w:rPr>
                <w:rFonts w:ascii="Open Sans" w:hAnsi="Open Sans" w:cs="Open Sans"/>
                <w:color w:val="343434"/>
                <w:sz w:val="20"/>
                <w:szCs w:val="20"/>
              </w:rPr>
              <w:t>Dec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202</w:t>
            </w:r>
            <w:r w:rsidR="00A636B7">
              <w:rPr>
                <w:rFonts w:ascii="Open Sans" w:hAnsi="Open Sans" w:cs="Open Sans"/>
                <w:color w:val="343434"/>
                <w:sz w:val="20"/>
                <w:szCs w:val="20"/>
              </w:rPr>
              <w:t>1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>)</w:t>
            </w:r>
          </w:p>
          <w:p w14:paraId="3C08DB50" w14:textId="23026752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Designed and implemented scalable data management platforms for enterprise data warehousing and advanced analytics, leveraging AWS Redshift, Snowflake, and Google BigQuery.</w:t>
            </w:r>
          </w:p>
          <w:p w14:paraId="3AD2592A" w14:textId="2E427946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Developed real-time analytics pipelines using Apache Kafka, Spark Streaming, and Flink, enabling faster decision-making and reducing data latency by 60%.</w:t>
            </w:r>
          </w:p>
          <w:p w14:paraId="32B37694" w14:textId="47334D05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Built and optimized ETL workflows using SQL, Apache Spark, and Python, improving data processing efficiency and cutting pipeline execution time by 40%.</w:t>
            </w:r>
          </w:p>
          <w:p w14:paraId="29D8C8D5" w14:textId="161E8373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Automated data quality checks and validation frameworks, incorporating anomaly detection algorithms and unit testing to ensure 99.9% data accuracy.</w:t>
            </w:r>
          </w:p>
          <w:p w14:paraId="7C9D6EA3" w14:textId="2BA582F5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Conducted system analysis, documentation, testing, and platform transition support, reducing deployment errors by 30% through standardized version control and CI/CD automation.</w:t>
            </w:r>
          </w:p>
          <w:p w14:paraId="3EAA6C8F" w14:textId="079DC2FB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Led performance tuning initiatives by optimizing database indexing, partitioning strategies, and query execution plans, improving SQL query response time by 50%.</w:t>
            </w:r>
          </w:p>
          <w:p w14:paraId="2B1381D7" w14:textId="4A4DBFB8" w:rsidR="00ED7F13" w:rsidRPr="00ED7F13" w:rsidRDefault="00ED7F13" w:rsidP="00ED7F13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Designed and developed interactive business intelligence dashboards with OBIEE, Power BI, and Tableau, providing executives with real-time insights into KPIs and operational performance.</w:t>
            </w:r>
          </w:p>
          <w:p w14:paraId="05161230" w14:textId="23C0D9F3" w:rsidR="00F631A3" w:rsidRDefault="00ED7F13" w:rsidP="00ED7F13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ED7F13">
              <w:rPr>
                <w:rFonts w:ascii="Open Sans" w:hAnsi="Open Sans" w:cs="Open Sans"/>
                <w:color w:val="343434"/>
                <w:sz w:val="20"/>
                <w:szCs w:val="20"/>
              </w:rPr>
              <w:t>Collaborated with cross-functional teams to integrate data solutions into AI-driven applications, enhancing predictive modeling capabilities for fraud detection and customer segmentation.</w:t>
            </w:r>
            <w:r w:rsidR="00F631A3"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</w:p>
          <w:p w14:paraId="3A83F6B1" w14:textId="77777777" w:rsidR="006D5231" w:rsidRDefault="006D5231" w:rsidP="006D5231">
            <w:pP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</w:pP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Innowatts</w:t>
            </w:r>
            <w:r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–</w:t>
            </w:r>
            <w:r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Houston</w:t>
            </w:r>
            <w:r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,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TX </w:t>
            </w:r>
          </w:p>
          <w:p w14:paraId="739BB944" w14:textId="77777777" w:rsidR="006D5231" w:rsidRDefault="006D5231" w:rsidP="006D523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Data Scientist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(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Oct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20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15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–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Jun 2017</w:t>
            </w:r>
            <w:r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>)</w:t>
            </w:r>
          </w:p>
          <w:p w14:paraId="381F6528" w14:textId="77777777" w:rsidR="006D5231" w:rsidRPr="00F631A3" w:rsidRDefault="006D5231" w:rsidP="006D5231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</w:p>
          <w:p w14:paraId="27788853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Automated data pipelines using Python, Apache Airflow, and SQL, reducing manual data processing time by 70% and ensuring seamless integration with cloud-based data warehouses (AWS Redshift, Snowflake).</w:t>
            </w:r>
          </w:p>
          <w:p w14:paraId="561294FE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lastRenderedPageBreak/>
              <w:t>Designed and optimized machine learning models for customer segmentation and predictive analytics, leveraging scikit-learn, XGBoost, and TensorFlow, improving model accuracy by 15%.</w:t>
            </w:r>
          </w:p>
          <w:p w14:paraId="21EAC0FF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Developed interactive dashboards using Power BI and Tableau, translating complex data insights into actionable recommendations for business stakeholders.</w:t>
            </w:r>
          </w:p>
          <w:p w14:paraId="45FABF9E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Implemented A/B testing frameworks to measure marketing campaign effectiveness, leading to an 85% improvement in campaign performance by refining audience targeting strategies.</w:t>
            </w:r>
          </w:p>
          <w:p w14:paraId="3F95E717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Collaborated with cross-functional teams (engineering, marketing, and finance) to drive data-driven decision-making, aligning business KPIs with analytical solutions.</w:t>
            </w:r>
          </w:p>
          <w:p w14:paraId="74CF3D43" w14:textId="77777777" w:rsidR="006D5231" w:rsidRPr="00F631A3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Performed advanced statistical analyses, including regression modeling, hypothesis testing, and time-series forecasting, improving sales and demand predictions by 20%.</w:t>
            </w:r>
          </w:p>
          <w:p w14:paraId="4D6E205C" w14:textId="77777777" w:rsidR="006D5231" w:rsidRPr="00AC36DB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F631A3">
              <w:rPr>
                <w:rFonts w:ascii="Open Sans" w:hAnsi="Open Sans" w:cs="Open Sans"/>
                <w:color w:val="343434"/>
                <w:sz w:val="20"/>
                <w:szCs w:val="20"/>
              </w:rPr>
              <w:t>Optimized ETL workflows by integrating SQL, Spark, and cloud-based solutions, ensuring real-time data accessibility and reducing processing times from hours to minutes.</w:t>
            </w: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Developed interactive dashboards and reporting solutions in Tableau and Power BI, automating financial reporting and saving 400+ analyst hours annually.</w:t>
            </w:r>
          </w:p>
          <w:p w14:paraId="14DC4E5A" w14:textId="77777777" w:rsidR="006D5231" w:rsidRPr="00AC36DB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Led cross-functional data integration efforts with Informatica and Talend, improving data quality, lineage, and compliance across 25+ regulatory requirements.</w:t>
            </w:r>
          </w:p>
          <w:p w14:paraId="62B69FDF" w14:textId="77777777" w:rsidR="006D5231" w:rsidRPr="00AC36DB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Implemented machine learning solutions for customer segmentation and image recognition using scikit-learn, XGBoost, and AWS Lambda, optimizing business insights.</w:t>
            </w:r>
          </w:p>
          <w:p w14:paraId="13200B4D" w14:textId="77777777" w:rsidR="006D5231" w:rsidRPr="00AC36DB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Enhanced real-time data processing with Apache Airflow and AWS Step Functions, reducing critical pipeline failures and response times to under 10 minutes.</w:t>
            </w:r>
          </w:p>
          <w:p w14:paraId="52C30BCF" w14:textId="0A8C9DF8" w:rsidR="000639D7" w:rsidRPr="006D5231" w:rsidRDefault="006D5231" w:rsidP="006D523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 w:rsidRPr="00AC36DB">
              <w:rPr>
                <w:rFonts w:ascii="Open Sans" w:hAnsi="Open Sans" w:cs="Open Sans"/>
                <w:color w:val="343434"/>
                <w:sz w:val="20"/>
                <w:szCs w:val="20"/>
              </w:rPr>
              <w:t>Built an advanced AWS Data Lake integrating Glue, Kinesis, and Elasticsearch, enabling real-time analytics and improving marketing decision-making speed by 66%.</w:t>
            </w:r>
          </w:p>
        </w:tc>
      </w:tr>
      <w:bookmarkEnd w:id="3"/>
      <w:tr w:rsidR="00023C89" w14:paraId="4429FD51" w14:textId="77777777" w:rsidTr="00D37EDC">
        <w:trPr>
          <w:trHeight w:val="522"/>
        </w:trPr>
        <w:tc>
          <w:tcPr>
            <w:tcW w:w="5000" w:type="pct"/>
            <w:gridSpan w:val="3"/>
            <w:tcBorders>
              <w:bottom w:val="single" w:sz="4" w:space="0" w:color="8D766C"/>
            </w:tcBorders>
          </w:tcPr>
          <w:p w14:paraId="28A0D7C9" w14:textId="77777777" w:rsidR="00491400" w:rsidRDefault="00491400" w:rsidP="00491400">
            <w:pPr>
              <w:rPr>
                <w:rFonts w:ascii="Open Sans Semibold" w:hAnsi="Open Sans Semibold" w:cs="Open Sans Semibold"/>
                <w:color w:val="8D766C"/>
                <w:sz w:val="30"/>
                <w:szCs w:val="30"/>
              </w:rPr>
            </w:pPr>
          </w:p>
          <w:p w14:paraId="1C1A9DF2" w14:textId="0D58F44D" w:rsidR="00023C89" w:rsidRPr="00D37EDC" w:rsidRDefault="00491400" w:rsidP="00491400">
            <w:pPr>
              <w:rPr>
                <w:rFonts w:ascii="Open Sans" w:hAnsi="Open Sans" w:cs="Open Sans"/>
                <w:color w:val="8D766C"/>
                <w:sz w:val="30"/>
                <w:szCs w:val="30"/>
              </w:rPr>
            </w:pPr>
            <w:r w:rsidRPr="00D37EDC">
              <w:rPr>
                <w:rFonts w:ascii="Open Sans Semibold" w:hAnsi="Open Sans Semibold" w:cs="Open Sans Semibold"/>
                <w:color w:val="8D766C"/>
                <w:sz w:val="30"/>
                <w:szCs w:val="30"/>
              </w:rPr>
              <w:t>Education</w:t>
            </w:r>
          </w:p>
        </w:tc>
      </w:tr>
      <w:tr w:rsidR="00023C89" w:rsidRPr="00345080" w14:paraId="726DB9DF" w14:textId="77777777" w:rsidTr="00D37EDC">
        <w:trPr>
          <w:trHeight w:val="692"/>
        </w:trPr>
        <w:tc>
          <w:tcPr>
            <w:tcW w:w="5000" w:type="pct"/>
            <w:gridSpan w:val="3"/>
            <w:tcBorders>
              <w:top w:val="single" w:sz="4" w:space="0" w:color="8D766C"/>
            </w:tcBorders>
          </w:tcPr>
          <w:p w14:paraId="19E7F34E" w14:textId="62482EDC" w:rsidR="00023C89" w:rsidRPr="0044557E" w:rsidRDefault="000C5911" w:rsidP="000C5911">
            <w:pPr>
              <w:spacing w:before="240"/>
              <w:rPr>
                <w:rFonts w:ascii="Open Sans Semibold" w:hAnsi="Open Sans Semibold" w:cs="Open Sans Semibold"/>
                <w:i/>
                <w:iCs/>
                <w:color w:val="343434"/>
                <w:sz w:val="26"/>
                <w:szCs w:val="26"/>
              </w:rPr>
            </w:pPr>
            <w:bookmarkStart w:id="4" w:name="_Hlk109914003"/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BSc</w:t>
            </w:r>
            <w:r w:rsidR="00023C89" w:rsidRPr="0044557E"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 xml:space="preserve">: </w:t>
            </w:r>
            <w:r>
              <w:rPr>
                <w:rFonts w:ascii="Open Sans Semibold" w:hAnsi="Open Sans Semibold" w:cs="Open Sans Semibold"/>
                <w:color w:val="343434"/>
                <w:sz w:val="26"/>
                <w:szCs w:val="26"/>
              </w:rPr>
              <w:t>Computer Science</w:t>
            </w:r>
          </w:p>
        </w:tc>
      </w:tr>
      <w:tr w:rsidR="00023C89" w:rsidRPr="00B54094" w14:paraId="0AFB404B" w14:textId="77777777" w:rsidTr="006D5231">
        <w:trPr>
          <w:trHeight w:val="2556"/>
        </w:trPr>
        <w:tc>
          <w:tcPr>
            <w:tcW w:w="5000" w:type="pct"/>
            <w:gridSpan w:val="3"/>
          </w:tcPr>
          <w:p w14:paraId="70DBC1DA" w14:textId="5889F1AE" w:rsidR="00023C89" w:rsidRDefault="000C5911" w:rsidP="00023C89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University of Texas - Austin</w:t>
            </w:r>
            <w:r w:rsidR="00023C89" w:rsidRPr="008B2DF3">
              <w:rPr>
                <w:rFonts w:ascii="Open Sans" w:hAnsi="Open Sans" w:cs="Open Sans"/>
                <w:color w:val="343434"/>
                <w:sz w:val="20"/>
                <w:szCs w:val="20"/>
              </w:rPr>
              <w:t xml:space="preserve"> | </w:t>
            </w: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Austin, TX</w:t>
            </w:r>
          </w:p>
          <w:p w14:paraId="1E99BD2E" w14:textId="779720A7" w:rsidR="00023C89" w:rsidRPr="00E9632E" w:rsidRDefault="000C5911" w:rsidP="00023C89">
            <w:pPr>
              <w:rPr>
                <w:rFonts w:ascii="Open Sans" w:hAnsi="Open Sans" w:cs="Open Sans"/>
                <w:color w:val="343434"/>
                <w:sz w:val="20"/>
                <w:szCs w:val="20"/>
              </w:rPr>
            </w:pPr>
            <w:r>
              <w:rPr>
                <w:rFonts w:ascii="Open Sans" w:hAnsi="Open Sans" w:cs="Open Sans"/>
                <w:color w:val="343434"/>
                <w:sz w:val="20"/>
                <w:szCs w:val="20"/>
              </w:rPr>
              <w:t>Aug 2015</w:t>
            </w:r>
          </w:p>
        </w:tc>
      </w:tr>
      <w:bookmarkEnd w:id="4"/>
    </w:tbl>
    <w:p w14:paraId="0CFA033D" w14:textId="77777777" w:rsidR="004F4A51" w:rsidRDefault="004F4A51" w:rsidP="006D5231"/>
    <w:sectPr w:rsidR="004F4A51" w:rsidSect="00495910">
      <w:pgSz w:w="12240" w:h="15840" w:code="1"/>
      <w:pgMar w:top="360" w:right="576" w:bottom="288" w:left="5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28A13" w14:textId="77777777" w:rsidR="0036768F" w:rsidRDefault="0036768F" w:rsidP="00252250">
      <w:pPr>
        <w:spacing w:after="0" w:line="240" w:lineRule="auto"/>
      </w:pPr>
      <w:r>
        <w:separator/>
      </w:r>
    </w:p>
  </w:endnote>
  <w:endnote w:type="continuationSeparator" w:id="0">
    <w:p w14:paraId="57F9BAE4" w14:textId="77777777" w:rsidR="0036768F" w:rsidRDefault="0036768F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78FA5" w14:textId="77777777" w:rsidR="0036768F" w:rsidRDefault="0036768F" w:rsidP="00252250">
      <w:pPr>
        <w:spacing w:after="0" w:line="240" w:lineRule="auto"/>
      </w:pPr>
      <w:r>
        <w:separator/>
      </w:r>
    </w:p>
  </w:footnote>
  <w:footnote w:type="continuationSeparator" w:id="0">
    <w:p w14:paraId="7FEB592C" w14:textId="77777777" w:rsidR="0036768F" w:rsidRDefault="0036768F" w:rsidP="00252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31028"/>
    <w:multiLevelType w:val="multilevel"/>
    <w:tmpl w:val="0E8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521828"/>
    <w:multiLevelType w:val="multilevel"/>
    <w:tmpl w:val="D9F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2541F"/>
    <w:multiLevelType w:val="hybridMultilevel"/>
    <w:tmpl w:val="799A6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23AD4"/>
    <w:multiLevelType w:val="multilevel"/>
    <w:tmpl w:val="3A6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16EAA"/>
    <w:multiLevelType w:val="multilevel"/>
    <w:tmpl w:val="7A6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F3CDB"/>
    <w:multiLevelType w:val="multilevel"/>
    <w:tmpl w:val="CB9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82B1F"/>
    <w:multiLevelType w:val="multilevel"/>
    <w:tmpl w:val="EBF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54BC9"/>
    <w:multiLevelType w:val="hybridMultilevel"/>
    <w:tmpl w:val="C09A6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46DF6"/>
    <w:multiLevelType w:val="multilevel"/>
    <w:tmpl w:val="6CA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F7E56"/>
    <w:multiLevelType w:val="multilevel"/>
    <w:tmpl w:val="196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437B4"/>
    <w:multiLevelType w:val="multilevel"/>
    <w:tmpl w:val="5C3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14"/>
  </w:num>
  <w:num w:numId="9">
    <w:abstractNumId w:val="9"/>
  </w:num>
  <w:num w:numId="10">
    <w:abstractNumId w:val="6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xtzA3AFLGBhYWRko6SsGpxcWZ+XkgBWa1ALW4yeMsAAAA"/>
  </w:docVars>
  <w:rsids>
    <w:rsidRoot w:val="001552FA"/>
    <w:rsid w:val="00023C89"/>
    <w:rsid w:val="000639D7"/>
    <w:rsid w:val="000A3659"/>
    <w:rsid w:val="000C5911"/>
    <w:rsid w:val="0011240A"/>
    <w:rsid w:val="001552FA"/>
    <w:rsid w:val="001A3258"/>
    <w:rsid w:val="002133FA"/>
    <w:rsid w:val="00252250"/>
    <w:rsid w:val="002C432E"/>
    <w:rsid w:val="002D46F2"/>
    <w:rsid w:val="002E55ED"/>
    <w:rsid w:val="002F76E0"/>
    <w:rsid w:val="00337D0D"/>
    <w:rsid w:val="00345080"/>
    <w:rsid w:val="0036768F"/>
    <w:rsid w:val="0044557E"/>
    <w:rsid w:val="00491400"/>
    <w:rsid w:val="004935BC"/>
    <w:rsid w:val="00495910"/>
    <w:rsid w:val="004F4A51"/>
    <w:rsid w:val="00503B57"/>
    <w:rsid w:val="00530568"/>
    <w:rsid w:val="0058211E"/>
    <w:rsid w:val="005B661E"/>
    <w:rsid w:val="005D0393"/>
    <w:rsid w:val="00631886"/>
    <w:rsid w:val="00654344"/>
    <w:rsid w:val="006B2209"/>
    <w:rsid w:val="006D5231"/>
    <w:rsid w:val="00767ED2"/>
    <w:rsid w:val="007B5316"/>
    <w:rsid w:val="008B2DF3"/>
    <w:rsid w:val="008E6900"/>
    <w:rsid w:val="00921415"/>
    <w:rsid w:val="009231A7"/>
    <w:rsid w:val="009E78C7"/>
    <w:rsid w:val="00A636B7"/>
    <w:rsid w:val="00AC36DB"/>
    <w:rsid w:val="00B33EBE"/>
    <w:rsid w:val="00B35DCD"/>
    <w:rsid w:val="00B54094"/>
    <w:rsid w:val="00B6020F"/>
    <w:rsid w:val="00C41551"/>
    <w:rsid w:val="00D143F1"/>
    <w:rsid w:val="00D2687C"/>
    <w:rsid w:val="00D37EDC"/>
    <w:rsid w:val="00D9164A"/>
    <w:rsid w:val="00DA2FD5"/>
    <w:rsid w:val="00DD7283"/>
    <w:rsid w:val="00E00453"/>
    <w:rsid w:val="00E9632E"/>
    <w:rsid w:val="00EB04A5"/>
    <w:rsid w:val="00ED7F13"/>
    <w:rsid w:val="00F2254E"/>
    <w:rsid w:val="00F3756F"/>
    <w:rsid w:val="00F45F83"/>
    <w:rsid w:val="00F6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1A3"/>
  </w:style>
  <w:style w:type="paragraph" w:styleId="Heading3">
    <w:name w:val="heading 3"/>
    <w:basedOn w:val="Normal"/>
    <w:link w:val="Heading3Char"/>
    <w:uiPriority w:val="9"/>
    <w:qFormat/>
    <w:rsid w:val="007B5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602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602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C36D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B5316"/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2E55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0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ulian-e-smi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ulian-e-smi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3019</TotalTime>
  <Pages>3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Eugene</cp:lastModifiedBy>
  <cp:revision>33</cp:revision>
  <dcterms:created xsi:type="dcterms:W3CDTF">2022-07-28T10:44:00Z</dcterms:created>
  <dcterms:modified xsi:type="dcterms:W3CDTF">2025-03-12T16:26:00Z</dcterms:modified>
</cp:coreProperties>
</file>