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F1F" w:rsidRPr="00261F1F" w:rsidRDefault="00261F1F" w:rsidP="004B2CC3">
      <w:pPr>
        <w:pBdr>
          <w:bottom w:val="single" w:sz="4" w:space="1" w:color="auto"/>
        </w:pBdr>
        <w:spacing w:after="0" w:line="276" w:lineRule="auto"/>
        <w:ind w:left="-270"/>
        <w:rPr>
          <w:rFonts w:ascii="Verdana" w:hAnsi="Verdana" w:cstheme="minorHAnsi"/>
          <w:b/>
          <w:sz w:val="20"/>
          <w:szCs w:val="20"/>
        </w:rPr>
      </w:pPr>
      <w:proofErr w:type="spellStart"/>
      <w:r w:rsidRPr="00261F1F">
        <w:rPr>
          <w:rFonts w:ascii="Verdana" w:hAnsi="Verdana" w:cstheme="minorHAnsi"/>
          <w:b/>
          <w:sz w:val="20"/>
          <w:szCs w:val="20"/>
        </w:rPr>
        <w:t>Prathyusha</w:t>
      </w:r>
      <w:proofErr w:type="spellEnd"/>
      <w:r w:rsidR="00EA5ABA">
        <w:rPr>
          <w:rFonts w:ascii="Verdana" w:hAnsi="Verdana" w:cstheme="minorHAnsi"/>
          <w:b/>
          <w:sz w:val="20"/>
          <w:szCs w:val="20"/>
        </w:rPr>
        <w:t xml:space="preserve"> </w:t>
      </w:r>
      <w:proofErr w:type="spellStart"/>
      <w:r w:rsidR="00EA5ABA">
        <w:rPr>
          <w:rFonts w:ascii="Verdana" w:hAnsi="Verdana" w:cstheme="minorHAnsi"/>
          <w:b/>
          <w:sz w:val="20"/>
          <w:szCs w:val="20"/>
        </w:rPr>
        <w:t>Chittajallu</w:t>
      </w:r>
      <w:proofErr w:type="spellEnd"/>
      <w:r w:rsidR="004B2CC3">
        <w:t xml:space="preserve">      </w:t>
      </w:r>
      <w:r w:rsidR="004B2CC3">
        <w:t xml:space="preserve">                                                                                              </w:t>
      </w:r>
      <w:r w:rsidR="004B2CC3">
        <w:rPr>
          <w:rFonts w:ascii="Cambria" w:hAnsi="Cambria"/>
          <w:noProof/>
          <w:bdr w:val="none" w:sz="0" w:space="0" w:color="auto" w:frame="1"/>
        </w:rPr>
        <w:drawing>
          <wp:inline distT="0" distB="0" distL="0" distR="0" wp14:anchorId="021DFD6B" wp14:editId="538F9BE8">
            <wp:extent cx="586740" cy="509270"/>
            <wp:effectExtent l="0" t="0" r="3810" b="5080"/>
            <wp:docPr id="3" name="Picture 3" descr="ccnp_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cnp_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CC3">
        <w:t xml:space="preserve">    </w:t>
      </w:r>
      <w:r w:rsidR="004B2CC3">
        <w:rPr>
          <w:rFonts w:ascii="Cambria" w:hAnsi="Cambria" w:cs="Calibri"/>
          <w:b/>
          <w:noProof/>
        </w:rPr>
        <w:drawing>
          <wp:inline distT="0" distB="0" distL="0" distR="0" wp14:anchorId="475CE94D" wp14:editId="526F0D88">
            <wp:extent cx="575062" cy="523875"/>
            <wp:effectExtent l="0" t="0" r="0" b="0"/>
            <wp:docPr id="2" name="Picture 2" descr="https://lh3.googleusercontent.com/uC5oQw5mTS7fL8QVoz9AOYBdVcPnxnDkOOHDGwj0p_u_w9x4T25nWetzC-Qi5U6SF5HeoCUn3ue0yQ_TFPi2CIhEDhA07KGJzrt-MvXeIK4f5UpAqAECBiIp3xW2UGz1eBIs7S6b7uDS_HTyZx_t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uC5oQw5mTS7fL8QVoz9AOYBdVcPnxnDkOOHDGwj0p_u_w9x4T25nWetzC-Qi5U6SF5HeoCUn3ue0yQ_TFPi2CIhEDhA07KGJzrt-MvXeIK4f5UpAqAECBiIp3xW2UGz1eBIs7S6b7uDS_HTyZx_tp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CC3">
        <w:t xml:space="preserve">                    </w:t>
      </w:r>
      <w:r w:rsidR="004B2CC3">
        <w:t xml:space="preserve">          </w:t>
      </w:r>
    </w:p>
    <w:p w:rsidR="00E47C3A" w:rsidRDefault="00E47C3A" w:rsidP="004B2CC3">
      <w:pPr>
        <w:pBdr>
          <w:bottom w:val="single" w:sz="4" w:space="1" w:color="auto"/>
        </w:pBdr>
        <w:spacing w:after="0" w:line="276" w:lineRule="auto"/>
        <w:ind w:left="-270"/>
        <w:rPr>
          <w:rFonts w:ascii="Verdana" w:hAnsi="Verdana" w:cstheme="minorHAnsi"/>
          <w:b/>
          <w:bCs/>
          <w:sz w:val="20"/>
          <w:szCs w:val="20"/>
        </w:rPr>
      </w:pPr>
      <w:r w:rsidRPr="00925EDC">
        <w:rPr>
          <w:rFonts w:ascii="Verdana" w:hAnsi="Verdana" w:cstheme="minorHAnsi"/>
          <w:b/>
          <w:bCs/>
          <w:sz w:val="20"/>
          <w:szCs w:val="20"/>
        </w:rPr>
        <w:t>Network Security Engineer</w:t>
      </w:r>
    </w:p>
    <w:p w:rsidR="007F68EA" w:rsidRDefault="005A3394" w:rsidP="004B2CC3">
      <w:pPr>
        <w:pBdr>
          <w:bottom w:val="single" w:sz="4" w:space="1" w:color="auto"/>
        </w:pBdr>
        <w:spacing w:after="0" w:line="276" w:lineRule="auto"/>
        <w:ind w:left="-270"/>
      </w:pPr>
      <w:hyperlink r:id="rId8" w:tgtFrame="_blank" w:history="1">
        <w:r w:rsidR="007F68EA">
          <w:rPr>
            <w:rStyle w:val="Hyperlink"/>
            <w:rFonts w:ascii="Arial" w:hAnsi="Arial" w:cs="Arial"/>
            <w:color w:val="1155CC"/>
            <w:shd w:val="clear" w:color="auto" w:fill="FFFFFF"/>
          </w:rPr>
          <w:t>chittajalluprathyusha718@gmail.com</w:t>
        </w:r>
      </w:hyperlink>
    </w:p>
    <w:p w:rsidR="007F68EA" w:rsidRPr="00925EDC" w:rsidRDefault="004B2CC3" w:rsidP="004B2CC3">
      <w:pPr>
        <w:pBdr>
          <w:bottom w:val="single" w:sz="4" w:space="1" w:color="auto"/>
        </w:pBdr>
        <w:spacing w:after="0" w:line="276" w:lineRule="auto"/>
        <w:ind w:left="-270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+1(860)-634-9829</w:t>
      </w:r>
    </w:p>
    <w:p w:rsidR="00E47C3A" w:rsidRDefault="00E47C3A" w:rsidP="00E93779">
      <w:pPr>
        <w:spacing w:after="0" w:line="276" w:lineRule="auto"/>
        <w:ind w:left="-18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:rsidR="00140CFD" w:rsidRDefault="00E47C3A" w:rsidP="00140CFD">
      <w:pPr>
        <w:spacing w:after="0" w:line="276" w:lineRule="auto"/>
        <w:ind w:left="-18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sz w:val="20"/>
          <w:szCs w:val="20"/>
          <w:u w:val="single"/>
        </w:rPr>
        <w:t>SUMMARY:</w:t>
      </w:r>
      <w:bookmarkStart w:id="0" w:name="_GoBack"/>
      <w:bookmarkEnd w:id="0"/>
    </w:p>
    <w:p w:rsidR="00140CFD" w:rsidRDefault="00140CFD" w:rsidP="00140CFD">
      <w:pPr>
        <w:spacing w:after="0" w:line="276" w:lineRule="auto"/>
        <w:ind w:left="-18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cstheme="minorHAnsi"/>
        </w:rPr>
        <w:t>7</w:t>
      </w:r>
      <w:r>
        <w:rPr>
          <w:rFonts w:cstheme="minorHAnsi"/>
        </w:rPr>
        <w:t xml:space="preserve"> years of experience in Network design, Security, Tier support of Networks in various environments.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 xml:space="preserve">Worked on Fortinet series such as </w:t>
      </w:r>
      <w:proofErr w:type="spellStart"/>
      <w:r w:rsidRPr="00140CFD">
        <w:rPr>
          <w:rFonts w:ascii="Verdana" w:hAnsi="Verdana"/>
          <w:sz w:val="20"/>
          <w:szCs w:val="20"/>
        </w:rPr>
        <w:t>FortiGate</w:t>
      </w:r>
      <w:proofErr w:type="spellEnd"/>
      <w:r w:rsidRPr="00140CFD">
        <w:rPr>
          <w:rFonts w:ascii="Verdana" w:hAnsi="Verdana"/>
          <w:sz w:val="20"/>
          <w:szCs w:val="20"/>
        </w:rPr>
        <w:t xml:space="preserve"> Rugged Series, </w:t>
      </w:r>
      <w:proofErr w:type="spellStart"/>
      <w:r w:rsidRPr="00140CFD">
        <w:rPr>
          <w:rFonts w:ascii="Verdana" w:hAnsi="Verdana"/>
          <w:sz w:val="20"/>
          <w:szCs w:val="20"/>
        </w:rPr>
        <w:t>FortiGate</w:t>
      </w:r>
      <w:proofErr w:type="spellEnd"/>
      <w:r w:rsidRPr="00140CFD">
        <w:rPr>
          <w:rFonts w:ascii="Verdana" w:hAnsi="Verdana"/>
          <w:sz w:val="20"/>
          <w:szCs w:val="20"/>
        </w:rPr>
        <w:t xml:space="preserve"> virtual and </w:t>
      </w:r>
      <w:proofErr w:type="spellStart"/>
      <w:r w:rsidRPr="00140CFD">
        <w:rPr>
          <w:rFonts w:ascii="Verdana" w:hAnsi="Verdana"/>
          <w:sz w:val="20"/>
          <w:szCs w:val="20"/>
        </w:rPr>
        <w:t>FortiGate</w:t>
      </w:r>
      <w:proofErr w:type="spellEnd"/>
      <w:r w:rsidRPr="00140CFD">
        <w:rPr>
          <w:rFonts w:ascii="Verdana" w:hAnsi="Verdana"/>
          <w:sz w:val="20"/>
          <w:szCs w:val="20"/>
        </w:rPr>
        <w:t xml:space="preserve"> High-End series and delivered high throughput and extensive security features.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 xml:space="preserve">Experience on SME level operator of Fortinet Products to include </w:t>
      </w:r>
      <w:proofErr w:type="spellStart"/>
      <w:r w:rsidRPr="00140CFD">
        <w:rPr>
          <w:rFonts w:ascii="Verdana" w:hAnsi="Verdana"/>
          <w:sz w:val="20"/>
          <w:szCs w:val="20"/>
        </w:rPr>
        <w:t>FortiManager</w:t>
      </w:r>
      <w:proofErr w:type="spellEnd"/>
      <w:r w:rsidRPr="00140CFD">
        <w:rPr>
          <w:rFonts w:ascii="Verdana" w:hAnsi="Verdana"/>
          <w:sz w:val="20"/>
          <w:szCs w:val="20"/>
        </w:rPr>
        <w:t xml:space="preserve">, </w:t>
      </w:r>
      <w:proofErr w:type="spellStart"/>
      <w:r w:rsidRPr="00140CFD">
        <w:rPr>
          <w:rFonts w:ascii="Verdana" w:hAnsi="Verdana"/>
          <w:sz w:val="20"/>
          <w:szCs w:val="20"/>
        </w:rPr>
        <w:t>FortiConverter</w:t>
      </w:r>
      <w:proofErr w:type="spellEnd"/>
      <w:r w:rsidRPr="00140CFD">
        <w:rPr>
          <w:rFonts w:ascii="Verdana" w:hAnsi="Verdana"/>
          <w:sz w:val="20"/>
          <w:szCs w:val="20"/>
        </w:rPr>
        <w:t xml:space="preserve">, Fortinet, and </w:t>
      </w:r>
      <w:proofErr w:type="spellStart"/>
      <w:r w:rsidRPr="00140CFD">
        <w:rPr>
          <w:rFonts w:ascii="Verdana" w:hAnsi="Verdana"/>
          <w:sz w:val="20"/>
          <w:szCs w:val="20"/>
        </w:rPr>
        <w:t>FortiGate</w:t>
      </w:r>
      <w:proofErr w:type="spellEnd"/>
      <w:r w:rsidRPr="00140CFD">
        <w:rPr>
          <w:rFonts w:ascii="Verdana" w:hAnsi="Verdana"/>
          <w:sz w:val="20"/>
          <w:szCs w:val="20"/>
        </w:rPr>
        <w:t xml:space="preserve"> Firewalls.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>Extensive experience working on Cisco and Juniper routers/switches in complex environments with multiple ISPs.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 xml:space="preserve">Cisco ASA/Checkpoint Firewall troubleshooting and policy change requests for new IP that required to be altered during various planned network changes on the network. 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 xml:space="preserve">Worked with Cisco Meraki-cloud managed architecture to handle wireless, switching, security, EMM, all security cameras managed from the web.  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>Managing over 2000 customers CISCO ASA VPN Tunnels and troubleshooting related issues.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>Replaced aging Checkpoint firewall architecture with new next generation Palo Alto appliances serving as firewalls and URL and application inspection.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>Experience with products such as Cisco ISE, Cisco ASA 5500 series firewalls and Cisco ACE 4710 Load balancers.</w:t>
      </w:r>
    </w:p>
    <w:p w:rsidR="00140CFD" w:rsidRPr="00140CFD" w:rsidRDefault="00140CFD" w:rsidP="00140CFD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140CFD">
        <w:rPr>
          <w:rFonts w:ascii="Verdana" w:hAnsi="Verdana"/>
          <w:sz w:val="20"/>
          <w:szCs w:val="20"/>
        </w:rPr>
        <w:t xml:space="preserve">In-depth knowledge in designing, implementing, configuring with best practices on </w:t>
      </w:r>
      <w:proofErr w:type="spellStart"/>
      <w:r w:rsidRPr="00140CFD">
        <w:rPr>
          <w:rFonts w:ascii="Verdana" w:hAnsi="Verdana"/>
          <w:sz w:val="20"/>
          <w:szCs w:val="20"/>
        </w:rPr>
        <w:t>NexGen</w:t>
      </w:r>
      <w:proofErr w:type="spellEnd"/>
      <w:r w:rsidRPr="00140CFD">
        <w:rPr>
          <w:rFonts w:ascii="Verdana" w:hAnsi="Verdana"/>
          <w:sz w:val="20"/>
          <w:szCs w:val="20"/>
        </w:rPr>
        <w:t xml:space="preserve"> IDS/IPS Firewalls such as Palo Alto, Cisco Firepower (Source Fire) </w:t>
      </w:r>
    </w:p>
    <w:p w:rsidR="00E93779" w:rsidRDefault="00E93779" w:rsidP="00E93779">
      <w:pPr>
        <w:spacing w:after="0" w:line="276" w:lineRule="auto"/>
        <w:ind w:left="-180"/>
        <w:rPr>
          <w:rFonts w:ascii="Verdana" w:hAnsi="Verdana" w:cstheme="minorHAnsi"/>
          <w:b/>
          <w:bCs/>
          <w:sz w:val="20"/>
          <w:szCs w:val="20"/>
          <w:u w:val="single"/>
        </w:rPr>
      </w:pPr>
    </w:p>
    <w:p w:rsidR="00653270" w:rsidRPr="00D04678" w:rsidRDefault="00653270" w:rsidP="00E93779">
      <w:pPr>
        <w:spacing w:after="0" w:line="276" w:lineRule="auto"/>
        <w:ind w:left="-180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sz w:val="20"/>
          <w:szCs w:val="20"/>
          <w:u w:val="single"/>
        </w:rPr>
        <w:t>TECHNICAL SKILLS:</w:t>
      </w:r>
    </w:p>
    <w:tbl>
      <w:tblPr>
        <w:tblStyle w:val="TableGrid"/>
        <w:tblpPr w:leftFromText="180" w:rightFromText="180" w:vertAnchor="text" w:horzAnchor="margin" w:tblpXSpec="center" w:tblpY="110"/>
        <w:tblW w:w="10967" w:type="dxa"/>
        <w:tblLook w:val="04A0" w:firstRow="1" w:lastRow="0" w:firstColumn="1" w:lastColumn="0" w:noHBand="0" w:noVBand="1"/>
      </w:tblPr>
      <w:tblGrid>
        <w:gridCol w:w="2765"/>
        <w:gridCol w:w="8202"/>
      </w:tblGrid>
      <w:tr w:rsidR="00653270" w:rsidRPr="00A57047" w:rsidTr="005B014D">
        <w:trPr>
          <w:trHeight w:val="328"/>
        </w:trPr>
        <w:tc>
          <w:tcPr>
            <w:tcW w:w="2765" w:type="dxa"/>
          </w:tcPr>
          <w:p w:rsidR="00653270" w:rsidRPr="00A57047" w:rsidRDefault="00653270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LAN</w:t>
            </w:r>
          </w:p>
        </w:tc>
        <w:tc>
          <w:tcPr>
            <w:tcW w:w="8202" w:type="dxa"/>
          </w:tcPr>
          <w:p w:rsidR="00653270" w:rsidRDefault="00653270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Ethernet (IEEE 802.3), Fast Ethernet, Gigabit Ethernet.</w:t>
            </w:r>
          </w:p>
        </w:tc>
      </w:tr>
      <w:tr w:rsidR="00FB2352" w:rsidRPr="00A57047" w:rsidTr="005B014D">
        <w:trPr>
          <w:trHeight w:val="328"/>
        </w:trPr>
        <w:tc>
          <w:tcPr>
            <w:tcW w:w="2765" w:type="dxa"/>
          </w:tcPr>
          <w:p w:rsidR="00FB2352" w:rsidRPr="00A57047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 w:rsidRPr="00A57047"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Routing</w:t>
            </w:r>
          </w:p>
        </w:tc>
        <w:tc>
          <w:tcPr>
            <w:tcW w:w="8202" w:type="dxa"/>
          </w:tcPr>
          <w:p w:rsidR="00FB2352" w:rsidRPr="00A57047" w:rsidRDefault="00FB2352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 w:rsidRPr="00A57047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RIPv2, OSPF, EIGRP, IS-IS, BGP, PBR, R</w:t>
            </w: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 xml:space="preserve">oute Filtering, Redistribution,   </w:t>
            </w:r>
            <w:r w:rsidRPr="00A57047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Summarization, and Static Routing</w:t>
            </w: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B2352" w:rsidRPr="00A57047" w:rsidTr="005B014D">
        <w:trPr>
          <w:trHeight w:val="328"/>
        </w:trPr>
        <w:tc>
          <w:tcPr>
            <w:tcW w:w="2765" w:type="dxa"/>
          </w:tcPr>
          <w:p w:rsidR="00FB2352" w:rsidRPr="00A57047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 w:rsidRPr="00A57047"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Firewall</w:t>
            </w:r>
          </w:p>
        </w:tc>
        <w:tc>
          <w:tcPr>
            <w:tcW w:w="8202" w:type="dxa"/>
          </w:tcPr>
          <w:p w:rsidR="00FB2352" w:rsidRPr="00A57047" w:rsidRDefault="00FB2352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 xml:space="preserve">Fortinet (FortiGate) Firewall, </w:t>
            </w:r>
            <w:r w:rsidRPr="00A57047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Palo Alto</w:t>
            </w: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 xml:space="preserve"> PA-5410, PA-7050, PA-3220</w:t>
            </w:r>
            <w:r w:rsidRPr="00A57047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Checkpoint, ASA and Juniper SRX series.</w:t>
            </w:r>
          </w:p>
        </w:tc>
      </w:tr>
      <w:tr w:rsidR="00FB2352" w:rsidRPr="00A57047" w:rsidTr="005B014D">
        <w:trPr>
          <w:trHeight w:val="318"/>
        </w:trPr>
        <w:tc>
          <w:tcPr>
            <w:tcW w:w="2765" w:type="dxa"/>
          </w:tcPr>
          <w:p w:rsidR="00FB2352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Wireless</w:t>
            </w:r>
          </w:p>
        </w:tc>
        <w:tc>
          <w:tcPr>
            <w:tcW w:w="8202" w:type="dxa"/>
          </w:tcPr>
          <w:p w:rsidR="00FB2352" w:rsidRDefault="00FB2352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Cisco Meraki, Aruba wireless.</w:t>
            </w:r>
          </w:p>
        </w:tc>
      </w:tr>
      <w:tr w:rsidR="00FB2352" w:rsidRPr="00A57047" w:rsidTr="005B014D">
        <w:trPr>
          <w:trHeight w:val="318"/>
        </w:trPr>
        <w:tc>
          <w:tcPr>
            <w:tcW w:w="2765" w:type="dxa"/>
          </w:tcPr>
          <w:p w:rsidR="00FB2352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 w:rsidRPr="0030309B"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Network Management</w:t>
            </w:r>
          </w:p>
        </w:tc>
        <w:tc>
          <w:tcPr>
            <w:tcW w:w="8202" w:type="dxa"/>
          </w:tcPr>
          <w:p w:rsidR="00FB2352" w:rsidRDefault="00FB2352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 w:rsidRPr="0030309B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Solar Winds, Proteus, Xilinx 9.21, HP Open-view, Wireshark, Spirent, SNMP</w:t>
            </w: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B2352" w:rsidRPr="00A57047" w:rsidTr="005B014D">
        <w:trPr>
          <w:trHeight w:val="312"/>
        </w:trPr>
        <w:tc>
          <w:tcPr>
            <w:tcW w:w="2765" w:type="dxa"/>
          </w:tcPr>
          <w:p w:rsidR="00FB2352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 w:rsidRPr="00FB2352"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NEXUS Features</w:t>
            </w:r>
          </w:p>
        </w:tc>
        <w:tc>
          <w:tcPr>
            <w:tcW w:w="8202" w:type="dxa"/>
          </w:tcPr>
          <w:p w:rsidR="00FB2352" w:rsidRDefault="00FB2352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 w:rsidRPr="00FB2352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VDC, VPC, VRF, FEX, Fabric Path, F &amp; M Series line cards</w:t>
            </w:r>
          </w:p>
        </w:tc>
      </w:tr>
      <w:tr w:rsidR="00FB2352" w:rsidRPr="00A57047" w:rsidTr="005B014D">
        <w:trPr>
          <w:trHeight w:val="305"/>
        </w:trPr>
        <w:tc>
          <w:tcPr>
            <w:tcW w:w="2765" w:type="dxa"/>
          </w:tcPr>
          <w:p w:rsidR="00FB2352" w:rsidRPr="00A57047" w:rsidRDefault="00FB2352" w:rsidP="00E93779">
            <w:pPr>
              <w:ind w:left="247"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 w:rsidRPr="00A57047"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Load Balancers</w:t>
            </w:r>
          </w:p>
        </w:tc>
        <w:tc>
          <w:tcPr>
            <w:tcW w:w="8202" w:type="dxa"/>
          </w:tcPr>
          <w:p w:rsidR="00FB2352" w:rsidRPr="00A57047" w:rsidRDefault="00261F1F" w:rsidP="00E93779">
            <w:pPr>
              <w:spacing w:line="276" w:lineRule="auto"/>
              <w:ind w:left="247"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F5 Networks (Big-IP) and LTM, GTM</w:t>
            </w:r>
            <w:r w:rsidR="00FB2352"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 xml:space="preserve">. </w:t>
            </w:r>
          </w:p>
        </w:tc>
      </w:tr>
    </w:tbl>
    <w:p w:rsidR="00653270" w:rsidRPr="005E2F9E" w:rsidRDefault="00653270" w:rsidP="00E93779">
      <w:pPr>
        <w:spacing w:after="0" w:line="276" w:lineRule="auto"/>
        <w:rPr>
          <w:rFonts w:ascii="Verdana" w:hAnsi="Verdana"/>
          <w:sz w:val="20"/>
          <w:szCs w:val="20"/>
        </w:rPr>
      </w:pPr>
    </w:p>
    <w:p w:rsidR="00E93779" w:rsidRDefault="00E93779" w:rsidP="00E93779">
      <w:pPr>
        <w:spacing w:after="0" w:line="276" w:lineRule="auto"/>
        <w:ind w:left="-180" w:right="-450" w:hanging="267"/>
        <w:rPr>
          <w:rFonts w:ascii="Verdana" w:hAnsi="Verdana" w:cstheme="minorHAnsi"/>
          <w:b/>
          <w:sz w:val="20"/>
          <w:szCs w:val="20"/>
          <w:u w:val="single"/>
        </w:rPr>
      </w:pPr>
    </w:p>
    <w:p w:rsidR="00653270" w:rsidRDefault="00653270" w:rsidP="00E93779">
      <w:pPr>
        <w:spacing w:after="0" w:line="276" w:lineRule="auto"/>
        <w:ind w:left="-180" w:right="-450" w:hanging="267"/>
        <w:rPr>
          <w:rFonts w:ascii="Verdana" w:hAnsi="Verdana" w:cstheme="minorHAnsi"/>
          <w:b/>
          <w:sz w:val="20"/>
          <w:szCs w:val="20"/>
          <w:u w:val="single"/>
        </w:rPr>
      </w:pPr>
      <w:r w:rsidRPr="00CA1545">
        <w:rPr>
          <w:rFonts w:ascii="Verdana" w:hAnsi="Verdana" w:cstheme="minorHAnsi"/>
          <w:b/>
          <w:sz w:val="20"/>
          <w:szCs w:val="20"/>
          <w:u w:val="single"/>
        </w:rPr>
        <w:t>Professional Experience:</w:t>
      </w:r>
    </w:p>
    <w:p w:rsidR="00E93779" w:rsidRDefault="00E93779" w:rsidP="00E93779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</w:p>
    <w:p w:rsidR="00E93779" w:rsidRDefault="00E93779" w:rsidP="00E93779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</w:p>
    <w:p w:rsidR="00653270" w:rsidRPr="00CA1545" w:rsidRDefault="00CA4F41" w:rsidP="00E93779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>AbbVie Pharmaceutical, Chicago, IL</w:t>
      </w:r>
    </w:p>
    <w:p w:rsidR="00653270" w:rsidRPr="00CA1545" w:rsidRDefault="00653270" w:rsidP="00E93779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  <w:r w:rsidRPr="00CA1545">
        <w:rPr>
          <w:rFonts w:ascii="Verdana" w:hAnsi="Verdana" w:cstheme="minorHAnsi"/>
          <w:b/>
          <w:sz w:val="20"/>
          <w:szCs w:val="20"/>
        </w:rPr>
        <w:t>Network security Engineer</w:t>
      </w:r>
      <w:r w:rsidR="002C5971">
        <w:rPr>
          <w:rFonts w:ascii="Verdana" w:hAnsi="Verdana" w:cstheme="minorHAnsi"/>
          <w:b/>
          <w:sz w:val="20"/>
          <w:szCs w:val="20"/>
        </w:rPr>
        <w:t xml:space="preserve">                                            </w:t>
      </w:r>
      <w:r w:rsidR="00140CFD">
        <w:rPr>
          <w:rFonts w:ascii="Verdana" w:hAnsi="Verdana" w:cstheme="minorHAnsi"/>
          <w:b/>
          <w:sz w:val="20"/>
          <w:szCs w:val="20"/>
        </w:rPr>
        <w:t xml:space="preserve">                   </w:t>
      </w:r>
      <w:r w:rsidR="002C5971">
        <w:rPr>
          <w:rFonts w:ascii="Verdana" w:hAnsi="Verdana" w:cstheme="minorHAnsi"/>
          <w:b/>
          <w:sz w:val="20"/>
          <w:szCs w:val="20"/>
        </w:rPr>
        <w:t>April 2024 - Present</w:t>
      </w:r>
    </w:p>
    <w:p w:rsidR="00653270" w:rsidRPr="00CA1545" w:rsidRDefault="00653270" w:rsidP="00E93779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</w:p>
    <w:p w:rsidR="00723D1A" w:rsidRPr="00723D1A" w:rsidRDefault="00653270" w:rsidP="00723D1A">
      <w:pPr>
        <w:spacing w:after="0" w:line="276" w:lineRule="auto"/>
        <w:ind w:left="-180" w:right="-450" w:hanging="267"/>
        <w:contextualSpacing/>
        <w:rPr>
          <w:rFonts w:ascii="Verdana" w:hAnsi="Verdana" w:cstheme="minorHAnsi"/>
          <w:b/>
          <w:sz w:val="20"/>
          <w:szCs w:val="20"/>
        </w:rPr>
      </w:pPr>
      <w:r w:rsidRPr="00CA1545">
        <w:rPr>
          <w:rFonts w:ascii="Verdana" w:hAnsi="Verdana" w:cstheme="minorHAnsi"/>
          <w:b/>
          <w:sz w:val="20"/>
          <w:szCs w:val="20"/>
          <w:u w:val="single"/>
        </w:rPr>
        <w:t>Responsibilities</w:t>
      </w:r>
      <w:r w:rsidRPr="00CA1545">
        <w:rPr>
          <w:rFonts w:ascii="Verdana" w:hAnsi="Verdana" w:cstheme="minorHAnsi"/>
          <w:b/>
          <w:sz w:val="20"/>
          <w:szCs w:val="20"/>
        </w:rPr>
        <w:t>: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Configured and managed Palo Alto Networks Firewall models (PA-7k, PA-3k, PA-5k) and Panorama for centralized management of large-scale firewall deployments.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Integrated firewalls with authentication mechanisms (Active Directory, LDAP, SAML) for user identification and access control.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Configured and managed </w:t>
      </w:r>
      <w:proofErr w:type="spellStart"/>
      <w:r w:rsidRPr="00723D1A">
        <w:rPr>
          <w:rFonts w:ascii="Verdana" w:hAnsi="Verdana"/>
          <w:sz w:val="20"/>
          <w:szCs w:val="20"/>
        </w:rPr>
        <w:t>IPSec</w:t>
      </w:r>
      <w:proofErr w:type="spellEnd"/>
      <w:r w:rsidRPr="00723D1A">
        <w:rPr>
          <w:rFonts w:ascii="Verdana" w:hAnsi="Verdana"/>
          <w:sz w:val="20"/>
          <w:szCs w:val="20"/>
        </w:rPr>
        <w:t xml:space="preserve"> and SSL VPNs on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firewalls (1500D, 2000E, 2500E).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Implemented secure access controls, authentication, and encryption protocols within </w:t>
      </w:r>
      <w:proofErr w:type="spellStart"/>
      <w:r w:rsidRPr="00723D1A">
        <w:rPr>
          <w:rFonts w:ascii="Verdana" w:hAnsi="Verdana"/>
          <w:sz w:val="20"/>
          <w:szCs w:val="20"/>
        </w:rPr>
        <w:t>Viptela</w:t>
      </w:r>
      <w:proofErr w:type="spellEnd"/>
      <w:r w:rsidRPr="00723D1A">
        <w:rPr>
          <w:rFonts w:ascii="Verdana" w:hAnsi="Verdana"/>
          <w:sz w:val="20"/>
          <w:szCs w:val="20"/>
        </w:rPr>
        <w:t xml:space="preserve"> SD-WAN infrastructure.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Deployed and configured SIEM tools (</w:t>
      </w:r>
      <w:proofErr w:type="spellStart"/>
      <w:r w:rsidRPr="00723D1A">
        <w:rPr>
          <w:rFonts w:ascii="Verdana" w:hAnsi="Verdana"/>
          <w:sz w:val="20"/>
          <w:szCs w:val="20"/>
        </w:rPr>
        <w:t>Splunk</w:t>
      </w:r>
      <w:proofErr w:type="spellEnd"/>
      <w:r w:rsidRPr="00723D1A">
        <w:rPr>
          <w:rFonts w:ascii="Verdana" w:hAnsi="Verdana"/>
          <w:sz w:val="20"/>
          <w:szCs w:val="20"/>
        </w:rPr>
        <w:t xml:space="preserve">, </w:t>
      </w:r>
      <w:proofErr w:type="spellStart"/>
      <w:r w:rsidRPr="00723D1A">
        <w:rPr>
          <w:rFonts w:ascii="Verdana" w:hAnsi="Verdana"/>
          <w:sz w:val="20"/>
          <w:szCs w:val="20"/>
        </w:rPr>
        <w:t>QRadar</w:t>
      </w:r>
      <w:proofErr w:type="spellEnd"/>
      <w:r w:rsidRPr="00723D1A">
        <w:rPr>
          <w:rFonts w:ascii="Verdana" w:hAnsi="Verdana"/>
          <w:sz w:val="20"/>
          <w:szCs w:val="20"/>
        </w:rPr>
        <w:t>) for real-time threat detection, log aggregation, and incident response.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Developed custom correlation rules, alerts, and dashboards, reducing false positives and improving threat detection efficiency.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Proficient in network automation using Python, </w:t>
      </w:r>
      <w:proofErr w:type="spellStart"/>
      <w:r w:rsidRPr="00723D1A">
        <w:rPr>
          <w:rFonts w:ascii="Verdana" w:hAnsi="Verdana"/>
          <w:sz w:val="20"/>
          <w:szCs w:val="20"/>
        </w:rPr>
        <w:t>Ansible</w:t>
      </w:r>
      <w:proofErr w:type="spellEnd"/>
      <w:r w:rsidRPr="00723D1A">
        <w:rPr>
          <w:rFonts w:ascii="Verdana" w:hAnsi="Verdana"/>
          <w:sz w:val="20"/>
          <w:szCs w:val="20"/>
        </w:rPr>
        <w:t>, and REST APIs for Cisco ACI, F5 BIG-IP, and Palo Alto firewalls.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Automated routine network tasks (device provisioning, configuration changes) using </w:t>
      </w:r>
      <w:proofErr w:type="spellStart"/>
      <w:r w:rsidRPr="00723D1A">
        <w:rPr>
          <w:rFonts w:ascii="Verdana" w:hAnsi="Verdana"/>
          <w:sz w:val="20"/>
          <w:szCs w:val="20"/>
        </w:rPr>
        <w:t>Itential</w:t>
      </w:r>
      <w:proofErr w:type="spellEnd"/>
      <w:r w:rsidRPr="00723D1A">
        <w:rPr>
          <w:rFonts w:ascii="Verdana" w:hAnsi="Verdana"/>
          <w:sz w:val="20"/>
          <w:szCs w:val="20"/>
        </w:rPr>
        <w:t xml:space="preserve"> and Terraform.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Designed and implemented AWS security solutions (VPCs, IAM, security groups) for cloud-based applications.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Migrated </w:t>
      </w:r>
      <w:proofErr w:type="spellStart"/>
      <w:r w:rsidRPr="00723D1A">
        <w:rPr>
          <w:rFonts w:ascii="Verdana" w:hAnsi="Verdana"/>
          <w:sz w:val="20"/>
          <w:szCs w:val="20"/>
        </w:rPr>
        <w:t>on-premise</w:t>
      </w:r>
      <w:proofErr w:type="spellEnd"/>
      <w:r w:rsidRPr="00723D1A">
        <w:rPr>
          <w:rFonts w:ascii="Verdana" w:hAnsi="Verdana"/>
          <w:sz w:val="20"/>
          <w:szCs w:val="20"/>
        </w:rPr>
        <w:t xml:space="preserve"> infrastructure to AWS and Azure, leveraging Terraform for automation.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Extensive experience in Cisco ACI fabric design, deployment, and management, including APIC configuration and policy-driven networking.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Automated ACI fabric configurations using REST API and Python scripts.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Configured F5 BIG-IP LTM/GTM for load balancing, SSL offloading, and high availability.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Developed custom </w:t>
      </w:r>
      <w:proofErr w:type="spellStart"/>
      <w:r w:rsidRPr="00723D1A">
        <w:rPr>
          <w:rFonts w:ascii="Verdana" w:hAnsi="Verdana"/>
          <w:sz w:val="20"/>
          <w:szCs w:val="20"/>
        </w:rPr>
        <w:t>iRules</w:t>
      </w:r>
      <w:proofErr w:type="spellEnd"/>
      <w:r w:rsidRPr="00723D1A">
        <w:rPr>
          <w:rFonts w:ascii="Verdana" w:hAnsi="Verdana"/>
          <w:sz w:val="20"/>
          <w:szCs w:val="20"/>
        </w:rPr>
        <w:t xml:space="preserve"> for traffic management and application delivery.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Deployed </w:t>
      </w:r>
      <w:proofErr w:type="spellStart"/>
      <w:r w:rsidRPr="00723D1A">
        <w:rPr>
          <w:rFonts w:ascii="Verdana" w:hAnsi="Verdana"/>
          <w:sz w:val="20"/>
          <w:szCs w:val="20"/>
        </w:rPr>
        <w:t>CrowdStrike</w:t>
      </w:r>
      <w:proofErr w:type="spellEnd"/>
      <w:r w:rsidRPr="00723D1A">
        <w:rPr>
          <w:rFonts w:ascii="Verdana" w:hAnsi="Verdana"/>
          <w:sz w:val="20"/>
          <w:szCs w:val="20"/>
        </w:rPr>
        <w:t xml:space="preserve"> for advanced endpoint protection and threat intelligence, reducing breach risks.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Integrated EDR/XDR systems with threat intelligence feeds for proactive threat detection.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Designed and implemented Silver Peak SD-WAN solutions, migrating from traditional MPLS to SD-WAN.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Optimized network performance and security across multi-site WAN/MAN/SDWAN deployments.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Conducted risk assessments, vulnerability scans, and IT security audits to ensure compliance with industry standards.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Developed and maintained disaster recovery plans for multi-petabyte SAN environments.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Collaborated with vendors (Cisco, Palo Alto, Fortinet, </w:t>
      </w:r>
      <w:proofErr w:type="spellStart"/>
      <w:proofErr w:type="gramStart"/>
      <w:r w:rsidRPr="00723D1A">
        <w:rPr>
          <w:rFonts w:ascii="Verdana" w:hAnsi="Verdana"/>
          <w:sz w:val="20"/>
          <w:szCs w:val="20"/>
        </w:rPr>
        <w:t>Zscaler</w:t>
      </w:r>
      <w:proofErr w:type="spellEnd"/>
      <w:proofErr w:type="gramEnd"/>
      <w:r w:rsidRPr="00723D1A">
        <w:rPr>
          <w:rFonts w:ascii="Verdana" w:hAnsi="Verdana"/>
          <w:sz w:val="20"/>
          <w:szCs w:val="20"/>
        </w:rPr>
        <w:t>) for hardware/software procurement and support.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Integrated </w:t>
      </w:r>
      <w:proofErr w:type="spellStart"/>
      <w:r w:rsidRPr="00723D1A">
        <w:rPr>
          <w:rFonts w:ascii="Verdana" w:hAnsi="Verdana"/>
          <w:sz w:val="20"/>
          <w:szCs w:val="20"/>
        </w:rPr>
        <w:t>Zscaler</w:t>
      </w:r>
      <w:proofErr w:type="spellEnd"/>
      <w:r w:rsidRPr="00723D1A">
        <w:rPr>
          <w:rFonts w:ascii="Verdana" w:hAnsi="Verdana"/>
          <w:sz w:val="20"/>
          <w:szCs w:val="20"/>
        </w:rPr>
        <w:t xml:space="preserve"> for web security, threat defense, and secure internet access.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Managed wireless infrastructure (Cisco Meraki, Aruba) for seamless connectivity and RF tuning.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Designed and implemented multi-tenant network architectures for diverse client requirements.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Conducted in-depth investigations using SIEM data, reducing incident resolution time by [X</w:t>
      </w:r>
      <w:proofErr w:type="gramStart"/>
      <w:r w:rsidRPr="00723D1A">
        <w:rPr>
          <w:rFonts w:ascii="Verdana" w:hAnsi="Verdana"/>
          <w:sz w:val="20"/>
          <w:szCs w:val="20"/>
        </w:rPr>
        <w:t>]%</w:t>
      </w:r>
      <w:proofErr w:type="gramEnd"/>
      <w:r w:rsidRPr="00723D1A">
        <w:rPr>
          <w:rFonts w:ascii="Verdana" w:hAnsi="Verdana"/>
          <w:sz w:val="20"/>
          <w:szCs w:val="20"/>
        </w:rPr>
        <w:t>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Troubleshot complex network issues (NAT, ACLs, </w:t>
      </w:r>
      <w:proofErr w:type="gramStart"/>
      <w:r w:rsidRPr="00723D1A">
        <w:rPr>
          <w:rFonts w:ascii="Verdana" w:hAnsi="Verdana"/>
          <w:sz w:val="20"/>
          <w:szCs w:val="20"/>
        </w:rPr>
        <w:t>DNS</w:t>
      </w:r>
      <w:proofErr w:type="gramEnd"/>
      <w:r w:rsidRPr="00723D1A">
        <w:rPr>
          <w:rFonts w:ascii="Verdana" w:hAnsi="Verdana"/>
          <w:sz w:val="20"/>
          <w:szCs w:val="20"/>
        </w:rPr>
        <w:t>/DHCP) and optimized network performance.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Developed and maintained comprehensive technical documentation for network deployments and security policies.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Created process documents and workflows to streamline operations and ensure compliance.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Led cross-functional teams in large-scale network projects, ensuring high availability and performance.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Fostered strong relationships with stakeholders to align security solutions with business needs.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lastRenderedPageBreak/>
        <w:t>Implemented Cisco Firepower SM-56, SM-48 solutions based on ASA and FTD chassis hardware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Configured, implemented, and troubleshooting issues on Checkpoint R80.10, R77.30 Gaia, Cisco ASA 5540 firewalls for the client environment.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Deployed ASR9</w:t>
      </w:r>
      <w:r w:rsidR="00140CFD">
        <w:rPr>
          <w:rFonts w:ascii="Verdana" w:hAnsi="Verdana"/>
          <w:sz w:val="20"/>
          <w:szCs w:val="20"/>
        </w:rPr>
        <w:t xml:space="preserve">k, Cisco GSR, cisco CSR, cisco </w:t>
      </w:r>
      <w:r w:rsidRPr="00723D1A">
        <w:rPr>
          <w:rFonts w:ascii="Verdana" w:hAnsi="Verdana"/>
          <w:sz w:val="20"/>
          <w:szCs w:val="20"/>
        </w:rPr>
        <w:t>7200vxr, cisco 7600, 7200, 6500, 4000, 3800, 3600, 3200 routers with cisco IOS-XR as the campus edge routers in the network.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Integrated Cisco ISE with other security systems and threat intelligence, so it can dynamically adjust policies or triggers alerts to security administrators if any device is flagged as security risk.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Responsible for setup and configuration of Site-to-Site VPNs, and remote access VPN's using Cisco ASA solutions (ASA 5540 and 5550).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Proficient in leveraging Cisco NX-OS features such as Virtual Device Contexts (VDCs) and Virtual Port Channels (</w:t>
      </w:r>
      <w:proofErr w:type="spellStart"/>
      <w:r w:rsidRPr="00723D1A">
        <w:rPr>
          <w:rFonts w:ascii="Verdana" w:hAnsi="Verdana"/>
          <w:sz w:val="20"/>
          <w:szCs w:val="20"/>
        </w:rPr>
        <w:t>vPCs</w:t>
      </w:r>
      <w:proofErr w:type="spellEnd"/>
      <w:r w:rsidRPr="00723D1A">
        <w:rPr>
          <w:rFonts w:ascii="Verdana" w:hAnsi="Verdana"/>
          <w:sz w:val="20"/>
          <w:szCs w:val="20"/>
        </w:rPr>
        <w:t>) for network segmentation and redundancy.</w:t>
      </w:r>
    </w:p>
    <w:p w:rsidR="00723D1A" w:rsidRPr="00723D1A" w:rsidRDefault="00723D1A" w:rsidP="00723D1A">
      <w:pPr>
        <w:pStyle w:val="ListParagraph"/>
        <w:numPr>
          <w:ilvl w:val="0"/>
          <w:numId w:val="2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Developed documentation of 802.1X and Cisco ISE configurations, policies, and best practices, facilitating knowledge sharing and incident response.</w:t>
      </w:r>
    </w:p>
    <w:p w:rsidR="00E93779" w:rsidRDefault="00E93779" w:rsidP="00E93779">
      <w:pPr>
        <w:spacing w:after="0"/>
        <w:ind w:left="-630" w:right="-270"/>
        <w:contextualSpacing/>
        <w:rPr>
          <w:rFonts w:ascii="Verdana" w:hAnsi="Verdana"/>
          <w:b/>
          <w:sz w:val="20"/>
          <w:szCs w:val="20"/>
        </w:rPr>
      </w:pPr>
    </w:p>
    <w:p w:rsidR="00E93779" w:rsidRDefault="00E93779" w:rsidP="00E93779">
      <w:pPr>
        <w:spacing w:after="0"/>
        <w:ind w:left="-630" w:right="-270"/>
        <w:contextualSpacing/>
        <w:rPr>
          <w:rFonts w:ascii="Verdana" w:hAnsi="Verdana"/>
          <w:b/>
          <w:sz w:val="20"/>
          <w:szCs w:val="20"/>
        </w:rPr>
      </w:pPr>
    </w:p>
    <w:p w:rsidR="00F16F72" w:rsidRDefault="00CA4F41" w:rsidP="00E93779">
      <w:pPr>
        <w:spacing w:after="0"/>
        <w:ind w:left="-630" w:right="-27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Bank of America, Atlanta, GA</w:t>
      </w:r>
    </w:p>
    <w:p w:rsidR="00F16F72" w:rsidRPr="007C3215" w:rsidRDefault="00F16F72" w:rsidP="00E93779">
      <w:pPr>
        <w:spacing w:after="0"/>
        <w:ind w:left="-630" w:right="-270"/>
        <w:contextualSpacing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Network security Engineer</w:t>
      </w:r>
      <w:r w:rsidR="002C5971">
        <w:rPr>
          <w:rFonts w:ascii="Verdana" w:hAnsi="Verdana"/>
          <w:b/>
          <w:sz w:val="20"/>
          <w:szCs w:val="20"/>
        </w:rPr>
        <w:t xml:space="preserve">                                                </w:t>
      </w:r>
      <w:r w:rsidR="00140CFD">
        <w:rPr>
          <w:rFonts w:ascii="Verdana" w:hAnsi="Verdana"/>
          <w:b/>
          <w:sz w:val="20"/>
          <w:szCs w:val="20"/>
        </w:rPr>
        <w:t xml:space="preserve">             </w:t>
      </w:r>
      <w:r w:rsidR="002C5971">
        <w:rPr>
          <w:rFonts w:ascii="Verdana" w:hAnsi="Verdana"/>
          <w:b/>
          <w:sz w:val="20"/>
          <w:szCs w:val="20"/>
        </w:rPr>
        <w:t>Sep 2022 – March 2024</w:t>
      </w:r>
    </w:p>
    <w:p w:rsidR="00F16F72" w:rsidRDefault="00F16F72" w:rsidP="00E93779">
      <w:pPr>
        <w:spacing w:after="0"/>
        <w:ind w:left="-630" w:right="-270"/>
        <w:contextualSpacing/>
        <w:rPr>
          <w:rFonts w:ascii="Verdana" w:hAnsi="Verdana"/>
          <w:b/>
          <w:sz w:val="20"/>
          <w:szCs w:val="20"/>
        </w:rPr>
      </w:pPr>
    </w:p>
    <w:p w:rsidR="00F16F72" w:rsidRDefault="00F16F72" w:rsidP="00E93779">
      <w:pPr>
        <w:spacing w:after="0"/>
        <w:ind w:left="-630" w:right="-27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>Responsibilities</w:t>
      </w:r>
      <w:r>
        <w:rPr>
          <w:rFonts w:ascii="Verdana" w:hAnsi="Verdana"/>
          <w:b/>
          <w:sz w:val="20"/>
          <w:szCs w:val="20"/>
        </w:rPr>
        <w:t>: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Designed and generated custom reports in </w:t>
      </w:r>
      <w:proofErr w:type="spellStart"/>
      <w:r w:rsidRPr="00723D1A">
        <w:rPr>
          <w:rFonts w:ascii="Verdana" w:hAnsi="Verdana"/>
          <w:sz w:val="20"/>
          <w:szCs w:val="20"/>
        </w:rPr>
        <w:t>Forti</w:t>
      </w:r>
      <w:proofErr w:type="spellEnd"/>
      <w:r w:rsidRPr="00723D1A">
        <w:rPr>
          <w:rFonts w:ascii="Verdana" w:hAnsi="Verdana"/>
          <w:sz w:val="20"/>
          <w:szCs w:val="20"/>
        </w:rPr>
        <w:t xml:space="preserve"> Analyzer with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firewalls for insights into network security events and compliance status.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Designed and deployed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clusters and redundant configurations to ensure continuous availability and fault tolerance of critical security services, minimizing downtime and service disruptions.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Led cross-functional initiatives to enhance Virtual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firewall capabilities, such as integration with cloud-native security services, automation of security workflows.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Built a huge network comprising of OSPF, RIP, EIGRP, VLAN, ACL, </w:t>
      </w:r>
      <w:proofErr w:type="spellStart"/>
      <w:r w:rsidRPr="00723D1A">
        <w:rPr>
          <w:rFonts w:ascii="Verdana" w:hAnsi="Verdana"/>
          <w:sz w:val="20"/>
          <w:szCs w:val="20"/>
        </w:rPr>
        <w:t>Trunking</w:t>
      </w:r>
      <w:proofErr w:type="spellEnd"/>
      <w:r w:rsidRPr="00723D1A">
        <w:rPr>
          <w:rFonts w:ascii="Verdana" w:hAnsi="Verdana"/>
          <w:sz w:val="20"/>
          <w:szCs w:val="20"/>
        </w:rPr>
        <w:t xml:space="preserve">, VTP and Firewall security using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>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Involved in setting up and managing VPN connections using Fortinet firewalls, including site-to-site VPNs, remote access VPNs, and SSL VPNs. 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Designed and implemented effective security measures using Fortinet firewalls, including Intrusion Prevention Systems (IPS), anti-malware, web filtering, application control, and data loss prevention (DLP).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Designed and implemented secure network architectures using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firewalls, including device series such as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60,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200, and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1000.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Configured Cisco ISE for Wireless and Wired 802.1x Authentication on Cisco Wireless LAN Controllers and Cisco ASA Firewalls. 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Experience with ASA firewalls with (5510 and 5520) with 8.2 and 8.4 IOS version F5 Load Balancing and experience in Check Point.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Managed responsibilities involving Cisco ACI, NX-OS, and IOS, including </w:t>
      </w:r>
      <w:proofErr w:type="spellStart"/>
      <w:r w:rsidRPr="00723D1A">
        <w:rPr>
          <w:rFonts w:ascii="Verdana" w:hAnsi="Verdana"/>
          <w:sz w:val="20"/>
          <w:szCs w:val="20"/>
        </w:rPr>
        <w:t>QoS</w:t>
      </w:r>
      <w:proofErr w:type="spellEnd"/>
      <w:r w:rsidRPr="00723D1A">
        <w:rPr>
          <w:rFonts w:ascii="Verdana" w:hAnsi="Verdana"/>
          <w:sz w:val="20"/>
          <w:szCs w:val="20"/>
        </w:rPr>
        <w:t xml:space="preserve">, data center network design, cloud infrastructure, along with OSPF, BGP, and VLAN </w:t>
      </w:r>
      <w:proofErr w:type="spellStart"/>
      <w:r w:rsidRPr="00723D1A">
        <w:rPr>
          <w:rFonts w:ascii="Verdana" w:hAnsi="Verdana"/>
          <w:sz w:val="20"/>
          <w:szCs w:val="20"/>
        </w:rPr>
        <w:t>Trunking</w:t>
      </w:r>
      <w:proofErr w:type="spellEnd"/>
      <w:r w:rsidRPr="00723D1A">
        <w:rPr>
          <w:rFonts w:ascii="Verdana" w:hAnsi="Verdana"/>
          <w:sz w:val="20"/>
          <w:szCs w:val="20"/>
        </w:rPr>
        <w:t>.</w:t>
      </w:r>
    </w:p>
    <w:p w:rsidR="002F4B9D" w:rsidRPr="00330CE0" w:rsidRDefault="002F4B9D" w:rsidP="00E93779">
      <w:pPr>
        <w:pStyle w:val="ListParagraph"/>
        <w:spacing w:after="0" w:line="276" w:lineRule="auto"/>
        <w:ind w:left="360" w:right="-270"/>
        <w:jc w:val="both"/>
        <w:rPr>
          <w:rFonts w:ascii="Verdana" w:hAnsi="Verdana"/>
          <w:sz w:val="20"/>
          <w:szCs w:val="20"/>
        </w:rPr>
      </w:pPr>
    </w:p>
    <w:p w:rsidR="002F4B9D" w:rsidRPr="00C030B2" w:rsidRDefault="00CA4F41" w:rsidP="00E93779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Oracle, India</w:t>
      </w:r>
    </w:p>
    <w:p w:rsidR="002F4B9D" w:rsidRPr="00C030B2" w:rsidRDefault="002C5971" w:rsidP="00E93779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Network</w:t>
      </w:r>
      <w:r w:rsidR="002F4B9D" w:rsidRPr="00C030B2">
        <w:rPr>
          <w:rFonts w:ascii="Verdana" w:hAnsi="Verdana"/>
          <w:b/>
          <w:sz w:val="20"/>
          <w:szCs w:val="20"/>
        </w:rPr>
        <w:t xml:space="preserve"> Engineer</w:t>
      </w:r>
      <w:r>
        <w:rPr>
          <w:rFonts w:ascii="Verdana" w:hAnsi="Verdana"/>
          <w:b/>
          <w:sz w:val="20"/>
          <w:szCs w:val="20"/>
        </w:rPr>
        <w:t xml:space="preserve">                        </w:t>
      </w:r>
      <w:r w:rsidR="009E0866">
        <w:rPr>
          <w:rFonts w:ascii="Verdana" w:hAnsi="Verdana"/>
          <w:b/>
          <w:sz w:val="20"/>
          <w:szCs w:val="20"/>
        </w:rPr>
        <w:t xml:space="preserve">                             </w:t>
      </w:r>
      <w:r w:rsidR="00140CFD">
        <w:rPr>
          <w:rFonts w:ascii="Verdana" w:hAnsi="Verdana"/>
          <w:b/>
          <w:sz w:val="20"/>
          <w:szCs w:val="20"/>
        </w:rPr>
        <w:t xml:space="preserve">                        </w:t>
      </w:r>
      <w:r w:rsidR="009E0866">
        <w:rPr>
          <w:rFonts w:ascii="Verdana" w:hAnsi="Verdana"/>
          <w:b/>
          <w:sz w:val="20"/>
          <w:szCs w:val="20"/>
        </w:rPr>
        <w:t>Jan</w:t>
      </w:r>
      <w:r>
        <w:rPr>
          <w:rFonts w:ascii="Verdana" w:hAnsi="Verdana"/>
          <w:b/>
          <w:sz w:val="20"/>
          <w:szCs w:val="20"/>
        </w:rPr>
        <w:t xml:space="preserve"> 2020 – July 2022              </w:t>
      </w:r>
    </w:p>
    <w:p w:rsidR="002F4B9D" w:rsidRPr="00C030B2" w:rsidRDefault="002F4B9D" w:rsidP="00E93779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</w:p>
    <w:p w:rsidR="002F4B9D" w:rsidRPr="0075308B" w:rsidRDefault="002F4B9D" w:rsidP="00E93779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  <w:u w:val="single"/>
        </w:rPr>
      </w:pPr>
      <w:r w:rsidRPr="00C030B2">
        <w:rPr>
          <w:rFonts w:ascii="Verdana" w:hAnsi="Verdana"/>
          <w:b/>
          <w:sz w:val="20"/>
          <w:szCs w:val="20"/>
          <w:u w:val="single"/>
        </w:rPr>
        <w:t>Responsibilities: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lastRenderedPageBreak/>
        <w:t>Supported managing and maintained real-time logging, alerting, and reporting capabilities on FortiGate1500 series firewalls to provide visibility into network traffic and security events.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Involved in integration </w:t>
      </w:r>
      <w:proofErr w:type="spellStart"/>
      <w:r w:rsidRPr="00723D1A">
        <w:rPr>
          <w:rFonts w:ascii="Verdana" w:hAnsi="Verdana"/>
          <w:sz w:val="20"/>
          <w:szCs w:val="20"/>
        </w:rPr>
        <w:t>FortiGate</w:t>
      </w:r>
      <w:proofErr w:type="spellEnd"/>
      <w:r w:rsidRPr="00723D1A">
        <w:rPr>
          <w:rFonts w:ascii="Verdana" w:hAnsi="Verdana"/>
          <w:sz w:val="20"/>
          <w:szCs w:val="20"/>
        </w:rPr>
        <w:t xml:space="preserve"> firewalls with </w:t>
      </w:r>
      <w:proofErr w:type="spellStart"/>
      <w:r w:rsidRPr="00723D1A">
        <w:rPr>
          <w:rFonts w:ascii="Verdana" w:hAnsi="Verdana"/>
          <w:sz w:val="20"/>
          <w:szCs w:val="20"/>
        </w:rPr>
        <w:t>FortiManager</w:t>
      </w:r>
      <w:proofErr w:type="spellEnd"/>
      <w:r w:rsidRPr="00723D1A">
        <w:rPr>
          <w:rFonts w:ascii="Verdana" w:hAnsi="Verdana"/>
          <w:sz w:val="20"/>
          <w:szCs w:val="20"/>
        </w:rPr>
        <w:t xml:space="preserve"> and </w:t>
      </w:r>
      <w:proofErr w:type="spellStart"/>
      <w:r w:rsidRPr="00723D1A">
        <w:rPr>
          <w:rFonts w:ascii="Verdana" w:hAnsi="Verdana"/>
          <w:sz w:val="20"/>
          <w:szCs w:val="20"/>
        </w:rPr>
        <w:t>FortiAnalyzer</w:t>
      </w:r>
      <w:proofErr w:type="spellEnd"/>
      <w:r w:rsidRPr="00723D1A">
        <w:rPr>
          <w:rFonts w:ascii="Verdana" w:hAnsi="Verdana"/>
          <w:sz w:val="20"/>
          <w:szCs w:val="20"/>
        </w:rPr>
        <w:t xml:space="preserve"> for centralized management, configuration, and real-time monitoring across multiple devices.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Involved in planning and implementation of new infrastructure in Data Center Implementing Security Solutions using Palo Alto Pa-5000/3000, Checkpoint firewalls R75, R77.20 Gaia and Provider-1/MDM.</w:t>
      </w:r>
      <w:r w:rsidRPr="00723D1A">
        <w:rPr>
          <w:rFonts w:ascii="Verdana" w:hAnsi="Verdana"/>
          <w:sz w:val="20"/>
          <w:szCs w:val="20"/>
        </w:rPr>
        <w:tab/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Working with configuring Security Profiles on Palo Alto / Checkpoint for URL filtering, Anti-Virus, Anti-Spyware, Vulnerability Protection, Threat Prevention, File Blocking.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Worked in configuring rules and maintaining Palo Alto firewalls and analysis of firewall logs using various tools.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Identified and removed security policies those are no longer needed to reduce Checkpoint firewall policy lookup.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Automated policy creation and enforcement in Cisco ACI through scripting and automation tools, reducing manual configuration errors and deployment time.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 xml:space="preserve">Involved in the migration of conventional remote sites with ISR routers with </w:t>
      </w:r>
      <w:proofErr w:type="spellStart"/>
      <w:r w:rsidRPr="00723D1A">
        <w:rPr>
          <w:rFonts w:ascii="Verdana" w:hAnsi="Verdana"/>
          <w:sz w:val="20"/>
          <w:szCs w:val="20"/>
        </w:rPr>
        <w:t>Viptela</w:t>
      </w:r>
      <w:proofErr w:type="spellEnd"/>
      <w:r w:rsidRPr="00723D1A">
        <w:rPr>
          <w:rFonts w:ascii="Verdana" w:hAnsi="Verdana"/>
          <w:sz w:val="20"/>
          <w:szCs w:val="20"/>
        </w:rPr>
        <w:t xml:space="preserve"> SD WAN and achieved elastic network connection through MPLS and internet.</w:t>
      </w:r>
    </w:p>
    <w:p w:rsidR="00723D1A" w:rsidRPr="00723D1A" w:rsidRDefault="00723D1A" w:rsidP="00723D1A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723D1A">
        <w:rPr>
          <w:rFonts w:ascii="Verdana" w:hAnsi="Verdana"/>
          <w:sz w:val="20"/>
          <w:szCs w:val="20"/>
        </w:rPr>
        <w:t>Experienced in Cisco Routers 3600, 3800 and 7200 ASR 1002, 1006, Cisco Catalyst 2900, 3570, 4500 and 6500 Switches.</w:t>
      </w:r>
    </w:p>
    <w:p w:rsidR="00140CFD" w:rsidRDefault="00140CFD" w:rsidP="00140CFD">
      <w:pPr>
        <w:pStyle w:val="ListParagraph"/>
        <w:spacing w:after="0"/>
        <w:ind w:left="0"/>
        <w:rPr>
          <w:rFonts w:ascii="Verdana" w:hAnsi="Verdana" w:cstheme="minorHAnsi"/>
          <w:sz w:val="20"/>
          <w:szCs w:val="20"/>
        </w:rPr>
      </w:pPr>
    </w:p>
    <w:p w:rsidR="00140CFD" w:rsidRPr="00140CFD" w:rsidRDefault="00140CFD" w:rsidP="00140CFD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</w:p>
    <w:p w:rsidR="00140CFD" w:rsidRPr="00140CFD" w:rsidRDefault="00140CFD" w:rsidP="00140CFD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PWC, India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 xml:space="preserve">  June 2019 – Dec 2020</w:t>
      </w:r>
      <w:r w:rsidRPr="00140CFD">
        <w:rPr>
          <w:rFonts w:ascii="Verdana" w:hAnsi="Verdana"/>
          <w:b/>
          <w:sz w:val="20"/>
          <w:szCs w:val="20"/>
        </w:rPr>
        <w:t xml:space="preserve"> </w:t>
      </w:r>
      <w:r w:rsidRPr="00140CFD">
        <w:rPr>
          <w:rFonts w:ascii="Verdana" w:hAnsi="Verdana"/>
          <w:b/>
          <w:sz w:val="20"/>
          <w:szCs w:val="20"/>
        </w:rPr>
        <w:t xml:space="preserve"> </w:t>
      </w:r>
    </w:p>
    <w:p w:rsidR="00653270" w:rsidRDefault="00140CFD" w:rsidP="00140CFD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  <w:r w:rsidRPr="00140CFD">
        <w:rPr>
          <w:rFonts w:ascii="Verdana" w:hAnsi="Verdana"/>
          <w:b/>
          <w:sz w:val="20"/>
          <w:szCs w:val="20"/>
        </w:rPr>
        <w:t>Network Analyst</w:t>
      </w:r>
    </w:p>
    <w:p w:rsidR="00140CFD" w:rsidRPr="0075308B" w:rsidRDefault="00140CFD" w:rsidP="00140CFD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</w:rPr>
        <w:br/>
      </w:r>
      <w:r w:rsidRPr="00C030B2">
        <w:rPr>
          <w:rFonts w:ascii="Verdana" w:hAnsi="Verdana"/>
          <w:b/>
          <w:sz w:val="20"/>
          <w:szCs w:val="20"/>
          <w:u w:val="single"/>
        </w:rPr>
        <w:t>Responsibilities: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 with configuring Cisco 6500 VSS in Distribution layer of the Data center network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Configuration and Administration of Cisco and Juniper Routers and Switches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 working with Nexus 7010, 5548, 5596, 2148, 2248 devices.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 in Adding Rules and Monitoring Checkpoint Firewall traffic through smart dashboard and smart view Tracker applications.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Experienced on working with Checkpoint firewalls R75/R77 such as installing/deleting and troubleshooting the networks.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Involved in deployment of Meraki SDWAN solution across the corporate offices. 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 configuring  VPC(Virtual Port Channel), VDC(Virtual Device Context) in Nexus 7010/7018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Experience with configuring FCOE using Cisco nexus 5548.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Configured Nexus 2000 Fabric Extender (FEX) which acts as a remote line card (module) for the Nexus 5000 to connect servers and storage devices.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Responsible for developing traffic engineering in Meraki SDWAN to support intelligent traffic flow across the network.  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>Lead network documentation initiative evaluating Net Brain and Riverbed product options to capture VMware’s entire network topology in supporting daily network operations, maintenance, and troubleshooting</w:t>
      </w:r>
    </w:p>
    <w:p w:rsidR="00140CFD" w:rsidRPr="00522CB4" w:rsidRDefault="00140CFD" w:rsidP="00140CFD">
      <w:pPr>
        <w:pStyle w:val="ListParagraph"/>
        <w:numPr>
          <w:ilvl w:val="0"/>
          <w:numId w:val="3"/>
        </w:numPr>
        <w:spacing w:after="0" w:line="276" w:lineRule="auto"/>
        <w:ind w:left="-180" w:right="-450"/>
        <w:jc w:val="both"/>
        <w:rPr>
          <w:rFonts w:ascii="Verdana" w:hAnsi="Verdana"/>
          <w:sz w:val="20"/>
          <w:szCs w:val="20"/>
        </w:rPr>
      </w:pPr>
      <w:r w:rsidRPr="00522CB4">
        <w:rPr>
          <w:rFonts w:ascii="Verdana" w:hAnsi="Verdana"/>
          <w:sz w:val="20"/>
          <w:szCs w:val="20"/>
        </w:rPr>
        <w:t xml:space="preserve">Utilized programs such as </w:t>
      </w:r>
      <w:proofErr w:type="spellStart"/>
      <w:r>
        <w:rPr>
          <w:rFonts w:ascii="Verdana" w:hAnsi="Verdana"/>
          <w:sz w:val="20"/>
          <w:szCs w:val="20"/>
        </w:rPr>
        <w:t>Firemo</w:t>
      </w:r>
      <w:r w:rsidRPr="00522CB4">
        <w:rPr>
          <w:rFonts w:ascii="Verdana" w:hAnsi="Verdana"/>
          <w:sz w:val="20"/>
          <w:szCs w:val="20"/>
        </w:rPr>
        <w:t>n</w:t>
      </w:r>
      <w:proofErr w:type="spellEnd"/>
      <w:r w:rsidRPr="00522CB4">
        <w:rPr>
          <w:rFonts w:ascii="Verdana" w:hAnsi="Verdana"/>
          <w:sz w:val="20"/>
          <w:szCs w:val="20"/>
        </w:rPr>
        <w:t xml:space="preserve">, </w:t>
      </w:r>
      <w:proofErr w:type="spellStart"/>
      <w:r w:rsidRPr="00522CB4">
        <w:rPr>
          <w:rFonts w:ascii="Verdana" w:hAnsi="Verdana"/>
          <w:sz w:val="20"/>
          <w:szCs w:val="20"/>
        </w:rPr>
        <w:t>Qradar</w:t>
      </w:r>
      <w:proofErr w:type="spellEnd"/>
      <w:r w:rsidRPr="00522CB4">
        <w:rPr>
          <w:rFonts w:ascii="Verdana" w:hAnsi="Verdana"/>
          <w:sz w:val="20"/>
          <w:szCs w:val="20"/>
        </w:rPr>
        <w:t xml:space="preserve">, Net brain, Panorama and </w:t>
      </w:r>
      <w:proofErr w:type="spellStart"/>
      <w:r w:rsidRPr="00522CB4">
        <w:rPr>
          <w:rFonts w:ascii="Verdana" w:hAnsi="Verdana"/>
          <w:sz w:val="20"/>
          <w:szCs w:val="20"/>
        </w:rPr>
        <w:t>Infoblox</w:t>
      </w:r>
      <w:proofErr w:type="spellEnd"/>
      <w:r w:rsidRPr="00522CB4">
        <w:rPr>
          <w:rFonts w:ascii="Verdana" w:hAnsi="Verdana"/>
          <w:sz w:val="20"/>
          <w:szCs w:val="20"/>
        </w:rPr>
        <w:t xml:space="preserve"> for various troubleshooting and configuration</w:t>
      </w:r>
    </w:p>
    <w:p w:rsidR="00140CFD" w:rsidRPr="00140CFD" w:rsidRDefault="00140CFD" w:rsidP="00140CFD">
      <w:pPr>
        <w:pStyle w:val="ListParagraph"/>
        <w:spacing w:after="0" w:line="276" w:lineRule="auto"/>
        <w:ind w:left="-540" w:right="-270"/>
        <w:jc w:val="both"/>
        <w:rPr>
          <w:rFonts w:ascii="Verdana" w:hAnsi="Verdana"/>
          <w:b/>
          <w:sz w:val="20"/>
          <w:szCs w:val="20"/>
        </w:rPr>
      </w:pPr>
    </w:p>
    <w:sectPr w:rsidR="00140CFD" w:rsidRPr="00140CFD" w:rsidSect="00FE07F6">
      <w:pgSz w:w="12240" w:h="15840"/>
      <w:pgMar w:top="1260" w:right="1440" w:bottom="1440" w:left="144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774CA"/>
    <w:multiLevelType w:val="hybridMultilevel"/>
    <w:tmpl w:val="84DED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3DF52D4"/>
    <w:multiLevelType w:val="hybridMultilevel"/>
    <w:tmpl w:val="918E8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FA0D3E"/>
    <w:multiLevelType w:val="hybridMultilevel"/>
    <w:tmpl w:val="022813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907726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A35CEB"/>
    <w:multiLevelType w:val="hybridMultilevel"/>
    <w:tmpl w:val="F6385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FCA051B"/>
    <w:multiLevelType w:val="multilevel"/>
    <w:tmpl w:val="1422B60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>
    <w:nsid w:val="66FC1AB4"/>
    <w:multiLevelType w:val="multilevel"/>
    <w:tmpl w:val="33E2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1128E2"/>
    <w:multiLevelType w:val="hybridMultilevel"/>
    <w:tmpl w:val="48DA2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81A55CC"/>
    <w:multiLevelType w:val="hybridMultilevel"/>
    <w:tmpl w:val="8264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9102AC9"/>
    <w:multiLevelType w:val="hybridMultilevel"/>
    <w:tmpl w:val="1916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C3A"/>
    <w:rsid w:val="00020E9D"/>
    <w:rsid w:val="00140CFD"/>
    <w:rsid w:val="00152E80"/>
    <w:rsid w:val="001B503F"/>
    <w:rsid w:val="001F3A0E"/>
    <w:rsid w:val="00261F1F"/>
    <w:rsid w:val="002922BD"/>
    <w:rsid w:val="002C5971"/>
    <w:rsid w:val="002D7AC9"/>
    <w:rsid w:val="002F4B9D"/>
    <w:rsid w:val="00330CE0"/>
    <w:rsid w:val="0033406B"/>
    <w:rsid w:val="00345A02"/>
    <w:rsid w:val="003774EC"/>
    <w:rsid w:val="004B2CC3"/>
    <w:rsid w:val="005A3394"/>
    <w:rsid w:val="005B014D"/>
    <w:rsid w:val="00653270"/>
    <w:rsid w:val="006D32B9"/>
    <w:rsid w:val="00723D1A"/>
    <w:rsid w:val="0075308B"/>
    <w:rsid w:val="007F68EA"/>
    <w:rsid w:val="009B65A8"/>
    <w:rsid w:val="009E0866"/>
    <w:rsid w:val="009F5E68"/>
    <w:rsid w:val="009F62BC"/>
    <w:rsid w:val="00A26D0E"/>
    <w:rsid w:val="00AB249D"/>
    <w:rsid w:val="00B67703"/>
    <w:rsid w:val="00CA4F41"/>
    <w:rsid w:val="00E40335"/>
    <w:rsid w:val="00E47C3A"/>
    <w:rsid w:val="00E93779"/>
    <w:rsid w:val="00EA5ABA"/>
    <w:rsid w:val="00F16F72"/>
    <w:rsid w:val="00F74C68"/>
    <w:rsid w:val="00FB2352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C3A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2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Figure_name,List Paragraph(bulleted),Use Case List Paragraph,EG Bullet 1,List Paragraph1,Ref,Bullet List Paragraph,List Paragraph11,Bullet Normal,Bulleted List1,List Paragraph111,lp1,List Paragraph Option,Equipment,FooterText,numbered"/>
    <w:basedOn w:val="Normal"/>
    <w:link w:val="ListParagraphChar"/>
    <w:qFormat/>
    <w:rsid w:val="00FB2352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,Use Case List Paragraph Char,EG Bullet 1 Char,List Paragraph1 Char,Ref Char,Bullet List Paragraph Char,List Paragraph11 Char,Bullet Normal Char,Bulleted List1 Char,List Paragraph111 Char"/>
    <w:link w:val="ListParagraph"/>
    <w:qFormat/>
    <w:locked/>
    <w:rsid w:val="00261F1F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F68E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CC3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D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C3A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2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Figure_name,List Paragraph(bulleted),Use Case List Paragraph,EG Bullet 1,List Paragraph1,Ref,Bullet List Paragraph,List Paragraph11,Bullet Normal,Bulleted List1,List Paragraph111,lp1,List Paragraph Option,Equipment,FooterText,numbered"/>
    <w:basedOn w:val="Normal"/>
    <w:link w:val="ListParagraphChar"/>
    <w:qFormat/>
    <w:rsid w:val="00FB2352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,Use Case List Paragraph Char,EG Bullet 1 Char,List Paragraph1 Char,Ref Char,Bullet List Paragraph Char,List Paragraph11 Char,Bullet Normal Char,Bulleted List1 Char,List Paragraph111 Char"/>
    <w:link w:val="ListParagraph"/>
    <w:qFormat/>
    <w:locked/>
    <w:rsid w:val="00261F1F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F68E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CC3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6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d%3Achittajalluprathyusha718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Sudheer</cp:lastModifiedBy>
  <cp:revision>2</cp:revision>
  <dcterms:created xsi:type="dcterms:W3CDTF">2025-03-17T19:40:00Z</dcterms:created>
  <dcterms:modified xsi:type="dcterms:W3CDTF">2025-03-17T19:40:00Z</dcterms:modified>
</cp:coreProperties>
</file>