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9644" w14:textId="77777777" w:rsidR="008750AC" w:rsidRPr="00F50A90" w:rsidRDefault="008750AC" w:rsidP="008750AC">
      <w:pPr>
        <w:spacing w:after="0" w:line="254" w:lineRule="auto"/>
        <w:ind w:firstLine="710"/>
        <w:jc w:val="center"/>
      </w:pPr>
      <w:r w:rsidRPr="00F50A90">
        <w:rPr>
          <w:b/>
          <w:sz w:val="30"/>
        </w:rPr>
        <w:t>SAI</w:t>
      </w:r>
      <w:r>
        <w:rPr>
          <w:b/>
          <w:sz w:val="30"/>
        </w:rPr>
        <w:t xml:space="preserve"> </w:t>
      </w:r>
      <w:r w:rsidRPr="00F50A90">
        <w:rPr>
          <w:b/>
          <w:sz w:val="30"/>
        </w:rPr>
        <w:t>KIRAN</w:t>
      </w:r>
    </w:p>
    <w:p w14:paraId="0B4F8E04" w14:textId="77777777" w:rsidR="008750AC" w:rsidRPr="00F50A90" w:rsidRDefault="008750AC" w:rsidP="008750AC">
      <w:pPr>
        <w:spacing w:after="45" w:line="264" w:lineRule="auto"/>
        <w:ind w:firstLine="71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New Jersey </w:t>
      </w:r>
      <w:r w:rsidRPr="00F50A90">
        <w:rPr>
          <w:sz w:val="24"/>
          <w:szCs w:val="24"/>
        </w:rPr>
        <w:t>(Open to Relocation) | 302-215-0620</w:t>
      </w:r>
    </w:p>
    <w:p w14:paraId="0607E4BB" w14:textId="77777777" w:rsidR="008750AC" w:rsidRPr="00F50A90" w:rsidRDefault="008750AC" w:rsidP="008750AC">
      <w:pPr>
        <w:spacing w:after="45" w:line="264" w:lineRule="auto"/>
        <w:ind w:left="3610" w:firstLine="0"/>
        <w:rPr>
          <w:sz w:val="24"/>
          <w:szCs w:val="24"/>
        </w:rPr>
      </w:pPr>
      <w:r w:rsidRPr="00F50A90">
        <w:t xml:space="preserve">   </w:t>
      </w:r>
      <w:hyperlink r:id="rId5" w:history="1">
        <w:r w:rsidRPr="00276F2D">
          <w:rPr>
            <w:rStyle w:val="Hyperlink"/>
            <w:sz w:val="24"/>
            <w:szCs w:val="24"/>
          </w:rPr>
          <w:t>saikiranmadire6@gmail.com</w:t>
        </w:r>
      </w:hyperlink>
      <w:r w:rsidRPr="00F50A90">
        <w:rPr>
          <w:sz w:val="24"/>
          <w:szCs w:val="24"/>
        </w:rPr>
        <w:t xml:space="preserve"> </w:t>
      </w:r>
      <w:hyperlink w:history="1"/>
    </w:p>
    <w:p w14:paraId="77DE9307" w14:textId="77777777" w:rsidR="008750AC" w:rsidRPr="00F50A90" w:rsidRDefault="008750AC" w:rsidP="008750AC">
      <w:pPr>
        <w:pStyle w:val="Heading1"/>
        <w:pBdr>
          <w:bottom w:val="single" w:sz="12" w:space="1" w:color="auto"/>
        </w:pBdr>
        <w:ind w:left="0" w:firstLine="0"/>
        <w:jc w:val="both"/>
        <w:rPr>
          <w:rFonts w:ascii="Calibri" w:hAnsi="Calibri" w:cs="Calibri"/>
        </w:rPr>
      </w:pPr>
      <w:r w:rsidRPr="00F50A90">
        <w:rPr>
          <w:rFonts w:ascii="Calibri" w:hAnsi="Calibri" w:cs="Calibri"/>
        </w:rPr>
        <w:t>SUMMARY</w:t>
      </w:r>
    </w:p>
    <w:p w14:paraId="0F86D1EA" w14:textId="4CC37ED5" w:rsidR="008750AC" w:rsidRPr="00F50A90" w:rsidRDefault="008750AC" w:rsidP="008750AC">
      <w:pPr>
        <w:pStyle w:val="ListParagraph"/>
        <w:numPr>
          <w:ilvl w:val="0"/>
          <w:numId w:val="4"/>
        </w:numPr>
        <w:rPr>
          <w:b/>
          <w:bCs/>
        </w:rPr>
      </w:pPr>
      <w:r w:rsidRPr="008750AC">
        <w:rPr>
          <w:b/>
          <w:bCs/>
        </w:rPr>
        <w:t>6</w:t>
      </w:r>
      <w:r>
        <w:t xml:space="preserve"> </w:t>
      </w:r>
      <w:r w:rsidRPr="00F50A90">
        <w:t>years of experience as Change</w:t>
      </w:r>
      <w:r>
        <w:t xml:space="preserve">, Incident, Release and Problem </w:t>
      </w:r>
      <w:r w:rsidRPr="00F50A90">
        <w:t>Management with ability to understand and analyse complex business and data requirements.</w:t>
      </w:r>
    </w:p>
    <w:p w14:paraId="1F7E47AC" w14:textId="4787C936" w:rsidR="00A01174" w:rsidRDefault="008750AC" w:rsidP="008750AC">
      <w:pPr>
        <w:pStyle w:val="ListParagraph"/>
        <w:numPr>
          <w:ilvl w:val="0"/>
          <w:numId w:val="3"/>
        </w:numPr>
      </w:pPr>
      <w:r w:rsidRPr="008750AC">
        <w:t>Demonstrated expertise in the ITIL framework with hands-on experience in ServiceNow, specializing in Change and Incident Management to drive streamlined processes, ensure compliance, and enhance overall service delivery.</w:t>
      </w:r>
    </w:p>
    <w:p w14:paraId="51386E99" w14:textId="6EC4A692" w:rsidR="008750AC" w:rsidRDefault="008750AC" w:rsidP="008750AC">
      <w:pPr>
        <w:pStyle w:val="ListParagraph"/>
        <w:numPr>
          <w:ilvl w:val="0"/>
          <w:numId w:val="3"/>
        </w:numPr>
      </w:pPr>
      <w:r w:rsidRPr="008750AC">
        <w:t xml:space="preserve">Successfully implemented and optimized change management strategies leveraging the </w:t>
      </w:r>
      <w:proofErr w:type="spellStart"/>
      <w:r w:rsidRPr="008750AC">
        <w:t>Prosci</w:t>
      </w:r>
      <w:proofErr w:type="spellEnd"/>
      <w:r w:rsidRPr="008750AC">
        <w:t xml:space="preserve"> ADKAR model and Agile methodologies to minimize business disruption, reduce resistance, and ensure smooth organizational transitions.</w:t>
      </w:r>
    </w:p>
    <w:p w14:paraId="14DFA05F" w14:textId="577788CB" w:rsidR="00EB5DFF" w:rsidRDefault="00EB5DFF" w:rsidP="008750AC">
      <w:pPr>
        <w:pStyle w:val="ListParagraph"/>
        <w:numPr>
          <w:ilvl w:val="0"/>
          <w:numId w:val="3"/>
        </w:numPr>
      </w:pPr>
      <w:r w:rsidRPr="00EB5DFF">
        <w:t>Designed and implemented comprehensive OCM strategies to support the enterprise-wide rollout of an Enterprise Asset Management System (EAMS), ensuring alignment with business objectives and user readiness.</w:t>
      </w:r>
    </w:p>
    <w:p w14:paraId="1EE937CB" w14:textId="2A3519CF" w:rsidR="008750AC" w:rsidRDefault="008750AC" w:rsidP="008750AC">
      <w:pPr>
        <w:pStyle w:val="ListParagraph"/>
        <w:numPr>
          <w:ilvl w:val="0"/>
          <w:numId w:val="3"/>
        </w:numPr>
      </w:pPr>
      <w:r w:rsidRPr="008750AC">
        <w:t>Enforced IT governance and SOX compliance within change management processes by conducting regular audits and maintaining thorough documentation to ensure adherence to regulatory and organizational standards.</w:t>
      </w:r>
    </w:p>
    <w:p w14:paraId="2E54B45A" w14:textId="36E183DB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Led high-priority incident management initiatives by conducting root cause and trend analysis, ensuring timely resolution and maintaining service reliability during critical system outages.</w:t>
      </w:r>
    </w:p>
    <w:p w14:paraId="511F1DF5" w14:textId="3CAE6D39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Proficient in release orchestration tools and version control systems, facilitating seamless cross-team coordination and ensuring efficient, timely, and reliable delivery of software releases.</w:t>
      </w:r>
    </w:p>
    <w:p w14:paraId="3FB3BADF" w14:textId="4C688E92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Developed effective communication strategies and delivered targeted training programs for cross-functional teams to support ERP deployments and drive organization-wide change adoption.</w:t>
      </w:r>
    </w:p>
    <w:p w14:paraId="4E48B0AB" w14:textId="70B8FBBA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 xml:space="preserve">Provided data-driven insights by </w:t>
      </w:r>
      <w:proofErr w:type="spellStart"/>
      <w:r w:rsidRPr="00E73822">
        <w:t>analyzing</w:t>
      </w:r>
      <w:proofErr w:type="spellEnd"/>
      <w:r w:rsidRPr="00E73822">
        <w:t xml:space="preserve"> trends, monitoring KPIs, and generating detailed reports on incidents, changes, and problems to support continuous service improvement.</w:t>
      </w:r>
    </w:p>
    <w:p w14:paraId="168D78F4" w14:textId="6C630F59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Collaborated with cross-functional teams, including SMEs, product owners, and Agile squads, to align technical solutions with strategic business objectives, ensuring seamless execution and delivery.</w:t>
      </w:r>
    </w:p>
    <w:p w14:paraId="6BC7ABB4" w14:textId="1B36068E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Designed and maintained documentation and controls that met quality and compliance standards, supporting long-term reliability and auditability.</w:t>
      </w:r>
    </w:p>
    <w:p w14:paraId="2FBB908E" w14:textId="09E0E4BB" w:rsidR="00E73822" w:rsidRDefault="00E73822" w:rsidP="008750AC">
      <w:pPr>
        <w:pStyle w:val="ListParagraph"/>
        <w:numPr>
          <w:ilvl w:val="0"/>
          <w:numId w:val="3"/>
        </w:numPr>
      </w:pPr>
      <w:r w:rsidRPr="00E73822">
        <w:t>Drove process innovation and efficiency by leveraging Lean principles and ITIL best practices to streamline workflows, mitigate risks, and enhance service stability, while successfully managing complex, enterprise-level projects.</w:t>
      </w:r>
    </w:p>
    <w:p w14:paraId="311FC46E" w14:textId="77777777" w:rsidR="00E73822" w:rsidRDefault="00E73822" w:rsidP="00E73822"/>
    <w:p w14:paraId="12390234" w14:textId="77777777" w:rsidR="00E73822" w:rsidRPr="00FE597C" w:rsidRDefault="00E73822" w:rsidP="00E73822">
      <w:pPr>
        <w:pStyle w:val="Heading1"/>
        <w:pBdr>
          <w:bottom w:val="single" w:sz="12" w:space="1" w:color="auto"/>
        </w:pBdr>
        <w:ind w:left="0" w:firstLine="0"/>
        <w:jc w:val="both"/>
        <w:rPr>
          <w:rFonts w:ascii="Calibri" w:hAnsi="Calibri" w:cs="Calibri"/>
        </w:rPr>
      </w:pPr>
      <w:r w:rsidRPr="00F50A90">
        <w:rPr>
          <w:rFonts w:ascii="Calibri" w:hAnsi="Calibri" w:cs="Calibri"/>
        </w:rPr>
        <w:t>SKILLS</w:t>
      </w:r>
    </w:p>
    <w:p w14:paraId="30163C90" w14:textId="77777777" w:rsidR="00E73822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Change Management</w:t>
      </w:r>
    </w:p>
    <w:p w14:paraId="601E3894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Incident Management</w:t>
      </w:r>
    </w:p>
    <w:p w14:paraId="026D5E8F" w14:textId="77777777" w:rsidR="00E73822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Problem Management</w:t>
      </w:r>
    </w:p>
    <w:p w14:paraId="38D150CB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>
        <w:t>Release Management</w:t>
      </w:r>
    </w:p>
    <w:p w14:paraId="5115421B" w14:textId="77777777" w:rsidR="00E73822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Change Advisory Board (CAB)</w:t>
      </w:r>
      <w:r>
        <w:t>.</w:t>
      </w:r>
    </w:p>
    <w:p w14:paraId="3795E5CB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D479FB">
        <w:t>ADKAR Model</w:t>
      </w:r>
    </w:p>
    <w:p w14:paraId="0C9D6A60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 xml:space="preserve">Service Level agreements </w:t>
      </w:r>
    </w:p>
    <w:p w14:paraId="0E069F3F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Microsoft Office tools</w:t>
      </w:r>
    </w:p>
    <w:p w14:paraId="2F17FA78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ServiceNow</w:t>
      </w:r>
    </w:p>
    <w:p w14:paraId="45F0AB7B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t>ITSM</w:t>
      </w:r>
    </w:p>
    <w:p w14:paraId="3CEF5803" w14:textId="77777777" w:rsidR="00E73822" w:rsidRPr="00F50A90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 w:rsidRPr="00F50A90">
        <w:lastRenderedPageBreak/>
        <w:t>ITIL</w:t>
      </w:r>
    </w:p>
    <w:p w14:paraId="45104C1F" w14:textId="77777777" w:rsidR="00E73822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>
        <w:t>Agile Methodology.</w:t>
      </w:r>
    </w:p>
    <w:p w14:paraId="1D4523B8" w14:textId="77777777" w:rsidR="00E73822" w:rsidRDefault="00E73822" w:rsidP="00E73822">
      <w:pPr>
        <w:pStyle w:val="ListParagraph"/>
        <w:numPr>
          <w:ilvl w:val="0"/>
          <w:numId w:val="6"/>
        </w:numPr>
        <w:spacing w:after="160" w:line="259" w:lineRule="auto"/>
        <w:jc w:val="both"/>
      </w:pPr>
      <w:r>
        <w:t>JIRA</w:t>
      </w:r>
    </w:p>
    <w:p w14:paraId="00781740" w14:textId="77777777" w:rsidR="00E73822" w:rsidRPr="00F50A90" w:rsidRDefault="00E73822" w:rsidP="00E73822">
      <w:pPr>
        <w:pStyle w:val="Heading1"/>
        <w:pBdr>
          <w:bottom w:val="single" w:sz="12" w:space="0" w:color="auto"/>
        </w:pBdr>
        <w:ind w:left="0" w:firstLine="0"/>
        <w:jc w:val="both"/>
        <w:rPr>
          <w:rFonts w:ascii="Calibri" w:hAnsi="Calibri" w:cs="Calibri"/>
          <w:color w:val="2E5496"/>
        </w:rPr>
      </w:pPr>
      <w:r w:rsidRPr="00F50A90">
        <w:rPr>
          <w:rFonts w:ascii="Calibri" w:hAnsi="Calibri" w:cs="Calibri"/>
        </w:rPr>
        <w:t>WORK EXPERIENCE</w:t>
      </w:r>
      <w:r w:rsidRPr="00F50A90">
        <w:rPr>
          <w:rFonts w:ascii="Calibri" w:hAnsi="Calibri" w:cs="Calibri"/>
          <w:color w:val="2E5496"/>
        </w:rPr>
        <w:t xml:space="preserve"> </w:t>
      </w:r>
    </w:p>
    <w:p w14:paraId="1A2097B7" w14:textId="77777777" w:rsidR="00E73822" w:rsidRPr="00F50A90" w:rsidRDefault="00E73822" w:rsidP="00E73822">
      <w:pPr>
        <w:tabs>
          <w:tab w:val="center" w:pos="10710"/>
        </w:tabs>
        <w:spacing w:after="37" w:line="254" w:lineRule="auto"/>
        <w:ind w:left="0" w:firstLine="0"/>
        <w:jc w:val="both"/>
        <w:rPr>
          <w:b/>
        </w:rPr>
      </w:pPr>
      <w:r w:rsidRPr="007A79CE">
        <w:rPr>
          <w:b/>
          <w:i/>
          <w:iCs/>
        </w:rPr>
        <w:t>Silicon Valley Bank</w:t>
      </w:r>
      <w:r w:rsidRPr="00F50A90">
        <w:rPr>
          <w:b/>
        </w:rPr>
        <w:t xml:space="preserve">                                                                                                                                 </w:t>
      </w:r>
      <w:r>
        <w:rPr>
          <w:b/>
        </w:rPr>
        <w:t xml:space="preserve">            </w:t>
      </w:r>
      <w:r w:rsidRPr="00F50A90">
        <w:rPr>
          <w:color w:val="156082" w:themeColor="accent1"/>
        </w:rPr>
        <w:t>Feb 2024-Present</w:t>
      </w:r>
    </w:p>
    <w:p w14:paraId="6F691A6D" w14:textId="4886C578" w:rsidR="00E73822" w:rsidRPr="00F50A90" w:rsidRDefault="00E73822" w:rsidP="00E73822">
      <w:pPr>
        <w:tabs>
          <w:tab w:val="center" w:pos="10710"/>
        </w:tabs>
        <w:spacing w:after="37" w:line="254" w:lineRule="auto"/>
        <w:ind w:left="-5" w:firstLine="0"/>
        <w:jc w:val="both"/>
        <w:rPr>
          <w:b/>
          <w:i/>
          <w:iCs/>
        </w:rPr>
      </w:pPr>
      <w:r>
        <w:rPr>
          <w:b/>
          <w:i/>
          <w:iCs/>
        </w:rPr>
        <w:t>ITIL Change Manager</w:t>
      </w:r>
    </w:p>
    <w:p w14:paraId="2E27AFDD" w14:textId="77777777" w:rsidR="00E73822" w:rsidRDefault="00E7382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F50A90">
        <w:t>Mapped gaps to business requirements to ensure alignment with project objectives. Proposed workaround solutions for gaps that could not be immediately resolved.</w:t>
      </w:r>
    </w:p>
    <w:p w14:paraId="6F785025" w14:textId="263B1A2D" w:rsidR="00E7382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Spearheaded major corporate change initiatives, including system implementations, process optimizations, and organizational restructuring, ensuring seamless transitions and aligning efforts with strategic business goals to drive organizational success.</w:t>
      </w:r>
    </w:p>
    <w:p w14:paraId="52C2545B" w14:textId="44EC883A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Directed release deployments during scheduled maintenance windows, overseeing the execution of deployment plans and checklists to ensure seamless go-live activities and minimize service disruption.</w:t>
      </w:r>
    </w:p>
    <w:p w14:paraId="5197B8F5" w14:textId="2FC9C3CB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Managed the complete lifecycle of incidents, from logging and categorization to resolution, ensuring SLA compliance and driving efficient problem resolution with a focus on long-term solutions.</w:t>
      </w:r>
    </w:p>
    <w:p w14:paraId="56103977" w14:textId="0A66F847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Identified recurring issues, conducted RCA, and implemented long-term solutions, improving problem management and reducing incident frequency.</w:t>
      </w:r>
    </w:p>
    <w:p w14:paraId="7E8FD363" w14:textId="05753E59" w:rsidR="00EB5DFF" w:rsidRDefault="00EB5DFF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EB5DFF">
        <w:t>Monitored change readiness and adoption metrics, using data-driven insights to refine OCM tactics and improve overall EAMS implementation effectiveness.</w:t>
      </w:r>
    </w:p>
    <w:p w14:paraId="7F38703C" w14:textId="075BE9D5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Established and enhanced IT governance guidelines for change management, ensuring compliance with industry best practices, SOX regulations, and legal standards.</w:t>
      </w:r>
    </w:p>
    <w:p w14:paraId="7DCA9E8C" w14:textId="0FD4ECE0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Leveraged industry-standard tools and methodologies to assess impacts, identify risks, and implement mitigation strategies, ensuring smooth and disruption-free change deployments.</w:t>
      </w:r>
    </w:p>
    <w:p w14:paraId="7863E640" w14:textId="4423A164" w:rsidR="00360032" w:rsidRDefault="00360032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60032">
        <w:t>Communicated effectively with project teams, management, and cross-functional stakeholders to ensure alignment of change initiatives with business priorities and Agile project goals.</w:t>
      </w:r>
    </w:p>
    <w:p w14:paraId="2CAFFFE2" w14:textId="604DB3AD" w:rsidR="00360032" w:rsidRDefault="00FB6CE7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FB6CE7">
        <w:t>Tracked change processes using metrics and surveys, creating feedback loops and recognition programs to enhance change adoption and drive performance improvements.</w:t>
      </w:r>
    </w:p>
    <w:p w14:paraId="7B66C850" w14:textId="2A0A0127" w:rsidR="00EB5DFF" w:rsidRDefault="00EB5DFF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EB5DFF">
        <w:t>Led change impact assessments, stakeholder engagement plans, and resistance management initiatives to promote user adoption and minimize disruption during the EAMS implementation.</w:t>
      </w:r>
    </w:p>
    <w:p w14:paraId="5B0BD475" w14:textId="2C9B9108" w:rsidR="00FB6CE7" w:rsidRDefault="00FB6CE7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FB6CE7">
        <w:t>Participated in Change Advisory Board (CAB) meetings to propose, review, and secure approvals for modifications, ensuring alignment with organizational goals and adherence to change management protocols.</w:t>
      </w:r>
    </w:p>
    <w:p w14:paraId="48579B47" w14:textId="47D72977" w:rsidR="008F6F4A" w:rsidRDefault="008F6F4A" w:rsidP="00E7382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8F6F4A">
        <w:t>Compiled and delivered comprehensive project reports to executives, utilizing advanced reporting tools to highlight achievements and areas for improvement.</w:t>
      </w:r>
    </w:p>
    <w:p w14:paraId="476145D0" w14:textId="77777777" w:rsidR="00FB6CE7" w:rsidRDefault="00FB6CE7" w:rsidP="00FB6CE7">
      <w:pPr>
        <w:widowControl w:val="0"/>
        <w:autoSpaceDE w:val="0"/>
        <w:autoSpaceDN w:val="0"/>
        <w:adjustRightInd w:val="0"/>
        <w:spacing w:after="0" w:line="240" w:lineRule="auto"/>
        <w:ind w:left="0" w:firstLine="0"/>
      </w:pPr>
    </w:p>
    <w:p w14:paraId="01FE12C2" w14:textId="77777777" w:rsidR="00FB6CE7" w:rsidRPr="00F50A90" w:rsidRDefault="00FB6CE7" w:rsidP="00FB6CE7">
      <w:pPr>
        <w:jc w:val="both"/>
      </w:pPr>
      <w:r w:rsidRPr="00F50A90">
        <w:rPr>
          <w:b/>
          <w:bCs/>
        </w:rPr>
        <w:t>ENVIRONMENTS</w:t>
      </w:r>
      <w:r w:rsidRPr="00F50A90">
        <w:t xml:space="preserve">: </w:t>
      </w:r>
      <w:r>
        <w:t>Agile,</w:t>
      </w:r>
      <w:r w:rsidRPr="00F50A90">
        <w:t xml:space="preserve"> ServiceNow, Incident Management, Change Management</w:t>
      </w:r>
      <w:r>
        <w:t>, Release Management.</w:t>
      </w:r>
    </w:p>
    <w:p w14:paraId="551E2F01" w14:textId="77777777" w:rsidR="00FB6CE7" w:rsidRDefault="00FB6CE7" w:rsidP="00FB6CE7">
      <w:pPr>
        <w:widowControl w:val="0"/>
        <w:autoSpaceDE w:val="0"/>
        <w:autoSpaceDN w:val="0"/>
        <w:adjustRightInd w:val="0"/>
        <w:spacing w:after="0" w:line="240" w:lineRule="auto"/>
        <w:ind w:left="0" w:firstLine="0"/>
      </w:pPr>
    </w:p>
    <w:p w14:paraId="35401C57" w14:textId="0915D3AC" w:rsidR="00FB6CE7" w:rsidRDefault="00FB6CE7" w:rsidP="00FB6CE7">
      <w:pPr>
        <w:tabs>
          <w:tab w:val="center" w:pos="10710"/>
        </w:tabs>
        <w:spacing w:after="37" w:line="254" w:lineRule="auto"/>
        <w:ind w:left="0" w:firstLine="0"/>
        <w:jc w:val="both"/>
        <w:rPr>
          <w:i/>
        </w:rPr>
      </w:pPr>
      <w:r>
        <w:rPr>
          <w:b/>
        </w:rPr>
        <w:t xml:space="preserve">T </w:t>
      </w:r>
      <w:r w:rsidRPr="00F50A90">
        <w:rPr>
          <w:b/>
        </w:rPr>
        <w:t>Systems, India</w:t>
      </w:r>
      <w:r w:rsidRPr="00F50A90">
        <w:rPr>
          <w:i/>
        </w:rPr>
        <w:t xml:space="preserve">  </w:t>
      </w:r>
    </w:p>
    <w:p w14:paraId="778C028E" w14:textId="77777777" w:rsidR="00FB6CE7" w:rsidRPr="00F50A90" w:rsidRDefault="00FB6CE7" w:rsidP="00FB6CE7">
      <w:pPr>
        <w:tabs>
          <w:tab w:val="center" w:pos="10710"/>
        </w:tabs>
        <w:spacing w:after="37" w:line="254" w:lineRule="auto"/>
        <w:ind w:left="0" w:firstLine="0"/>
        <w:jc w:val="both"/>
        <w:rPr>
          <w:b/>
        </w:rPr>
      </w:pPr>
      <w:r w:rsidRPr="00576CE3">
        <w:rPr>
          <w:b/>
          <w:i/>
          <w:iCs/>
        </w:rPr>
        <w:t xml:space="preserve">Client: </w:t>
      </w:r>
      <w:proofErr w:type="spellStart"/>
      <w:r w:rsidRPr="00576CE3">
        <w:rPr>
          <w:b/>
          <w:i/>
          <w:iCs/>
        </w:rPr>
        <w:t>Duetche</w:t>
      </w:r>
      <w:proofErr w:type="spellEnd"/>
      <w:r w:rsidRPr="00576CE3">
        <w:rPr>
          <w:b/>
          <w:i/>
          <w:iCs/>
        </w:rPr>
        <w:t xml:space="preserve"> Telecom</w:t>
      </w:r>
      <w:r w:rsidRPr="00F50A90">
        <w:rPr>
          <w:i/>
        </w:rPr>
        <w:tab/>
        <w:t xml:space="preserve"> </w:t>
      </w:r>
    </w:p>
    <w:p w14:paraId="514AF054" w14:textId="58F57EAE" w:rsidR="00FB6CE7" w:rsidRDefault="00FB6CE7" w:rsidP="00FB6CE7">
      <w:pPr>
        <w:tabs>
          <w:tab w:val="right" w:pos="10722"/>
        </w:tabs>
        <w:spacing w:after="0" w:line="254" w:lineRule="auto"/>
        <w:ind w:left="0" w:firstLine="0"/>
        <w:jc w:val="both"/>
      </w:pPr>
      <w:r>
        <w:rPr>
          <w:b/>
          <w:i/>
        </w:rPr>
        <w:t>ITIL Change</w:t>
      </w:r>
      <w:r w:rsidR="004819FF">
        <w:rPr>
          <w:b/>
          <w:i/>
        </w:rPr>
        <w:t xml:space="preserve"> </w:t>
      </w:r>
      <w:r>
        <w:rPr>
          <w:b/>
          <w:i/>
        </w:rPr>
        <w:t>Manager</w:t>
      </w:r>
      <w:r w:rsidRPr="00F50A90">
        <w:rPr>
          <w:i/>
        </w:rPr>
        <w:tab/>
      </w:r>
      <w:r w:rsidRPr="00F50A90">
        <w:rPr>
          <w:color w:val="1B74BA"/>
        </w:rPr>
        <w:t>Feb 2022 – Jul 2022</w:t>
      </w:r>
      <w:r w:rsidRPr="00F50A90">
        <w:t xml:space="preserve"> </w:t>
      </w:r>
    </w:p>
    <w:p w14:paraId="629119D0" w14:textId="6A20B9EE" w:rsidR="00FB6CE7" w:rsidRDefault="00FB6CE7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FB6CE7">
        <w:t>Oversaw control, audit, and change management activities, ensuring strict compliance with governance standards and regulatory requirements.</w:t>
      </w:r>
    </w:p>
    <w:p w14:paraId="33E79916" w14:textId="2BD89485" w:rsidR="00FB6CE7" w:rsidRDefault="00FB6CE7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FB6CE7">
        <w:t>Communicated change status, progress, and issues to teams and stakeholders, ensuring transparency and timely decision-making.</w:t>
      </w:r>
    </w:p>
    <w:p w14:paraId="31497E29" w14:textId="0ADF2FA3" w:rsidR="00FB6CE7" w:rsidRDefault="00FB6CE7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FB6CE7">
        <w:t>Liaised between business stakeholders and development teams throughout the SDLC, ensuring alignment and clarity on project goals and deliverables.</w:t>
      </w:r>
    </w:p>
    <w:p w14:paraId="610F0265" w14:textId="55990F91" w:rsidR="00FB6CE7" w:rsidRDefault="00FB6CE7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FB6CE7">
        <w:lastRenderedPageBreak/>
        <w:t>Ensured successful end-user adoption by developing training materials and conducting seminars to prepare users for upcoming changes.</w:t>
      </w:r>
    </w:p>
    <w:p w14:paraId="4E42128A" w14:textId="63F0AE77" w:rsidR="00FB6CE7" w:rsidRDefault="00DE5A4B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DE5A4B">
        <w:t>Led change management procedures in full compliance with SOX General IT Controls, overseeing documentation, implementation, and approval processes to ensure regulatory adherence.</w:t>
      </w:r>
    </w:p>
    <w:p w14:paraId="1EF660E2" w14:textId="23238A37" w:rsidR="00DE5A4B" w:rsidRDefault="00DE5A4B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DE5A4B">
        <w:t>Collaborated with technology teams to integrate innovative solutions into client projects, enhancing performance and streamlining processes.</w:t>
      </w:r>
    </w:p>
    <w:p w14:paraId="74A52A3C" w14:textId="74BD524C" w:rsidR="00DE5A4B" w:rsidRDefault="00DE5A4B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DE5A4B">
        <w:t>Assisted in creating and executing change management plans, including risk assessments and communication strategies. Ensured smooth transitions by addressing potential challenges and engaging key stakeholders effectively.</w:t>
      </w:r>
    </w:p>
    <w:p w14:paraId="3051E2E3" w14:textId="5D45164E" w:rsidR="00DE5A4B" w:rsidRDefault="00DE5A4B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DE5A4B">
        <w:t>Performed stakeholder analysis to identify key influencers and developed tailored communication plans to boost engagement and alignment across teams.</w:t>
      </w:r>
    </w:p>
    <w:p w14:paraId="49657EBA" w14:textId="4FEDF015" w:rsidR="00DE5A4B" w:rsidRDefault="00DE5A4B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DE5A4B">
        <w:t>Facilitated workshops and focus groups to involve employees, collect insights, and refine leadership approaches for stronger organizational support.</w:t>
      </w:r>
    </w:p>
    <w:p w14:paraId="0819AC04" w14:textId="74D3DA5D" w:rsidR="00DE5A4B" w:rsidRDefault="008937CA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8937CA">
        <w:t>Participated in Change Advisory Board (CAB) meetings, presenting and reviewing change requests to ensure alignment with business objectives and IT policies.</w:t>
      </w:r>
    </w:p>
    <w:p w14:paraId="7C842E51" w14:textId="00718CA6" w:rsidR="008937CA" w:rsidRDefault="008937CA" w:rsidP="00FB6CE7">
      <w:pPr>
        <w:pStyle w:val="ListParagraph"/>
        <w:numPr>
          <w:ilvl w:val="0"/>
          <w:numId w:val="8"/>
        </w:numPr>
        <w:tabs>
          <w:tab w:val="right" w:pos="10722"/>
        </w:tabs>
        <w:spacing w:after="0" w:line="254" w:lineRule="auto"/>
        <w:jc w:val="both"/>
      </w:pPr>
      <w:r w:rsidRPr="008937CA">
        <w:t>Leveraged ServiceNow to manage change requests, automate approval workflows, and ensure adherence to change management protocols.</w:t>
      </w:r>
    </w:p>
    <w:p w14:paraId="3CCF46AE" w14:textId="77777777" w:rsidR="008937CA" w:rsidRDefault="008937CA" w:rsidP="008937CA">
      <w:pPr>
        <w:tabs>
          <w:tab w:val="right" w:pos="10722"/>
        </w:tabs>
        <w:spacing w:after="0" w:line="254" w:lineRule="auto"/>
        <w:ind w:left="360" w:firstLine="0"/>
        <w:jc w:val="both"/>
      </w:pPr>
    </w:p>
    <w:p w14:paraId="03DE0D58" w14:textId="73BC6200" w:rsidR="008937CA" w:rsidRDefault="008937CA" w:rsidP="008937CA">
      <w:pPr>
        <w:tabs>
          <w:tab w:val="right" w:pos="10722"/>
        </w:tabs>
        <w:spacing w:after="0" w:line="254" w:lineRule="auto"/>
        <w:ind w:left="360" w:firstLine="0"/>
        <w:jc w:val="both"/>
      </w:pPr>
      <w:r w:rsidRPr="00F50A90">
        <w:rPr>
          <w:b/>
          <w:bCs/>
        </w:rPr>
        <w:t>ENVIRONMENTS</w:t>
      </w:r>
      <w:r w:rsidRPr="00F50A90">
        <w:t>: ServiceNow, Incident Management,</w:t>
      </w:r>
      <w:r>
        <w:t xml:space="preserve"> Problem Management,</w:t>
      </w:r>
      <w:r w:rsidRPr="00F50A90">
        <w:t xml:space="preserve"> Change Management</w:t>
      </w:r>
      <w:r>
        <w:t>, Release Management.</w:t>
      </w:r>
    </w:p>
    <w:p w14:paraId="6E050F27" w14:textId="77777777" w:rsidR="008937CA" w:rsidRDefault="008937CA" w:rsidP="008937CA">
      <w:pPr>
        <w:tabs>
          <w:tab w:val="right" w:pos="10722"/>
        </w:tabs>
        <w:spacing w:after="0" w:line="254" w:lineRule="auto"/>
        <w:ind w:left="360" w:firstLine="0"/>
        <w:jc w:val="both"/>
      </w:pPr>
    </w:p>
    <w:p w14:paraId="4352A490" w14:textId="77777777" w:rsidR="008937CA" w:rsidRDefault="008937CA" w:rsidP="008937CA">
      <w:pPr>
        <w:tabs>
          <w:tab w:val="center" w:pos="10710"/>
        </w:tabs>
        <w:spacing w:after="37" w:line="254" w:lineRule="auto"/>
        <w:ind w:left="0" w:firstLine="0"/>
        <w:jc w:val="both"/>
        <w:rPr>
          <w:i/>
        </w:rPr>
      </w:pPr>
      <w:r w:rsidRPr="00F50A90">
        <w:rPr>
          <w:b/>
        </w:rPr>
        <w:t>Cognizant, India</w:t>
      </w:r>
      <w:r w:rsidRPr="00F50A90">
        <w:rPr>
          <w:i/>
        </w:rPr>
        <w:t xml:space="preserve">  </w:t>
      </w:r>
    </w:p>
    <w:p w14:paraId="54800479" w14:textId="77777777" w:rsidR="008937CA" w:rsidRPr="007A79CE" w:rsidRDefault="008937CA" w:rsidP="008937CA">
      <w:pPr>
        <w:tabs>
          <w:tab w:val="center" w:pos="10710"/>
        </w:tabs>
        <w:spacing w:after="37" w:line="254" w:lineRule="auto"/>
        <w:ind w:left="0" w:firstLine="0"/>
        <w:jc w:val="both"/>
        <w:rPr>
          <w:b/>
          <w:bCs/>
        </w:rPr>
      </w:pPr>
      <w:r w:rsidRPr="007A79CE">
        <w:rPr>
          <w:b/>
          <w:bCs/>
          <w:i/>
        </w:rPr>
        <w:t>Client:</w:t>
      </w:r>
      <w:r>
        <w:rPr>
          <w:b/>
          <w:bCs/>
          <w:i/>
        </w:rPr>
        <w:t xml:space="preserve"> </w:t>
      </w:r>
      <w:r w:rsidRPr="007A79CE">
        <w:rPr>
          <w:b/>
          <w:bCs/>
          <w:i/>
        </w:rPr>
        <w:t xml:space="preserve">TriZetto                                                                                                                                                                         </w:t>
      </w:r>
    </w:p>
    <w:p w14:paraId="4E387FD5" w14:textId="77777777" w:rsidR="008937CA" w:rsidRDefault="008937CA" w:rsidP="008937CA">
      <w:pPr>
        <w:tabs>
          <w:tab w:val="right" w:pos="10722"/>
        </w:tabs>
        <w:spacing w:after="0" w:line="254" w:lineRule="auto"/>
        <w:ind w:left="-5" w:firstLine="0"/>
        <w:jc w:val="both"/>
      </w:pPr>
      <w:r>
        <w:rPr>
          <w:b/>
          <w:i/>
        </w:rPr>
        <w:t xml:space="preserve">Senior </w:t>
      </w:r>
      <w:r w:rsidRPr="00F50A90">
        <w:rPr>
          <w:b/>
          <w:i/>
        </w:rPr>
        <w:t>Change Management Analyst</w:t>
      </w:r>
      <w:r w:rsidRPr="00F50A90">
        <w:rPr>
          <w:b/>
          <w:i/>
        </w:rPr>
        <w:tab/>
      </w:r>
      <w:r w:rsidRPr="00F50A90">
        <w:rPr>
          <w:color w:val="1B74BA"/>
        </w:rPr>
        <w:t>Apr 2019 – Jan 2022</w:t>
      </w:r>
      <w:r w:rsidRPr="00F50A90">
        <w:t xml:space="preserve"> </w:t>
      </w:r>
    </w:p>
    <w:p w14:paraId="09C207D9" w14:textId="5A02BD89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Automated approval workflows to enhance efficiency and ensure timely processing of changes.</w:t>
      </w:r>
    </w:p>
    <w:p w14:paraId="642EE75F" w14:textId="1E5C981D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Managed change requests in ServiceNow, ensuring smooth execution of processes.</w:t>
      </w:r>
    </w:p>
    <w:p w14:paraId="3E333EBE" w14:textId="771CBA2A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Conducted in-depth risk assessments for each change request, identifying potential impacts and formulating mitigation strategies to minimize disruptions. Ensured alignment with business continuity and security objectives.</w:t>
      </w:r>
    </w:p>
    <w:p w14:paraId="06EEAA55" w14:textId="165236DA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Effectively communicated change status, progress, and potential risks to relevant stakeholders, ensuring transparency and alignment.</w:t>
      </w:r>
    </w:p>
    <w:p w14:paraId="7CCB120E" w14:textId="34B16046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Managed detailed documentation for all changes, ensuring traceability, accountability, and compliance with audit requirements.</w:t>
      </w:r>
    </w:p>
    <w:p w14:paraId="05B9C774" w14:textId="49E071FE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Led post-change assessments, reviewing outcomes and providing feedback for continuous improvement of change management practices.</w:t>
      </w:r>
    </w:p>
    <w:p w14:paraId="186962BC" w14:textId="4E8C0037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Worked with development, operations, and business teams to ensure successful change implementation.</w:t>
      </w:r>
    </w:p>
    <w:p w14:paraId="0D3BEB47" w14:textId="5CDAD563" w:rsidR="008937CA" w:rsidRDefault="008937C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8937CA">
        <w:t>Continuously evaluated and optimized change management processes, leveraging data and feedback to improve efficiency and effectiveness.</w:t>
      </w:r>
    </w:p>
    <w:p w14:paraId="039B0B46" w14:textId="03A849D9" w:rsidR="00E7748A" w:rsidRDefault="00E7748A" w:rsidP="008937CA">
      <w:pPr>
        <w:pStyle w:val="ListParagraph"/>
        <w:numPr>
          <w:ilvl w:val="0"/>
          <w:numId w:val="10"/>
        </w:numPr>
        <w:tabs>
          <w:tab w:val="right" w:pos="10722"/>
        </w:tabs>
        <w:spacing w:after="0" w:line="254" w:lineRule="auto"/>
        <w:jc w:val="both"/>
      </w:pPr>
      <w:r w:rsidRPr="00E7748A">
        <w:t>Led CAB meetings, ensuring comprehensive review and approval of change requests aligned with business objectives.</w:t>
      </w:r>
    </w:p>
    <w:p w14:paraId="4B8AF47A" w14:textId="77777777" w:rsidR="00E7748A" w:rsidRDefault="00E7748A" w:rsidP="00E7748A">
      <w:pPr>
        <w:tabs>
          <w:tab w:val="right" w:pos="10722"/>
        </w:tabs>
        <w:spacing w:after="0" w:line="254" w:lineRule="auto"/>
        <w:jc w:val="both"/>
      </w:pPr>
    </w:p>
    <w:p w14:paraId="7ED736D1" w14:textId="15E56D23" w:rsidR="00E7748A" w:rsidRDefault="00E7748A" w:rsidP="00E7748A">
      <w:r w:rsidRPr="00F50A90">
        <w:rPr>
          <w:b/>
          <w:bCs/>
        </w:rPr>
        <w:t>ENVIRONMENTS</w:t>
      </w:r>
      <w:r w:rsidRPr="00F50A90">
        <w:t xml:space="preserve">: ServiceNow, Incident Management, </w:t>
      </w:r>
      <w:r>
        <w:t>Problem Management C</w:t>
      </w:r>
      <w:r w:rsidRPr="00F50A90">
        <w:t>hange Management</w:t>
      </w:r>
      <w:r>
        <w:t>, Release Management.</w:t>
      </w:r>
    </w:p>
    <w:p w14:paraId="74204AE0" w14:textId="77777777" w:rsidR="00E7748A" w:rsidRDefault="00E7748A" w:rsidP="00E7748A"/>
    <w:p w14:paraId="15A7AF6D" w14:textId="77777777" w:rsidR="00E7748A" w:rsidRDefault="00E7748A" w:rsidP="00E7748A">
      <w:pPr>
        <w:tabs>
          <w:tab w:val="right" w:pos="10722"/>
        </w:tabs>
        <w:spacing w:after="0" w:line="254" w:lineRule="auto"/>
        <w:ind w:left="0" w:firstLine="0"/>
        <w:jc w:val="both"/>
        <w:rPr>
          <w:i/>
        </w:rPr>
      </w:pPr>
      <w:r w:rsidRPr="00F50A90">
        <w:rPr>
          <w:b/>
        </w:rPr>
        <w:t>Concentrix, India</w:t>
      </w:r>
      <w:r w:rsidRPr="00F50A90">
        <w:rPr>
          <w:i/>
        </w:rPr>
        <w:t xml:space="preserve">  </w:t>
      </w:r>
    </w:p>
    <w:p w14:paraId="5D019BEC" w14:textId="77777777" w:rsidR="00E7748A" w:rsidRPr="007A79CE" w:rsidRDefault="00E7748A" w:rsidP="00E7748A">
      <w:pPr>
        <w:tabs>
          <w:tab w:val="right" w:pos="10722"/>
        </w:tabs>
        <w:spacing w:after="0" w:line="254" w:lineRule="auto"/>
        <w:ind w:left="0" w:firstLine="0"/>
        <w:jc w:val="both"/>
        <w:rPr>
          <w:b/>
          <w:bCs/>
          <w:iCs/>
        </w:rPr>
      </w:pPr>
      <w:r w:rsidRPr="007A79CE">
        <w:rPr>
          <w:b/>
          <w:bCs/>
          <w:i/>
        </w:rPr>
        <w:t>Client: T-Mobile</w:t>
      </w:r>
      <w:r w:rsidRPr="007A79CE">
        <w:rPr>
          <w:b/>
          <w:bCs/>
          <w:i/>
        </w:rPr>
        <w:tab/>
        <w:t xml:space="preserve"> </w:t>
      </w:r>
    </w:p>
    <w:p w14:paraId="21C796D6" w14:textId="77777777" w:rsidR="00E7748A" w:rsidRDefault="00E7748A" w:rsidP="00E7748A">
      <w:pPr>
        <w:tabs>
          <w:tab w:val="right" w:pos="10722"/>
        </w:tabs>
        <w:spacing w:after="0" w:line="254" w:lineRule="auto"/>
        <w:ind w:left="-5" w:firstLine="0"/>
        <w:jc w:val="both"/>
      </w:pPr>
      <w:r w:rsidRPr="00F50A90">
        <w:rPr>
          <w:b/>
          <w:i/>
        </w:rPr>
        <w:t>Change Management Analyst</w:t>
      </w:r>
      <w:r w:rsidRPr="00F50A90">
        <w:rPr>
          <w:i/>
        </w:rPr>
        <w:tab/>
      </w:r>
      <w:r w:rsidRPr="00F50A90">
        <w:rPr>
          <w:color w:val="1B74BA"/>
        </w:rPr>
        <w:t>Sep 2018 – Mar 2019</w:t>
      </w:r>
      <w:r w:rsidRPr="00F50A90">
        <w:t xml:space="preserve"> </w:t>
      </w:r>
    </w:p>
    <w:p w14:paraId="0117DD5B" w14:textId="1DDEC592" w:rsidR="00E7748A" w:rsidRDefault="00E7748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E7748A">
        <w:t>Provided quick and effective resolutions to technical issues reported by clients and end-users, minimizing service disruptions.</w:t>
      </w:r>
    </w:p>
    <w:p w14:paraId="7912DE21" w14:textId="55E00E47" w:rsidR="00E7748A" w:rsidRDefault="00E7748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E7748A">
        <w:lastRenderedPageBreak/>
        <w:t>Managed change requests, ensuring timely completion and escalating to management when needed.</w:t>
      </w:r>
    </w:p>
    <w:p w14:paraId="4DE13C2E" w14:textId="74FC40BA" w:rsidR="00E7748A" w:rsidRDefault="00E7748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E7748A">
        <w:t>Improved documentation processes to enhance efficiency, while overseeing issue tracking, project management, and team collaboration.</w:t>
      </w:r>
    </w:p>
    <w:p w14:paraId="6B790B79" w14:textId="2445B9D0" w:rsidR="00E7748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Enhanced change transparency and visibility by implementing centralized change management technologies.</w:t>
      </w:r>
    </w:p>
    <w:p w14:paraId="082A1C04" w14:textId="47F435BB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Partnered with teams to pinpoint inefficiencies and implement solutions to optimize workflows.</w:t>
      </w:r>
    </w:p>
    <w:p w14:paraId="3AEE663E" w14:textId="5FFFA5C3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Created and managed comprehensive documentation for network changes and incident management procedures.</w:t>
      </w:r>
    </w:p>
    <w:p w14:paraId="1E135399" w14:textId="552DE624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Led initiatives to address concerns, set clear expectations, and guide staff through restructuring processes.</w:t>
      </w:r>
    </w:p>
    <w:p w14:paraId="1A42F5C6" w14:textId="2ED1F54C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Facilitated efforts to resolve concerns and ensure clear expectations while providing guidance to staff on restructuring processes.</w:t>
      </w:r>
    </w:p>
    <w:p w14:paraId="7D19F81F" w14:textId="3B2D1341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Executed communication strategies to notify staff of workflow changes, providing support and training to ensure seamless adoption.</w:t>
      </w:r>
    </w:p>
    <w:p w14:paraId="5D910E83" w14:textId="1ADFE4F8" w:rsidR="008F6F4A" w:rsidRDefault="008F6F4A" w:rsidP="00E7748A">
      <w:pPr>
        <w:pStyle w:val="ListParagraph"/>
        <w:numPr>
          <w:ilvl w:val="0"/>
          <w:numId w:val="11"/>
        </w:numPr>
        <w:tabs>
          <w:tab w:val="right" w:pos="10722"/>
        </w:tabs>
        <w:spacing w:after="0" w:line="254" w:lineRule="auto"/>
        <w:jc w:val="both"/>
      </w:pPr>
      <w:r w:rsidRPr="008F6F4A">
        <w:t>Contributed to decision-making by evaluating risks and impacts of proposed changes to reduce disruptions.</w:t>
      </w:r>
    </w:p>
    <w:p w14:paraId="3E350C47" w14:textId="77777777" w:rsidR="008F6F4A" w:rsidRDefault="008F6F4A" w:rsidP="008F6F4A">
      <w:pPr>
        <w:tabs>
          <w:tab w:val="right" w:pos="10722"/>
        </w:tabs>
        <w:spacing w:after="0" w:line="254" w:lineRule="auto"/>
        <w:jc w:val="both"/>
      </w:pPr>
    </w:p>
    <w:p w14:paraId="34DACFDE" w14:textId="77777777" w:rsidR="008F6F4A" w:rsidRDefault="008F6F4A" w:rsidP="008F6F4A">
      <w:pPr>
        <w:ind w:left="0" w:firstLine="0"/>
        <w:jc w:val="both"/>
      </w:pPr>
      <w:r w:rsidRPr="00F50A90">
        <w:rPr>
          <w:b/>
          <w:bCs/>
        </w:rPr>
        <w:t>ENVIRONMENTS</w:t>
      </w:r>
      <w:r w:rsidRPr="00F50A90">
        <w:t>: ServiceNow, Incident Management, Change Management</w:t>
      </w:r>
      <w:r>
        <w:t>, Release Management.</w:t>
      </w:r>
    </w:p>
    <w:p w14:paraId="2F75A92C" w14:textId="77777777" w:rsidR="008F6F4A" w:rsidRDefault="008F6F4A" w:rsidP="008F6F4A">
      <w:pPr>
        <w:tabs>
          <w:tab w:val="right" w:pos="10722"/>
        </w:tabs>
        <w:spacing w:after="0" w:line="254" w:lineRule="auto"/>
        <w:jc w:val="both"/>
      </w:pPr>
    </w:p>
    <w:p w14:paraId="0AC83F84" w14:textId="77777777" w:rsidR="008F6F4A" w:rsidRPr="00657860" w:rsidRDefault="008F6F4A" w:rsidP="008F6F4A">
      <w:pPr>
        <w:spacing w:after="160" w:line="278" w:lineRule="auto"/>
        <w:ind w:left="0" w:firstLine="0"/>
      </w:pPr>
      <w:r w:rsidRPr="00657860">
        <w:rPr>
          <w:b/>
          <w:bCs/>
        </w:rPr>
        <w:t>KEY PROJECT HIGHLIGHTS</w:t>
      </w:r>
    </w:p>
    <w:p w14:paraId="3F3964E0" w14:textId="77777777" w:rsidR="008F6F4A" w:rsidRPr="00657860" w:rsidRDefault="008F6F4A" w:rsidP="008F6F4A">
      <w:pPr>
        <w:numPr>
          <w:ilvl w:val="0"/>
          <w:numId w:val="12"/>
        </w:numPr>
        <w:spacing w:after="160" w:line="278" w:lineRule="auto"/>
      </w:pPr>
      <w:r w:rsidRPr="00657860">
        <w:rPr>
          <w:b/>
          <w:bCs/>
        </w:rPr>
        <w:t>Change Management Excellence</w:t>
      </w:r>
      <w:r w:rsidRPr="00657860">
        <w:t>: Delivered comprehensive change management strategies using the ADKAR model, minimizing resistance and ensuring smooth transitions.</w:t>
      </w:r>
    </w:p>
    <w:p w14:paraId="17DFA883" w14:textId="77777777" w:rsidR="008F6F4A" w:rsidRPr="00657860" w:rsidRDefault="008F6F4A" w:rsidP="008F6F4A">
      <w:pPr>
        <w:numPr>
          <w:ilvl w:val="0"/>
          <w:numId w:val="12"/>
        </w:numPr>
        <w:spacing w:after="160" w:line="278" w:lineRule="auto"/>
      </w:pPr>
      <w:r w:rsidRPr="00657860">
        <w:rPr>
          <w:b/>
          <w:bCs/>
        </w:rPr>
        <w:t>Process Optimization</w:t>
      </w:r>
      <w:r w:rsidRPr="00657860">
        <w:t>: Partnered with Agile teams to integrate change management activities, enhancing workflows and improving service delivery.</w:t>
      </w:r>
    </w:p>
    <w:p w14:paraId="7A5079D6" w14:textId="77777777" w:rsidR="008F6F4A" w:rsidRPr="00657860" w:rsidRDefault="008F6F4A" w:rsidP="008F6F4A">
      <w:pPr>
        <w:numPr>
          <w:ilvl w:val="0"/>
          <w:numId w:val="12"/>
        </w:numPr>
        <w:spacing w:after="160" w:line="278" w:lineRule="auto"/>
      </w:pPr>
      <w:r w:rsidRPr="00657860">
        <w:rPr>
          <w:b/>
          <w:bCs/>
        </w:rPr>
        <w:t>Stakeholder Engagement</w:t>
      </w:r>
      <w:r w:rsidRPr="00657860">
        <w:t>: Conducted readiness assessments, organized training sessions, and developed communication plans for cross-functional alignment.</w:t>
      </w:r>
    </w:p>
    <w:p w14:paraId="7C5EF52F" w14:textId="77777777" w:rsidR="008F6F4A" w:rsidRDefault="008F6F4A" w:rsidP="008F6F4A">
      <w:pPr>
        <w:numPr>
          <w:ilvl w:val="0"/>
          <w:numId w:val="12"/>
        </w:numPr>
        <w:spacing w:after="160" w:line="278" w:lineRule="auto"/>
      </w:pPr>
      <w:r w:rsidRPr="00657860">
        <w:rPr>
          <w:b/>
          <w:bCs/>
        </w:rPr>
        <w:t>Incident &amp; Problem Management</w:t>
      </w:r>
      <w:r w:rsidRPr="00657860">
        <w:t>: Facilitated root cause analysis, reducing incident frequency and driving service reliability improvements.</w:t>
      </w:r>
    </w:p>
    <w:p w14:paraId="41AE5CF1" w14:textId="77777777" w:rsidR="008F6F4A" w:rsidRPr="008F6F4A" w:rsidRDefault="008F6F4A" w:rsidP="008F6F4A">
      <w:pPr>
        <w:pBdr>
          <w:bottom w:val="single" w:sz="6" w:space="1" w:color="auto"/>
        </w:pBdr>
        <w:jc w:val="both"/>
        <w:rPr>
          <w:b/>
          <w:color w:val="1B74BA"/>
        </w:rPr>
      </w:pPr>
      <w:r w:rsidRPr="008F6F4A">
        <w:rPr>
          <w:b/>
          <w:color w:val="1B74BA"/>
        </w:rPr>
        <w:t>CERTIFICATION</w:t>
      </w:r>
    </w:p>
    <w:tbl>
      <w:tblPr>
        <w:tblStyle w:val="TableGrid"/>
        <w:tblW w:w="10746" w:type="dxa"/>
        <w:tblInd w:w="10" w:type="dxa"/>
        <w:tblLook w:val="04A0" w:firstRow="1" w:lastRow="0" w:firstColumn="1" w:lastColumn="0" w:noHBand="0" w:noVBand="1"/>
      </w:tblPr>
      <w:tblGrid>
        <w:gridCol w:w="8110"/>
        <w:gridCol w:w="2636"/>
      </w:tblGrid>
      <w:tr w:rsidR="008F6F4A" w14:paraId="12875D9F" w14:textId="77777777" w:rsidTr="005819BC">
        <w:trPr>
          <w:trHeight w:val="514"/>
        </w:trPr>
        <w:tc>
          <w:tcPr>
            <w:tcW w:w="8110" w:type="dxa"/>
            <w:tcBorders>
              <w:top w:val="nil"/>
              <w:left w:val="nil"/>
              <w:bottom w:val="nil"/>
              <w:right w:val="nil"/>
            </w:tcBorders>
          </w:tcPr>
          <w:p w14:paraId="59305A53" w14:textId="77777777" w:rsidR="008F6F4A" w:rsidRDefault="008F6F4A" w:rsidP="005819BC">
            <w:pPr>
              <w:spacing w:after="0" w:line="259" w:lineRule="auto"/>
              <w:ind w:left="0" w:right="1812" w:firstLine="0"/>
              <w:jc w:val="both"/>
            </w:pPr>
            <w:proofErr w:type="spellStart"/>
            <w:r w:rsidRPr="00B2201D">
              <w:t>Prosci</w:t>
            </w:r>
            <w:proofErr w:type="spellEnd"/>
            <w:r w:rsidRPr="00B2201D">
              <w:t xml:space="preserve"> Change Management Certification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14:paraId="2F05F4A6" w14:textId="77777777" w:rsidR="008F6F4A" w:rsidRDefault="008F6F4A" w:rsidP="005819BC">
            <w:pPr>
              <w:spacing w:after="0" w:line="259" w:lineRule="auto"/>
              <w:ind w:left="0" w:right="45" w:firstLine="0"/>
              <w:jc w:val="both"/>
            </w:pPr>
          </w:p>
        </w:tc>
      </w:tr>
    </w:tbl>
    <w:p w14:paraId="454CE3B1" w14:textId="75101D14" w:rsidR="008F6F4A" w:rsidRPr="008F6F4A" w:rsidRDefault="008F6F4A" w:rsidP="008F6F4A">
      <w:pPr>
        <w:pBdr>
          <w:bottom w:val="single" w:sz="6" w:space="1" w:color="auto"/>
        </w:pBdr>
        <w:jc w:val="both"/>
        <w:rPr>
          <w:b/>
          <w:color w:val="1B74BA"/>
        </w:rPr>
      </w:pPr>
      <w:r w:rsidRPr="008F6F4A">
        <w:rPr>
          <w:b/>
          <w:color w:val="1B74BA"/>
        </w:rPr>
        <w:t xml:space="preserve">EDUCATION </w:t>
      </w:r>
    </w:p>
    <w:tbl>
      <w:tblPr>
        <w:tblStyle w:val="TableGrid"/>
        <w:tblW w:w="10746" w:type="dxa"/>
        <w:tblInd w:w="10" w:type="dxa"/>
        <w:tblLook w:val="04A0" w:firstRow="1" w:lastRow="0" w:firstColumn="1" w:lastColumn="0" w:noHBand="0" w:noVBand="1"/>
      </w:tblPr>
      <w:tblGrid>
        <w:gridCol w:w="8110"/>
        <w:gridCol w:w="2636"/>
      </w:tblGrid>
      <w:tr w:rsidR="008F6F4A" w14:paraId="246C45B8" w14:textId="77777777" w:rsidTr="005819BC">
        <w:trPr>
          <w:trHeight w:val="514"/>
        </w:trPr>
        <w:tc>
          <w:tcPr>
            <w:tcW w:w="8110" w:type="dxa"/>
            <w:tcBorders>
              <w:top w:val="nil"/>
              <w:left w:val="nil"/>
              <w:bottom w:val="nil"/>
              <w:right w:val="nil"/>
            </w:tcBorders>
          </w:tcPr>
          <w:p w14:paraId="31C7C90E" w14:textId="77777777" w:rsidR="008F6F4A" w:rsidRDefault="008F6F4A" w:rsidP="005819BC">
            <w:pPr>
              <w:spacing w:after="0" w:line="259" w:lineRule="auto"/>
              <w:ind w:left="0" w:right="1812" w:firstLine="0"/>
              <w:jc w:val="both"/>
            </w:pPr>
            <w:r>
              <w:rPr>
                <w:b/>
                <w:i/>
              </w:rPr>
              <w:t>Wilmington University</w:t>
            </w:r>
            <w:r>
              <w:rPr>
                <w:i/>
              </w:rPr>
              <w:t>, Newark, Delaware USA</w:t>
            </w:r>
            <w:r>
              <w:t xml:space="preserve"> </w:t>
            </w:r>
          </w:p>
          <w:p w14:paraId="5878EA10" w14:textId="77777777" w:rsidR="008F6F4A" w:rsidRDefault="008F6F4A" w:rsidP="005819BC">
            <w:pPr>
              <w:spacing w:after="0" w:line="259" w:lineRule="auto"/>
              <w:ind w:left="0" w:right="1812" w:firstLine="0"/>
              <w:jc w:val="both"/>
            </w:pPr>
            <w:r>
              <w:rPr>
                <w:i/>
              </w:rPr>
              <w:t>Degree: Master of Science in Information Technology Science</w:t>
            </w:r>
            <w:r>
              <w:t xml:space="preserve"> </w:t>
            </w:r>
          </w:p>
          <w:p w14:paraId="31B848B2" w14:textId="77777777" w:rsidR="008F6F4A" w:rsidRDefault="008F6F4A" w:rsidP="005819BC">
            <w:pPr>
              <w:spacing w:after="0" w:line="259" w:lineRule="auto"/>
              <w:ind w:left="0" w:right="1812" w:firstLine="0"/>
              <w:jc w:val="both"/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</w:tcPr>
          <w:p w14:paraId="05C9A930" w14:textId="77777777" w:rsidR="008F6F4A" w:rsidRDefault="008F6F4A" w:rsidP="005819BC">
            <w:pPr>
              <w:spacing w:after="0" w:line="259" w:lineRule="auto"/>
              <w:ind w:left="0" w:right="45" w:firstLine="0"/>
              <w:jc w:val="both"/>
            </w:pPr>
            <w:r>
              <w:rPr>
                <w:color w:val="1B74BA"/>
              </w:rPr>
              <w:t xml:space="preserve">Jul 2022 – Dec 2023 </w:t>
            </w:r>
          </w:p>
        </w:tc>
      </w:tr>
    </w:tbl>
    <w:p w14:paraId="22FE5614" w14:textId="77777777" w:rsidR="00E73822" w:rsidRPr="008750AC" w:rsidRDefault="00E73822" w:rsidP="008F6F4A">
      <w:pPr>
        <w:ind w:left="0" w:firstLine="0"/>
      </w:pPr>
    </w:p>
    <w:sectPr w:rsidR="00E73822" w:rsidRPr="00875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565"/>
    <w:multiLevelType w:val="hybridMultilevel"/>
    <w:tmpl w:val="55C85762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" w15:restartNumberingAfterBreak="0">
    <w:nsid w:val="02D37A69"/>
    <w:multiLevelType w:val="hybridMultilevel"/>
    <w:tmpl w:val="C070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F437B"/>
    <w:multiLevelType w:val="hybridMultilevel"/>
    <w:tmpl w:val="14C4E97A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19260DA5"/>
    <w:multiLevelType w:val="hybridMultilevel"/>
    <w:tmpl w:val="47D04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534C8"/>
    <w:multiLevelType w:val="hybridMultilevel"/>
    <w:tmpl w:val="3C7A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A57A1"/>
    <w:multiLevelType w:val="hybridMultilevel"/>
    <w:tmpl w:val="FF2E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E54DD"/>
    <w:multiLevelType w:val="multilevel"/>
    <w:tmpl w:val="BAA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7032D"/>
    <w:multiLevelType w:val="hybridMultilevel"/>
    <w:tmpl w:val="1AC0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4696D"/>
    <w:multiLevelType w:val="hybridMultilevel"/>
    <w:tmpl w:val="9F1ED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B81699"/>
    <w:multiLevelType w:val="hybridMultilevel"/>
    <w:tmpl w:val="34D6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A5B75"/>
    <w:multiLevelType w:val="hybridMultilevel"/>
    <w:tmpl w:val="E6FE387A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1" w15:restartNumberingAfterBreak="0">
    <w:nsid w:val="7B553436"/>
    <w:multiLevelType w:val="hybridMultilevel"/>
    <w:tmpl w:val="58E4B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17437">
    <w:abstractNumId w:val="9"/>
  </w:num>
  <w:num w:numId="2" w16cid:durableId="1499465380">
    <w:abstractNumId w:val="10"/>
  </w:num>
  <w:num w:numId="3" w16cid:durableId="871306995">
    <w:abstractNumId w:val="2"/>
  </w:num>
  <w:num w:numId="4" w16cid:durableId="746878332">
    <w:abstractNumId w:val="11"/>
  </w:num>
  <w:num w:numId="5" w16cid:durableId="2128545379">
    <w:abstractNumId w:val="4"/>
  </w:num>
  <w:num w:numId="6" w16cid:durableId="1967201678">
    <w:abstractNumId w:val="3"/>
  </w:num>
  <w:num w:numId="7" w16cid:durableId="1712344557">
    <w:abstractNumId w:val="5"/>
  </w:num>
  <w:num w:numId="8" w16cid:durableId="1667435829">
    <w:abstractNumId w:val="7"/>
  </w:num>
  <w:num w:numId="9" w16cid:durableId="34695147">
    <w:abstractNumId w:val="8"/>
  </w:num>
  <w:num w:numId="10" w16cid:durableId="868035199">
    <w:abstractNumId w:val="1"/>
  </w:num>
  <w:num w:numId="11" w16cid:durableId="1493108926">
    <w:abstractNumId w:val="0"/>
  </w:num>
  <w:num w:numId="12" w16cid:durableId="829254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AC"/>
    <w:rsid w:val="00123D8A"/>
    <w:rsid w:val="001F4C3F"/>
    <w:rsid w:val="00360032"/>
    <w:rsid w:val="004819FF"/>
    <w:rsid w:val="008750AC"/>
    <w:rsid w:val="008937CA"/>
    <w:rsid w:val="008F6F4A"/>
    <w:rsid w:val="009474C1"/>
    <w:rsid w:val="00A01174"/>
    <w:rsid w:val="00DE5A4B"/>
    <w:rsid w:val="00E73822"/>
    <w:rsid w:val="00E7748A"/>
    <w:rsid w:val="00EB5DFF"/>
    <w:rsid w:val="00FB6CE7"/>
    <w:rsid w:val="00FE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5948"/>
  <w15:chartTrackingRefBased/>
  <w15:docId w15:val="{F676F8EB-67F0-402E-9ED5-E94788F6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0AC"/>
    <w:pPr>
      <w:spacing w:after="19" w:line="228" w:lineRule="auto"/>
      <w:ind w:left="10" w:hanging="10"/>
    </w:pPr>
    <w:rPr>
      <w:rFonts w:ascii="Calibri" w:eastAsia="Calibri" w:hAnsi="Calibri" w:cs="Calibri"/>
      <w:color w:val="000000"/>
      <w:sz w:val="20"/>
      <w:szCs w:val="20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A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0AC"/>
    <w:rPr>
      <w:color w:val="467886" w:themeColor="hyperlink"/>
      <w:u w:val="single"/>
    </w:rPr>
  </w:style>
  <w:style w:type="table" w:customStyle="1" w:styleId="TableGrid">
    <w:name w:val="TableGrid"/>
    <w:rsid w:val="008F6F4A"/>
    <w:pPr>
      <w:spacing w:after="0" w:line="240" w:lineRule="auto"/>
    </w:pPr>
    <w:rPr>
      <w:rFonts w:eastAsiaTheme="minorEastAsia"/>
      <w:sz w:val="22"/>
      <w:szCs w:val="20"/>
      <w:lang w:val="en-IN" w:eastAsia="en-I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kiranmadire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Madire</dc:creator>
  <cp:keywords/>
  <dc:description/>
  <cp:lastModifiedBy>Saikiran Madire</cp:lastModifiedBy>
  <cp:revision>3</cp:revision>
  <dcterms:created xsi:type="dcterms:W3CDTF">2025-04-05T20:19:00Z</dcterms:created>
  <dcterms:modified xsi:type="dcterms:W3CDTF">2025-04-11T20:04:00Z</dcterms:modified>
</cp:coreProperties>
</file>