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6A20" w14:textId="77777777" w:rsidR="00844218" w:rsidRDefault="00000000">
      <w:pPr>
        <w:spacing w:after="0" w:line="240" w:lineRule="auto"/>
        <w:jc w:val="both"/>
        <w:rPr>
          <w:rFonts w:ascii="Malgun Gothic" w:eastAsia="Malgun Gothic" w:hAnsi="Malgun Gothic" w:cs="Segoe UI"/>
          <w:b/>
          <w:bCs/>
          <w:color w:val="1F3864" w:themeColor="accent1" w:themeShade="80"/>
          <w:sz w:val="44"/>
          <w:szCs w:val="44"/>
        </w:rPr>
      </w:pPr>
      <w:r>
        <w:rPr>
          <w:rFonts w:ascii="Malgun Gothic" w:eastAsia="Malgun Gothic" w:hAnsi="Malgun Gothic" w:cs="Segoe UI"/>
          <w:b/>
          <w:bCs/>
          <w:color w:val="1F3864" w:themeColor="accent1" w:themeShade="80"/>
          <w:sz w:val="44"/>
          <w:szCs w:val="44"/>
        </w:rPr>
        <w:t xml:space="preserve">NAYEEM MOHAMMAD </w:t>
      </w:r>
    </w:p>
    <w:p w14:paraId="5F4A2D4F" w14:textId="77777777" w:rsidR="00844218" w:rsidRDefault="00000000">
      <w:pPr>
        <w:spacing w:after="0" w:line="240" w:lineRule="auto"/>
        <w:jc w:val="both"/>
        <w:rPr>
          <w:rFonts w:ascii="Malgun Gothic" w:eastAsia="Malgun Gothic" w:hAnsi="Malgun Gothic" w:cs="Segoe UI"/>
          <w:b/>
          <w:bCs/>
          <w:color w:val="1F3864" w:themeColor="accent1" w:themeShade="80"/>
          <w:sz w:val="32"/>
          <w:szCs w:val="32"/>
        </w:rPr>
      </w:pPr>
      <w:r>
        <w:rPr>
          <w:rFonts w:ascii="Malgun Gothic" w:eastAsia="Malgun Gothic" w:hAnsi="Malgun Gothic" w:cs="Segoe UI"/>
          <w:b/>
          <w:bCs/>
          <w:color w:val="1F3864" w:themeColor="accent1" w:themeShade="80"/>
          <w:sz w:val="32"/>
          <w:szCs w:val="32"/>
        </w:rPr>
        <w:t>DATA ENGINEER</w:t>
      </w:r>
    </w:p>
    <w:p w14:paraId="3BB907D1" w14:textId="458A1BBD" w:rsidR="00844218" w:rsidRDefault="004E740E">
      <w:pPr>
        <w:spacing w:after="0" w:line="320" w:lineRule="atLeast"/>
        <w:jc w:val="both"/>
        <w:rPr>
          <w:rFonts w:ascii="Palatino Linotype" w:hAnsi="Palatino Linotype"/>
          <w:sz w:val="44"/>
          <w:szCs w:val="44"/>
        </w:rPr>
      </w:pPr>
      <w:r>
        <w:rPr>
          <w:rFonts w:ascii="Palatino Linotype" w:hAnsi="Palatino Linotype"/>
          <w:noProof/>
          <w:sz w:val="44"/>
          <w:szCs w:val="4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60A6C4" wp14:editId="21FB7548">
                <wp:simplePos x="0" y="0"/>
                <wp:positionH relativeFrom="column">
                  <wp:posOffset>3788410</wp:posOffset>
                </wp:positionH>
                <wp:positionV relativeFrom="paragraph">
                  <wp:posOffset>40005</wp:posOffset>
                </wp:positionV>
                <wp:extent cx="3143250" cy="35433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0AA15" w14:textId="287152D4" w:rsidR="00844218" w:rsidRDefault="004E740E">
                            <w:pPr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hyperlink r:id="rId9" w:history="1">
                              <w:r w:rsidRPr="004E740E">
                                <w:rPr>
                                  <w:rStyle w:val="Hyperlink"/>
                                  <w:rFonts w:ascii="Palatino Linotype" w:hAnsi="Palatino Linotype"/>
                                  <w:sz w:val="28"/>
                                  <w:szCs w:val="28"/>
                                </w:rPr>
                                <w:t>nayeemmohammad723@gmail.com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0A6C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8.3pt;margin-top:3.15pt;width:247.5pt;height:2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" filled="f" stroked="f" strokeweight=".5pt">
                <v:textbox>
                  <w:txbxContent>
                    <w:p w14:paraId="2930AA15" w14:textId="287152D4" w:rsidR="00844218" w:rsidRDefault="004E740E">
                      <w:pPr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hyperlink r:id="rId10" w:history="1">
                        <w:r w:rsidRPr="004E740E">
                          <w:rPr>
                            <w:rStyle w:val="Hyperlink"/>
                            <w:rFonts w:ascii="Palatino Linotype" w:hAnsi="Palatino Linotype"/>
                            <w:sz w:val="28"/>
                            <w:szCs w:val="28"/>
                          </w:rPr>
                          <w:t>nayeemmohammad723@gmail.com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44"/>
          <w:szCs w:val="4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710C7F" wp14:editId="0756F606">
                <wp:simplePos x="0" y="0"/>
                <wp:positionH relativeFrom="column">
                  <wp:posOffset>464185</wp:posOffset>
                </wp:positionH>
                <wp:positionV relativeFrom="paragraph">
                  <wp:posOffset>59055</wp:posOffset>
                </wp:positionV>
                <wp:extent cx="2623185" cy="3143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18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4A6D8" w14:textId="1E765C8E" w:rsidR="00844218" w:rsidRDefault="004E740E">
                            <w:pPr>
                              <w:spacing w:after="0" w:line="320" w:lineRule="atLeast"/>
                              <w:jc w:val="both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9135854594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10C7F" id="Text Box 10" o:spid="_x0000_s1027" type="#_x0000_t202" style="position:absolute;left:0;text-align:left;margin-left:36.55pt;margin-top:4.65pt;width:206.55pt;height:24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" filled="f" stroked="f" strokeweight=".5pt">
                <v:textbox>
                  <w:txbxContent>
                    <w:p w14:paraId="6804A6D8" w14:textId="1E765C8E" w:rsidR="00844218" w:rsidRDefault="004E740E">
                      <w:pPr>
                        <w:spacing w:after="0" w:line="320" w:lineRule="atLeast"/>
                        <w:jc w:val="both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9135854594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44"/>
          <w:szCs w:val="4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3EF61" wp14:editId="04233ACD">
                <wp:simplePos x="0" y="0"/>
                <wp:positionH relativeFrom="column">
                  <wp:posOffset>1270</wp:posOffset>
                </wp:positionH>
                <wp:positionV relativeFrom="paragraph">
                  <wp:posOffset>52070</wp:posOffset>
                </wp:positionV>
                <wp:extent cx="6971030" cy="340360"/>
                <wp:effectExtent l="0" t="0" r="1270" b="25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1030" cy="34036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  <a:alpha val="2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" o:spid="_x0000_s1026" o:spt="1" style="position:absolute;left:0pt;margin-left:0.1pt;margin-top:4.1pt;height:26.8pt;width:548.9pt;z-index:251659264;v-text-anchor:middle;mso-width-relative:page;mso-height-relative:page;" fillcolor="#ADB9CA [1311]" filled="t" stroked="f" coordsize="21600,21600" o:gfxdata="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HgaD/VAAAABgEAAA8AAAAAAAAA&#10;AQAgAAAAIgAAAGRycy9kb3ducmV2LnhtbFBLAQIUABQAAAAIAIdO4kCxvgtvhgIAAB0FAAAOAAAA&#10;AAAAAAEAIAAAACQBAABkcnMvZTJvRG9jLnhtbFBLBQYAAAAABgAGAFkBAAAcBgAAAAA=&#10;">
                <v:fill on="t" opacity="18350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Palatino Linotype" w:hAnsi="Palatino Linotype"/>
          <w:noProof/>
          <w:sz w:val="44"/>
          <w:szCs w:val="4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9386CA" wp14:editId="5944D8B2">
                <wp:simplePos x="0" y="0"/>
                <wp:positionH relativeFrom="column">
                  <wp:posOffset>3407410</wp:posOffset>
                </wp:positionH>
                <wp:positionV relativeFrom="paragraph">
                  <wp:posOffset>52070</wp:posOffset>
                </wp:positionV>
                <wp:extent cx="3564890" cy="3429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89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E3191" w14:textId="77777777" w:rsidR="00844218" w:rsidRDefault="00000000">
                            <w:r>
                              <w:rPr>
                                <w:noProof/>
                                <w:lang w:val="en-IN" w:eastAsia="en-IN" w:bidi="ar-SA"/>
                              </w:rPr>
                              <w:drawing>
                                <wp:inline distT="0" distB="0" distL="0" distR="0" wp14:anchorId="4DD68AD4" wp14:editId="3A98CC3F">
                                  <wp:extent cx="285750" cy="285750"/>
                                  <wp:effectExtent l="0" t="0" r="0" b="0"/>
                                  <wp:docPr id="1345575328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28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prstClr val="black"/>
                                              <a:schemeClr val="accent3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aturation sat="24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575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386CA" id="Text Box 9" o:spid="_x0000_s1028" type="#_x0000_t202" style="position:absolute;left:0;text-align:left;margin-left:268.3pt;margin-top:4.1pt;width:280.7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" filled="f" stroked="f" strokeweight=".5pt">
                <v:textbox>
                  <w:txbxContent>
                    <w:p w14:paraId="322E3191" w14:textId="77777777" w:rsidR="00844218" w:rsidRDefault="00000000">
                      <w:r>
                        <w:rPr>
                          <w:noProof/>
                          <w:lang w:val="en-IN" w:eastAsia="en-IN" w:bidi="ar-SA"/>
                        </w:rPr>
                        <w:drawing>
                          <wp:inline distT="0" distB="0" distL="0" distR="0" wp14:anchorId="4DD68AD4" wp14:editId="3A98CC3F">
                            <wp:extent cx="285750" cy="285750"/>
                            <wp:effectExtent l="0" t="0" r="0" b="0"/>
                            <wp:docPr id="1345575328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28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duotone>
                                        <a:prstClr val="black"/>
                                        <a:schemeClr val="accent3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aturation sat="245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5750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 w:val="44"/>
          <w:szCs w:val="44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B16725" wp14:editId="58CEDF91">
                <wp:simplePos x="0" y="0"/>
                <wp:positionH relativeFrom="column">
                  <wp:posOffset>116840</wp:posOffset>
                </wp:positionH>
                <wp:positionV relativeFrom="paragraph">
                  <wp:posOffset>48895</wp:posOffset>
                </wp:positionV>
                <wp:extent cx="3291840" cy="340360"/>
                <wp:effectExtent l="0" t="0" r="0" b="25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A8622" w14:textId="77777777" w:rsidR="00844218" w:rsidRDefault="00000000">
                            <w:pPr>
                              <w:spacing w:after="0" w:line="320" w:lineRule="atLeast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noProof/>
                                <w:sz w:val="28"/>
                                <w:szCs w:val="28"/>
                                <w:lang w:val="en-IN" w:eastAsia="en-IN" w:bidi="ar-SA"/>
                              </w:rPr>
                              <w:drawing>
                                <wp:inline distT="0" distB="0" distL="0" distR="0" wp14:anchorId="12E04F93" wp14:editId="42598734">
                                  <wp:extent cx="257175" cy="276225"/>
                                  <wp:effectExtent l="0" t="0" r="9525" b="9525"/>
                                  <wp:docPr id="13455753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2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duotone>
                                              <a:prstClr val="black"/>
                                              <a:schemeClr val="accent3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4">
                                                    <a14:imgEffect>
                                                      <a14:saturation sat="311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175" cy="276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6725" id="Text Box 8" o:spid="_x0000_s1029" type="#_x0000_t202" style="position:absolute;left:0;text-align:left;margin-left:9.2pt;margin-top:3.85pt;width:259.2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" filled="f" stroked="f" strokeweight=".5pt">
                <v:textbox>
                  <w:txbxContent>
                    <w:p w14:paraId="293A8622" w14:textId="77777777" w:rsidR="00844218" w:rsidRDefault="00000000">
                      <w:pPr>
                        <w:spacing w:after="0" w:line="320" w:lineRule="atLeast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r>
                        <w:rPr>
                          <w:rFonts w:ascii="Palatino Linotype" w:hAnsi="Palatino Linotype"/>
                          <w:noProof/>
                          <w:sz w:val="28"/>
                          <w:szCs w:val="28"/>
                          <w:lang w:val="en-IN" w:eastAsia="en-IN" w:bidi="ar-SA"/>
                        </w:rPr>
                        <w:drawing>
                          <wp:inline distT="0" distB="0" distL="0" distR="0" wp14:anchorId="12E04F93" wp14:editId="42598734">
                            <wp:extent cx="257175" cy="276225"/>
                            <wp:effectExtent l="0" t="0" r="9525" b="9525"/>
                            <wp:docPr id="13455753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2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duotone>
                                        <a:prstClr val="black"/>
                                        <a:schemeClr val="accent3">
                                          <a:tint val="45000"/>
                                          <a:satMod val="400000"/>
                                        </a:schemeClr>
                                      </a:duotone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4">
                                              <a14:imgEffect>
                                                <a14:saturation sat="311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175" cy="276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6DA7C7" w14:textId="77777777" w:rsidR="00844218" w:rsidRDefault="00844218">
      <w:pPr>
        <w:spacing w:after="0" w:line="320" w:lineRule="atLeast"/>
        <w:rPr>
          <w:rFonts w:ascii="Palatino Linotype" w:hAnsi="Palatino Linotype"/>
          <w:b/>
          <w:bCs/>
          <w:color w:val="1F4E79" w:themeColor="accent5" w:themeShade="80"/>
          <w:sz w:val="28"/>
          <w:szCs w:val="28"/>
        </w:rPr>
      </w:pPr>
    </w:p>
    <w:p w14:paraId="3DCA68BE" w14:textId="77777777" w:rsidR="00844218" w:rsidRDefault="00000000">
      <w:pPr>
        <w:spacing w:after="0" w:line="320" w:lineRule="atLeast"/>
        <w:rPr>
          <w:rFonts w:ascii="Malgun Gothic" w:eastAsia="Malgun Gothic" w:hAnsi="Malgun Gothic"/>
          <w:b/>
          <w:bCs/>
          <w:color w:val="1F4E79" w:themeColor="accent5" w:themeShade="80"/>
          <w:sz w:val="28"/>
          <w:szCs w:val="28"/>
        </w:rPr>
      </w:pPr>
      <w:r>
        <w:rPr>
          <w:rFonts w:ascii="Malgun Gothic" w:eastAsia="Malgun Gothic" w:hAnsi="Malgun Gothic"/>
          <w:b/>
          <w:bCs/>
          <w:color w:val="1F4E79" w:themeColor="accent5" w:themeShade="80"/>
          <w:sz w:val="28"/>
          <w:szCs w:val="28"/>
        </w:rPr>
        <w:t>PROFILE SUMMARY</w:t>
      </w:r>
    </w:p>
    <w:p w14:paraId="192106A2" w14:textId="77777777" w:rsidR="00844218" w:rsidRDefault="00000000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Malgun Gothic" w:eastAsia="Malgun Gothic" w:hAnsi="Malgun Gothic" w:cs="Segoe UI"/>
          <w:b/>
          <w:bCs/>
          <w:color w:val="143557"/>
          <w:sz w:val="20"/>
          <w:szCs w:val="20"/>
        </w:rPr>
      </w:pPr>
      <w:r>
        <w:rPr>
          <w:rFonts w:ascii="Malgun Gothic" w:eastAsia="Malgun Gothic" w:hAnsi="Malgun Gothic" w:cs="Segoe UI"/>
          <w:sz w:val="20"/>
          <w:szCs w:val="20"/>
        </w:rPr>
        <w:t xml:space="preserve">Accomplished Data Engineer with </w:t>
      </w:r>
      <w:r>
        <w:rPr>
          <w:rFonts w:ascii="Malgun Gothic" w:eastAsia="Malgun Gothic" w:hAnsi="Malgun Gothic" w:cs="Segoe UI"/>
          <w:b/>
          <w:bCs/>
          <w:sz w:val="24"/>
          <w:szCs w:val="24"/>
          <w:lang w:val="en-US"/>
        </w:rPr>
        <w:t>5</w:t>
      </w:r>
      <w:r>
        <w:rPr>
          <w:rFonts w:ascii="Malgun Gothic" w:eastAsia="Malgun Gothic" w:hAnsi="Malgun Gothic" w:cs="Segoe UI"/>
          <w:b/>
          <w:bCs/>
          <w:sz w:val="24"/>
          <w:szCs w:val="24"/>
        </w:rPr>
        <w:t>+</w:t>
      </w:r>
      <w:r>
        <w:rPr>
          <w:rFonts w:ascii="Malgun Gothic" w:eastAsia="Malgun Gothic" w:hAnsi="Malgun Gothic" w:cs="Segoe UI"/>
          <w:b/>
          <w:bCs/>
          <w:sz w:val="20"/>
          <w:szCs w:val="20"/>
        </w:rPr>
        <w:t xml:space="preserve"> years</w:t>
      </w:r>
      <w:r>
        <w:rPr>
          <w:rFonts w:ascii="Malgun Gothic" w:eastAsia="Malgun Gothic" w:hAnsi="Malgun Gothic" w:cs="Segoe UI"/>
          <w:sz w:val="20"/>
          <w:szCs w:val="20"/>
        </w:rPr>
        <w:t xml:space="preserve"> of experience in designing, implementing, and optimizing </w:t>
      </w:r>
      <w:r>
        <w:rPr>
          <w:rFonts w:ascii="Malgun Gothic" w:eastAsia="Malgun Gothic" w:hAnsi="Malgun Gothic" w:cs="Segoe UI"/>
          <w:b/>
          <w:sz w:val="20"/>
          <w:szCs w:val="20"/>
        </w:rPr>
        <w:t>data pipelines</w:t>
      </w:r>
      <w:r>
        <w:rPr>
          <w:rFonts w:ascii="Malgun Gothic" w:eastAsia="Malgun Gothic" w:hAnsi="Malgun Gothic" w:cs="Segoe UI"/>
          <w:sz w:val="20"/>
          <w:szCs w:val="20"/>
        </w:rPr>
        <w:t xml:space="preserve"> and architectures for high-volume environments.</w:t>
      </w:r>
    </w:p>
    <w:p w14:paraId="230844E1" w14:textId="77777777" w:rsidR="00844218" w:rsidRDefault="00000000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Malgun Gothic" w:eastAsia="Malgun Gothic" w:hAnsi="Malgun Gothic" w:cs="Segoe UI"/>
          <w:b/>
          <w:bCs/>
          <w:color w:val="143557"/>
          <w:sz w:val="20"/>
          <w:szCs w:val="20"/>
        </w:rPr>
      </w:pPr>
      <w:r>
        <w:rPr>
          <w:rFonts w:ascii="Malgun Gothic" w:eastAsia="Malgun Gothic" w:hAnsi="Malgun Gothic" w:cs="Segoe UI"/>
          <w:sz w:val="20"/>
          <w:szCs w:val="20"/>
        </w:rPr>
        <w:t xml:space="preserve">Expert in utilizing technologies such as </w:t>
      </w:r>
      <w:r>
        <w:rPr>
          <w:rFonts w:ascii="Malgun Gothic" w:eastAsia="Malgun Gothic" w:hAnsi="Malgun Gothic" w:cs="Segoe UI"/>
          <w:b/>
          <w:sz w:val="20"/>
          <w:szCs w:val="20"/>
        </w:rPr>
        <w:t>Python, SQL, Hadoop, Spark</w:t>
      </w:r>
      <w:r>
        <w:rPr>
          <w:rFonts w:ascii="Malgun Gothic" w:eastAsia="Malgun Gothic" w:hAnsi="Malgun Gothic" w:cs="Segoe UI"/>
          <w:sz w:val="20"/>
          <w:szCs w:val="20"/>
        </w:rPr>
        <w:t xml:space="preserve">, and </w:t>
      </w:r>
      <w:r>
        <w:rPr>
          <w:rFonts w:ascii="Malgun Gothic" w:eastAsia="Malgun Gothic" w:hAnsi="Malgun Gothic" w:cs="Segoe UI"/>
          <w:b/>
          <w:sz w:val="20"/>
          <w:szCs w:val="20"/>
        </w:rPr>
        <w:t>AWS</w:t>
      </w:r>
      <w:r>
        <w:rPr>
          <w:rFonts w:ascii="Malgun Gothic" w:eastAsia="Malgun Gothic" w:hAnsi="Malgun Gothic" w:cs="Segoe UI"/>
          <w:sz w:val="20"/>
          <w:szCs w:val="20"/>
        </w:rPr>
        <w:t xml:space="preserve"> to build scalable and efficient data solutions. </w:t>
      </w:r>
    </w:p>
    <w:p w14:paraId="0F471EEB" w14:textId="77777777" w:rsidR="00844218" w:rsidRDefault="00000000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Malgun Gothic" w:eastAsia="Malgun Gothic" w:hAnsi="Malgun Gothic" w:cs="Segoe UI"/>
          <w:b/>
          <w:bCs/>
          <w:color w:val="143557"/>
          <w:sz w:val="20"/>
          <w:szCs w:val="20"/>
        </w:rPr>
      </w:pPr>
      <w:r>
        <w:rPr>
          <w:rFonts w:ascii="Malgun Gothic" w:eastAsia="Malgun Gothic" w:hAnsi="Malgun Gothic" w:cs="Segoe UI"/>
          <w:sz w:val="20"/>
          <w:szCs w:val="20"/>
        </w:rPr>
        <w:t xml:space="preserve">Skilled in </w:t>
      </w:r>
      <w:r>
        <w:rPr>
          <w:rFonts w:ascii="Malgun Gothic" w:eastAsia="Malgun Gothic" w:hAnsi="Malgun Gothic" w:cs="Segoe UI"/>
          <w:b/>
          <w:sz w:val="20"/>
          <w:szCs w:val="20"/>
        </w:rPr>
        <w:t>ETL</w:t>
      </w:r>
      <w:r>
        <w:rPr>
          <w:rFonts w:ascii="Malgun Gothic" w:eastAsia="Malgun Gothic" w:hAnsi="Malgun Gothic" w:cs="Segoe UI"/>
          <w:sz w:val="20"/>
          <w:szCs w:val="20"/>
        </w:rPr>
        <w:t xml:space="preserve"> development, data warehousing, and real-time data processing, with a proven track record of ensuring data quality, reliability, and accessibility. </w:t>
      </w:r>
    </w:p>
    <w:p w14:paraId="3679D32C" w14:textId="77777777" w:rsidR="00844218" w:rsidRDefault="00000000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Malgun Gothic" w:eastAsia="Malgun Gothic" w:hAnsi="Malgun Gothic" w:cs="Segoe UI"/>
          <w:b/>
          <w:bCs/>
          <w:color w:val="143557"/>
          <w:sz w:val="20"/>
          <w:szCs w:val="20"/>
        </w:rPr>
      </w:pPr>
      <w:r>
        <w:rPr>
          <w:rFonts w:ascii="Malgun Gothic" w:eastAsia="Malgun Gothic" w:hAnsi="Malgun Gothic" w:cs="Segoe UI"/>
          <w:sz w:val="20"/>
          <w:szCs w:val="20"/>
        </w:rPr>
        <w:t xml:space="preserve">Leveraging cloud platforms like </w:t>
      </w:r>
      <w:r>
        <w:rPr>
          <w:rFonts w:ascii="Malgun Gothic" w:eastAsia="Malgun Gothic" w:hAnsi="Malgun Gothic" w:cs="Segoe UI"/>
          <w:b/>
          <w:sz w:val="20"/>
          <w:szCs w:val="20"/>
        </w:rPr>
        <w:t>AWS</w:t>
      </w:r>
      <w:r>
        <w:rPr>
          <w:rFonts w:ascii="Malgun Gothic" w:eastAsia="Malgun Gothic" w:hAnsi="Malgun Gothic" w:cs="Segoe UI"/>
          <w:sz w:val="20"/>
          <w:szCs w:val="20"/>
        </w:rPr>
        <w:t xml:space="preserve"> and </w:t>
      </w:r>
      <w:r>
        <w:rPr>
          <w:rFonts w:ascii="Malgun Gothic" w:eastAsia="Malgun Gothic" w:hAnsi="Malgun Gothic" w:cs="Segoe UI"/>
          <w:b/>
          <w:sz w:val="20"/>
          <w:szCs w:val="20"/>
        </w:rPr>
        <w:t>Azure</w:t>
      </w:r>
      <w:r>
        <w:rPr>
          <w:rFonts w:ascii="Malgun Gothic" w:eastAsia="Malgun Gothic" w:hAnsi="Malgun Gothic" w:cs="Segoe UI"/>
          <w:sz w:val="20"/>
          <w:szCs w:val="20"/>
        </w:rPr>
        <w:t xml:space="preserve"> for data storage, processing, and orchestration, reducing infrastructure costs and improving performance.</w:t>
      </w:r>
    </w:p>
    <w:p w14:paraId="7AA7027E" w14:textId="77777777" w:rsidR="00844218" w:rsidRDefault="00000000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Malgun Gothic" w:eastAsia="Malgun Gothic" w:hAnsi="Malgun Gothic" w:cs="Segoe UI"/>
          <w:b/>
          <w:bCs/>
          <w:color w:val="143557"/>
          <w:sz w:val="20"/>
          <w:szCs w:val="20"/>
        </w:rPr>
      </w:pPr>
      <w:r>
        <w:rPr>
          <w:rFonts w:ascii="Malgun Gothic" w:eastAsia="Malgun Gothic" w:hAnsi="Malgun Gothic" w:cs="Segoe UI"/>
          <w:sz w:val="20"/>
          <w:szCs w:val="20"/>
        </w:rPr>
        <w:t xml:space="preserve">Specializing in </w:t>
      </w:r>
      <w:r>
        <w:rPr>
          <w:rFonts w:ascii="Malgun Gothic" w:eastAsia="Malgun Gothic" w:hAnsi="Malgun Gothic" w:cs="Segoe UI"/>
          <w:b/>
          <w:sz w:val="20"/>
          <w:szCs w:val="20"/>
        </w:rPr>
        <w:t>Google Cloud Platform</w:t>
      </w:r>
      <w:r>
        <w:rPr>
          <w:rFonts w:ascii="Malgun Gothic" w:eastAsia="Malgun Gothic" w:hAnsi="Malgun Gothic" w:cs="Segoe UI"/>
          <w:sz w:val="20"/>
          <w:szCs w:val="20"/>
        </w:rPr>
        <w:t xml:space="preserve"> (</w:t>
      </w:r>
      <w:r>
        <w:rPr>
          <w:rFonts w:ascii="Malgun Gothic" w:eastAsia="Malgun Gothic" w:hAnsi="Malgun Gothic" w:cs="Segoe UI"/>
          <w:b/>
          <w:bCs/>
          <w:sz w:val="20"/>
          <w:szCs w:val="20"/>
        </w:rPr>
        <w:t>GCP</w:t>
      </w:r>
      <w:r>
        <w:rPr>
          <w:rFonts w:ascii="Malgun Gothic" w:eastAsia="Malgun Gothic" w:hAnsi="Malgun Gothic" w:cs="Segoe UI"/>
          <w:sz w:val="20"/>
          <w:szCs w:val="20"/>
        </w:rPr>
        <w:t xml:space="preserve">) technologies, including </w:t>
      </w:r>
      <w:r>
        <w:rPr>
          <w:rFonts w:ascii="Malgun Gothic" w:eastAsia="Malgun Gothic" w:hAnsi="Malgun Gothic" w:cs="Segoe UI"/>
          <w:b/>
          <w:sz w:val="20"/>
          <w:szCs w:val="20"/>
        </w:rPr>
        <w:t>Big Query, Dataflow, Pub/Sub, and Cloud Storage</w:t>
      </w:r>
      <w:r>
        <w:rPr>
          <w:rFonts w:ascii="Malgun Gothic" w:eastAsia="Malgun Gothic" w:hAnsi="Malgun Gothic" w:cs="Segoe UI"/>
          <w:sz w:val="20"/>
          <w:szCs w:val="20"/>
        </w:rPr>
        <w:t>, with a proven ability to build scalable and cost-effective data solutions.</w:t>
      </w:r>
    </w:p>
    <w:p w14:paraId="74178EDC" w14:textId="77777777" w:rsidR="00844218" w:rsidRDefault="00000000">
      <w:pPr>
        <w:pStyle w:val="ListParagraph"/>
        <w:numPr>
          <w:ilvl w:val="0"/>
          <w:numId w:val="1"/>
        </w:numPr>
        <w:spacing w:after="0" w:line="276" w:lineRule="auto"/>
        <w:ind w:left="284" w:hanging="284"/>
        <w:jc w:val="both"/>
        <w:rPr>
          <w:rFonts w:ascii="Malgun Gothic" w:eastAsia="Malgun Gothic" w:hAnsi="Malgun Gothic" w:cs="Segoe UI"/>
          <w:b/>
          <w:bCs/>
          <w:color w:val="143557"/>
          <w:sz w:val="20"/>
          <w:szCs w:val="20"/>
        </w:rPr>
      </w:pPr>
      <w:r>
        <w:rPr>
          <w:rFonts w:ascii="Malgun Gothic" w:eastAsia="Malgun Gothic" w:hAnsi="Malgun Gothic" w:cs="Segoe UI"/>
          <w:sz w:val="20"/>
          <w:szCs w:val="20"/>
        </w:rPr>
        <w:t xml:space="preserve">Automating </w:t>
      </w:r>
      <w:r>
        <w:rPr>
          <w:rFonts w:ascii="Malgun Gothic" w:eastAsia="Malgun Gothic" w:hAnsi="Malgun Gothic" w:cs="Segoe UI"/>
          <w:b/>
          <w:sz w:val="20"/>
          <w:szCs w:val="20"/>
        </w:rPr>
        <w:t>ETL</w:t>
      </w:r>
      <w:r>
        <w:rPr>
          <w:rFonts w:ascii="Malgun Gothic" w:eastAsia="Malgun Gothic" w:hAnsi="Malgun Gothic" w:cs="Segoe UI"/>
          <w:sz w:val="20"/>
          <w:szCs w:val="20"/>
        </w:rPr>
        <w:t xml:space="preserve"> processes and integrating with </w:t>
      </w:r>
      <w:r>
        <w:rPr>
          <w:rFonts w:ascii="Malgun Gothic" w:eastAsia="Malgun Gothic" w:hAnsi="Malgun Gothic" w:cs="Segoe UI"/>
          <w:b/>
          <w:sz w:val="20"/>
          <w:szCs w:val="20"/>
        </w:rPr>
        <w:t>CI/CD</w:t>
      </w:r>
      <w:r>
        <w:rPr>
          <w:rFonts w:ascii="Malgun Gothic" w:eastAsia="Malgun Gothic" w:hAnsi="Malgun Gothic" w:cs="Segoe UI"/>
          <w:sz w:val="20"/>
          <w:szCs w:val="20"/>
        </w:rPr>
        <w:t xml:space="preserve"> pipelines to streamline deployment and reduce operational overhead.</w:t>
      </w:r>
    </w:p>
    <w:p w14:paraId="46D08E20" w14:textId="77777777" w:rsidR="00844218" w:rsidRDefault="00000000">
      <w:pPr>
        <w:spacing w:after="0" w:line="320" w:lineRule="atLeast"/>
        <w:rPr>
          <w:rFonts w:ascii="Malgun Gothic" w:eastAsia="Malgun Gothic" w:hAnsi="Malgun Gothic"/>
          <w:b/>
          <w:bCs/>
          <w:color w:val="1F3864" w:themeColor="accent1" w:themeShade="80"/>
          <w:sz w:val="28"/>
          <w:szCs w:val="28"/>
        </w:rPr>
      </w:pPr>
      <w:r>
        <w:rPr>
          <w:rFonts w:ascii="Malgun Gothic" w:eastAsia="Malgun Gothic" w:hAnsi="Malgun Gothic"/>
          <w:b/>
          <w:bCs/>
          <w:color w:val="1F3864" w:themeColor="accent1" w:themeShade="80"/>
          <w:sz w:val="28"/>
          <w:szCs w:val="28"/>
        </w:rPr>
        <w:t>EDUCATION</w:t>
      </w:r>
    </w:p>
    <w:p w14:paraId="49E9335F" w14:textId="77777777" w:rsidR="00844218" w:rsidRDefault="0000000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Malgun Gothic" w:eastAsia="Malgun Gothic" w:hAnsi="Malgun Gothic"/>
          <w:color w:val="000000" w:themeColor="text1"/>
          <w:sz w:val="20"/>
          <w:szCs w:val="20"/>
        </w:rPr>
      </w:pPr>
      <w:r>
        <w:rPr>
          <w:rFonts w:ascii="Malgun Gothic" w:eastAsia="Malgun Gothic" w:hAnsi="Malgun Gothic"/>
          <w:b/>
          <w:color w:val="000000" w:themeColor="text1"/>
          <w:sz w:val="20"/>
          <w:szCs w:val="20"/>
        </w:rPr>
        <w:t>Master’s</w:t>
      </w:r>
      <w:r>
        <w:rPr>
          <w:rFonts w:ascii="Malgun Gothic" w:eastAsia="Malgun Gothic" w:hAnsi="Malgun Gothic"/>
          <w:color w:val="000000" w:themeColor="text1"/>
          <w:sz w:val="20"/>
          <w:szCs w:val="20"/>
        </w:rPr>
        <w:t xml:space="preserve"> – Cyber Security and Information Assurance</w:t>
      </w:r>
    </w:p>
    <w:p w14:paraId="1264A3DF" w14:textId="77777777" w:rsidR="00844218" w:rsidRDefault="0000000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Malgun Gothic" w:eastAsia="Malgun Gothic" w:hAnsi="Malgun Gothic" w:cs="Arial"/>
          <w:color w:val="434343"/>
          <w:sz w:val="20"/>
          <w:szCs w:val="20"/>
        </w:rPr>
      </w:pPr>
      <w:r>
        <w:rPr>
          <w:rFonts w:ascii="Malgun Gothic" w:eastAsia="Malgun Gothic" w:hAnsi="Malgun Gothic"/>
          <w:color w:val="000000" w:themeColor="text1"/>
          <w:sz w:val="20"/>
          <w:szCs w:val="20"/>
        </w:rPr>
        <w:t>University of Central Missouri, Warrensburg, Missouri, USA.</w:t>
      </w:r>
    </w:p>
    <w:p w14:paraId="39EF6C1E" w14:textId="77777777" w:rsidR="00844218" w:rsidRDefault="00000000">
      <w:pPr>
        <w:spacing w:after="0" w:line="320" w:lineRule="atLeast"/>
        <w:rPr>
          <w:rFonts w:ascii="Malgun Gothic" w:eastAsia="Malgun Gothic" w:hAnsi="Malgun Gothic"/>
          <w:b/>
          <w:bCs/>
          <w:color w:val="1F3864" w:themeColor="accent1" w:themeShade="80"/>
          <w:sz w:val="28"/>
          <w:szCs w:val="28"/>
        </w:rPr>
      </w:pPr>
      <w:r>
        <w:rPr>
          <w:rFonts w:ascii="Malgun Gothic" w:eastAsia="Malgun Gothic" w:hAnsi="Malgun Gothic"/>
          <w:b/>
          <w:bCs/>
          <w:color w:val="1F3864" w:themeColor="accent1" w:themeShade="80"/>
          <w:sz w:val="28"/>
          <w:szCs w:val="28"/>
        </w:rPr>
        <w:t>TECHNICAL SKILLS</w:t>
      </w:r>
    </w:p>
    <w:p w14:paraId="31138707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>Cloud Technologies:</w:t>
      </w:r>
      <w:r>
        <w:rPr>
          <w:rFonts w:ascii="Malgun Gothic" w:eastAsia="Malgun Gothic" w:hAnsi="Malgun Gothic"/>
          <w:sz w:val="20"/>
          <w:szCs w:val="20"/>
        </w:rPr>
        <w:t xml:space="preserve"> AWS, GCP, Amazon, S3, EMR, Redshift, Lambda, Athena Composer, Big Query.</w:t>
      </w:r>
    </w:p>
    <w:p w14:paraId="552FDFFF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>Script Languages:</w:t>
      </w:r>
      <w:r>
        <w:rPr>
          <w:rFonts w:ascii="Malgun Gothic" w:eastAsia="Malgun Gothic" w:hAnsi="Malgun Gothic"/>
          <w:sz w:val="20"/>
          <w:szCs w:val="20"/>
        </w:rPr>
        <w:t xml:space="preserve"> Python, Shell Script (bash, shell).</w:t>
      </w:r>
    </w:p>
    <w:p w14:paraId="28B12C47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>Programming Languages:</w:t>
      </w:r>
      <w:r>
        <w:rPr>
          <w:rFonts w:ascii="Malgun Gothic" w:eastAsia="Malgun Gothic" w:hAnsi="Malgun Gothic"/>
          <w:sz w:val="20"/>
          <w:szCs w:val="20"/>
        </w:rPr>
        <w:t xml:space="preserve"> Java, Python, Hibernate, JDBC, JSON, HTML, CSS.</w:t>
      </w:r>
    </w:p>
    <w:p w14:paraId="2FFC7630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>Databases:</w:t>
      </w:r>
      <w:r>
        <w:rPr>
          <w:rFonts w:ascii="Malgun Gothic" w:eastAsia="Malgun Gothic" w:hAnsi="Malgun Gothic"/>
          <w:sz w:val="20"/>
          <w:szCs w:val="20"/>
        </w:rPr>
        <w:t xml:space="preserve"> Oracle, MySQL, SQL Server, PostgreSQL, HBase, Snowflake, Cassandra, MongoDB.</w:t>
      </w:r>
    </w:p>
    <w:p w14:paraId="034ED37A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>Version controls and Tools:</w:t>
      </w:r>
      <w:r>
        <w:rPr>
          <w:rFonts w:ascii="Malgun Gothic" w:eastAsia="Malgun Gothic" w:hAnsi="Malgun Gothic"/>
          <w:sz w:val="20"/>
          <w:szCs w:val="20"/>
        </w:rPr>
        <w:t xml:space="preserve"> GIT, Maven, SBT, CBT.</w:t>
      </w:r>
    </w:p>
    <w:p w14:paraId="0213A01A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>Web/Application server:</w:t>
      </w:r>
      <w:r>
        <w:rPr>
          <w:rFonts w:ascii="Malgun Gothic" w:eastAsia="Malgun Gothic" w:hAnsi="Malgun Gothic"/>
          <w:sz w:val="20"/>
          <w:szCs w:val="20"/>
        </w:rPr>
        <w:t xml:space="preserve"> Apache Tomcat, WebLogic, WebSphere</w:t>
      </w:r>
    </w:p>
    <w:p w14:paraId="45F1C270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 xml:space="preserve">AWS Ecosystem: </w:t>
      </w:r>
      <w:r>
        <w:rPr>
          <w:rFonts w:ascii="Malgun Gothic" w:eastAsia="Malgun Gothic" w:hAnsi="Malgun Gothic"/>
          <w:sz w:val="20"/>
          <w:szCs w:val="20"/>
        </w:rPr>
        <w:t>S3Bucket, Athena, Glue, EMR, Redshift, Data Lake, AWS Lambda, Kinesis</w:t>
      </w:r>
    </w:p>
    <w:p w14:paraId="66BD2DFA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 xml:space="preserve">Azure Ecosystem: </w:t>
      </w:r>
      <w:r>
        <w:rPr>
          <w:rFonts w:ascii="Malgun Gothic" w:eastAsia="Malgun Gothic" w:hAnsi="Malgun Gothic"/>
          <w:sz w:val="20"/>
          <w:szCs w:val="20"/>
        </w:rPr>
        <w:t>Azure Data Lake, ADF, Data bricks, Azure SQL</w:t>
      </w:r>
    </w:p>
    <w:p w14:paraId="0299CC94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sz w:val="20"/>
          <w:szCs w:val="20"/>
        </w:rPr>
        <w:t xml:space="preserve">Operating Systems: </w:t>
      </w:r>
      <w:r>
        <w:rPr>
          <w:rFonts w:ascii="Malgun Gothic" w:eastAsia="Malgun Gothic" w:hAnsi="Malgun Gothic"/>
          <w:sz w:val="20"/>
          <w:szCs w:val="20"/>
        </w:rPr>
        <w:t>Windows, Unix, Linux</w:t>
      </w:r>
    </w:p>
    <w:p w14:paraId="614A0DCC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 w:cs="Segoe UI"/>
          <w:b/>
          <w:bCs/>
          <w:sz w:val="20"/>
          <w:szCs w:val="20"/>
        </w:rPr>
        <w:t>Hadoop Components / Big Data:</w:t>
      </w:r>
      <w:r>
        <w:rPr>
          <w:rFonts w:ascii="Malgun Gothic" w:eastAsia="Malgun Gothic" w:hAnsi="Malgun Gothic" w:cs="Segoe UI"/>
          <w:sz w:val="20"/>
          <w:szCs w:val="20"/>
        </w:rPr>
        <w:t xml:space="preserve"> HDFS, Hue, Map Reduce, PIG, Hive, H </w:t>
      </w:r>
      <w:proofErr w:type="spellStart"/>
      <w:r>
        <w:rPr>
          <w:rFonts w:ascii="Malgun Gothic" w:eastAsia="Malgun Gothic" w:hAnsi="Malgun Gothic" w:cs="Segoe UI"/>
          <w:sz w:val="20"/>
          <w:szCs w:val="20"/>
        </w:rPr>
        <w:t>Catalog</w:t>
      </w:r>
      <w:proofErr w:type="spellEnd"/>
      <w:r>
        <w:rPr>
          <w:rFonts w:ascii="Malgun Gothic" w:eastAsia="Malgun Gothic" w:hAnsi="Malgun Gothic" w:cs="Segoe UI"/>
          <w:sz w:val="20"/>
          <w:szCs w:val="20"/>
        </w:rPr>
        <w:t xml:space="preserve">, H Base, Sqoop, Impala, Zookeeper, Flume, Kafka, Yarn, Cloudera Manager, Kerberos, </w:t>
      </w:r>
      <w:proofErr w:type="spellStart"/>
      <w:r>
        <w:rPr>
          <w:rFonts w:ascii="Malgun Gothic" w:eastAsia="Malgun Gothic" w:hAnsi="Malgun Gothic" w:cs="Segoe UI"/>
          <w:sz w:val="20"/>
          <w:szCs w:val="20"/>
        </w:rPr>
        <w:t>PySpark</w:t>
      </w:r>
      <w:proofErr w:type="spellEnd"/>
      <w:r>
        <w:rPr>
          <w:rFonts w:ascii="Malgun Gothic" w:eastAsia="Malgun Gothic" w:hAnsi="Malgun Gothic" w:cs="Segoe UI"/>
          <w:sz w:val="20"/>
          <w:szCs w:val="20"/>
        </w:rPr>
        <w:t xml:space="preserve"> Airflow, Kafka, Snowflake Spark Components</w:t>
      </w:r>
    </w:p>
    <w:p w14:paraId="7100489D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spacing w:val="-2"/>
          <w:sz w:val="20"/>
          <w:szCs w:val="20"/>
        </w:rPr>
        <w:t>Visualization&amp;</w:t>
      </w:r>
      <w:r>
        <w:rPr>
          <w:rFonts w:ascii="Malgun Gothic" w:eastAsia="Malgun Gothic" w:hAnsi="Malgun Gothic"/>
          <w:b/>
          <w:spacing w:val="-4"/>
          <w:sz w:val="20"/>
          <w:szCs w:val="20"/>
        </w:rPr>
        <w:t xml:space="preserve"> ETL </w:t>
      </w:r>
      <w:r>
        <w:rPr>
          <w:rFonts w:ascii="Malgun Gothic" w:eastAsia="Malgun Gothic" w:hAnsi="Malgun Gothic"/>
          <w:b/>
          <w:spacing w:val="-2"/>
          <w:sz w:val="20"/>
          <w:szCs w:val="20"/>
        </w:rPr>
        <w:t>tools:</w:t>
      </w:r>
      <w:r>
        <w:rPr>
          <w:rFonts w:ascii="Malgun Gothic" w:eastAsia="Malgun Gothic" w:hAnsi="Malgun Gothic"/>
          <w:sz w:val="20"/>
          <w:szCs w:val="20"/>
        </w:rPr>
        <w:t xml:space="preserve"> Tableau, Power BI, Informatica, </w:t>
      </w:r>
      <w:r>
        <w:rPr>
          <w:rFonts w:ascii="Malgun Gothic" w:eastAsia="Malgun Gothic" w:hAnsi="Malgun Gothic"/>
          <w:spacing w:val="-2"/>
          <w:sz w:val="20"/>
          <w:szCs w:val="20"/>
        </w:rPr>
        <w:t>Talend</w:t>
      </w:r>
    </w:p>
    <w:p w14:paraId="32EEA965" w14:textId="77777777" w:rsidR="00844218" w:rsidRDefault="00000000">
      <w:pPr>
        <w:pStyle w:val="ListParagraph"/>
        <w:numPr>
          <w:ilvl w:val="0"/>
          <w:numId w:val="3"/>
        </w:numPr>
        <w:spacing w:after="0" w:line="276" w:lineRule="auto"/>
        <w:ind w:left="284" w:hanging="284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sz w:val="20"/>
          <w:szCs w:val="20"/>
        </w:rPr>
        <w:t>Tools:</w:t>
      </w:r>
      <w:r>
        <w:rPr>
          <w:rFonts w:ascii="Malgun Gothic" w:eastAsia="Malgun Gothic" w:hAnsi="Malgun Gothic"/>
          <w:sz w:val="20"/>
          <w:szCs w:val="20"/>
        </w:rPr>
        <w:t xml:space="preserve"> TOAD, SQL developer, Azure Data Studio, Soap UI, SSMS, GitHub, Share Point, Visual Studio, Teradata SQL Assistant.</w:t>
      </w:r>
    </w:p>
    <w:p w14:paraId="08E552FF" w14:textId="77777777" w:rsidR="00844218" w:rsidRDefault="00844218">
      <w:pPr>
        <w:spacing w:after="0" w:line="320" w:lineRule="atLeast"/>
        <w:rPr>
          <w:rFonts w:ascii="Malgun Gothic" w:eastAsia="Malgun Gothic" w:hAnsi="Malgun Gothic"/>
          <w:b/>
          <w:bCs/>
          <w:color w:val="1F4E79" w:themeColor="accent5" w:themeShade="80"/>
          <w:sz w:val="28"/>
          <w:szCs w:val="28"/>
        </w:rPr>
      </w:pPr>
    </w:p>
    <w:p w14:paraId="60ADC92A" w14:textId="77777777" w:rsidR="00844218" w:rsidRDefault="00000000">
      <w:pPr>
        <w:spacing w:after="0" w:line="320" w:lineRule="atLeast"/>
        <w:rPr>
          <w:rFonts w:ascii="Malgun Gothic" w:eastAsia="Malgun Gothic" w:hAnsi="Malgun Gothic"/>
          <w:b/>
          <w:bCs/>
          <w:color w:val="1F4E79" w:themeColor="accent5" w:themeShade="80"/>
          <w:sz w:val="28"/>
          <w:szCs w:val="28"/>
        </w:rPr>
      </w:pPr>
      <w:r>
        <w:rPr>
          <w:rFonts w:ascii="Malgun Gothic" w:eastAsia="Malgun Gothic" w:hAnsi="Malgun Gothic"/>
          <w:b/>
          <w:bCs/>
          <w:color w:val="1F4E79" w:themeColor="accent5" w:themeShade="80"/>
          <w:sz w:val="28"/>
          <w:szCs w:val="28"/>
        </w:rPr>
        <w:lastRenderedPageBreak/>
        <w:t>WORK EXPERIENCE</w:t>
      </w:r>
    </w:p>
    <w:p w14:paraId="060B49DF" w14:textId="77777777" w:rsidR="00844218" w:rsidRDefault="00000000">
      <w:pPr>
        <w:pStyle w:val="NormalWeb"/>
        <w:spacing w:before="0" w:beforeAutospacing="0" w:after="0" w:afterAutospacing="0" w:line="320" w:lineRule="atLeast"/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  <w:b/>
          <w:bCs/>
        </w:rPr>
        <w:t>Client</w:t>
      </w:r>
      <w:r>
        <w:rPr>
          <w:rFonts w:ascii="Malgun Gothic" w:eastAsia="Malgun Gothic" w:hAnsi="Malgun Gothic"/>
        </w:rPr>
        <w:t xml:space="preserve">: </w:t>
      </w:r>
      <w:r>
        <w:rPr>
          <w:rFonts w:ascii="Malgun Gothic" w:eastAsia="Malgun Gothic" w:hAnsi="Malgun Gothic"/>
          <w:b/>
          <w:bCs/>
        </w:rPr>
        <w:t>Spirit Aero systems, Wichita, KS, USA</w:t>
      </w:r>
      <w:r>
        <w:rPr>
          <w:rFonts w:ascii="Malgun Gothic" w:eastAsia="Malgun Gothic" w:hAnsi="Malgun Gothic"/>
          <w:b/>
        </w:rPr>
        <w:t xml:space="preserve">                                           </w:t>
      </w:r>
      <w:r>
        <w:rPr>
          <w:rFonts w:ascii="Malgun Gothic" w:eastAsia="Malgun Gothic" w:hAnsi="Malgun Gothic"/>
          <w:b/>
          <w:lang w:val="en-US"/>
        </w:rPr>
        <w:t xml:space="preserve"> Jan</w:t>
      </w:r>
      <w:r>
        <w:rPr>
          <w:rFonts w:ascii="Malgun Gothic" w:eastAsia="Malgun Gothic" w:hAnsi="Malgun Gothic"/>
          <w:b/>
        </w:rPr>
        <w:t xml:space="preserve"> 202</w:t>
      </w:r>
      <w:r>
        <w:rPr>
          <w:rFonts w:ascii="Malgun Gothic" w:eastAsia="Malgun Gothic" w:hAnsi="Malgun Gothic"/>
          <w:b/>
          <w:lang w:val="en-US"/>
        </w:rPr>
        <w:t>5</w:t>
      </w:r>
      <w:r>
        <w:rPr>
          <w:rFonts w:ascii="Malgun Gothic" w:eastAsia="Malgun Gothic" w:hAnsi="Malgun Gothic"/>
          <w:b/>
        </w:rPr>
        <w:t xml:space="preserve"> - Present</w:t>
      </w:r>
    </w:p>
    <w:p w14:paraId="7A1D9BEB" w14:textId="77777777" w:rsidR="00844218" w:rsidRDefault="00000000">
      <w:pPr>
        <w:pStyle w:val="NormalWeb"/>
        <w:spacing w:before="0" w:beforeAutospacing="0" w:after="0" w:afterAutospacing="0" w:line="320" w:lineRule="atLeast"/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  <w:b/>
          <w:bCs/>
        </w:rPr>
        <w:t>Role</w:t>
      </w:r>
      <w:r>
        <w:rPr>
          <w:rFonts w:ascii="Malgun Gothic" w:eastAsia="Malgun Gothic" w:hAnsi="Malgun Gothic"/>
        </w:rPr>
        <w:t xml:space="preserve">: </w:t>
      </w:r>
      <w:r>
        <w:rPr>
          <w:rFonts w:ascii="Malgun Gothic" w:eastAsia="Malgun Gothic" w:hAnsi="Malgun Gothic"/>
          <w:b/>
          <w:bCs/>
        </w:rPr>
        <w:t xml:space="preserve">Azure Data Engineer            </w:t>
      </w:r>
    </w:p>
    <w:p w14:paraId="5CF37124" w14:textId="77777777" w:rsidR="00844218" w:rsidRDefault="00000000">
      <w:pPr>
        <w:tabs>
          <w:tab w:val="left" w:pos="8160"/>
        </w:tabs>
        <w:spacing w:after="0" w:line="320" w:lineRule="atLeast"/>
        <w:jc w:val="both"/>
        <w:rPr>
          <w:rFonts w:ascii="Malgun Gothic" w:eastAsia="Malgun Gothic" w:hAnsi="Malgun Gothic"/>
          <w:b/>
          <w:sz w:val="24"/>
          <w:szCs w:val="24"/>
        </w:rPr>
      </w:pPr>
      <w:r>
        <w:rPr>
          <w:rFonts w:ascii="Malgun Gothic" w:eastAsia="Malgun Gothic" w:hAnsi="Malgun Gothic"/>
          <w:b/>
          <w:sz w:val="24"/>
          <w:szCs w:val="24"/>
        </w:rPr>
        <w:t>Responsibilities:</w:t>
      </w:r>
    </w:p>
    <w:p w14:paraId="02486C24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Designed and implemented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enterprise-scale data architecture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Azure Data Lake, Azure SQL Database, and Azure Synapse Analytics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support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production reporting, supply chain monitoring, and operational risk analytics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.</w:t>
      </w:r>
    </w:p>
    <w:p w14:paraId="2F69506F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Developed and automated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ETL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with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Azure Data Factory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proofErr w:type="spellStart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PySpark</w:t>
      </w:r>
      <w:proofErr w:type="spellEnd"/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integrate data from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ERP systems (SAP), Oracle, SQL Server, and manufacturing IoT sources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.</w:t>
      </w:r>
    </w:p>
    <w:p w14:paraId="763F845F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Migrated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on premise legacy data warehouses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Azure Synapse Analytics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optimizing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query performance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enabling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high-volume analytics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production and inventory datasets.</w:t>
      </w:r>
    </w:p>
    <w:p w14:paraId="7DC61D61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Built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real-time data ingestion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Kafka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Azure Data bricks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capturing production events, machine telemetry, and supply chain transactions for timely operational insights.</w:t>
      </w:r>
    </w:p>
    <w:p w14:paraId="34620F98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Implemented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CI/CD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with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Azure DevOps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Jenkins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automate testing, deployment, and monitoring of data workflows across production and development environments.</w:t>
      </w:r>
    </w:p>
    <w:p w14:paraId="30FD0FB7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Developed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complex SQL and </w:t>
      </w:r>
      <w:proofErr w:type="spellStart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PySpark</w:t>
      </w:r>
      <w:proofErr w:type="spellEnd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 scripts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data cleansing, transformation, and validation to ensure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accurate and reliable datasets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operational and management reporting.</w:t>
      </w:r>
    </w:p>
    <w:p w14:paraId="77509C9E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Created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interactive dashboards and KPIs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in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Power BI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Tableau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providing insights into production efficiency, material utilization, and supplier performance.</w:t>
      </w:r>
    </w:p>
    <w:p w14:paraId="6A9561FE" w14:textId="77777777" w:rsidR="00844218" w:rsidRDefault="00000000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Applied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data security, role-based access controls, and auditing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ensure compliance with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ITAR, ISO 9001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and other aerospace industry standards.</w:t>
      </w:r>
    </w:p>
    <w:p w14:paraId="7FDD2C34" w14:textId="77777777" w:rsidR="00844218" w:rsidRDefault="00000000">
      <w:pPr>
        <w:pStyle w:val="BodyText"/>
        <w:spacing w:line="276" w:lineRule="auto"/>
        <w:ind w:left="0" w:firstLine="0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color w:val="000000" w:themeColor="text1"/>
          <w:sz w:val="24"/>
          <w:szCs w:val="24"/>
        </w:rPr>
        <w:t>Environment</w:t>
      </w:r>
      <w:r>
        <w:rPr>
          <w:rFonts w:ascii="Palatino Linotype" w:hAnsi="Palatino Linotype"/>
          <w:b/>
          <w:bCs/>
          <w:color w:val="676767"/>
          <w:sz w:val="24"/>
          <w:szCs w:val="24"/>
        </w:rPr>
        <w:t>: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Malgun Gothic" w:eastAsia="Malgun Gothic" w:hAnsi="Malgun Gothic"/>
          <w:sz w:val="20"/>
          <w:szCs w:val="20"/>
        </w:rPr>
        <w:t xml:space="preserve">Azure Data Lake, Azure SQL Database, Azure Synapse Analytics, Azure Data Factory, Azure Data bricks, </w:t>
      </w:r>
      <w:proofErr w:type="spellStart"/>
      <w:r>
        <w:rPr>
          <w:rFonts w:ascii="Malgun Gothic" w:eastAsia="Malgun Gothic" w:hAnsi="Malgun Gothic"/>
          <w:sz w:val="20"/>
          <w:szCs w:val="20"/>
        </w:rPr>
        <w:t>PySpark</w:t>
      </w:r>
      <w:proofErr w:type="spellEnd"/>
      <w:r>
        <w:rPr>
          <w:rFonts w:ascii="Malgun Gothic" w:eastAsia="Malgun Gothic" w:hAnsi="Malgun Gothic"/>
          <w:sz w:val="20"/>
          <w:szCs w:val="20"/>
        </w:rPr>
        <w:t>, Kafka, Oracle, SQL Server, SAP, Power BI, Tableau, Jenkins, Azure DevOps, GitHub, Linux/Unix.</w:t>
      </w:r>
    </w:p>
    <w:p w14:paraId="62F5CC69" w14:textId="77777777" w:rsidR="00844218" w:rsidRDefault="00000000">
      <w:pPr>
        <w:spacing w:after="0" w:line="320" w:lineRule="atLeast"/>
        <w:jc w:val="both"/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</w:pP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Client: CVS Health, Home, KS, USA.                                                    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 xml:space="preserve"> Jan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202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>4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-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>Dec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202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>4</w:t>
      </w:r>
    </w:p>
    <w:p w14:paraId="0AAFCC5D" w14:textId="77777777" w:rsidR="00844218" w:rsidRDefault="00000000">
      <w:pPr>
        <w:spacing w:after="0" w:line="320" w:lineRule="atLeast"/>
        <w:jc w:val="both"/>
        <w:rPr>
          <w:rFonts w:ascii="Malgun Gothic" w:eastAsia="Malgun Gothic" w:hAnsi="Malgun Gothic" w:cs="Times New Roman"/>
          <w:sz w:val="24"/>
          <w:szCs w:val="24"/>
          <w:lang w:eastAsia="en-GB"/>
        </w:rPr>
      </w:pPr>
      <w:r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  <w:t>Role</w:t>
      </w:r>
      <w:r>
        <w:rPr>
          <w:rFonts w:ascii="Malgun Gothic" w:eastAsia="Malgun Gothic" w:hAnsi="Malgun Gothic" w:cs="Times New Roman"/>
          <w:sz w:val="24"/>
          <w:szCs w:val="24"/>
          <w:lang w:eastAsia="en-GB"/>
        </w:rPr>
        <w:t xml:space="preserve">: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  <w:t>AWS Data Engineer</w:t>
      </w:r>
    </w:p>
    <w:p w14:paraId="153FB4B3" w14:textId="77777777" w:rsidR="00844218" w:rsidRDefault="00000000">
      <w:pPr>
        <w:tabs>
          <w:tab w:val="left" w:pos="8160"/>
        </w:tabs>
        <w:spacing w:after="0" w:line="320" w:lineRule="atLeast"/>
        <w:jc w:val="both"/>
        <w:rPr>
          <w:rFonts w:ascii="Malgun Gothic" w:eastAsia="Malgun Gothic" w:hAnsi="Malgun Gothic"/>
          <w:b/>
          <w:sz w:val="24"/>
          <w:szCs w:val="24"/>
        </w:rPr>
      </w:pPr>
      <w:r>
        <w:rPr>
          <w:rFonts w:ascii="Malgun Gothic" w:eastAsia="Malgun Gothic" w:hAnsi="Malgun Gothic"/>
          <w:b/>
          <w:sz w:val="24"/>
          <w:szCs w:val="24"/>
        </w:rPr>
        <w:t>Responsibilities:</w:t>
      </w:r>
    </w:p>
    <w:p w14:paraId="4803F13F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Designed and implemented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AWS-based data architecture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with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Redshift, S3, Glue, and EMR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healthcare and claims data processing.</w:t>
      </w:r>
    </w:p>
    <w:p w14:paraId="5A4ADCE5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Developed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ETL/ELT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AWS Glue, </w:t>
      </w:r>
      <w:proofErr w:type="spellStart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PySpark</w:t>
      </w:r>
      <w:proofErr w:type="spellEnd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, and Hive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pharmacy, retail, and clinical data integration.</w:t>
      </w:r>
    </w:p>
    <w:p w14:paraId="05092353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Built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real-time streaming solutions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with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Amazon Kinesis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Spark Streaming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claims monitoring and fraud detection.</w:t>
      </w:r>
    </w:p>
    <w:p w14:paraId="4A9CCA5E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Utilized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S3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secure storage of sensitive data, implementing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encryption and lifecycle policies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.</w:t>
      </w:r>
    </w:p>
    <w:p w14:paraId="7C0C6038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Automated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data workflows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AWS Lambda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event-driven orchestration.</w:t>
      </w:r>
    </w:p>
    <w:p w14:paraId="01D45004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Designed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interactive dashboards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in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Tableau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Power BI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claims, utilization, and medication adherence insights.</w:t>
      </w:r>
    </w:p>
    <w:p w14:paraId="490E4CBE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Ensured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HIPAA and HITECH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compliance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through IAM, data cataloguing, and access controls.</w:t>
      </w:r>
    </w:p>
    <w:p w14:paraId="44A30412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Implemented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CI/CD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Jenkins, Git, and Docker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automated ETL deployment.</w:t>
      </w:r>
    </w:p>
    <w:p w14:paraId="3CDFF85C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Monitored and optimized pipelines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Cloud Watch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Cloud Trail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performance and reliability.</w:t>
      </w:r>
    </w:p>
    <w:p w14:paraId="7747C8BF" w14:textId="77777777" w:rsidR="00844218" w:rsidRDefault="0000000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Created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data models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in </w:t>
      </w:r>
      <w:r>
        <w:rPr>
          <w:rFonts w:ascii="Malgun Gothic" w:eastAsia="Malgun Gothic" w:hAnsi="Malgun Gothic" w:cs="Times New Roman"/>
          <w:b/>
          <w:sz w:val="20"/>
          <w:szCs w:val="20"/>
          <w:lang w:val="en-IN" w:eastAsia="en-IN" w:bidi="ar-SA"/>
        </w:rPr>
        <w:t>Redshift and Hive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support analytics and predictive modelling.</w:t>
      </w:r>
    </w:p>
    <w:p w14:paraId="17ED33BC" w14:textId="77777777" w:rsidR="00844218" w:rsidRDefault="00000000">
      <w:pPr>
        <w:pStyle w:val="BodyText"/>
        <w:spacing w:line="276" w:lineRule="auto"/>
        <w:ind w:left="0"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  <w:b/>
          <w:bCs/>
          <w:color w:val="000000" w:themeColor="text1"/>
          <w:sz w:val="24"/>
          <w:szCs w:val="24"/>
        </w:rPr>
        <w:t>Environment</w:t>
      </w:r>
      <w:r>
        <w:rPr>
          <w:rFonts w:ascii="Palatino Linotype" w:hAnsi="Palatino Linotype"/>
          <w:b/>
          <w:bCs/>
          <w:color w:val="676767"/>
          <w:sz w:val="24"/>
          <w:szCs w:val="24"/>
        </w:rPr>
        <w:t>: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Malgun Gothic" w:eastAsia="Malgun Gothic" w:hAnsi="Malgun Gothic"/>
          <w:sz w:val="20"/>
          <w:szCs w:val="20"/>
        </w:rPr>
        <w:t xml:space="preserve">AWS Redshift, S3, Glue, EMR, Lambda, Kinesis, Athena, Cloud Watch, Cloud Trail, Spark, </w:t>
      </w:r>
      <w:proofErr w:type="spellStart"/>
      <w:r>
        <w:rPr>
          <w:rFonts w:ascii="Malgun Gothic" w:eastAsia="Malgun Gothic" w:hAnsi="Malgun Gothic"/>
          <w:sz w:val="20"/>
          <w:szCs w:val="20"/>
        </w:rPr>
        <w:t>PySpark</w:t>
      </w:r>
      <w:proofErr w:type="spellEnd"/>
      <w:r>
        <w:rPr>
          <w:rFonts w:ascii="Malgun Gothic" w:eastAsia="Malgun Gothic" w:hAnsi="Malgun Gothic"/>
          <w:sz w:val="20"/>
          <w:szCs w:val="20"/>
        </w:rPr>
        <w:t>, Hive, Python, Tableau, Power BI, Jenkins, Docker</w:t>
      </w:r>
    </w:p>
    <w:p w14:paraId="01E67FF4" w14:textId="0AD7F8CD" w:rsidR="00844218" w:rsidRDefault="00000000">
      <w:pPr>
        <w:spacing w:after="0" w:line="240" w:lineRule="auto"/>
        <w:jc w:val="both"/>
        <w:rPr>
          <w:rFonts w:ascii="Malgun Gothic" w:eastAsia="Malgun Gothic" w:hAnsi="Malgun Gothic" w:cs="Times New Roman"/>
          <w:b/>
          <w:bCs/>
          <w:sz w:val="24"/>
          <w:szCs w:val="24"/>
        </w:rPr>
      </w:pPr>
      <w:r>
        <w:rPr>
          <w:rFonts w:ascii="Malgun Gothic" w:eastAsia="Malgun Gothic" w:hAnsi="Malgun Gothic" w:cs="Times New Roman"/>
          <w:b/>
          <w:bCs/>
          <w:sz w:val="24"/>
          <w:szCs w:val="24"/>
        </w:rPr>
        <w:lastRenderedPageBreak/>
        <w:t>Client:</w:t>
      </w:r>
      <w:r>
        <w:rPr>
          <w:rFonts w:ascii="Malgun Gothic" w:eastAsia="Malgun Gothic" w:hAnsi="Malgun Gothic"/>
          <w:b/>
          <w:bCs/>
          <w:sz w:val="24"/>
          <w:szCs w:val="24"/>
        </w:rPr>
        <w:t xml:space="preserve"> EGEN, </w:t>
      </w:r>
      <w:r w:rsidR="00C72C68">
        <w:rPr>
          <w:rFonts w:ascii="Malgun Gothic" w:eastAsia="Malgun Gothic" w:hAnsi="Malgun Gothic"/>
          <w:b/>
          <w:bCs/>
          <w:sz w:val="24"/>
          <w:szCs w:val="24"/>
        </w:rPr>
        <w:t>Hyderabad</w:t>
      </w:r>
      <w:r>
        <w:rPr>
          <w:rFonts w:ascii="Malgun Gothic" w:eastAsia="Malgun Gothic" w:hAnsi="Malgun Gothic"/>
          <w:b/>
          <w:bCs/>
          <w:sz w:val="24"/>
          <w:szCs w:val="24"/>
        </w:rPr>
        <w:t>,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India                                              </w:t>
      </w:r>
      <w:r w:rsidR="00606617"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          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>Feb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202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>2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– J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>un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 2023</w:t>
      </w:r>
    </w:p>
    <w:p w14:paraId="02C76027" w14:textId="77777777" w:rsidR="00844218" w:rsidRDefault="00000000">
      <w:pPr>
        <w:spacing w:after="0" w:line="240" w:lineRule="auto"/>
        <w:jc w:val="both"/>
        <w:rPr>
          <w:rFonts w:ascii="Malgun Gothic" w:eastAsia="Malgun Gothic" w:hAnsi="Malgun Gothic" w:cs="Times New Roman"/>
          <w:sz w:val="24"/>
          <w:szCs w:val="24"/>
          <w:lang w:eastAsia="en-GB"/>
        </w:rPr>
      </w:pPr>
      <w:r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  <w:t>Role</w:t>
      </w:r>
      <w:r>
        <w:rPr>
          <w:rFonts w:ascii="Malgun Gothic" w:eastAsia="Malgun Gothic" w:hAnsi="Malgun Gothic" w:cs="Times New Roman"/>
          <w:sz w:val="24"/>
          <w:szCs w:val="24"/>
          <w:lang w:eastAsia="en-GB"/>
        </w:rPr>
        <w:t xml:space="preserve">: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  <w:t>GCP Data Engineer</w:t>
      </w:r>
    </w:p>
    <w:p w14:paraId="35C0679A" w14:textId="77777777" w:rsidR="00844218" w:rsidRDefault="00000000">
      <w:pPr>
        <w:pStyle w:val="BodyText"/>
        <w:ind w:left="0" w:firstLine="0"/>
        <w:jc w:val="both"/>
        <w:rPr>
          <w:rFonts w:ascii="Malgun Gothic" w:eastAsia="Malgun Gothic" w:hAnsi="Malgun Gothic"/>
          <w:b/>
          <w:sz w:val="24"/>
          <w:szCs w:val="24"/>
        </w:rPr>
      </w:pPr>
      <w:r>
        <w:rPr>
          <w:rFonts w:ascii="Malgun Gothic" w:eastAsia="Malgun Gothic" w:hAnsi="Malgun Gothic"/>
          <w:b/>
          <w:sz w:val="24"/>
          <w:szCs w:val="24"/>
        </w:rPr>
        <w:t>Responsibilities:</w:t>
      </w:r>
    </w:p>
    <w:p w14:paraId="31534899" w14:textId="77777777" w:rsidR="00844218" w:rsidRDefault="000000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Designed and developed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scalable, secure, and high-performance data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Google Cloud Platform (GCP)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services such as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Big Query, Cloud Storage, Cloud Composer, and Dataflow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ingest, transform, and load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banking, customer, and transactional data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.</w:t>
      </w:r>
    </w:p>
    <w:p w14:paraId="39ACD672" w14:textId="50907B2C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Built scalable batch and streaming pipelines on GCP using </w:t>
      </w:r>
      <w:proofErr w:type="spellStart"/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>BigQuery</w:t>
      </w:r>
      <w:proofErr w:type="spellEnd"/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, Dataflow, </w:t>
      </w:r>
      <w:proofErr w:type="spellStart"/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Dataproc</w:t>
      </w:r>
      <w:proofErr w:type="spellEnd"/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,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Pub/Sub,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and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Cloud Functions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.</w:t>
      </w:r>
    </w:p>
    <w:p w14:paraId="10CE8FCD" w14:textId="7571C6B4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>Developed reusable data engineering frameworks to standardize pipeline development and improve scalability</w:t>
      </w:r>
      <w:r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>.</w:t>
      </w:r>
    </w:p>
    <w:p w14:paraId="54B77FB2" w14:textId="486C0F82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Used AI-assisted coding tools to accelerate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Python, SQL,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and </w:t>
      </w:r>
      <w:proofErr w:type="spellStart"/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PySpark</w:t>
      </w:r>
      <w:proofErr w:type="spellEnd"/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development and improve code quality.</w:t>
      </w:r>
    </w:p>
    <w:p w14:paraId="42B70AEF" w14:textId="5F17E2D3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>Designed and refined LLM prompts to automate data cleansing, transformation logic, and technical documentation.</w:t>
      </w:r>
    </w:p>
    <w:p w14:paraId="4860956A" w14:textId="5C807616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Integrated AI/LLM agents to automate pipeline monitoring,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data quality checks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, and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workflow orchestration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>.</w:t>
      </w:r>
    </w:p>
    <w:p w14:paraId="19FD4993" w14:textId="0D7EC223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Built and maintained data pipelines supporting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AI/ML workloads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, including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 xml:space="preserve">feature pipelines 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and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Vertex AI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integrations.</w:t>
      </w:r>
    </w:p>
    <w:p w14:paraId="3B5E46B3" w14:textId="7EC59E6A" w:rsidR="003A3F14" w:rsidRP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Defined and enforced data engineering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best practices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, including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 xml:space="preserve">data </w:t>
      </w:r>
      <w:proofErr w:type="spellStart"/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modeling</w:t>
      </w:r>
      <w:proofErr w:type="spellEnd"/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,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performance tuning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, and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coding standards.</w:t>
      </w:r>
    </w:p>
    <w:p w14:paraId="6314D69E" w14:textId="77777777" w:rsidR="00844218" w:rsidRDefault="000000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Implemented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real-time data streaming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Apache Kafka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Pub/Sub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Spark Streaming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monitor transactions, detect fraud patterns, and identify anomalies across multiple banking systems.</w:t>
      </w:r>
    </w:p>
    <w:p w14:paraId="317A5EB7" w14:textId="77777777" w:rsidR="00844218" w:rsidRDefault="000000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Led the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 xml:space="preserve">migration of </w:t>
      </w:r>
      <w:proofErr w:type="gramStart"/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on premise</w:t>
      </w:r>
      <w:proofErr w:type="gramEnd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 Hadoop and Oracle-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based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data warehouses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into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Big Query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optimizing performance, enhancing scalability, and enabling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server less data analytics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core banking operations.</w:t>
      </w:r>
    </w:p>
    <w:p w14:paraId="3E905ADD" w14:textId="77777777" w:rsidR="00844218" w:rsidRDefault="000000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Built and orchestrated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ETL/ELT workflows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with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Apache Airflow (Cloud Composer)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automate and schedule data ingestion and transformation processes across structured and unstructured sources.</w:t>
      </w:r>
    </w:p>
    <w:p w14:paraId="42FA9598" w14:textId="77777777" w:rsidR="00844218" w:rsidRDefault="000000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Developed </w:t>
      </w:r>
      <w:proofErr w:type="spellStart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PySpark</w:t>
      </w:r>
      <w:proofErr w:type="spellEnd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 xml:space="preserve">applications on </w:t>
      </w:r>
      <w:proofErr w:type="spellStart"/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Dataproc</w:t>
      </w:r>
      <w:proofErr w:type="spellEnd"/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for data cleansing, aggregation, and enrichment to support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credit risk modelling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compliance reporting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and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regulatory analytics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initiatives.</w:t>
      </w:r>
    </w:p>
    <w:p w14:paraId="1EF2DDDC" w14:textId="54590CFA" w:rsidR="003A3F14" w:rsidRDefault="003A3F14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Collaborated with </w:t>
      </w:r>
      <w:r w:rsidRPr="003A3F14">
        <w:rPr>
          <w:rFonts w:ascii="Malgun Gothic" w:eastAsia="Malgun Gothic" w:hAnsi="Malgun Gothic" w:cs="Times New Roman"/>
          <w:b/>
          <w:bCs/>
          <w:sz w:val="20"/>
          <w:szCs w:val="20"/>
          <w:lang w:eastAsia="en-IN" w:bidi="ar-SA"/>
        </w:rPr>
        <w:t>cross-functional teams</w:t>
      </w:r>
      <w:r w:rsidRPr="003A3F14">
        <w:rPr>
          <w:rFonts w:ascii="Malgun Gothic" w:eastAsia="Malgun Gothic" w:hAnsi="Malgun Gothic" w:cs="Times New Roman"/>
          <w:sz w:val="20"/>
          <w:szCs w:val="20"/>
          <w:lang w:eastAsia="en-IN" w:bidi="ar-SA"/>
        </w:rPr>
        <w:t xml:space="preserve"> to translate analytics and ML requirements into scalable data solutions.</w:t>
      </w:r>
    </w:p>
    <w:p w14:paraId="2249C2BC" w14:textId="77777777" w:rsidR="00844218" w:rsidRDefault="000000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Designed and maintained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data models in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 Big Query and Hive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enable advanced analytics for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customer segmentation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transaction monitoring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, and </w:t>
      </w:r>
      <w:r>
        <w:rPr>
          <w:rFonts w:ascii="Malgun Gothic" w:eastAsia="Malgun Gothic" w:hAnsi="Malgun Gothic" w:cs="Times New Roman"/>
          <w:bCs/>
          <w:sz w:val="20"/>
          <w:szCs w:val="20"/>
          <w:lang w:val="en-IN" w:eastAsia="en-IN" w:bidi="ar-SA"/>
        </w:rPr>
        <w:t>risk management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.</w:t>
      </w:r>
    </w:p>
    <w:p w14:paraId="02C069F6" w14:textId="77777777" w:rsidR="00844218" w:rsidRDefault="00000000">
      <w:pPr>
        <w:spacing w:after="0" w:line="276" w:lineRule="auto"/>
        <w:jc w:val="both"/>
        <w:rPr>
          <w:rFonts w:ascii="Palatino Linotype" w:hAnsi="Palatino Linotype"/>
        </w:rPr>
      </w:pPr>
      <w:r>
        <w:rPr>
          <w:rFonts w:ascii="Malgun Gothic" w:eastAsia="Malgun Gothic" w:hAnsi="Malgun Gothic"/>
          <w:b/>
          <w:bCs/>
          <w:color w:val="000000" w:themeColor="text1"/>
          <w:sz w:val="24"/>
          <w:szCs w:val="24"/>
        </w:rPr>
        <w:t>Environment</w:t>
      </w:r>
      <w:r>
        <w:rPr>
          <w:rFonts w:ascii="Palatino Linotype" w:hAnsi="Palatino Linotype"/>
          <w:b/>
          <w:bCs/>
          <w:color w:val="676767"/>
          <w:sz w:val="24"/>
          <w:szCs w:val="24"/>
        </w:rPr>
        <w:t xml:space="preserve">: </w:t>
      </w:r>
      <w:r>
        <w:rPr>
          <w:rFonts w:ascii="Malgun Gothic" w:eastAsia="Malgun Gothic" w:hAnsi="Malgun Gothic"/>
          <w:sz w:val="20"/>
          <w:szCs w:val="20"/>
        </w:rPr>
        <w:t xml:space="preserve">GCP (Big Query, Cloud Storage, Dataflow, </w:t>
      </w:r>
      <w:proofErr w:type="spellStart"/>
      <w:r>
        <w:rPr>
          <w:rFonts w:ascii="Malgun Gothic" w:eastAsia="Malgun Gothic" w:hAnsi="Malgun Gothic"/>
          <w:sz w:val="20"/>
          <w:szCs w:val="20"/>
        </w:rPr>
        <w:t>Dataproc</w:t>
      </w:r>
      <w:proofErr w:type="spellEnd"/>
      <w:r>
        <w:rPr>
          <w:rFonts w:ascii="Malgun Gothic" w:eastAsia="Malgun Gothic" w:hAnsi="Malgun Gothic"/>
          <w:sz w:val="20"/>
          <w:szCs w:val="20"/>
        </w:rPr>
        <w:t xml:space="preserve">, Pub/Sub, Cloud Composer), Apache Kafka, Spark, </w:t>
      </w:r>
      <w:proofErr w:type="spellStart"/>
      <w:r>
        <w:rPr>
          <w:rFonts w:ascii="Malgun Gothic" w:eastAsia="Malgun Gothic" w:hAnsi="Malgun Gothic"/>
          <w:sz w:val="20"/>
          <w:szCs w:val="20"/>
        </w:rPr>
        <w:t>PySpark</w:t>
      </w:r>
      <w:proofErr w:type="spellEnd"/>
      <w:r>
        <w:rPr>
          <w:rFonts w:ascii="Malgun Gothic" w:eastAsia="Malgun Gothic" w:hAnsi="Malgun Gothic"/>
          <w:sz w:val="20"/>
          <w:szCs w:val="20"/>
        </w:rPr>
        <w:t>, Hive, Tableau, Power BI, Looker Studio.</w:t>
      </w:r>
    </w:p>
    <w:p w14:paraId="2AADB6AB" w14:textId="77777777" w:rsidR="00844218" w:rsidRDefault="00000000">
      <w:pPr>
        <w:spacing w:after="0" w:line="240" w:lineRule="auto"/>
        <w:jc w:val="both"/>
        <w:rPr>
          <w:rFonts w:ascii="Malgun Gothic" w:eastAsia="Malgun Gothic" w:hAnsi="Malgun Gothic"/>
          <w:b/>
          <w:bCs/>
          <w:sz w:val="24"/>
          <w:szCs w:val="24"/>
          <w:lang w:val="en-US"/>
        </w:rPr>
      </w:pPr>
      <w:r>
        <w:rPr>
          <w:rFonts w:ascii="Malgun Gothic" w:eastAsia="Malgun Gothic" w:hAnsi="Malgun Gothic" w:cs="Times New Roman"/>
          <w:b/>
          <w:bCs/>
          <w:sz w:val="24"/>
          <w:szCs w:val="24"/>
        </w:rPr>
        <w:t>Client:</w:t>
      </w:r>
      <w:r>
        <w:rPr>
          <w:rFonts w:ascii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hAnsi="Malgun Gothic" w:cs="Times New Roman"/>
          <w:b/>
          <w:bCs/>
          <w:sz w:val="24"/>
          <w:szCs w:val="24"/>
        </w:rPr>
        <w:t xml:space="preserve">Zeta global, Bengaluru, India.                                  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val="en-US"/>
        </w:rPr>
        <w:t xml:space="preserve">                 May</w:t>
      </w:r>
      <w:r>
        <w:rPr>
          <w:rFonts w:ascii="Malgun Gothic" w:eastAsia="Malgun Gothic" w:hAnsi="Malgun Gothic" w:cs="Times New Roman"/>
          <w:b/>
          <w:sz w:val="24"/>
          <w:szCs w:val="24"/>
          <w:lang w:eastAsia="en-GB"/>
        </w:rPr>
        <w:t xml:space="preserve"> 20</w:t>
      </w:r>
      <w:r>
        <w:rPr>
          <w:rFonts w:ascii="Malgun Gothic" w:eastAsia="Malgun Gothic" w:hAnsi="Malgun Gothic" w:cs="Times New Roman"/>
          <w:b/>
          <w:sz w:val="24"/>
          <w:szCs w:val="24"/>
          <w:lang w:val="en-US" w:eastAsia="en-GB"/>
        </w:rPr>
        <w:t>20</w:t>
      </w:r>
      <w:r>
        <w:rPr>
          <w:rFonts w:ascii="Malgun Gothic" w:eastAsia="Malgun Gothic" w:hAnsi="Malgun Gothic" w:cs="Times New Roman"/>
          <w:b/>
          <w:sz w:val="24"/>
          <w:szCs w:val="24"/>
          <w:lang w:eastAsia="en-GB"/>
        </w:rPr>
        <w:t xml:space="preserve"> - J</w:t>
      </w:r>
      <w:r>
        <w:rPr>
          <w:rFonts w:ascii="Malgun Gothic" w:eastAsia="Malgun Gothic" w:hAnsi="Malgun Gothic" w:cs="Times New Roman"/>
          <w:b/>
          <w:sz w:val="24"/>
          <w:szCs w:val="24"/>
          <w:lang w:val="en-US" w:eastAsia="en-GB"/>
        </w:rPr>
        <w:t>an</w:t>
      </w:r>
      <w:r>
        <w:rPr>
          <w:rFonts w:ascii="Malgun Gothic" w:eastAsia="Malgun Gothic" w:hAnsi="Malgun Gothic" w:cs="Times New Roman"/>
          <w:b/>
          <w:sz w:val="24"/>
          <w:szCs w:val="24"/>
          <w:lang w:eastAsia="en-GB"/>
        </w:rPr>
        <w:t xml:space="preserve"> 202</w:t>
      </w:r>
      <w:r>
        <w:rPr>
          <w:rFonts w:ascii="Malgun Gothic" w:eastAsia="Malgun Gothic" w:hAnsi="Malgun Gothic" w:cs="Times New Roman"/>
          <w:b/>
          <w:sz w:val="24"/>
          <w:szCs w:val="24"/>
          <w:lang w:val="en-US" w:eastAsia="en-GB"/>
        </w:rPr>
        <w:t>2</w:t>
      </w:r>
    </w:p>
    <w:p w14:paraId="65458FB8" w14:textId="77777777" w:rsidR="00844218" w:rsidRDefault="00000000">
      <w:pPr>
        <w:spacing w:after="0" w:line="240" w:lineRule="auto"/>
        <w:jc w:val="both"/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</w:pPr>
      <w:r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  <w:t>Role</w:t>
      </w:r>
      <w:r>
        <w:rPr>
          <w:rFonts w:ascii="Malgun Gothic" w:eastAsia="Malgun Gothic" w:hAnsi="Malgun Gothic" w:cs="Times New Roman"/>
          <w:sz w:val="24"/>
          <w:szCs w:val="24"/>
          <w:lang w:eastAsia="en-GB"/>
        </w:rPr>
        <w:t xml:space="preserve">: </w:t>
      </w:r>
      <w:r>
        <w:rPr>
          <w:rFonts w:ascii="Malgun Gothic" w:eastAsia="Malgun Gothic" w:hAnsi="Malgun Gothic" w:cs="Times New Roman"/>
          <w:b/>
          <w:bCs/>
          <w:sz w:val="24"/>
          <w:szCs w:val="24"/>
          <w:lang w:eastAsia="en-GB"/>
        </w:rPr>
        <w:t>Data Engineer</w:t>
      </w:r>
    </w:p>
    <w:p w14:paraId="38A76F45" w14:textId="77777777" w:rsidR="00844218" w:rsidRDefault="00000000">
      <w:pPr>
        <w:tabs>
          <w:tab w:val="left" w:pos="8160"/>
        </w:tabs>
        <w:spacing w:after="0" w:line="240" w:lineRule="auto"/>
        <w:jc w:val="both"/>
        <w:rPr>
          <w:rFonts w:ascii="Malgun Gothic" w:eastAsia="Malgun Gothic" w:hAnsi="Malgun Gothic"/>
          <w:b/>
          <w:sz w:val="24"/>
          <w:szCs w:val="24"/>
        </w:rPr>
      </w:pPr>
      <w:r>
        <w:rPr>
          <w:rFonts w:ascii="Malgun Gothic" w:eastAsia="Malgun Gothic" w:hAnsi="Malgun Gothic"/>
          <w:b/>
          <w:sz w:val="24"/>
          <w:szCs w:val="24"/>
        </w:rPr>
        <w:t>Responsibilities:</w:t>
      </w:r>
    </w:p>
    <w:p w14:paraId="0A64735A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Designed and developed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scalable ETL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using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 xml:space="preserve">Hive SQL, Presto SQL, Spark SQL, and </w:t>
      </w:r>
      <w:proofErr w:type="spellStart"/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PySpark</w:t>
      </w:r>
      <w:proofErr w:type="spellEnd"/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process and transform large volumes of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customer engagement, campaign performance, and transaction data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supporting marketing intelligence initiatives.</w:t>
      </w:r>
    </w:p>
    <w:p w14:paraId="4AA9E989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Built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data integration pipelines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consolidating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digital marketing, CRM, and customer interaction data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create unified customer profiles and actionable insights for personalization and campaign optimization.</w:t>
      </w:r>
    </w:p>
    <w:p w14:paraId="7370FC31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Developed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interactive Tableau dashboards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reports using data from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Presto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Hive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to track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ROI, acquisition, retention, and churn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driving business decisions for marketing teams.</w:t>
      </w:r>
    </w:p>
    <w:p w14:paraId="5087D252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lastRenderedPageBreak/>
        <w:t xml:space="preserve">Authored and optimized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MS SQL stored procedures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and ETL scripts for automated data extraction and transformation from multiple on-premises sources, streamlining analytics and reporting cycles.</w:t>
      </w:r>
    </w:p>
    <w:p w14:paraId="059C6AA3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Integrated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SAP SD module data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 with marketing and sales datasets to provide visibility into order trends, revenue forecasting, and client engagement analysis.</w:t>
      </w:r>
    </w:p>
    <w:p w14:paraId="5CB39055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Orchestrated complex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ETL workflows using Apache Oozie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ensuring timely and reliable data availability for downstream reporting and analytics systems.</w:t>
      </w:r>
    </w:p>
    <w:p w14:paraId="6FB4F1A8" w14:textId="77777777" w:rsidR="00844218" w:rsidRDefault="00000000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</w:pP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 xml:space="preserve">Conducted </w:t>
      </w:r>
      <w:r>
        <w:rPr>
          <w:rFonts w:ascii="Malgun Gothic" w:eastAsia="Malgun Gothic" w:hAnsi="Malgun Gothic" w:cs="Times New Roman"/>
          <w:b/>
          <w:bCs/>
          <w:sz w:val="20"/>
          <w:szCs w:val="20"/>
          <w:lang w:val="en-IN" w:eastAsia="en-IN" w:bidi="ar-SA"/>
        </w:rPr>
        <w:t>data quality checks</w:t>
      </w:r>
      <w:r>
        <w:rPr>
          <w:rFonts w:ascii="Malgun Gothic" w:eastAsia="Malgun Gothic" w:hAnsi="Malgun Gothic" w:cs="Times New Roman"/>
          <w:sz w:val="20"/>
          <w:szCs w:val="20"/>
          <w:lang w:val="en-IN" w:eastAsia="en-IN" w:bidi="ar-SA"/>
        </w:rPr>
        <w:t>, validation routines, and reconciliation processes to ensure data integrity across multiple stages of the ETL lifecycle.</w:t>
      </w:r>
    </w:p>
    <w:p w14:paraId="1E6B559C" w14:textId="16C00795" w:rsidR="00B63CF9" w:rsidRPr="00B63CF9" w:rsidRDefault="00000000">
      <w:pPr>
        <w:pStyle w:val="ListParagraph"/>
        <w:spacing w:after="0" w:line="276" w:lineRule="auto"/>
        <w:ind w:left="0"/>
        <w:jc w:val="both"/>
        <w:rPr>
          <w:rFonts w:ascii="Malgun Gothic" w:eastAsia="Malgun Gothic" w:hAnsi="Malgun Gothic"/>
          <w:sz w:val="20"/>
          <w:szCs w:val="20"/>
        </w:rPr>
      </w:pPr>
      <w:r>
        <w:rPr>
          <w:rFonts w:ascii="Malgun Gothic" w:eastAsia="Malgun Gothic" w:hAnsi="Malgun Gothic"/>
          <w:b/>
          <w:bCs/>
          <w:color w:val="000000" w:themeColor="text1"/>
          <w:sz w:val="24"/>
          <w:szCs w:val="24"/>
        </w:rPr>
        <w:t>Environment</w:t>
      </w:r>
      <w:r>
        <w:rPr>
          <w:rFonts w:ascii="Palatino Linotype" w:hAnsi="Palatino Linotype"/>
          <w:b/>
          <w:bCs/>
          <w:color w:val="676767"/>
          <w:sz w:val="24"/>
          <w:szCs w:val="24"/>
        </w:rPr>
        <w:t>: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Malgun Gothic" w:eastAsia="Malgun Gothic" w:hAnsi="Malgun Gothic"/>
          <w:sz w:val="20"/>
          <w:szCs w:val="20"/>
        </w:rPr>
        <w:t xml:space="preserve">Hive, Presto, Spark SQL, Python, </w:t>
      </w:r>
      <w:proofErr w:type="spellStart"/>
      <w:r>
        <w:rPr>
          <w:rFonts w:ascii="Malgun Gothic" w:eastAsia="Malgun Gothic" w:hAnsi="Malgun Gothic"/>
          <w:sz w:val="20"/>
          <w:szCs w:val="20"/>
        </w:rPr>
        <w:t>PySpark</w:t>
      </w:r>
      <w:proofErr w:type="spellEnd"/>
      <w:r>
        <w:rPr>
          <w:rFonts w:ascii="Malgun Gothic" w:eastAsia="Malgun Gothic" w:hAnsi="Malgun Gothic"/>
          <w:sz w:val="20"/>
          <w:szCs w:val="20"/>
        </w:rPr>
        <w:t xml:space="preserve">, MS SQL, Tableau, Apache Oozie, Apache Kafka, Apache </w:t>
      </w:r>
      <w:proofErr w:type="spellStart"/>
      <w:r>
        <w:rPr>
          <w:rFonts w:ascii="Malgun Gothic" w:eastAsia="Malgun Gothic" w:hAnsi="Malgun Gothic"/>
          <w:sz w:val="20"/>
          <w:szCs w:val="20"/>
        </w:rPr>
        <w:t>NiFi</w:t>
      </w:r>
      <w:proofErr w:type="spellEnd"/>
      <w:r>
        <w:rPr>
          <w:rFonts w:ascii="Malgun Gothic" w:eastAsia="Malgun Gothic" w:hAnsi="Malgun Gothic"/>
          <w:sz w:val="20"/>
          <w:szCs w:val="20"/>
        </w:rPr>
        <w:t>, H Base, SAP SD Module.</w:t>
      </w:r>
    </w:p>
    <w:sectPr w:rsidR="00B63CF9" w:rsidRPr="00B63CF9">
      <w:pgSz w:w="11906" w:h="16838"/>
      <w:pgMar w:top="573" w:right="454" w:bottom="454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31D24" w14:textId="77777777" w:rsidR="002C2FF8" w:rsidRDefault="002C2FF8">
      <w:pPr>
        <w:spacing w:line="240" w:lineRule="auto"/>
      </w:pPr>
      <w:r>
        <w:separator/>
      </w:r>
    </w:p>
  </w:endnote>
  <w:endnote w:type="continuationSeparator" w:id="0">
    <w:p w14:paraId="51C27A61" w14:textId="77777777" w:rsidR="002C2FF8" w:rsidRDefault="002C2F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ECEE" w14:textId="77777777" w:rsidR="002C2FF8" w:rsidRDefault="002C2FF8">
      <w:pPr>
        <w:spacing w:after="0"/>
      </w:pPr>
      <w:r>
        <w:separator/>
      </w:r>
    </w:p>
  </w:footnote>
  <w:footnote w:type="continuationSeparator" w:id="0">
    <w:p w14:paraId="1891731A" w14:textId="77777777" w:rsidR="002C2FF8" w:rsidRDefault="002C2F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75B2B"/>
    <w:multiLevelType w:val="multilevel"/>
    <w:tmpl w:val="16875B2B"/>
    <w:lvl w:ilvl="0">
      <w:start w:val="1"/>
      <w:numFmt w:val="bullet"/>
      <w:lvlText w:val=""/>
      <w:lvlJc w:val="left"/>
      <w:pPr>
        <w:ind w:left="288" w:firstLine="7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813DB"/>
    <w:multiLevelType w:val="multilevel"/>
    <w:tmpl w:val="1B7813D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DD5C6C"/>
    <w:multiLevelType w:val="multilevel"/>
    <w:tmpl w:val="28DD5C6C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32EBD"/>
    <w:multiLevelType w:val="multilevel"/>
    <w:tmpl w:val="43832EBD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14568"/>
    <w:multiLevelType w:val="multilevel"/>
    <w:tmpl w:val="51514568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2B5CD7"/>
    <w:multiLevelType w:val="multilevel"/>
    <w:tmpl w:val="662B5C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45D68"/>
    <w:multiLevelType w:val="multilevel"/>
    <w:tmpl w:val="67045D68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200950">
    <w:abstractNumId w:val="5"/>
  </w:num>
  <w:num w:numId="2" w16cid:durableId="1985427313">
    <w:abstractNumId w:val="1"/>
  </w:num>
  <w:num w:numId="3" w16cid:durableId="788279975">
    <w:abstractNumId w:val="0"/>
  </w:num>
  <w:num w:numId="4" w16cid:durableId="1798989093">
    <w:abstractNumId w:val="4"/>
  </w:num>
  <w:num w:numId="5" w16cid:durableId="269047241">
    <w:abstractNumId w:val="2"/>
  </w:num>
  <w:num w:numId="6" w16cid:durableId="1717849344">
    <w:abstractNumId w:val="6"/>
  </w:num>
  <w:num w:numId="7" w16cid:durableId="1976830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6F3"/>
    <w:rsid w:val="00007DE5"/>
    <w:rsid w:val="000365A7"/>
    <w:rsid w:val="00044088"/>
    <w:rsid w:val="00046A33"/>
    <w:rsid w:val="00055792"/>
    <w:rsid w:val="00062B91"/>
    <w:rsid w:val="00066738"/>
    <w:rsid w:val="000B0057"/>
    <w:rsid w:val="000C5020"/>
    <w:rsid w:val="000D7654"/>
    <w:rsid w:val="00121FDB"/>
    <w:rsid w:val="00131A2F"/>
    <w:rsid w:val="00162CAA"/>
    <w:rsid w:val="00191619"/>
    <w:rsid w:val="001D4EC1"/>
    <w:rsid w:val="001D5048"/>
    <w:rsid w:val="001D5065"/>
    <w:rsid w:val="001F3DFB"/>
    <w:rsid w:val="002079F2"/>
    <w:rsid w:val="00225B07"/>
    <w:rsid w:val="002767C9"/>
    <w:rsid w:val="00276A17"/>
    <w:rsid w:val="00287E5F"/>
    <w:rsid w:val="00290A3E"/>
    <w:rsid w:val="002C2FF8"/>
    <w:rsid w:val="002E030D"/>
    <w:rsid w:val="002E66F3"/>
    <w:rsid w:val="002F69B7"/>
    <w:rsid w:val="00304CDD"/>
    <w:rsid w:val="00324FD0"/>
    <w:rsid w:val="00333B5F"/>
    <w:rsid w:val="003475A4"/>
    <w:rsid w:val="00350BE7"/>
    <w:rsid w:val="00357F83"/>
    <w:rsid w:val="00360BB8"/>
    <w:rsid w:val="003800E5"/>
    <w:rsid w:val="00390D13"/>
    <w:rsid w:val="003931EB"/>
    <w:rsid w:val="003A1B48"/>
    <w:rsid w:val="003A3F14"/>
    <w:rsid w:val="003D3B13"/>
    <w:rsid w:val="004535F2"/>
    <w:rsid w:val="0046477F"/>
    <w:rsid w:val="00481164"/>
    <w:rsid w:val="00486C34"/>
    <w:rsid w:val="00487BC7"/>
    <w:rsid w:val="004931D5"/>
    <w:rsid w:val="004965BC"/>
    <w:rsid w:val="004E740E"/>
    <w:rsid w:val="00503FCF"/>
    <w:rsid w:val="0051597F"/>
    <w:rsid w:val="00523B40"/>
    <w:rsid w:val="00526257"/>
    <w:rsid w:val="00554BE0"/>
    <w:rsid w:val="00565935"/>
    <w:rsid w:val="00585E08"/>
    <w:rsid w:val="00595681"/>
    <w:rsid w:val="005A517C"/>
    <w:rsid w:val="005B2308"/>
    <w:rsid w:val="005B3158"/>
    <w:rsid w:val="005C4A9A"/>
    <w:rsid w:val="005D07AD"/>
    <w:rsid w:val="005D09A3"/>
    <w:rsid w:val="005D5E81"/>
    <w:rsid w:val="005D7BF7"/>
    <w:rsid w:val="005F22CB"/>
    <w:rsid w:val="00606617"/>
    <w:rsid w:val="00612EA2"/>
    <w:rsid w:val="00637DAA"/>
    <w:rsid w:val="0065191E"/>
    <w:rsid w:val="006866A2"/>
    <w:rsid w:val="00693C1A"/>
    <w:rsid w:val="006B0B5C"/>
    <w:rsid w:val="006B39EA"/>
    <w:rsid w:val="006D3902"/>
    <w:rsid w:val="006F3C52"/>
    <w:rsid w:val="00715DB0"/>
    <w:rsid w:val="0073194E"/>
    <w:rsid w:val="007474CC"/>
    <w:rsid w:val="00757A95"/>
    <w:rsid w:val="00774EF4"/>
    <w:rsid w:val="00792D87"/>
    <w:rsid w:val="007C3C90"/>
    <w:rsid w:val="007C40AF"/>
    <w:rsid w:val="007D5765"/>
    <w:rsid w:val="007E02C6"/>
    <w:rsid w:val="007E7F60"/>
    <w:rsid w:val="00804E61"/>
    <w:rsid w:val="008215CC"/>
    <w:rsid w:val="00827EA3"/>
    <w:rsid w:val="00830EB5"/>
    <w:rsid w:val="00844218"/>
    <w:rsid w:val="008908D5"/>
    <w:rsid w:val="008B324D"/>
    <w:rsid w:val="008E15BB"/>
    <w:rsid w:val="00915093"/>
    <w:rsid w:val="009171FC"/>
    <w:rsid w:val="009542E2"/>
    <w:rsid w:val="00966628"/>
    <w:rsid w:val="009671E9"/>
    <w:rsid w:val="00976AC9"/>
    <w:rsid w:val="009772E3"/>
    <w:rsid w:val="009833D1"/>
    <w:rsid w:val="00991FBA"/>
    <w:rsid w:val="009926F6"/>
    <w:rsid w:val="00995F9B"/>
    <w:rsid w:val="009A5997"/>
    <w:rsid w:val="009E221B"/>
    <w:rsid w:val="00A05F21"/>
    <w:rsid w:val="00A064D6"/>
    <w:rsid w:val="00A5621A"/>
    <w:rsid w:val="00A7539B"/>
    <w:rsid w:val="00A929CA"/>
    <w:rsid w:val="00AA0427"/>
    <w:rsid w:val="00AB2C7C"/>
    <w:rsid w:val="00AB5745"/>
    <w:rsid w:val="00AD368B"/>
    <w:rsid w:val="00AD6CD1"/>
    <w:rsid w:val="00AE152C"/>
    <w:rsid w:val="00AF5B13"/>
    <w:rsid w:val="00B07BFE"/>
    <w:rsid w:val="00B1729E"/>
    <w:rsid w:val="00B4157F"/>
    <w:rsid w:val="00B41FBE"/>
    <w:rsid w:val="00B44F23"/>
    <w:rsid w:val="00B63CF9"/>
    <w:rsid w:val="00B64F48"/>
    <w:rsid w:val="00B66E4B"/>
    <w:rsid w:val="00B77E2E"/>
    <w:rsid w:val="00BA5547"/>
    <w:rsid w:val="00BB4271"/>
    <w:rsid w:val="00BC25E5"/>
    <w:rsid w:val="00BD767F"/>
    <w:rsid w:val="00C35406"/>
    <w:rsid w:val="00C501E2"/>
    <w:rsid w:val="00C53DED"/>
    <w:rsid w:val="00C70387"/>
    <w:rsid w:val="00C72C68"/>
    <w:rsid w:val="00C74682"/>
    <w:rsid w:val="00C81CBD"/>
    <w:rsid w:val="00C87AB2"/>
    <w:rsid w:val="00C91E44"/>
    <w:rsid w:val="00CC2FF4"/>
    <w:rsid w:val="00CD3DF4"/>
    <w:rsid w:val="00CD69BA"/>
    <w:rsid w:val="00CF7BAA"/>
    <w:rsid w:val="00D0477F"/>
    <w:rsid w:val="00D218AA"/>
    <w:rsid w:val="00D22D00"/>
    <w:rsid w:val="00D3103E"/>
    <w:rsid w:val="00D341AF"/>
    <w:rsid w:val="00D73A6C"/>
    <w:rsid w:val="00D949F2"/>
    <w:rsid w:val="00D9571D"/>
    <w:rsid w:val="00D97538"/>
    <w:rsid w:val="00DB0006"/>
    <w:rsid w:val="00DD397E"/>
    <w:rsid w:val="00E2020C"/>
    <w:rsid w:val="00E34336"/>
    <w:rsid w:val="00E444E8"/>
    <w:rsid w:val="00E6190C"/>
    <w:rsid w:val="00E67384"/>
    <w:rsid w:val="00E71428"/>
    <w:rsid w:val="00E74424"/>
    <w:rsid w:val="00E83DC1"/>
    <w:rsid w:val="00E95309"/>
    <w:rsid w:val="00E96A50"/>
    <w:rsid w:val="00F27FB8"/>
    <w:rsid w:val="00F46813"/>
    <w:rsid w:val="00F5393B"/>
    <w:rsid w:val="00F54E96"/>
    <w:rsid w:val="00F8293E"/>
    <w:rsid w:val="00FA41C7"/>
    <w:rsid w:val="00FF136A"/>
    <w:rsid w:val="1520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01BE93"/>
  <w15:docId w15:val="{A1132DEF-12B1-4FA0-9972-412D1556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ind w:left="460" w:hanging="360"/>
    </w:pPr>
    <w:rPr>
      <w:rFonts w:ascii="Times New Roman" w:eastAsia="Times New Roman" w:hAnsi="Times New Roman" w:cs="Times New Roman"/>
      <w:lang w:val="en-US" w:bidi="ar-SA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E74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4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nayeemmohammad723@gmail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nayeemmohammad723@gmail.com" TargetMode="Externa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BE9F804-655E-4D7C-B786-B8CB2DDFD6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1216</Words>
  <Characters>7994</Characters>
  <Application>Microsoft Office Word</Application>
  <DocSecurity>0</DocSecurity>
  <Lines>126</Lines>
  <Paragraphs>94</Paragraphs>
  <ScaleCrop>false</ScaleCrop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</dc:creator>
  <cp:lastModifiedBy>Mohammad Nayeem</cp:lastModifiedBy>
  <cp:revision>8</cp:revision>
  <dcterms:created xsi:type="dcterms:W3CDTF">2025-10-15T14:27:00Z</dcterms:created>
  <dcterms:modified xsi:type="dcterms:W3CDTF">2025-11-15T15:44:00Z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31D41325CDC14AD49BA3E1F995944235_12</vt:lpwstr>
  </property>
  <property fmtid="{D5CDD505-2E9C-101B-9397-08002B2CF9AE}" pid="4" name="GrammarlyDocumentId">
    <vt:lpwstr>95e68a56-1e25-4a8a-ac22-ff896e84ac0a</vt:lpwstr>
  </property>
</Properties>
</file>