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365BE" w14:textId="77777777" w:rsidR="00DA2292" w:rsidRPr="00A47FA3" w:rsidRDefault="00DA2292" w:rsidP="00DA2292">
      <w:pPr>
        <w:pStyle w:val="Heading1"/>
        <w:rPr>
          <w:rFonts w:asciiTheme="minorHAnsi" w:hAnsiTheme="minorHAnsi" w:cstheme="minorHAnsi"/>
          <w:sz w:val="21"/>
          <w:szCs w:val="21"/>
        </w:rPr>
      </w:pPr>
      <w:r w:rsidRPr="00A47FA3">
        <w:rPr>
          <w:rFonts w:asciiTheme="minorHAnsi" w:hAnsiTheme="minorHAnsi" w:cstheme="minorHAnsi"/>
          <w:sz w:val="21"/>
          <w:szCs w:val="21"/>
        </w:rPr>
        <w:t>Sr. Oracle HCM Consultant</w:t>
      </w:r>
    </w:p>
    <w:p w14:paraId="61E2D4A8" w14:textId="7C0E864A" w:rsidR="00DA2292" w:rsidRPr="00A47FA3" w:rsidRDefault="00DA2292" w:rsidP="00DA2292">
      <w:pPr>
        <w:spacing w:after="0"/>
        <w:rPr>
          <w:rFonts w:cstheme="minorHAnsi"/>
          <w:b/>
          <w:sz w:val="21"/>
          <w:szCs w:val="21"/>
        </w:rPr>
      </w:pPr>
      <w:r w:rsidRPr="00A47FA3">
        <w:rPr>
          <w:rFonts w:cstheme="minorHAnsi"/>
          <w:b/>
          <w:sz w:val="21"/>
          <w:szCs w:val="21"/>
        </w:rPr>
        <w:t>Name:</w:t>
      </w:r>
      <w:r w:rsidR="007E2007">
        <w:rPr>
          <w:rFonts w:cstheme="minorHAnsi"/>
          <w:b/>
          <w:sz w:val="21"/>
          <w:szCs w:val="21"/>
        </w:rPr>
        <w:t xml:space="preserve"> Raj</w:t>
      </w:r>
      <w:r w:rsidR="00C33C45">
        <w:rPr>
          <w:rFonts w:cstheme="minorHAnsi"/>
          <w:b/>
          <w:sz w:val="21"/>
          <w:szCs w:val="21"/>
        </w:rPr>
        <w:t>endar</w:t>
      </w:r>
      <w:r w:rsidR="007E2007">
        <w:rPr>
          <w:rFonts w:cstheme="minorHAnsi"/>
          <w:b/>
          <w:sz w:val="21"/>
          <w:szCs w:val="21"/>
        </w:rPr>
        <w:t xml:space="preserve"> K</w:t>
      </w:r>
    </w:p>
    <w:p w14:paraId="5605186E" w14:textId="4993FAC0" w:rsidR="00DA2292" w:rsidRPr="00A47FA3" w:rsidRDefault="00DA2292" w:rsidP="00DA2292">
      <w:pPr>
        <w:spacing w:after="0"/>
        <w:rPr>
          <w:rFonts w:cstheme="minorHAnsi"/>
          <w:b/>
          <w:sz w:val="21"/>
          <w:szCs w:val="21"/>
        </w:rPr>
      </w:pPr>
      <w:r w:rsidRPr="00A47FA3">
        <w:rPr>
          <w:rFonts w:cstheme="minorHAnsi"/>
          <w:b/>
          <w:sz w:val="21"/>
          <w:szCs w:val="21"/>
        </w:rPr>
        <w:t xml:space="preserve">Email: </w:t>
      </w:r>
      <w:r w:rsidR="00522DAD">
        <w:rPr>
          <w:rFonts w:cstheme="minorHAnsi"/>
          <w:b/>
          <w:sz w:val="21"/>
          <w:szCs w:val="21"/>
        </w:rPr>
        <w:t>ra</w:t>
      </w:r>
      <w:r w:rsidR="00EA4C61">
        <w:rPr>
          <w:rFonts w:cstheme="minorHAnsi"/>
          <w:b/>
          <w:sz w:val="21"/>
          <w:szCs w:val="21"/>
        </w:rPr>
        <w:t>jendark0801</w:t>
      </w:r>
      <w:r w:rsidR="00522DAD">
        <w:rPr>
          <w:rFonts w:cstheme="minorHAnsi"/>
          <w:b/>
          <w:sz w:val="21"/>
          <w:szCs w:val="21"/>
        </w:rPr>
        <w:t>@gmail.com</w:t>
      </w:r>
    </w:p>
    <w:p w14:paraId="1C872747" w14:textId="24C89F4D" w:rsidR="00DA2292" w:rsidRPr="00A47FA3" w:rsidRDefault="00DA2292" w:rsidP="00DA2292">
      <w:pPr>
        <w:pBdr>
          <w:bottom w:val="single" w:sz="6" w:space="1" w:color="auto"/>
        </w:pBdr>
        <w:spacing w:after="0"/>
        <w:rPr>
          <w:rFonts w:cstheme="minorHAnsi"/>
          <w:b/>
          <w:sz w:val="21"/>
          <w:szCs w:val="21"/>
        </w:rPr>
      </w:pPr>
      <w:r w:rsidRPr="00A47FA3">
        <w:rPr>
          <w:rFonts w:cstheme="minorHAnsi"/>
          <w:b/>
          <w:sz w:val="21"/>
          <w:szCs w:val="21"/>
        </w:rPr>
        <w:t xml:space="preserve">Phone: </w:t>
      </w:r>
      <w:r w:rsidR="00B4592E">
        <w:rPr>
          <w:rFonts w:cstheme="minorHAnsi"/>
          <w:b/>
          <w:sz w:val="21"/>
          <w:szCs w:val="21"/>
        </w:rPr>
        <w:t>614</w:t>
      </w:r>
      <w:r w:rsidR="007E2007">
        <w:rPr>
          <w:rFonts w:cstheme="minorHAnsi"/>
          <w:b/>
          <w:sz w:val="21"/>
          <w:szCs w:val="21"/>
        </w:rPr>
        <w:t xml:space="preserve"> </w:t>
      </w:r>
      <w:r w:rsidR="00B4592E">
        <w:rPr>
          <w:rFonts w:cstheme="minorHAnsi"/>
          <w:b/>
          <w:sz w:val="21"/>
          <w:szCs w:val="21"/>
        </w:rPr>
        <w:t>526 9912</w:t>
      </w:r>
    </w:p>
    <w:p w14:paraId="6DC8F424" w14:textId="77777777" w:rsidR="00B72ABC" w:rsidRPr="00E21D0C" w:rsidRDefault="00B72ABC" w:rsidP="0078649C">
      <w:pPr>
        <w:pStyle w:val="Title"/>
        <w:contextualSpacing/>
        <w:jc w:val="left"/>
        <w:rPr>
          <w:rFonts w:asciiTheme="minorHAnsi" w:hAnsiTheme="minorHAnsi" w:cstheme="minorHAnsi"/>
          <w:bCs/>
          <w:color w:val="000000" w:themeColor="text1"/>
          <w:sz w:val="24"/>
          <w:szCs w:val="24"/>
        </w:rPr>
      </w:pPr>
    </w:p>
    <w:p w14:paraId="514AF98B" w14:textId="77777777" w:rsidR="0078649C" w:rsidRPr="00E21D0C" w:rsidRDefault="00D37C4C" w:rsidP="00D37C4C">
      <w:pPr>
        <w:pStyle w:val="Title"/>
        <w:shd w:val="clear" w:color="auto" w:fill="B8CCE4" w:themeFill="accent1" w:themeFillTint="66"/>
        <w:contextualSpacing/>
        <w:jc w:val="left"/>
        <w:rPr>
          <w:rFonts w:asciiTheme="minorHAnsi" w:hAnsiTheme="minorHAnsi" w:cstheme="minorHAnsi"/>
          <w:b w:val="0"/>
          <w:color w:val="000000" w:themeColor="text1"/>
          <w:sz w:val="24"/>
          <w:szCs w:val="24"/>
          <w:u w:val="single"/>
        </w:rPr>
      </w:pPr>
      <w:r w:rsidRPr="00E21D0C">
        <w:rPr>
          <w:rFonts w:asciiTheme="minorHAnsi" w:hAnsiTheme="minorHAnsi" w:cstheme="minorHAnsi"/>
          <w:bCs/>
          <w:color w:val="000000" w:themeColor="text1"/>
          <w:sz w:val="24"/>
          <w:szCs w:val="24"/>
        </w:rPr>
        <w:t>SUMMARY</w:t>
      </w:r>
    </w:p>
    <w:p w14:paraId="0068EB4A" w14:textId="77777777" w:rsidR="0053258B" w:rsidRDefault="0053258B" w:rsidP="00C42679">
      <w:pPr>
        <w:spacing w:after="0" w:line="240" w:lineRule="auto"/>
        <w:contextualSpacing/>
        <w:rPr>
          <w:rFonts w:asciiTheme="minorHAnsi" w:hAnsiTheme="minorHAnsi" w:cstheme="minorHAnsi"/>
          <w:color w:val="000000" w:themeColor="text1"/>
          <w:sz w:val="24"/>
          <w:szCs w:val="24"/>
        </w:rPr>
      </w:pPr>
    </w:p>
    <w:p w14:paraId="50B42752" w14:textId="6D0F5626" w:rsidR="00D325A1" w:rsidRDefault="00D325A1" w:rsidP="00E71CA9">
      <w:pPr>
        <w:spacing w:after="0" w:line="240" w:lineRule="auto"/>
        <w:contextualSpacing/>
        <w:jc w:val="both"/>
        <w:rPr>
          <w:rFonts w:asciiTheme="minorHAnsi" w:hAnsiTheme="minorHAnsi" w:cstheme="minorHAnsi"/>
          <w:color w:val="000000" w:themeColor="text1"/>
          <w:sz w:val="24"/>
          <w:szCs w:val="24"/>
        </w:rPr>
      </w:pPr>
      <w:r w:rsidRPr="00D325A1">
        <w:rPr>
          <w:rFonts w:asciiTheme="minorHAnsi" w:hAnsiTheme="minorHAnsi" w:cstheme="minorHAnsi"/>
          <w:color w:val="000000" w:themeColor="text1"/>
          <w:sz w:val="24"/>
          <w:szCs w:val="24"/>
        </w:rPr>
        <w:t xml:space="preserve">• Over </w:t>
      </w:r>
      <w:r w:rsidR="00C8601E">
        <w:rPr>
          <w:rFonts w:asciiTheme="minorHAnsi" w:hAnsiTheme="minorHAnsi" w:cstheme="minorHAnsi"/>
          <w:color w:val="000000" w:themeColor="text1"/>
          <w:sz w:val="24"/>
          <w:szCs w:val="24"/>
        </w:rPr>
        <w:t>8</w:t>
      </w:r>
      <w:r w:rsidRPr="00D325A1">
        <w:rPr>
          <w:rFonts w:asciiTheme="minorHAnsi" w:hAnsiTheme="minorHAnsi" w:cstheme="minorHAnsi"/>
          <w:color w:val="000000" w:themeColor="text1"/>
          <w:sz w:val="24"/>
          <w:szCs w:val="24"/>
        </w:rPr>
        <w:t xml:space="preserve">+ years of experience as a HCM Techno Functional Consultant and with hands on experience in design, configure, and customize of Oracle Cloud HCM solutions including fast formulas, HCM Extracts, custom reports, integrations, and extensions using OTBI, BIP, HCM Extracts, Fast formulas, HDL, FBDI, FAW/FDI, and Oracle Cloud HCM API’s. </w:t>
      </w:r>
    </w:p>
    <w:p w14:paraId="2499B4F7" w14:textId="7534E180" w:rsidR="00D325A1" w:rsidRDefault="00D325A1" w:rsidP="00E71CA9">
      <w:pPr>
        <w:spacing w:after="0" w:line="240" w:lineRule="auto"/>
        <w:contextualSpacing/>
        <w:jc w:val="both"/>
        <w:rPr>
          <w:rFonts w:asciiTheme="minorHAnsi" w:hAnsiTheme="minorHAnsi" w:cstheme="minorHAnsi"/>
          <w:color w:val="000000" w:themeColor="text1"/>
          <w:sz w:val="24"/>
          <w:szCs w:val="24"/>
        </w:rPr>
      </w:pPr>
      <w:r w:rsidRPr="00D325A1">
        <w:rPr>
          <w:rFonts w:asciiTheme="minorHAnsi" w:hAnsiTheme="minorHAnsi" w:cstheme="minorHAnsi"/>
          <w:color w:val="000000" w:themeColor="text1"/>
          <w:sz w:val="24"/>
          <w:szCs w:val="24"/>
        </w:rPr>
        <w:t xml:space="preserve">• Worked </w:t>
      </w:r>
      <w:r w:rsidR="002B02E6">
        <w:rPr>
          <w:rFonts w:asciiTheme="minorHAnsi" w:hAnsiTheme="minorHAnsi" w:cstheme="minorHAnsi"/>
          <w:color w:val="000000" w:themeColor="text1"/>
          <w:sz w:val="24"/>
          <w:szCs w:val="24"/>
        </w:rPr>
        <w:t>as an</w:t>
      </w:r>
      <w:r w:rsidRPr="00D325A1">
        <w:rPr>
          <w:rFonts w:asciiTheme="minorHAnsi" w:hAnsiTheme="minorHAnsi" w:cstheme="minorHAnsi"/>
          <w:color w:val="000000" w:themeColor="text1"/>
          <w:sz w:val="24"/>
          <w:szCs w:val="24"/>
        </w:rPr>
        <w:t xml:space="preserve"> Oracle Consult</w:t>
      </w:r>
      <w:r w:rsidR="002B02E6">
        <w:rPr>
          <w:rFonts w:asciiTheme="minorHAnsi" w:hAnsiTheme="minorHAnsi" w:cstheme="minorHAnsi"/>
          <w:color w:val="000000" w:themeColor="text1"/>
          <w:sz w:val="24"/>
          <w:szCs w:val="24"/>
        </w:rPr>
        <w:t>ant</w:t>
      </w:r>
      <w:r w:rsidRPr="00D325A1">
        <w:rPr>
          <w:rFonts w:asciiTheme="minorHAnsi" w:hAnsiTheme="minorHAnsi" w:cstheme="minorHAnsi"/>
          <w:color w:val="000000" w:themeColor="text1"/>
          <w:sz w:val="24"/>
          <w:szCs w:val="24"/>
        </w:rPr>
        <w:t xml:space="preserve"> and Part of multiple end to end</w:t>
      </w:r>
      <w:r w:rsidR="002B02E6">
        <w:rPr>
          <w:rFonts w:asciiTheme="minorHAnsi" w:hAnsiTheme="minorHAnsi" w:cstheme="minorHAnsi"/>
          <w:color w:val="000000" w:themeColor="text1"/>
          <w:sz w:val="24"/>
          <w:szCs w:val="24"/>
        </w:rPr>
        <w:t xml:space="preserve"> implementations of Oracle Cloud HCM</w:t>
      </w:r>
      <w:r w:rsidRPr="00D325A1">
        <w:rPr>
          <w:rFonts w:asciiTheme="minorHAnsi" w:hAnsiTheme="minorHAnsi" w:cstheme="minorHAnsi"/>
          <w:color w:val="000000" w:themeColor="text1"/>
          <w:sz w:val="24"/>
          <w:szCs w:val="24"/>
        </w:rPr>
        <w:t xml:space="preserve">. </w:t>
      </w:r>
    </w:p>
    <w:p w14:paraId="637588AB" w14:textId="77777777" w:rsidR="00D325A1" w:rsidRDefault="00D325A1" w:rsidP="00E71CA9">
      <w:pPr>
        <w:spacing w:after="0" w:line="240" w:lineRule="auto"/>
        <w:contextualSpacing/>
        <w:jc w:val="both"/>
        <w:rPr>
          <w:rFonts w:asciiTheme="minorHAnsi" w:hAnsiTheme="minorHAnsi" w:cstheme="minorHAnsi"/>
          <w:color w:val="000000" w:themeColor="text1"/>
          <w:sz w:val="24"/>
          <w:szCs w:val="24"/>
        </w:rPr>
      </w:pPr>
      <w:r w:rsidRPr="00D325A1">
        <w:rPr>
          <w:rFonts w:asciiTheme="minorHAnsi" w:hAnsiTheme="minorHAnsi" w:cstheme="minorHAnsi"/>
          <w:color w:val="000000" w:themeColor="text1"/>
          <w:sz w:val="24"/>
          <w:szCs w:val="24"/>
        </w:rPr>
        <w:t xml:space="preserve">• I am an expert in designing, developing and customizing HCM extracts across Payroll, Benefits and Core HR. Building an end-to-end integration including work with users, document, prepare mapping requirements across Oracle HCM including HCM integrations with Kronos, OKTA, Payroll Partners, Benefits Partners, and Health care providers. </w:t>
      </w:r>
    </w:p>
    <w:p w14:paraId="06F61C52" w14:textId="77777777" w:rsidR="00D325A1" w:rsidRDefault="00D325A1" w:rsidP="00E71CA9">
      <w:pPr>
        <w:spacing w:after="0" w:line="240" w:lineRule="auto"/>
        <w:contextualSpacing/>
        <w:jc w:val="both"/>
        <w:rPr>
          <w:rFonts w:asciiTheme="minorHAnsi" w:hAnsiTheme="minorHAnsi" w:cstheme="minorHAnsi"/>
          <w:color w:val="000000" w:themeColor="text1"/>
          <w:sz w:val="24"/>
          <w:szCs w:val="24"/>
        </w:rPr>
      </w:pPr>
      <w:r w:rsidRPr="00D325A1">
        <w:rPr>
          <w:rFonts w:asciiTheme="minorHAnsi" w:hAnsiTheme="minorHAnsi" w:cstheme="minorHAnsi"/>
          <w:color w:val="000000" w:themeColor="text1"/>
          <w:sz w:val="24"/>
          <w:szCs w:val="24"/>
        </w:rPr>
        <w:t xml:space="preserve">• Developed various inbound and outbound interfaces across HRMS, OAB and Payroll including sending data feeds to ADP, Excelity, Cigna, and other health providers. </w:t>
      </w:r>
    </w:p>
    <w:p w14:paraId="55203E39" w14:textId="33A99BF4" w:rsidR="00D325A1" w:rsidRDefault="00D325A1" w:rsidP="00E71CA9">
      <w:pPr>
        <w:spacing w:after="0" w:line="240" w:lineRule="auto"/>
        <w:contextualSpacing/>
        <w:jc w:val="both"/>
        <w:rPr>
          <w:rFonts w:asciiTheme="minorHAnsi" w:hAnsiTheme="minorHAnsi" w:cstheme="minorHAnsi"/>
          <w:color w:val="000000" w:themeColor="text1"/>
          <w:sz w:val="24"/>
          <w:szCs w:val="24"/>
        </w:rPr>
      </w:pPr>
      <w:r w:rsidRPr="00D325A1">
        <w:rPr>
          <w:rFonts w:asciiTheme="minorHAnsi" w:hAnsiTheme="minorHAnsi" w:cstheme="minorHAnsi"/>
          <w:color w:val="000000" w:themeColor="text1"/>
          <w:sz w:val="24"/>
          <w:szCs w:val="24"/>
        </w:rPr>
        <w:t xml:space="preserve">• Worked as an Oracle Cloud BI reports developer and worked with users and document reporting requirements, analyze reporting tool to build the reports based on the security, report data, number of columns and justify the tool to build the reports across OTBI, BIP and HCM Extracts. </w:t>
      </w:r>
    </w:p>
    <w:p w14:paraId="0600C116" w14:textId="77777777" w:rsidR="00D325A1" w:rsidRDefault="00D325A1" w:rsidP="00E71CA9">
      <w:pPr>
        <w:spacing w:after="0" w:line="240" w:lineRule="auto"/>
        <w:contextualSpacing/>
        <w:jc w:val="both"/>
        <w:rPr>
          <w:rFonts w:asciiTheme="minorHAnsi" w:hAnsiTheme="minorHAnsi" w:cstheme="minorHAnsi"/>
          <w:color w:val="000000" w:themeColor="text1"/>
          <w:sz w:val="24"/>
          <w:szCs w:val="24"/>
        </w:rPr>
      </w:pPr>
      <w:r w:rsidRPr="00D325A1">
        <w:rPr>
          <w:rFonts w:asciiTheme="minorHAnsi" w:hAnsiTheme="minorHAnsi" w:cstheme="minorHAnsi"/>
          <w:color w:val="000000" w:themeColor="text1"/>
          <w:sz w:val="24"/>
          <w:szCs w:val="24"/>
        </w:rPr>
        <w:t xml:space="preserve">• Written various fast formulas based on Absence, Benefits, Compensation &amp; Payroll requirements for element earnings and decurions including element skips rules and skip rule fast formulas for specific elements. </w:t>
      </w:r>
    </w:p>
    <w:p w14:paraId="12CEC56D" w14:textId="77777777" w:rsidR="00D325A1" w:rsidRDefault="00D325A1" w:rsidP="00E71CA9">
      <w:pPr>
        <w:spacing w:after="0" w:line="240" w:lineRule="auto"/>
        <w:contextualSpacing/>
        <w:jc w:val="both"/>
        <w:rPr>
          <w:rFonts w:asciiTheme="minorHAnsi" w:hAnsiTheme="minorHAnsi" w:cstheme="minorHAnsi"/>
          <w:color w:val="000000" w:themeColor="text1"/>
          <w:sz w:val="24"/>
          <w:szCs w:val="24"/>
        </w:rPr>
      </w:pPr>
      <w:r w:rsidRPr="00D325A1">
        <w:rPr>
          <w:rFonts w:asciiTheme="minorHAnsi" w:hAnsiTheme="minorHAnsi" w:cstheme="minorHAnsi"/>
          <w:color w:val="000000" w:themeColor="text1"/>
          <w:sz w:val="24"/>
          <w:szCs w:val="24"/>
        </w:rPr>
        <w:t xml:space="preserve">• Sound Functional exposure across Oracle HCM modules like Oracle core HR, Payroll, Compensation &amp; Benefits and Absence, Goals &amp; Talent Management. </w:t>
      </w:r>
    </w:p>
    <w:p w14:paraId="28ADDEE5" w14:textId="77777777" w:rsidR="00D325A1" w:rsidRDefault="00D325A1" w:rsidP="00E71CA9">
      <w:pPr>
        <w:spacing w:after="0" w:line="240" w:lineRule="auto"/>
        <w:contextualSpacing/>
        <w:jc w:val="both"/>
        <w:rPr>
          <w:rFonts w:asciiTheme="minorHAnsi" w:hAnsiTheme="minorHAnsi" w:cstheme="minorHAnsi"/>
          <w:color w:val="000000" w:themeColor="text1"/>
          <w:sz w:val="24"/>
          <w:szCs w:val="24"/>
        </w:rPr>
      </w:pPr>
      <w:r w:rsidRPr="00D325A1">
        <w:rPr>
          <w:rFonts w:asciiTheme="minorHAnsi" w:hAnsiTheme="minorHAnsi" w:cstheme="minorHAnsi"/>
          <w:color w:val="000000" w:themeColor="text1"/>
          <w:sz w:val="24"/>
          <w:szCs w:val="24"/>
        </w:rPr>
        <w:t xml:space="preserve">• Sound technical experience across HCM suite including trouble shooting and writing fast formulas, configurations KFF, DFF, EFF, UDT, Value Sets and Lookups as part of customizations &amp; personalization. </w:t>
      </w:r>
    </w:p>
    <w:p w14:paraId="2B3A16E3" w14:textId="6E8CBFFA" w:rsidR="00D325A1" w:rsidRDefault="00D325A1" w:rsidP="00E71CA9">
      <w:pPr>
        <w:spacing w:after="0" w:line="240" w:lineRule="auto"/>
        <w:contextualSpacing/>
        <w:jc w:val="both"/>
        <w:rPr>
          <w:rFonts w:asciiTheme="minorHAnsi" w:hAnsiTheme="minorHAnsi" w:cstheme="minorHAnsi"/>
          <w:color w:val="000000" w:themeColor="text1"/>
          <w:sz w:val="24"/>
          <w:szCs w:val="24"/>
        </w:rPr>
      </w:pPr>
      <w:r w:rsidRPr="00D325A1">
        <w:rPr>
          <w:rFonts w:asciiTheme="minorHAnsi" w:hAnsiTheme="minorHAnsi" w:cstheme="minorHAnsi"/>
          <w:color w:val="000000" w:themeColor="text1"/>
          <w:sz w:val="24"/>
          <w:szCs w:val="24"/>
        </w:rPr>
        <w:t xml:space="preserve">• Proficient in Page Composer, Application Composer, and Visual Builder for customizing user interfaces and extending the application functionalities. </w:t>
      </w:r>
    </w:p>
    <w:p w14:paraId="4B926695" w14:textId="5AF24CDD" w:rsidR="00D325A1" w:rsidRDefault="00D325A1" w:rsidP="00E71CA9">
      <w:pPr>
        <w:spacing w:after="0" w:line="240" w:lineRule="auto"/>
        <w:contextualSpacing/>
        <w:jc w:val="both"/>
        <w:rPr>
          <w:rFonts w:asciiTheme="minorHAnsi" w:hAnsiTheme="minorHAnsi" w:cstheme="minorHAnsi"/>
          <w:color w:val="000000" w:themeColor="text1"/>
          <w:sz w:val="24"/>
          <w:szCs w:val="24"/>
        </w:rPr>
      </w:pPr>
      <w:r w:rsidRPr="00D325A1">
        <w:rPr>
          <w:rFonts w:asciiTheme="minorHAnsi" w:hAnsiTheme="minorHAnsi" w:cstheme="minorHAnsi"/>
          <w:color w:val="000000" w:themeColor="text1"/>
          <w:sz w:val="24"/>
          <w:szCs w:val="24"/>
        </w:rPr>
        <w:t xml:space="preserve">• Part of implementation of multiple open enrollments of HCM benefits and designed and developed fast formulas for benefit deductions including 401k, Medical/Dental and other voluntary benefits. </w:t>
      </w:r>
    </w:p>
    <w:p w14:paraId="69024B0E" w14:textId="77777777" w:rsidR="00D325A1" w:rsidRDefault="00D325A1" w:rsidP="00E71CA9">
      <w:pPr>
        <w:spacing w:after="0" w:line="240" w:lineRule="auto"/>
        <w:contextualSpacing/>
        <w:jc w:val="both"/>
        <w:rPr>
          <w:rFonts w:asciiTheme="minorHAnsi" w:hAnsiTheme="minorHAnsi" w:cstheme="minorHAnsi"/>
          <w:color w:val="000000" w:themeColor="text1"/>
          <w:sz w:val="24"/>
          <w:szCs w:val="24"/>
        </w:rPr>
      </w:pPr>
      <w:r w:rsidRPr="00D325A1">
        <w:rPr>
          <w:rFonts w:asciiTheme="minorHAnsi" w:hAnsiTheme="minorHAnsi" w:cstheme="minorHAnsi"/>
          <w:color w:val="000000" w:themeColor="text1"/>
          <w:sz w:val="24"/>
          <w:szCs w:val="24"/>
        </w:rPr>
        <w:t xml:space="preserve">• Part of multiple implementations of Oracle Cloud HCM and extensively worked on Oracle Cloud security including customizing roles, creation of new roles and profiles as per enterprise security. </w:t>
      </w:r>
    </w:p>
    <w:p w14:paraId="3354FCDF" w14:textId="5E75D1E6" w:rsidR="00D325A1" w:rsidRDefault="00D325A1" w:rsidP="00E71CA9">
      <w:pPr>
        <w:spacing w:after="0" w:line="240" w:lineRule="auto"/>
        <w:contextualSpacing/>
        <w:jc w:val="both"/>
        <w:rPr>
          <w:rFonts w:asciiTheme="minorHAnsi" w:hAnsiTheme="minorHAnsi" w:cstheme="minorHAnsi"/>
          <w:color w:val="000000" w:themeColor="text1"/>
          <w:sz w:val="24"/>
          <w:szCs w:val="24"/>
        </w:rPr>
      </w:pPr>
      <w:r w:rsidRPr="00D325A1">
        <w:rPr>
          <w:rFonts w:asciiTheme="minorHAnsi" w:hAnsiTheme="minorHAnsi" w:cstheme="minorHAnsi"/>
          <w:color w:val="000000" w:themeColor="text1"/>
          <w:sz w:val="24"/>
          <w:szCs w:val="24"/>
        </w:rPr>
        <w:t>• Involved in various open enrollment implementations and provided technical solutions including development of fast formulas, benefits interfaces (Cigna, UHC and BCBS), SSHR customizations and XML reports.</w:t>
      </w:r>
    </w:p>
    <w:p w14:paraId="437F02B2" w14:textId="26F60025" w:rsidR="00D325A1" w:rsidRDefault="00D325A1" w:rsidP="00E71CA9">
      <w:pPr>
        <w:spacing w:after="0" w:line="240" w:lineRule="auto"/>
        <w:contextualSpacing/>
        <w:jc w:val="both"/>
        <w:rPr>
          <w:rFonts w:asciiTheme="minorHAnsi" w:hAnsiTheme="minorHAnsi" w:cstheme="minorHAnsi"/>
          <w:color w:val="000000" w:themeColor="text1"/>
          <w:sz w:val="24"/>
          <w:szCs w:val="24"/>
        </w:rPr>
      </w:pPr>
      <w:r w:rsidRPr="00D325A1">
        <w:rPr>
          <w:rFonts w:asciiTheme="minorHAnsi" w:hAnsiTheme="minorHAnsi" w:cstheme="minorHAnsi"/>
          <w:color w:val="000000" w:themeColor="text1"/>
          <w:sz w:val="24"/>
          <w:szCs w:val="24"/>
        </w:rPr>
        <w:lastRenderedPageBreak/>
        <w:t xml:space="preserve"> • Worked as an Oracle Payroll support consultant and supported Payroll administrations including </w:t>
      </w:r>
      <w:r w:rsidR="000A7B23" w:rsidRPr="00D325A1">
        <w:rPr>
          <w:rFonts w:asciiTheme="minorHAnsi" w:hAnsiTheme="minorHAnsi" w:cstheme="minorHAnsi"/>
          <w:color w:val="000000" w:themeColor="text1"/>
          <w:sz w:val="24"/>
          <w:szCs w:val="24"/>
        </w:rPr>
        <w:t>timecard</w:t>
      </w:r>
      <w:r w:rsidRPr="00D325A1">
        <w:rPr>
          <w:rFonts w:asciiTheme="minorHAnsi" w:hAnsiTheme="minorHAnsi" w:cstheme="minorHAnsi"/>
          <w:color w:val="000000" w:themeColor="text1"/>
          <w:sz w:val="24"/>
          <w:szCs w:val="24"/>
        </w:rPr>
        <w:t xml:space="preserve"> loading, troubleshooting payroll, fixing check printing issues and NACHA files. </w:t>
      </w:r>
    </w:p>
    <w:p w14:paraId="29E4F6AD" w14:textId="7A974DD6" w:rsidR="00C42679" w:rsidRDefault="00D325A1" w:rsidP="00E71CA9">
      <w:pPr>
        <w:spacing w:after="0" w:line="240" w:lineRule="auto"/>
        <w:contextualSpacing/>
        <w:jc w:val="both"/>
        <w:rPr>
          <w:rFonts w:asciiTheme="minorHAnsi" w:hAnsiTheme="minorHAnsi" w:cstheme="minorHAnsi"/>
          <w:color w:val="000000" w:themeColor="text1"/>
          <w:sz w:val="24"/>
          <w:szCs w:val="24"/>
        </w:rPr>
      </w:pPr>
      <w:r w:rsidRPr="00D325A1">
        <w:rPr>
          <w:rFonts w:asciiTheme="minorHAnsi" w:hAnsiTheme="minorHAnsi" w:cstheme="minorHAnsi"/>
          <w:color w:val="000000" w:themeColor="text1"/>
          <w:sz w:val="24"/>
          <w:szCs w:val="24"/>
        </w:rPr>
        <w:t>• Familiarity with project methodologies (Agile, Waterfall) and Oracle Unified Method (OUM) for managing Fusion HCM implementations.</w:t>
      </w:r>
    </w:p>
    <w:p w14:paraId="66E90A36" w14:textId="77777777" w:rsidR="00D325A1" w:rsidRDefault="00D325A1" w:rsidP="00E71CA9">
      <w:pPr>
        <w:spacing w:after="0" w:line="240" w:lineRule="auto"/>
        <w:contextualSpacing/>
        <w:jc w:val="both"/>
        <w:rPr>
          <w:rFonts w:asciiTheme="minorHAnsi" w:hAnsiTheme="minorHAnsi" w:cstheme="minorHAnsi"/>
          <w:color w:val="000000" w:themeColor="text1"/>
          <w:sz w:val="24"/>
          <w:szCs w:val="24"/>
        </w:rPr>
      </w:pPr>
      <w:r w:rsidRPr="00D325A1">
        <w:rPr>
          <w:rFonts w:asciiTheme="minorHAnsi" w:hAnsiTheme="minorHAnsi" w:cstheme="minorHAnsi"/>
          <w:color w:val="000000" w:themeColor="text1"/>
          <w:sz w:val="24"/>
          <w:szCs w:val="24"/>
        </w:rPr>
        <w:t xml:space="preserve">• Experience in multiple full-cycle implementations, handling requirements gathering, design, development, testing, and post-go-live support. </w:t>
      </w:r>
    </w:p>
    <w:p w14:paraId="5E89EDC6" w14:textId="77777777" w:rsidR="00D325A1" w:rsidRDefault="00D325A1" w:rsidP="00E71CA9">
      <w:pPr>
        <w:spacing w:after="0" w:line="240" w:lineRule="auto"/>
        <w:contextualSpacing/>
        <w:jc w:val="both"/>
        <w:rPr>
          <w:rFonts w:asciiTheme="minorHAnsi" w:hAnsiTheme="minorHAnsi" w:cstheme="minorHAnsi"/>
          <w:color w:val="000000" w:themeColor="text1"/>
          <w:sz w:val="24"/>
          <w:szCs w:val="24"/>
        </w:rPr>
      </w:pPr>
      <w:r w:rsidRPr="00D325A1">
        <w:rPr>
          <w:rFonts w:asciiTheme="minorHAnsi" w:hAnsiTheme="minorHAnsi" w:cstheme="minorHAnsi"/>
          <w:color w:val="000000" w:themeColor="text1"/>
          <w:sz w:val="24"/>
          <w:szCs w:val="24"/>
        </w:rPr>
        <w:t>• Proficient in application testing (unit, SIT, UAT) and using tools for defect tracking, issue resolution, and root cause analysis.</w:t>
      </w:r>
    </w:p>
    <w:p w14:paraId="53DE0AEE" w14:textId="283C8FD0" w:rsidR="00642508" w:rsidRDefault="00D325A1" w:rsidP="00E71CA9">
      <w:pPr>
        <w:spacing w:after="0" w:line="240" w:lineRule="auto"/>
        <w:contextualSpacing/>
        <w:jc w:val="both"/>
        <w:rPr>
          <w:rFonts w:asciiTheme="minorHAnsi" w:hAnsiTheme="minorHAnsi" w:cstheme="minorHAnsi"/>
          <w:color w:val="000000" w:themeColor="text1"/>
          <w:sz w:val="24"/>
          <w:szCs w:val="24"/>
        </w:rPr>
      </w:pPr>
      <w:r w:rsidRPr="00D325A1">
        <w:rPr>
          <w:rFonts w:asciiTheme="minorHAnsi" w:hAnsiTheme="minorHAnsi" w:cstheme="minorHAnsi"/>
          <w:color w:val="000000" w:themeColor="text1"/>
          <w:sz w:val="24"/>
          <w:szCs w:val="24"/>
        </w:rPr>
        <w:t xml:space="preserve"> • Skilled in engaging with business stakeholders, gathering detailed requirements, and translating them into functional and technical </w:t>
      </w:r>
      <w:r w:rsidR="00642508" w:rsidRPr="00D325A1">
        <w:rPr>
          <w:rFonts w:asciiTheme="minorHAnsi" w:hAnsiTheme="minorHAnsi" w:cstheme="minorHAnsi"/>
          <w:color w:val="000000" w:themeColor="text1"/>
          <w:sz w:val="24"/>
          <w:szCs w:val="24"/>
        </w:rPr>
        <w:t>specifications.</w:t>
      </w:r>
      <w:r w:rsidR="00642508" w:rsidRPr="00642508">
        <w:rPr>
          <w:rFonts w:asciiTheme="minorHAnsi" w:hAnsiTheme="minorHAnsi" w:cstheme="minorHAnsi"/>
          <w:color w:val="000000" w:themeColor="text1"/>
          <w:sz w:val="24"/>
          <w:szCs w:val="24"/>
        </w:rPr>
        <w:t xml:space="preserve"> Hands-on experience with SQL, PL/SQL, ATP, XML, JavaScript, and Web Services.</w:t>
      </w:r>
    </w:p>
    <w:p w14:paraId="44E8F981" w14:textId="2207F5B8" w:rsidR="00D325A1" w:rsidRDefault="00D325A1" w:rsidP="00E71CA9">
      <w:pPr>
        <w:spacing w:after="0" w:line="240" w:lineRule="auto"/>
        <w:contextualSpacing/>
        <w:jc w:val="both"/>
        <w:rPr>
          <w:rFonts w:asciiTheme="minorHAnsi" w:hAnsiTheme="minorHAnsi" w:cstheme="minorHAnsi"/>
          <w:color w:val="000000" w:themeColor="text1"/>
          <w:sz w:val="24"/>
          <w:szCs w:val="24"/>
        </w:rPr>
      </w:pPr>
      <w:r w:rsidRPr="00D325A1">
        <w:rPr>
          <w:rFonts w:asciiTheme="minorHAnsi" w:hAnsiTheme="minorHAnsi" w:cstheme="minorHAnsi"/>
          <w:color w:val="000000" w:themeColor="text1"/>
          <w:sz w:val="24"/>
          <w:szCs w:val="24"/>
        </w:rPr>
        <w:t>• Adept in preparing technical documentation, training materials, and conducting end-user training sessions.</w:t>
      </w:r>
    </w:p>
    <w:p w14:paraId="677EA60A" w14:textId="77777777" w:rsidR="00C42679" w:rsidRPr="00E21D0C" w:rsidRDefault="00C42679" w:rsidP="00C42679">
      <w:pPr>
        <w:spacing w:after="0" w:line="240" w:lineRule="auto"/>
        <w:contextualSpacing/>
        <w:rPr>
          <w:rFonts w:asciiTheme="minorHAnsi" w:hAnsiTheme="minorHAnsi" w:cstheme="minorHAnsi"/>
          <w:color w:val="000000" w:themeColor="text1"/>
          <w:sz w:val="24"/>
          <w:szCs w:val="24"/>
        </w:rPr>
      </w:pPr>
    </w:p>
    <w:tbl>
      <w:tblPr>
        <w:tblW w:w="8656" w:type="dxa"/>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4"/>
        <w:gridCol w:w="7012"/>
      </w:tblGrid>
      <w:tr w:rsidR="00873633" w:rsidRPr="00E21D0C" w14:paraId="343BF358" w14:textId="77777777" w:rsidTr="00926006">
        <w:trPr>
          <w:trHeight w:val="1133"/>
        </w:trPr>
        <w:tc>
          <w:tcPr>
            <w:tcW w:w="1644" w:type="dxa"/>
            <w:shd w:val="clear" w:color="auto" w:fill="auto"/>
            <w:vAlign w:val="center"/>
          </w:tcPr>
          <w:p w14:paraId="00B4C4A0" w14:textId="77777777" w:rsidR="00873633" w:rsidRPr="00E21D0C" w:rsidRDefault="00873633" w:rsidP="00926006">
            <w:pPr>
              <w:jc w:val="center"/>
              <w:rPr>
                <w:rFonts w:asciiTheme="minorHAnsi" w:hAnsiTheme="minorHAnsi" w:cstheme="minorHAnsi"/>
                <w:sz w:val="24"/>
                <w:szCs w:val="24"/>
              </w:rPr>
            </w:pPr>
            <w:r w:rsidRPr="00926006">
              <w:rPr>
                <w:rFonts w:asciiTheme="minorHAnsi" w:hAnsiTheme="minorHAnsi" w:cstheme="minorHAnsi"/>
                <w:b/>
                <w:sz w:val="24"/>
                <w:szCs w:val="24"/>
              </w:rPr>
              <w:t>Modules</w:t>
            </w:r>
          </w:p>
        </w:tc>
        <w:tc>
          <w:tcPr>
            <w:tcW w:w="7012" w:type="dxa"/>
            <w:tcBorders>
              <w:bottom w:val="single" w:sz="4" w:space="0" w:color="auto"/>
            </w:tcBorders>
            <w:shd w:val="clear" w:color="auto" w:fill="auto"/>
          </w:tcPr>
          <w:p w14:paraId="24964759" w14:textId="6E14CFA5" w:rsidR="00037037" w:rsidRPr="00E21D0C" w:rsidRDefault="00873633" w:rsidP="00D445B6">
            <w:pPr>
              <w:rPr>
                <w:rFonts w:asciiTheme="minorHAnsi" w:hAnsiTheme="minorHAnsi" w:cstheme="minorHAnsi"/>
                <w:sz w:val="24"/>
                <w:szCs w:val="24"/>
              </w:rPr>
            </w:pPr>
            <w:r w:rsidRPr="00926006">
              <w:rPr>
                <w:rFonts w:asciiTheme="minorHAnsi" w:hAnsiTheme="minorHAnsi" w:cstheme="minorHAnsi"/>
                <w:b/>
                <w:sz w:val="24"/>
                <w:szCs w:val="24"/>
              </w:rPr>
              <w:t>Core Expertise:</w:t>
            </w:r>
            <w:r w:rsidRPr="00E21D0C">
              <w:rPr>
                <w:rFonts w:asciiTheme="minorHAnsi" w:hAnsiTheme="minorHAnsi" w:cstheme="minorHAnsi"/>
                <w:sz w:val="24"/>
                <w:szCs w:val="24"/>
              </w:rPr>
              <w:br/>
            </w:r>
            <w:r w:rsidR="00C42679" w:rsidRPr="00E21D0C">
              <w:rPr>
                <w:rFonts w:asciiTheme="minorHAnsi" w:hAnsiTheme="minorHAnsi" w:cstheme="minorHAnsi"/>
                <w:sz w:val="24"/>
                <w:szCs w:val="24"/>
              </w:rPr>
              <w:t xml:space="preserve">Oracle </w:t>
            </w:r>
            <w:r w:rsidR="00D445B6" w:rsidRPr="00E21D0C">
              <w:rPr>
                <w:rFonts w:asciiTheme="minorHAnsi" w:hAnsiTheme="minorHAnsi" w:cstheme="minorHAnsi"/>
                <w:sz w:val="24"/>
                <w:szCs w:val="24"/>
              </w:rPr>
              <w:t>HCM</w:t>
            </w:r>
            <w:r w:rsidR="00C42679" w:rsidRPr="00E21D0C">
              <w:rPr>
                <w:rFonts w:asciiTheme="minorHAnsi" w:hAnsiTheme="minorHAnsi" w:cstheme="minorHAnsi"/>
                <w:sz w:val="24"/>
                <w:szCs w:val="24"/>
              </w:rPr>
              <w:t xml:space="preserve"> Suite (Core HRMS, Payroll, </w:t>
            </w:r>
            <w:r w:rsidR="00957907">
              <w:rPr>
                <w:rFonts w:asciiTheme="minorHAnsi" w:hAnsiTheme="minorHAnsi" w:cstheme="minorHAnsi"/>
                <w:sz w:val="24"/>
                <w:szCs w:val="24"/>
              </w:rPr>
              <w:t xml:space="preserve">Absence, Talent, Performance, </w:t>
            </w:r>
            <w:r w:rsidR="00066131">
              <w:rPr>
                <w:rFonts w:asciiTheme="minorHAnsi" w:hAnsiTheme="minorHAnsi" w:cstheme="minorHAnsi"/>
                <w:sz w:val="24"/>
                <w:szCs w:val="24"/>
              </w:rPr>
              <w:t>Benefits, Security</w:t>
            </w:r>
            <w:r w:rsidR="00C42679" w:rsidRPr="00E21D0C">
              <w:rPr>
                <w:rFonts w:asciiTheme="minorHAnsi" w:hAnsiTheme="minorHAnsi" w:cstheme="minorHAnsi"/>
                <w:sz w:val="24"/>
                <w:szCs w:val="24"/>
              </w:rPr>
              <w:t>)</w:t>
            </w:r>
          </w:p>
        </w:tc>
      </w:tr>
      <w:tr w:rsidR="00873633" w:rsidRPr="00E21D0C" w14:paraId="3430C662" w14:textId="77777777" w:rsidTr="000C6F27">
        <w:trPr>
          <w:trHeight w:val="1466"/>
        </w:trPr>
        <w:tc>
          <w:tcPr>
            <w:tcW w:w="1644" w:type="dxa"/>
            <w:shd w:val="clear" w:color="auto" w:fill="auto"/>
            <w:vAlign w:val="center"/>
          </w:tcPr>
          <w:p w14:paraId="7AF3362B" w14:textId="77777777" w:rsidR="00873633" w:rsidRPr="00E21D0C" w:rsidRDefault="00873633" w:rsidP="00D21A2B">
            <w:pPr>
              <w:jc w:val="center"/>
              <w:rPr>
                <w:rFonts w:asciiTheme="minorHAnsi" w:hAnsiTheme="minorHAnsi" w:cstheme="minorHAnsi"/>
                <w:sz w:val="24"/>
                <w:szCs w:val="24"/>
              </w:rPr>
            </w:pPr>
            <w:r w:rsidRPr="00E21D0C">
              <w:rPr>
                <w:rFonts w:asciiTheme="minorHAnsi" w:hAnsiTheme="minorHAnsi" w:cstheme="minorHAnsi"/>
                <w:b/>
                <w:sz w:val="24"/>
                <w:szCs w:val="24"/>
              </w:rPr>
              <w:t>Functional Skills</w:t>
            </w:r>
          </w:p>
        </w:tc>
        <w:tc>
          <w:tcPr>
            <w:tcW w:w="7012" w:type="dxa"/>
            <w:tcBorders>
              <w:bottom w:val="single" w:sz="4" w:space="0" w:color="auto"/>
            </w:tcBorders>
            <w:shd w:val="clear" w:color="auto" w:fill="auto"/>
          </w:tcPr>
          <w:p w14:paraId="5F7204D8" w14:textId="77777777" w:rsidR="00873633" w:rsidRPr="00E21D0C" w:rsidRDefault="00873633" w:rsidP="00873633">
            <w:pPr>
              <w:rPr>
                <w:rFonts w:asciiTheme="minorHAnsi" w:hAnsiTheme="minorHAnsi" w:cstheme="minorHAnsi"/>
                <w:sz w:val="24"/>
                <w:szCs w:val="24"/>
              </w:rPr>
            </w:pPr>
            <w:r w:rsidRPr="00E21D0C">
              <w:rPr>
                <w:rFonts w:asciiTheme="minorHAnsi" w:hAnsiTheme="minorHAnsi" w:cstheme="minorHAnsi"/>
                <w:sz w:val="24"/>
                <w:szCs w:val="24"/>
              </w:rPr>
              <w:t xml:space="preserve">System Configuration, end user interaction </w:t>
            </w:r>
            <w:r w:rsidRPr="00E21D0C">
              <w:rPr>
                <w:rFonts w:asciiTheme="minorHAnsi" w:hAnsiTheme="minorHAnsi" w:cstheme="minorHAnsi"/>
                <w:sz w:val="24"/>
                <w:szCs w:val="24"/>
              </w:rPr>
              <w:br/>
              <w:t xml:space="preserve">Develop Test Plans/Scripts, MD050, MD070 and SDLC and Sox compliance  </w:t>
            </w:r>
          </w:p>
        </w:tc>
      </w:tr>
      <w:tr w:rsidR="00873633" w:rsidRPr="00E21D0C" w14:paraId="169857B5" w14:textId="77777777" w:rsidTr="000C6F27">
        <w:trPr>
          <w:trHeight w:val="317"/>
        </w:trPr>
        <w:tc>
          <w:tcPr>
            <w:tcW w:w="1644" w:type="dxa"/>
            <w:shd w:val="clear" w:color="auto" w:fill="auto"/>
            <w:vAlign w:val="center"/>
          </w:tcPr>
          <w:p w14:paraId="4E37775D" w14:textId="77777777" w:rsidR="00873633" w:rsidRPr="00E21D0C" w:rsidRDefault="00873633" w:rsidP="00D21A2B">
            <w:pPr>
              <w:jc w:val="center"/>
              <w:rPr>
                <w:rFonts w:asciiTheme="minorHAnsi" w:hAnsiTheme="minorHAnsi" w:cstheme="minorHAnsi"/>
                <w:sz w:val="24"/>
                <w:szCs w:val="24"/>
              </w:rPr>
            </w:pPr>
            <w:r w:rsidRPr="00E21D0C">
              <w:rPr>
                <w:rFonts w:asciiTheme="minorHAnsi" w:hAnsiTheme="minorHAnsi" w:cstheme="minorHAnsi"/>
                <w:b/>
                <w:sz w:val="24"/>
                <w:szCs w:val="24"/>
              </w:rPr>
              <w:t>Technical Skills</w:t>
            </w:r>
          </w:p>
        </w:tc>
        <w:tc>
          <w:tcPr>
            <w:tcW w:w="7012" w:type="dxa"/>
            <w:shd w:val="clear" w:color="auto" w:fill="auto"/>
          </w:tcPr>
          <w:p w14:paraId="40EB1BDA" w14:textId="46B536C2" w:rsidR="00873633" w:rsidRPr="00E21D0C" w:rsidRDefault="00873633" w:rsidP="00EC7831">
            <w:pPr>
              <w:rPr>
                <w:rFonts w:asciiTheme="minorHAnsi" w:hAnsiTheme="minorHAnsi" w:cstheme="minorHAnsi"/>
                <w:sz w:val="24"/>
                <w:szCs w:val="24"/>
              </w:rPr>
            </w:pPr>
            <w:r w:rsidRPr="00E21D0C">
              <w:rPr>
                <w:rFonts w:asciiTheme="minorHAnsi" w:hAnsiTheme="minorHAnsi" w:cstheme="minorHAnsi"/>
                <w:sz w:val="24"/>
                <w:szCs w:val="24"/>
              </w:rPr>
              <w:t xml:space="preserve">Development and support of RICEW objects, Fast Formulas, AME, PLSQL, Oracle Alerts, </w:t>
            </w:r>
            <w:r w:rsidR="002B02E6">
              <w:rPr>
                <w:rFonts w:asciiTheme="minorHAnsi" w:hAnsiTheme="minorHAnsi" w:cstheme="minorHAnsi"/>
                <w:sz w:val="24"/>
                <w:szCs w:val="24"/>
              </w:rPr>
              <w:t>HCM Extracts</w:t>
            </w:r>
            <w:r w:rsidRPr="00E21D0C">
              <w:rPr>
                <w:rFonts w:asciiTheme="minorHAnsi" w:hAnsiTheme="minorHAnsi" w:cstheme="minorHAnsi"/>
                <w:sz w:val="24"/>
                <w:szCs w:val="24"/>
              </w:rPr>
              <w:t xml:space="preserve">, Workflows Builder, </w:t>
            </w:r>
            <w:r w:rsidR="002B02E6">
              <w:rPr>
                <w:rFonts w:asciiTheme="minorHAnsi" w:hAnsiTheme="minorHAnsi" w:cstheme="minorHAnsi"/>
                <w:sz w:val="24"/>
                <w:szCs w:val="24"/>
              </w:rPr>
              <w:t>BIP</w:t>
            </w:r>
            <w:r w:rsidR="00077679" w:rsidRPr="00E21D0C">
              <w:rPr>
                <w:rFonts w:asciiTheme="minorHAnsi" w:hAnsiTheme="minorHAnsi" w:cstheme="minorHAnsi"/>
                <w:sz w:val="24"/>
                <w:szCs w:val="24"/>
              </w:rPr>
              <w:t xml:space="preserve">, OBIEE, </w:t>
            </w:r>
            <w:r w:rsidR="002B02E6">
              <w:rPr>
                <w:rFonts w:asciiTheme="minorHAnsi" w:hAnsiTheme="minorHAnsi" w:cstheme="minorHAnsi"/>
                <w:sz w:val="24"/>
                <w:szCs w:val="24"/>
              </w:rPr>
              <w:t xml:space="preserve">OIC, </w:t>
            </w:r>
            <w:r w:rsidRPr="00E21D0C">
              <w:rPr>
                <w:rFonts w:asciiTheme="minorHAnsi" w:hAnsiTheme="minorHAnsi" w:cstheme="minorHAnsi"/>
                <w:sz w:val="24"/>
                <w:szCs w:val="24"/>
              </w:rPr>
              <w:t xml:space="preserve">JDeveloper, XML Publisher, DFF, </w:t>
            </w:r>
            <w:r w:rsidR="00EC7831" w:rsidRPr="00E21D0C">
              <w:rPr>
                <w:rFonts w:asciiTheme="minorHAnsi" w:hAnsiTheme="minorHAnsi" w:cstheme="minorHAnsi"/>
                <w:sz w:val="24"/>
                <w:szCs w:val="24"/>
              </w:rPr>
              <w:t xml:space="preserve">UDT </w:t>
            </w:r>
            <w:r w:rsidRPr="00E21D0C">
              <w:rPr>
                <w:rFonts w:asciiTheme="minorHAnsi" w:hAnsiTheme="minorHAnsi" w:cstheme="minorHAnsi"/>
                <w:sz w:val="24"/>
                <w:szCs w:val="24"/>
              </w:rPr>
              <w:t xml:space="preserve">and </w:t>
            </w:r>
            <w:r w:rsidR="00EC7831" w:rsidRPr="00E21D0C">
              <w:rPr>
                <w:rFonts w:asciiTheme="minorHAnsi" w:hAnsiTheme="minorHAnsi" w:cstheme="minorHAnsi"/>
                <w:sz w:val="24"/>
                <w:szCs w:val="24"/>
              </w:rPr>
              <w:t xml:space="preserve">EIT/ </w:t>
            </w:r>
            <w:r w:rsidRPr="00E21D0C">
              <w:rPr>
                <w:rFonts w:asciiTheme="minorHAnsi" w:hAnsiTheme="minorHAnsi" w:cstheme="minorHAnsi"/>
                <w:sz w:val="24"/>
                <w:szCs w:val="24"/>
              </w:rPr>
              <w:t>SIT in H</w:t>
            </w:r>
            <w:r w:rsidR="000E49F2">
              <w:rPr>
                <w:rFonts w:asciiTheme="minorHAnsi" w:hAnsiTheme="minorHAnsi" w:cstheme="minorHAnsi"/>
                <w:sz w:val="24"/>
                <w:szCs w:val="24"/>
              </w:rPr>
              <w:t>CM</w:t>
            </w:r>
            <w:r w:rsidRPr="00E21D0C">
              <w:rPr>
                <w:rFonts w:asciiTheme="minorHAnsi" w:hAnsiTheme="minorHAnsi" w:cstheme="minorHAnsi"/>
                <w:sz w:val="24"/>
                <w:szCs w:val="24"/>
              </w:rPr>
              <w:t xml:space="preserve"> </w:t>
            </w:r>
            <w:r w:rsidR="003733E1" w:rsidRPr="00E21D0C">
              <w:rPr>
                <w:rFonts w:asciiTheme="minorHAnsi" w:hAnsiTheme="minorHAnsi" w:cstheme="minorHAnsi"/>
                <w:sz w:val="24"/>
                <w:szCs w:val="24"/>
              </w:rPr>
              <w:t>suite,</w:t>
            </w:r>
            <w:r w:rsidR="004319E0" w:rsidRPr="00E21D0C">
              <w:rPr>
                <w:rFonts w:asciiTheme="minorHAnsi" w:hAnsiTheme="minorHAnsi" w:cstheme="minorHAnsi"/>
                <w:sz w:val="24"/>
                <w:szCs w:val="24"/>
              </w:rPr>
              <w:t xml:space="preserve"> Oracle WebCenter </w:t>
            </w:r>
          </w:p>
        </w:tc>
      </w:tr>
    </w:tbl>
    <w:p w14:paraId="0849255B" w14:textId="77777777" w:rsidR="00D54E51" w:rsidRDefault="00D54E51" w:rsidP="001F2CE9">
      <w:pPr>
        <w:spacing w:after="0" w:line="240" w:lineRule="auto"/>
        <w:rPr>
          <w:rFonts w:asciiTheme="minorHAnsi" w:hAnsiTheme="minorHAnsi" w:cstheme="minorHAnsi"/>
          <w:b/>
          <w:bCs/>
          <w:color w:val="000000" w:themeColor="text1"/>
          <w:sz w:val="24"/>
          <w:szCs w:val="24"/>
        </w:rPr>
      </w:pPr>
    </w:p>
    <w:p w14:paraId="7C40A164" w14:textId="77777777" w:rsidR="00D54E51" w:rsidRDefault="00D54E51" w:rsidP="001F2CE9">
      <w:pPr>
        <w:spacing w:after="0" w:line="240" w:lineRule="auto"/>
        <w:rPr>
          <w:rFonts w:asciiTheme="minorHAnsi" w:hAnsiTheme="minorHAnsi" w:cstheme="minorHAnsi"/>
          <w:b/>
          <w:bCs/>
          <w:color w:val="000000" w:themeColor="text1"/>
          <w:sz w:val="24"/>
          <w:szCs w:val="24"/>
        </w:rPr>
      </w:pPr>
    </w:p>
    <w:p w14:paraId="7F9CF02B" w14:textId="7270D893" w:rsidR="00D54E51" w:rsidRPr="00D54E51" w:rsidRDefault="00D54E51" w:rsidP="00D54E51">
      <w:pPr>
        <w:widowControl w:val="0"/>
        <w:shd w:val="clear" w:color="auto" w:fill="B8CCE4" w:themeFill="accent1" w:themeFillTint="66"/>
        <w:suppressAutoHyphens/>
        <w:spacing w:line="360" w:lineRule="auto"/>
        <w:jc w:val="both"/>
        <w:rPr>
          <w:rFonts w:asciiTheme="minorHAnsi" w:hAnsiTheme="minorHAnsi" w:cstheme="minorHAnsi"/>
          <w:b/>
          <w:color w:val="000000" w:themeColor="text1"/>
          <w:sz w:val="24"/>
          <w:szCs w:val="24"/>
        </w:rPr>
      </w:pPr>
      <w:r w:rsidRPr="00E21D0C">
        <w:rPr>
          <w:rFonts w:asciiTheme="minorHAnsi" w:hAnsiTheme="minorHAnsi" w:cstheme="minorHAnsi"/>
          <w:b/>
          <w:color w:val="000000" w:themeColor="text1"/>
          <w:sz w:val="24"/>
          <w:szCs w:val="24"/>
        </w:rPr>
        <w:t>PROFESSIONAL EXPERIENCE</w:t>
      </w:r>
    </w:p>
    <w:p w14:paraId="6999A533" w14:textId="7DDD4105" w:rsidR="0085718F" w:rsidRPr="00E21D0C" w:rsidRDefault="0085718F" w:rsidP="00E71CA9">
      <w:pPr>
        <w:spacing w:after="0" w:line="240" w:lineRule="auto"/>
        <w:jc w:val="both"/>
        <w:rPr>
          <w:rFonts w:asciiTheme="minorHAnsi" w:hAnsiTheme="minorHAnsi" w:cstheme="minorHAnsi"/>
          <w:b/>
          <w:bCs/>
          <w:color w:val="000000" w:themeColor="text1"/>
          <w:sz w:val="24"/>
          <w:szCs w:val="24"/>
        </w:rPr>
      </w:pPr>
      <w:r w:rsidRPr="00E21D0C">
        <w:rPr>
          <w:rFonts w:asciiTheme="minorHAnsi" w:hAnsiTheme="minorHAnsi" w:cstheme="minorHAnsi"/>
          <w:b/>
          <w:bCs/>
          <w:color w:val="000000" w:themeColor="text1"/>
          <w:sz w:val="24"/>
          <w:szCs w:val="24"/>
        </w:rPr>
        <w:t>Client: Emerson, St Louis, MO</w:t>
      </w:r>
      <w:r w:rsidRPr="00E21D0C">
        <w:rPr>
          <w:rFonts w:asciiTheme="minorHAnsi" w:hAnsiTheme="minorHAnsi" w:cstheme="minorHAnsi"/>
          <w:b/>
          <w:bCs/>
          <w:color w:val="000000" w:themeColor="text1"/>
          <w:sz w:val="24"/>
          <w:szCs w:val="24"/>
        </w:rPr>
        <w:tab/>
      </w:r>
      <w:r w:rsidRPr="00E21D0C">
        <w:rPr>
          <w:rFonts w:asciiTheme="minorHAnsi" w:hAnsiTheme="minorHAnsi" w:cstheme="minorHAnsi"/>
          <w:b/>
          <w:bCs/>
          <w:color w:val="000000" w:themeColor="text1"/>
          <w:sz w:val="24"/>
          <w:szCs w:val="24"/>
        </w:rPr>
        <w:tab/>
      </w:r>
      <w:r w:rsidRPr="00E21D0C">
        <w:rPr>
          <w:rFonts w:asciiTheme="minorHAnsi" w:hAnsiTheme="minorHAnsi" w:cstheme="minorHAnsi"/>
          <w:b/>
          <w:bCs/>
          <w:color w:val="000000" w:themeColor="text1"/>
          <w:sz w:val="24"/>
          <w:szCs w:val="24"/>
        </w:rPr>
        <w:tab/>
      </w:r>
      <w:r w:rsidRPr="00E21D0C">
        <w:rPr>
          <w:rFonts w:asciiTheme="minorHAnsi" w:hAnsiTheme="minorHAnsi" w:cstheme="minorHAnsi"/>
          <w:b/>
          <w:bCs/>
          <w:color w:val="000000" w:themeColor="text1"/>
          <w:sz w:val="24"/>
          <w:szCs w:val="24"/>
        </w:rPr>
        <w:tab/>
      </w:r>
      <w:r w:rsidRPr="00E21D0C">
        <w:rPr>
          <w:rFonts w:asciiTheme="minorHAnsi" w:hAnsiTheme="minorHAnsi" w:cstheme="minorHAnsi"/>
          <w:b/>
          <w:bCs/>
          <w:color w:val="000000" w:themeColor="text1"/>
          <w:sz w:val="24"/>
          <w:szCs w:val="24"/>
        </w:rPr>
        <w:tab/>
      </w:r>
      <w:r w:rsidRPr="00E21D0C">
        <w:rPr>
          <w:rFonts w:asciiTheme="minorHAnsi" w:hAnsiTheme="minorHAnsi" w:cstheme="minorHAnsi"/>
          <w:b/>
          <w:bCs/>
          <w:color w:val="000000" w:themeColor="text1"/>
          <w:sz w:val="24"/>
          <w:szCs w:val="24"/>
        </w:rPr>
        <w:tab/>
        <w:t xml:space="preserve">    Mar </w:t>
      </w:r>
      <w:r w:rsidR="003733E1" w:rsidRPr="00E21D0C">
        <w:rPr>
          <w:rFonts w:asciiTheme="minorHAnsi" w:hAnsiTheme="minorHAnsi" w:cstheme="minorHAnsi"/>
          <w:b/>
          <w:bCs/>
          <w:color w:val="000000" w:themeColor="text1"/>
          <w:sz w:val="24"/>
          <w:szCs w:val="24"/>
        </w:rPr>
        <w:t>2023</w:t>
      </w:r>
      <w:r w:rsidRPr="00E21D0C">
        <w:rPr>
          <w:rFonts w:asciiTheme="minorHAnsi" w:hAnsiTheme="minorHAnsi" w:cstheme="minorHAnsi"/>
          <w:b/>
          <w:bCs/>
          <w:color w:val="000000" w:themeColor="text1"/>
          <w:sz w:val="24"/>
          <w:szCs w:val="24"/>
        </w:rPr>
        <w:t xml:space="preserve"> – </w:t>
      </w:r>
      <w:r w:rsidR="003733E1" w:rsidRPr="00E21D0C">
        <w:rPr>
          <w:rFonts w:asciiTheme="minorHAnsi" w:hAnsiTheme="minorHAnsi" w:cstheme="minorHAnsi"/>
          <w:b/>
          <w:bCs/>
          <w:color w:val="000000" w:themeColor="text1"/>
          <w:sz w:val="24"/>
          <w:szCs w:val="24"/>
        </w:rPr>
        <w:t xml:space="preserve">Current </w:t>
      </w:r>
    </w:p>
    <w:p w14:paraId="3A4DBAFC" w14:textId="77777777" w:rsidR="003733E1" w:rsidRPr="00E21D0C" w:rsidRDefault="003733E1" w:rsidP="00E71CA9">
      <w:pPr>
        <w:spacing w:after="0" w:line="240" w:lineRule="auto"/>
        <w:jc w:val="both"/>
        <w:rPr>
          <w:rFonts w:asciiTheme="minorHAnsi" w:hAnsiTheme="minorHAnsi" w:cstheme="minorHAnsi"/>
          <w:b/>
          <w:bCs/>
          <w:color w:val="000000" w:themeColor="text1"/>
          <w:sz w:val="24"/>
          <w:szCs w:val="24"/>
        </w:rPr>
      </w:pPr>
    </w:p>
    <w:p w14:paraId="466372F6" w14:textId="717AC4DE" w:rsidR="0085718F" w:rsidRPr="00E21D0C" w:rsidRDefault="0085718F" w:rsidP="00E71CA9">
      <w:pPr>
        <w:spacing w:after="0" w:line="240" w:lineRule="auto"/>
        <w:jc w:val="both"/>
        <w:rPr>
          <w:rFonts w:asciiTheme="minorHAnsi" w:hAnsiTheme="minorHAnsi" w:cstheme="minorHAnsi"/>
          <w:b/>
          <w:bCs/>
          <w:color w:val="000000" w:themeColor="text1"/>
          <w:sz w:val="24"/>
          <w:szCs w:val="24"/>
        </w:rPr>
      </w:pPr>
      <w:r w:rsidRPr="00E21D0C">
        <w:rPr>
          <w:rFonts w:asciiTheme="minorHAnsi" w:hAnsiTheme="minorHAnsi" w:cstheme="minorHAnsi"/>
          <w:b/>
          <w:bCs/>
          <w:color w:val="000000" w:themeColor="text1"/>
          <w:sz w:val="24"/>
          <w:szCs w:val="24"/>
        </w:rPr>
        <w:t xml:space="preserve">Project Track: </w:t>
      </w:r>
      <w:r w:rsidR="002742B1" w:rsidRPr="00E21D0C">
        <w:rPr>
          <w:rFonts w:asciiTheme="minorHAnsi" w:hAnsiTheme="minorHAnsi" w:cstheme="minorHAnsi"/>
          <w:b/>
          <w:bCs/>
          <w:color w:val="000000" w:themeColor="text1"/>
          <w:sz w:val="24"/>
          <w:szCs w:val="24"/>
        </w:rPr>
        <w:t xml:space="preserve">Migration into HCM for Emerson </w:t>
      </w:r>
      <w:r w:rsidR="00E21D0C" w:rsidRPr="00E21D0C">
        <w:rPr>
          <w:rFonts w:asciiTheme="minorHAnsi" w:hAnsiTheme="minorHAnsi" w:cstheme="minorHAnsi"/>
          <w:b/>
          <w:bCs/>
          <w:color w:val="000000" w:themeColor="text1"/>
          <w:sz w:val="24"/>
          <w:szCs w:val="24"/>
        </w:rPr>
        <w:t>non-US</w:t>
      </w:r>
      <w:r w:rsidR="002742B1" w:rsidRPr="00E21D0C">
        <w:rPr>
          <w:rFonts w:asciiTheme="minorHAnsi" w:hAnsiTheme="minorHAnsi" w:cstheme="minorHAnsi"/>
          <w:b/>
          <w:bCs/>
          <w:color w:val="000000" w:themeColor="text1"/>
          <w:sz w:val="24"/>
          <w:szCs w:val="24"/>
        </w:rPr>
        <w:t xml:space="preserve"> BU’s and </w:t>
      </w:r>
      <w:r w:rsidRPr="00E21D0C">
        <w:rPr>
          <w:rFonts w:asciiTheme="minorHAnsi" w:hAnsiTheme="minorHAnsi" w:cstheme="minorHAnsi"/>
          <w:b/>
          <w:bCs/>
          <w:color w:val="000000" w:themeColor="text1"/>
          <w:sz w:val="24"/>
          <w:szCs w:val="24"/>
        </w:rPr>
        <w:t>Production support of HCM (Core HR, Absence, Payroll, Comp) and Design and development of reports, fast formulas, and integrations (inbound/Outbound)</w:t>
      </w:r>
      <w:r w:rsidR="00040987">
        <w:rPr>
          <w:rFonts w:asciiTheme="minorHAnsi" w:hAnsiTheme="minorHAnsi" w:cstheme="minorHAnsi"/>
          <w:b/>
          <w:bCs/>
          <w:color w:val="000000" w:themeColor="text1"/>
          <w:sz w:val="24"/>
          <w:szCs w:val="24"/>
        </w:rPr>
        <w:t>.</w:t>
      </w:r>
    </w:p>
    <w:p w14:paraId="703E349C" w14:textId="77777777" w:rsidR="0085718F" w:rsidRPr="00E21D0C" w:rsidRDefault="0085718F" w:rsidP="00E71CA9">
      <w:pPr>
        <w:spacing w:after="0" w:line="240" w:lineRule="auto"/>
        <w:jc w:val="both"/>
        <w:rPr>
          <w:rFonts w:asciiTheme="minorHAnsi" w:hAnsiTheme="minorHAnsi" w:cstheme="minorHAnsi"/>
          <w:b/>
          <w:bCs/>
          <w:color w:val="000000" w:themeColor="text1"/>
          <w:sz w:val="24"/>
          <w:szCs w:val="24"/>
        </w:rPr>
      </w:pPr>
    </w:p>
    <w:p w14:paraId="35E8E23F" w14:textId="7AF0D885" w:rsidR="0085718F" w:rsidRPr="00E67940" w:rsidRDefault="0085718F" w:rsidP="00E71CA9">
      <w:pPr>
        <w:spacing w:after="0" w:line="240" w:lineRule="auto"/>
        <w:jc w:val="both"/>
        <w:rPr>
          <w:rFonts w:asciiTheme="minorHAnsi" w:hAnsiTheme="minorHAnsi" w:cstheme="minorHAnsi"/>
          <w:b/>
          <w:bCs/>
          <w:color w:val="000000" w:themeColor="text1"/>
          <w:sz w:val="24"/>
          <w:szCs w:val="24"/>
        </w:rPr>
      </w:pPr>
      <w:r w:rsidRPr="00E21D0C">
        <w:rPr>
          <w:rFonts w:asciiTheme="minorHAnsi" w:hAnsiTheme="minorHAnsi" w:cstheme="minorHAnsi"/>
          <w:b/>
          <w:bCs/>
          <w:color w:val="000000" w:themeColor="text1"/>
          <w:sz w:val="24"/>
          <w:szCs w:val="24"/>
        </w:rPr>
        <w:t xml:space="preserve">Role: Oracle Cloud HCM Techno Functional Consultant </w:t>
      </w:r>
    </w:p>
    <w:p w14:paraId="4EF49E48" w14:textId="0DDF5B68" w:rsidR="003733E1" w:rsidRPr="00E21D0C" w:rsidRDefault="0085718F"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E21D0C">
        <w:rPr>
          <w:rFonts w:asciiTheme="minorHAnsi" w:hAnsiTheme="minorHAnsi" w:cstheme="minorHAnsi"/>
          <w:color w:val="000000" w:themeColor="text1"/>
          <w:sz w:val="24"/>
          <w:szCs w:val="24"/>
          <w:shd w:val="clear" w:color="auto" w:fill="FFFFFF"/>
        </w:rPr>
        <w:t xml:space="preserve">Part of </w:t>
      </w:r>
      <w:r w:rsidR="00D3040D" w:rsidRPr="00E21D0C">
        <w:rPr>
          <w:rFonts w:asciiTheme="minorHAnsi" w:hAnsiTheme="minorHAnsi" w:cstheme="minorHAnsi"/>
          <w:color w:val="000000" w:themeColor="text1"/>
          <w:sz w:val="24"/>
          <w:szCs w:val="24"/>
          <w:shd w:val="clear" w:color="auto" w:fill="FFFFFF"/>
        </w:rPr>
        <w:t xml:space="preserve">migration to Oracle cloud HCM for Emerson non-USA business unit </w:t>
      </w:r>
      <w:r w:rsidR="002742B1" w:rsidRPr="00E21D0C">
        <w:rPr>
          <w:rFonts w:asciiTheme="minorHAnsi" w:hAnsiTheme="minorHAnsi" w:cstheme="minorHAnsi"/>
          <w:color w:val="000000" w:themeColor="text1"/>
          <w:sz w:val="24"/>
          <w:szCs w:val="24"/>
          <w:shd w:val="clear" w:color="auto" w:fill="FFFFFF"/>
        </w:rPr>
        <w:t>and worked as a HCM techno functional consultant and worked on data conversions, development of fast formulas for payroll, OTL and Benefits</w:t>
      </w:r>
      <w:r w:rsidR="00040987">
        <w:rPr>
          <w:rFonts w:asciiTheme="minorHAnsi" w:hAnsiTheme="minorHAnsi" w:cstheme="minorHAnsi"/>
          <w:color w:val="000000" w:themeColor="text1"/>
          <w:sz w:val="24"/>
          <w:szCs w:val="24"/>
          <w:shd w:val="clear" w:color="auto" w:fill="FFFFFF"/>
        </w:rPr>
        <w:t>.</w:t>
      </w:r>
      <w:r w:rsidR="002742B1" w:rsidRPr="00E21D0C">
        <w:rPr>
          <w:rFonts w:asciiTheme="minorHAnsi" w:hAnsiTheme="minorHAnsi" w:cstheme="minorHAnsi"/>
          <w:color w:val="000000" w:themeColor="text1"/>
          <w:sz w:val="24"/>
          <w:szCs w:val="24"/>
          <w:shd w:val="clear" w:color="auto" w:fill="FFFFFF"/>
        </w:rPr>
        <w:t xml:space="preserve"> </w:t>
      </w:r>
    </w:p>
    <w:p w14:paraId="34DA31AC" w14:textId="591692BF" w:rsidR="002742B1" w:rsidRPr="00E21D0C" w:rsidRDefault="002742B1"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E21D0C">
        <w:rPr>
          <w:rFonts w:asciiTheme="minorHAnsi" w:hAnsiTheme="minorHAnsi" w:cstheme="minorHAnsi"/>
          <w:color w:val="000000" w:themeColor="text1"/>
          <w:sz w:val="24"/>
          <w:szCs w:val="24"/>
          <w:shd w:val="clear" w:color="auto" w:fill="FFFFFF"/>
        </w:rPr>
        <w:lastRenderedPageBreak/>
        <w:t>Responsible for working with Payroll, core HR and Benefits admins and documents custom reporting and integration requirements and development of reports and integrations using OTBI, BIP, HDL and HCM Extracts</w:t>
      </w:r>
      <w:r w:rsidR="00040987">
        <w:rPr>
          <w:rFonts w:asciiTheme="minorHAnsi" w:hAnsiTheme="minorHAnsi" w:cstheme="minorHAnsi"/>
          <w:color w:val="000000" w:themeColor="text1"/>
          <w:sz w:val="24"/>
          <w:szCs w:val="24"/>
          <w:shd w:val="clear" w:color="auto" w:fill="FFFFFF"/>
        </w:rPr>
        <w:t>.</w:t>
      </w:r>
    </w:p>
    <w:p w14:paraId="423C4E06" w14:textId="66BBD559" w:rsidR="0085718F" w:rsidRPr="00E21D0C" w:rsidRDefault="0085718F"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E21D0C">
        <w:rPr>
          <w:rFonts w:asciiTheme="minorHAnsi" w:hAnsiTheme="minorHAnsi" w:cstheme="minorHAnsi"/>
          <w:color w:val="000000" w:themeColor="text1"/>
          <w:sz w:val="24"/>
          <w:szCs w:val="24"/>
          <w:shd w:val="clear" w:color="auto" w:fill="FFFFFF"/>
        </w:rPr>
        <w:t xml:space="preserve">Payroll support and involved in troubleshoot and resolving fast formulas, day to day payroll related issues and implementation of new fast formulas Payroll extracts and loading data into Payroll using HDL from various sources. </w:t>
      </w:r>
    </w:p>
    <w:p w14:paraId="1E8A0C6E" w14:textId="562B106C" w:rsidR="0085718F" w:rsidRDefault="0085718F"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E21D0C">
        <w:rPr>
          <w:rFonts w:asciiTheme="minorHAnsi" w:hAnsiTheme="minorHAnsi" w:cstheme="minorHAnsi"/>
          <w:color w:val="000000" w:themeColor="text1"/>
          <w:sz w:val="24"/>
          <w:szCs w:val="24"/>
          <w:shd w:val="clear" w:color="auto" w:fill="FFFFFF"/>
        </w:rPr>
        <w:t xml:space="preserve">Extensively worked on data conversion into Oracle HCM using HDL, which includes data mapping, analyze legacy person data and setup HDL and HDL mapping, troubleshoot missing setups in HCM work with users to test data conversion and data reconciliation with legacy HR </w:t>
      </w:r>
      <w:r w:rsidR="003733E1" w:rsidRPr="00E21D0C">
        <w:rPr>
          <w:rFonts w:asciiTheme="minorHAnsi" w:hAnsiTheme="minorHAnsi" w:cstheme="minorHAnsi"/>
          <w:color w:val="000000" w:themeColor="text1"/>
          <w:sz w:val="24"/>
          <w:szCs w:val="24"/>
          <w:shd w:val="clear" w:color="auto" w:fill="FFFFFF"/>
        </w:rPr>
        <w:t>applications.</w:t>
      </w:r>
      <w:r w:rsidRPr="00E21D0C">
        <w:rPr>
          <w:rFonts w:asciiTheme="minorHAnsi" w:hAnsiTheme="minorHAnsi" w:cstheme="minorHAnsi"/>
          <w:color w:val="000000" w:themeColor="text1"/>
          <w:sz w:val="24"/>
          <w:szCs w:val="24"/>
          <w:shd w:val="clear" w:color="auto" w:fill="FFFFFF"/>
        </w:rPr>
        <w:t xml:space="preserve"> </w:t>
      </w:r>
    </w:p>
    <w:p w14:paraId="0FEC0197" w14:textId="6C05BDC4" w:rsidR="00D77F86" w:rsidRDefault="00D77F86"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D77F86">
        <w:rPr>
          <w:rFonts w:asciiTheme="minorHAnsi" w:hAnsiTheme="minorHAnsi" w:cstheme="minorHAnsi"/>
          <w:color w:val="000000" w:themeColor="text1"/>
          <w:sz w:val="24"/>
          <w:szCs w:val="24"/>
          <w:shd w:val="clear" w:color="auto" w:fill="FFFFFF"/>
        </w:rPr>
        <w:t>Coordinate with the QA team to ensure the product is bug-free and that all test cases and scenarios are covered.</w:t>
      </w:r>
    </w:p>
    <w:p w14:paraId="74840371" w14:textId="77777777" w:rsidR="00D77F86" w:rsidRPr="00D77F86" w:rsidRDefault="00D77F86"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D77F86">
        <w:rPr>
          <w:rFonts w:asciiTheme="minorHAnsi" w:hAnsiTheme="minorHAnsi" w:cstheme="minorHAnsi"/>
          <w:color w:val="000000" w:themeColor="text1"/>
          <w:sz w:val="24"/>
          <w:szCs w:val="24"/>
          <w:shd w:val="clear" w:color="auto" w:fill="FFFFFF"/>
        </w:rPr>
        <w:t>Managed operational support for core HR, Compensation, business processes, and Security Groups.</w:t>
      </w:r>
    </w:p>
    <w:p w14:paraId="0784E98F" w14:textId="77777777" w:rsidR="00D77F86" w:rsidRPr="00D77F86" w:rsidRDefault="00D77F86"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D77F86">
        <w:rPr>
          <w:rFonts w:asciiTheme="minorHAnsi" w:hAnsiTheme="minorHAnsi" w:cstheme="minorHAnsi"/>
          <w:color w:val="000000" w:themeColor="text1"/>
          <w:sz w:val="24"/>
          <w:szCs w:val="24"/>
          <w:shd w:val="clear" w:color="auto" w:fill="FFFFFF"/>
        </w:rPr>
        <w:t>Proficient in preparing E-Text templates&amp; RTF file formats for Absence, Core-HR &amp; Talent modules.</w:t>
      </w:r>
    </w:p>
    <w:p w14:paraId="1100CED2" w14:textId="77777777" w:rsidR="00D77F86" w:rsidRPr="00D77F86" w:rsidRDefault="00D77F86"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D77F86">
        <w:rPr>
          <w:rFonts w:asciiTheme="minorHAnsi" w:hAnsiTheme="minorHAnsi" w:cstheme="minorHAnsi"/>
          <w:color w:val="000000" w:themeColor="text1"/>
          <w:sz w:val="24"/>
          <w:szCs w:val="24"/>
          <w:shd w:val="clear" w:color="auto" w:fill="FFFFFF"/>
        </w:rPr>
        <w:t>Configuring the performance templates and making the changes to the template in multiple languages. </w:t>
      </w:r>
    </w:p>
    <w:p w14:paraId="670B06C8" w14:textId="77777777" w:rsidR="00D77F86" w:rsidRPr="00D77F86" w:rsidRDefault="00D77F86"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D77F86">
        <w:rPr>
          <w:rFonts w:asciiTheme="minorHAnsi" w:hAnsiTheme="minorHAnsi" w:cstheme="minorHAnsi"/>
          <w:color w:val="000000" w:themeColor="text1"/>
          <w:sz w:val="24"/>
          <w:szCs w:val="24"/>
          <w:shd w:val="clear" w:color="auto" w:fill="FFFFFF"/>
        </w:rPr>
        <w:t>Implemented Performance module and integrated annual and quarterly templates for the compensation workbench.</w:t>
      </w:r>
    </w:p>
    <w:p w14:paraId="2D102536" w14:textId="77777777" w:rsidR="00D77F86" w:rsidRPr="00D77F86" w:rsidRDefault="00D77F86"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D77F86">
        <w:rPr>
          <w:rFonts w:asciiTheme="minorHAnsi" w:hAnsiTheme="minorHAnsi" w:cstheme="minorHAnsi"/>
          <w:color w:val="000000" w:themeColor="text1"/>
          <w:sz w:val="24"/>
          <w:szCs w:val="24"/>
          <w:shd w:val="clear" w:color="auto" w:fill="FFFFFF"/>
        </w:rPr>
        <w:t>Designed custom reporting and interfaces to meet client and audit requirements.</w:t>
      </w:r>
    </w:p>
    <w:p w14:paraId="310BA00B" w14:textId="17329FB4" w:rsidR="0085718F" w:rsidRPr="00E21D0C" w:rsidRDefault="0085718F"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E21D0C">
        <w:rPr>
          <w:rFonts w:asciiTheme="minorHAnsi" w:hAnsiTheme="minorHAnsi" w:cstheme="minorHAnsi"/>
          <w:color w:val="000000" w:themeColor="text1"/>
          <w:sz w:val="24"/>
          <w:szCs w:val="24"/>
          <w:shd w:val="clear" w:color="auto" w:fill="FFFFFF"/>
        </w:rPr>
        <w:t xml:space="preserve">Worked as a liaison between implementation partner and business and documented list of reports to develop, coordinated with users and functional team to prepare test cases for </w:t>
      </w:r>
      <w:r w:rsidR="003733E1" w:rsidRPr="00E21D0C">
        <w:rPr>
          <w:rFonts w:asciiTheme="minorHAnsi" w:hAnsiTheme="minorHAnsi" w:cstheme="minorHAnsi"/>
          <w:color w:val="000000" w:themeColor="text1"/>
          <w:sz w:val="24"/>
          <w:szCs w:val="24"/>
          <w:shd w:val="clear" w:color="auto" w:fill="FFFFFF"/>
        </w:rPr>
        <w:t>reports.</w:t>
      </w:r>
      <w:r w:rsidRPr="00E21D0C">
        <w:rPr>
          <w:rFonts w:asciiTheme="minorHAnsi" w:hAnsiTheme="minorHAnsi" w:cstheme="minorHAnsi"/>
          <w:color w:val="000000" w:themeColor="text1"/>
          <w:sz w:val="24"/>
          <w:szCs w:val="24"/>
          <w:shd w:val="clear" w:color="auto" w:fill="FFFFFF"/>
        </w:rPr>
        <w:t xml:space="preserve"> </w:t>
      </w:r>
    </w:p>
    <w:p w14:paraId="260795CC" w14:textId="2F53AF11" w:rsidR="0085718F" w:rsidRPr="00E21D0C" w:rsidRDefault="0085718F"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E21D0C">
        <w:rPr>
          <w:rFonts w:asciiTheme="minorHAnsi" w:hAnsiTheme="minorHAnsi" w:cstheme="minorHAnsi"/>
          <w:color w:val="000000" w:themeColor="text1"/>
          <w:sz w:val="24"/>
          <w:szCs w:val="24"/>
          <w:shd w:val="clear" w:color="auto" w:fill="FFFFFF"/>
        </w:rPr>
        <w:t>Analyzed reporting requirements and review Oracle provided OTBI subject areas, BIP data models and prepared fit/gap analysis and submit for custom reports using BIP and HCM Extracts</w:t>
      </w:r>
      <w:r w:rsidR="00040987">
        <w:rPr>
          <w:rFonts w:asciiTheme="minorHAnsi" w:hAnsiTheme="minorHAnsi" w:cstheme="minorHAnsi"/>
          <w:color w:val="000000" w:themeColor="text1"/>
          <w:sz w:val="24"/>
          <w:szCs w:val="24"/>
          <w:shd w:val="clear" w:color="auto" w:fill="FFFFFF"/>
        </w:rPr>
        <w:t>.</w:t>
      </w:r>
    </w:p>
    <w:p w14:paraId="1EA4AF2E" w14:textId="77777777" w:rsidR="00703B47" w:rsidRDefault="00703B47" w:rsidP="00E71CA9">
      <w:pPr>
        <w:spacing w:after="0" w:line="240" w:lineRule="auto"/>
        <w:jc w:val="both"/>
        <w:rPr>
          <w:rFonts w:asciiTheme="minorHAnsi" w:hAnsiTheme="minorHAnsi" w:cstheme="minorHAnsi"/>
          <w:color w:val="000000" w:themeColor="text1"/>
          <w:sz w:val="24"/>
          <w:szCs w:val="24"/>
          <w:shd w:val="clear" w:color="auto" w:fill="FFFFFF"/>
        </w:rPr>
      </w:pPr>
    </w:p>
    <w:p w14:paraId="17950EE1" w14:textId="4D3BDF68" w:rsidR="00266C22" w:rsidRPr="00E21D0C" w:rsidRDefault="00266C22" w:rsidP="00E71CA9">
      <w:pPr>
        <w:spacing w:after="0" w:line="240" w:lineRule="auto"/>
        <w:jc w:val="both"/>
        <w:rPr>
          <w:rFonts w:asciiTheme="minorHAnsi" w:hAnsiTheme="minorHAnsi" w:cstheme="minorHAnsi"/>
          <w:b/>
          <w:bCs/>
          <w:color w:val="000000" w:themeColor="text1"/>
          <w:sz w:val="24"/>
          <w:szCs w:val="24"/>
        </w:rPr>
      </w:pPr>
      <w:r w:rsidRPr="00E21D0C">
        <w:rPr>
          <w:rFonts w:asciiTheme="minorHAnsi" w:hAnsiTheme="minorHAnsi" w:cstheme="minorHAnsi"/>
          <w:b/>
          <w:bCs/>
          <w:color w:val="000000" w:themeColor="text1"/>
          <w:sz w:val="24"/>
          <w:szCs w:val="24"/>
        </w:rPr>
        <w:t xml:space="preserve">Client: RL Carriers, </w:t>
      </w:r>
      <w:hyperlink r:id="rId7" w:tooltip="Wilmington, Ohio" w:history="1">
        <w:r w:rsidR="005C1E60" w:rsidRPr="005C1E60">
          <w:rPr>
            <w:rFonts w:asciiTheme="minorHAnsi" w:hAnsiTheme="minorHAnsi" w:cstheme="minorHAnsi"/>
            <w:b/>
            <w:bCs/>
            <w:color w:val="000000" w:themeColor="text1"/>
            <w:sz w:val="24"/>
            <w:szCs w:val="24"/>
          </w:rPr>
          <w:t>Wilmington, Ohio</w:t>
        </w:r>
      </w:hyperlink>
      <w:r w:rsidRPr="00E21D0C">
        <w:rPr>
          <w:rFonts w:asciiTheme="minorHAnsi" w:hAnsiTheme="minorHAnsi" w:cstheme="minorHAnsi"/>
          <w:b/>
          <w:bCs/>
          <w:color w:val="000000" w:themeColor="text1"/>
          <w:sz w:val="24"/>
          <w:szCs w:val="24"/>
        </w:rPr>
        <w:tab/>
      </w:r>
      <w:r w:rsidRPr="00E21D0C">
        <w:rPr>
          <w:rFonts w:asciiTheme="minorHAnsi" w:hAnsiTheme="minorHAnsi" w:cstheme="minorHAnsi"/>
          <w:b/>
          <w:bCs/>
          <w:color w:val="000000" w:themeColor="text1"/>
          <w:sz w:val="24"/>
          <w:szCs w:val="24"/>
        </w:rPr>
        <w:tab/>
      </w:r>
      <w:r w:rsidRPr="00E21D0C">
        <w:rPr>
          <w:rFonts w:asciiTheme="minorHAnsi" w:hAnsiTheme="minorHAnsi" w:cstheme="minorHAnsi"/>
          <w:b/>
          <w:bCs/>
          <w:color w:val="000000" w:themeColor="text1"/>
          <w:sz w:val="24"/>
          <w:szCs w:val="24"/>
        </w:rPr>
        <w:tab/>
      </w:r>
      <w:r w:rsidRPr="00E21D0C">
        <w:rPr>
          <w:rFonts w:asciiTheme="minorHAnsi" w:hAnsiTheme="minorHAnsi" w:cstheme="minorHAnsi"/>
          <w:b/>
          <w:bCs/>
          <w:color w:val="000000" w:themeColor="text1"/>
          <w:sz w:val="24"/>
          <w:szCs w:val="24"/>
        </w:rPr>
        <w:tab/>
      </w:r>
      <w:r w:rsidR="005C1E60">
        <w:rPr>
          <w:rFonts w:asciiTheme="minorHAnsi" w:hAnsiTheme="minorHAnsi" w:cstheme="minorHAnsi"/>
          <w:b/>
          <w:bCs/>
          <w:color w:val="000000" w:themeColor="text1"/>
          <w:sz w:val="24"/>
          <w:szCs w:val="24"/>
        </w:rPr>
        <w:t xml:space="preserve">            </w:t>
      </w:r>
      <w:r w:rsidR="004A4460">
        <w:rPr>
          <w:rFonts w:asciiTheme="minorHAnsi" w:hAnsiTheme="minorHAnsi" w:cstheme="minorHAnsi"/>
          <w:b/>
          <w:bCs/>
          <w:color w:val="000000" w:themeColor="text1"/>
          <w:sz w:val="24"/>
          <w:szCs w:val="24"/>
        </w:rPr>
        <w:t xml:space="preserve"> Aug</w:t>
      </w:r>
      <w:r w:rsidRPr="00E21D0C">
        <w:rPr>
          <w:rFonts w:asciiTheme="minorHAnsi" w:hAnsiTheme="minorHAnsi" w:cstheme="minorHAnsi"/>
          <w:b/>
          <w:bCs/>
          <w:color w:val="000000" w:themeColor="text1"/>
          <w:sz w:val="24"/>
          <w:szCs w:val="24"/>
        </w:rPr>
        <w:t xml:space="preserve"> 2021 to </w:t>
      </w:r>
      <w:r w:rsidR="004A4460">
        <w:rPr>
          <w:rFonts w:asciiTheme="minorHAnsi" w:hAnsiTheme="minorHAnsi" w:cstheme="minorHAnsi"/>
          <w:b/>
          <w:bCs/>
          <w:color w:val="000000" w:themeColor="text1"/>
          <w:sz w:val="24"/>
          <w:szCs w:val="24"/>
        </w:rPr>
        <w:t>Feb</w:t>
      </w:r>
      <w:r w:rsidR="00A40E45" w:rsidRPr="00E21D0C">
        <w:rPr>
          <w:rFonts w:asciiTheme="minorHAnsi" w:hAnsiTheme="minorHAnsi" w:cstheme="minorHAnsi"/>
          <w:b/>
          <w:bCs/>
          <w:color w:val="000000" w:themeColor="text1"/>
          <w:sz w:val="24"/>
          <w:szCs w:val="24"/>
        </w:rPr>
        <w:t xml:space="preserve"> 202</w:t>
      </w:r>
      <w:r w:rsidR="004A4460">
        <w:rPr>
          <w:rFonts w:asciiTheme="minorHAnsi" w:hAnsiTheme="minorHAnsi" w:cstheme="minorHAnsi"/>
          <w:b/>
          <w:bCs/>
          <w:color w:val="000000" w:themeColor="text1"/>
          <w:sz w:val="24"/>
          <w:szCs w:val="24"/>
        </w:rPr>
        <w:t>3</w:t>
      </w:r>
      <w:r w:rsidRPr="00E21D0C">
        <w:rPr>
          <w:rFonts w:asciiTheme="minorHAnsi" w:hAnsiTheme="minorHAnsi" w:cstheme="minorHAnsi"/>
          <w:b/>
          <w:bCs/>
          <w:color w:val="000000" w:themeColor="text1"/>
          <w:sz w:val="24"/>
          <w:szCs w:val="24"/>
        </w:rPr>
        <w:t xml:space="preserve"> </w:t>
      </w:r>
    </w:p>
    <w:p w14:paraId="22E331DF" w14:textId="77777777" w:rsidR="00266C22" w:rsidRPr="00E21D0C" w:rsidRDefault="00266C22" w:rsidP="00E71CA9">
      <w:pPr>
        <w:spacing w:after="0" w:line="240" w:lineRule="auto"/>
        <w:jc w:val="both"/>
        <w:rPr>
          <w:rFonts w:asciiTheme="minorHAnsi" w:hAnsiTheme="minorHAnsi" w:cstheme="minorHAnsi"/>
          <w:b/>
          <w:bCs/>
          <w:color w:val="000000" w:themeColor="text1"/>
          <w:sz w:val="24"/>
          <w:szCs w:val="24"/>
        </w:rPr>
      </w:pPr>
    </w:p>
    <w:p w14:paraId="7349E714" w14:textId="08E193C6" w:rsidR="00266C22" w:rsidRPr="00E21D0C" w:rsidRDefault="00266C22" w:rsidP="00E71CA9">
      <w:pPr>
        <w:spacing w:after="0" w:line="240" w:lineRule="auto"/>
        <w:jc w:val="both"/>
        <w:rPr>
          <w:rFonts w:asciiTheme="minorHAnsi" w:hAnsiTheme="minorHAnsi" w:cstheme="minorHAnsi"/>
          <w:color w:val="000000" w:themeColor="text1"/>
          <w:sz w:val="24"/>
          <w:szCs w:val="24"/>
        </w:rPr>
      </w:pPr>
      <w:r w:rsidRPr="00E21D0C">
        <w:rPr>
          <w:rFonts w:asciiTheme="minorHAnsi" w:hAnsiTheme="minorHAnsi" w:cstheme="minorHAnsi"/>
          <w:b/>
          <w:bCs/>
          <w:color w:val="000000" w:themeColor="text1"/>
          <w:sz w:val="24"/>
          <w:szCs w:val="24"/>
        </w:rPr>
        <w:t>R+L Carriers</w:t>
      </w:r>
      <w:r w:rsidRPr="00E21D0C">
        <w:rPr>
          <w:rFonts w:asciiTheme="minorHAnsi" w:hAnsiTheme="minorHAnsi" w:cstheme="minorHAnsi"/>
          <w:color w:val="000000" w:themeColor="text1"/>
          <w:sz w:val="24"/>
          <w:szCs w:val="24"/>
        </w:rPr>
        <w:t> is a privately owned American </w:t>
      </w:r>
      <w:hyperlink r:id="rId8" w:tooltip="Freight company" w:history="1">
        <w:r w:rsidRPr="00E21D0C">
          <w:rPr>
            <w:rFonts w:asciiTheme="minorHAnsi" w:hAnsiTheme="minorHAnsi" w:cstheme="minorHAnsi"/>
            <w:color w:val="000000" w:themeColor="text1"/>
            <w:sz w:val="24"/>
            <w:szCs w:val="24"/>
          </w:rPr>
          <w:t>freight shipping company</w:t>
        </w:r>
      </w:hyperlink>
      <w:r w:rsidRPr="00E21D0C">
        <w:rPr>
          <w:rFonts w:asciiTheme="minorHAnsi" w:hAnsiTheme="minorHAnsi" w:cstheme="minorHAnsi"/>
          <w:color w:val="000000" w:themeColor="text1"/>
          <w:sz w:val="24"/>
          <w:szCs w:val="24"/>
        </w:rPr>
        <w:t> based in </w:t>
      </w:r>
      <w:hyperlink r:id="rId9" w:tooltip="Wilmington, Ohio" w:history="1">
        <w:r w:rsidRPr="00E21D0C">
          <w:rPr>
            <w:rFonts w:asciiTheme="minorHAnsi" w:hAnsiTheme="minorHAnsi" w:cstheme="minorHAnsi"/>
            <w:color w:val="000000" w:themeColor="text1"/>
            <w:sz w:val="24"/>
            <w:szCs w:val="24"/>
          </w:rPr>
          <w:t>Wilmington, Ohio</w:t>
        </w:r>
      </w:hyperlink>
      <w:r w:rsidRPr="00E21D0C">
        <w:rPr>
          <w:rFonts w:asciiTheme="minorHAnsi" w:hAnsiTheme="minorHAnsi" w:cstheme="minorHAnsi"/>
          <w:color w:val="000000" w:themeColor="text1"/>
          <w:sz w:val="24"/>
          <w:szCs w:val="24"/>
        </w:rPr>
        <w:t>, which grew over the course of 50 years from one truck to a fleet of 21,000 tractors and trailers</w:t>
      </w:r>
      <w:r w:rsidR="00522DAD">
        <w:rPr>
          <w:rFonts w:asciiTheme="minorHAnsi" w:hAnsiTheme="minorHAnsi" w:cstheme="minorHAnsi"/>
          <w:color w:val="000000" w:themeColor="text1"/>
          <w:sz w:val="24"/>
          <w:szCs w:val="24"/>
        </w:rPr>
        <w:t>.</w:t>
      </w:r>
    </w:p>
    <w:p w14:paraId="15F595A0" w14:textId="69561EE3" w:rsidR="00F20495" w:rsidRPr="00F20495" w:rsidRDefault="00266C22" w:rsidP="00E71CA9">
      <w:pPr>
        <w:spacing w:after="0" w:line="240" w:lineRule="auto"/>
        <w:jc w:val="both"/>
        <w:rPr>
          <w:rFonts w:asciiTheme="minorHAnsi" w:hAnsiTheme="minorHAnsi" w:cstheme="minorHAnsi"/>
          <w:color w:val="000000" w:themeColor="text1"/>
          <w:sz w:val="24"/>
          <w:szCs w:val="24"/>
        </w:rPr>
      </w:pPr>
      <w:r w:rsidRPr="00F20495">
        <w:rPr>
          <w:rFonts w:asciiTheme="minorHAnsi" w:hAnsiTheme="minorHAnsi" w:cstheme="minorHAnsi"/>
          <w:b/>
          <w:bCs/>
          <w:color w:val="000000" w:themeColor="text1"/>
          <w:sz w:val="24"/>
          <w:szCs w:val="24"/>
        </w:rPr>
        <w:t>Project Track:</w:t>
      </w:r>
      <w:r w:rsidRPr="00E21D0C">
        <w:rPr>
          <w:rFonts w:asciiTheme="minorHAnsi" w:hAnsiTheme="minorHAnsi" w:cstheme="minorHAnsi"/>
          <w:color w:val="000000" w:themeColor="text1"/>
          <w:sz w:val="24"/>
          <w:szCs w:val="24"/>
        </w:rPr>
        <w:t xml:space="preserve"> R + L went live with HCM (Core HR, Absence, Payroll, Comp) and I am responsible for new </w:t>
      </w:r>
      <w:r w:rsidR="00B22781" w:rsidRPr="00E21D0C">
        <w:rPr>
          <w:rFonts w:asciiTheme="minorHAnsi" w:hAnsiTheme="minorHAnsi" w:cstheme="minorHAnsi"/>
          <w:color w:val="000000" w:themeColor="text1"/>
          <w:sz w:val="24"/>
          <w:szCs w:val="24"/>
        </w:rPr>
        <w:t>development,</w:t>
      </w:r>
      <w:r w:rsidRPr="00E21D0C">
        <w:rPr>
          <w:rFonts w:asciiTheme="minorHAnsi" w:hAnsiTheme="minorHAnsi" w:cstheme="minorHAnsi"/>
          <w:color w:val="000000" w:themeColor="text1"/>
          <w:sz w:val="24"/>
          <w:szCs w:val="24"/>
        </w:rPr>
        <w:t xml:space="preserve"> supporting users, Design and development of reports, </w:t>
      </w:r>
      <w:r w:rsidR="00D17897" w:rsidRPr="00E21D0C">
        <w:rPr>
          <w:rFonts w:asciiTheme="minorHAnsi" w:hAnsiTheme="minorHAnsi" w:cstheme="minorHAnsi"/>
          <w:color w:val="000000" w:themeColor="text1"/>
          <w:sz w:val="24"/>
          <w:szCs w:val="24"/>
        </w:rPr>
        <w:t xml:space="preserve">HCM Extracts, </w:t>
      </w:r>
      <w:r w:rsidRPr="00E21D0C">
        <w:rPr>
          <w:rFonts w:asciiTheme="minorHAnsi" w:hAnsiTheme="minorHAnsi" w:cstheme="minorHAnsi"/>
          <w:color w:val="000000" w:themeColor="text1"/>
          <w:sz w:val="24"/>
          <w:szCs w:val="24"/>
        </w:rPr>
        <w:t xml:space="preserve">fast formulas and integrations) </w:t>
      </w:r>
    </w:p>
    <w:p w14:paraId="5F96B3A2" w14:textId="77777777" w:rsidR="00266C22" w:rsidRPr="00F20495" w:rsidRDefault="00266C22" w:rsidP="00E71CA9">
      <w:pPr>
        <w:spacing w:after="0" w:line="240" w:lineRule="auto"/>
        <w:jc w:val="both"/>
        <w:rPr>
          <w:rFonts w:asciiTheme="minorHAnsi" w:hAnsiTheme="minorHAnsi" w:cstheme="minorHAnsi"/>
          <w:b/>
          <w:bCs/>
          <w:color w:val="000000" w:themeColor="text1"/>
          <w:sz w:val="24"/>
          <w:szCs w:val="24"/>
        </w:rPr>
      </w:pPr>
      <w:r w:rsidRPr="00F20495">
        <w:rPr>
          <w:rFonts w:asciiTheme="minorHAnsi" w:hAnsiTheme="minorHAnsi" w:cstheme="minorHAnsi"/>
          <w:b/>
          <w:bCs/>
          <w:color w:val="000000" w:themeColor="text1"/>
          <w:sz w:val="24"/>
          <w:szCs w:val="24"/>
        </w:rPr>
        <w:t xml:space="preserve">Role: Oracle Cloud HCM Techno Functional Consultant   </w:t>
      </w:r>
    </w:p>
    <w:p w14:paraId="7AE7E836" w14:textId="32F474C7" w:rsidR="00D65DA0" w:rsidRPr="00E21D0C" w:rsidRDefault="00D65DA0"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E21D0C">
        <w:rPr>
          <w:rFonts w:asciiTheme="minorHAnsi" w:hAnsiTheme="minorHAnsi" w:cstheme="minorHAnsi"/>
          <w:color w:val="000000" w:themeColor="text1"/>
          <w:sz w:val="24"/>
          <w:szCs w:val="24"/>
          <w:shd w:val="clear" w:color="auto" w:fill="FFFFFF"/>
        </w:rPr>
        <w:t xml:space="preserve">Primary reasonability to develop </w:t>
      </w:r>
      <w:r w:rsidR="00D17897" w:rsidRPr="00E21D0C">
        <w:rPr>
          <w:rFonts w:asciiTheme="minorHAnsi" w:hAnsiTheme="minorHAnsi" w:cstheme="minorHAnsi"/>
          <w:color w:val="000000" w:themeColor="text1"/>
          <w:sz w:val="24"/>
          <w:szCs w:val="24"/>
          <w:shd w:val="clear" w:color="auto" w:fill="FFFFFF"/>
        </w:rPr>
        <w:t>HCM Extracts, F</w:t>
      </w:r>
      <w:r w:rsidRPr="00E21D0C">
        <w:rPr>
          <w:rFonts w:asciiTheme="minorHAnsi" w:hAnsiTheme="minorHAnsi" w:cstheme="minorHAnsi"/>
          <w:color w:val="000000" w:themeColor="text1"/>
          <w:sz w:val="24"/>
          <w:szCs w:val="24"/>
          <w:shd w:val="clear" w:color="auto" w:fill="FFFFFF"/>
        </w:rPr>
        <w:t>ast formulas across open enrollment of benefits, payroll and absence</w:t>
      </w:r>
      <w:r w:rsidR="00667744">
        <w:rPr>
          <w:rFonts w:asciiTheme="minorHAnsi" w:hAnsiTheme="minorHAnsi" w:cstheme="minorHAnsi"/>
          <w:color w:val="000000" w:themeColor="text1"/>
          <w:sz w:val="24"/>
          <w:szCs w:val="24"/>
          <w:shd w:val="clear" w:color="auto" w:fill="FFFFFF"/>
        </w:rPr>
        <w:t>.</w:t>
      </w:r>
    </w:p>
    <w:p w14:paraId="5B66CEB9" w14:textId="641E509B" w:rsidR="00266C22" w:rsidRPr="00E21D0C" w:rsidRDefault="00266C22"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E21D0C">
        <w:rPr>
          <w:rFonts w:asciiTheme="minorHAnsi" w:hAnsiTheme="minorHAnsi" w:cstheme="minorHAnsi"/>
          <w:color w:val="000000" w:themeColor="text1"/>
          <w:sz w:val="24"/>
          <w:szCs w:val="24"/>
          <w:shd w:val="clear" w:color="auto" w:fill="FFFFFF"/>
        </w:rPr>
        <w:t xml:space="preserve">Worked as a liaison between implementation partner and </w:t>
      </w:r>
      <w:r w:rsidR="00824B52" w:rsidRPr="00E21D0C">
        <w:rPr>
          <w:rFonts w:asciiTheme="minorHAnsi" w:hAnsiTheme="minorHAnsi" w:cstheme="minorHAnsi"/>
          <w:color w:val="000000" w:themeColor="text1"/>
          <w:sz w:val="24"/>
          <w:szCs w:val="24"/>
          <w:shd w:val="clear" w:color="auto" w:fill="FFFFFF"/>
        </w:rPr>
        <w:t>HCM users</w:t>
      </w:r>
      <w:r w:rsidRPr="00E21D0C">
        <w:rPr>
          <w:rFonts w:asciiTheme="minorHAnsi" w:hAnsiTheme="minorHAnsi" w:cstheme="minorHAnsi"/>
          <w:color w:val="000000" w:themeColor="text1"/>
          <w:sz w:val="24"/>
          <w:szCs w:val="24"/>
          <w:shd w:val="clear" w:color="auto" w:fill="FFFFFF"/>
        </w:rPr>
        <w:t xml:space="preserve"> and documented </w:t>
      </w:r>
      <w:r w:rsidR="00824B52" w:rsidRPr="00E21D0C">
        <w:rPr>
          <w:rFonts w:asciiTheme="minorHAnsi" w:hAnsiTheme="minorHAnsi" w:cstheme="minorHAnsi"/>
          <w:color w:val="000000" w:themeColor="text1"/>
          <w:sz w:val="24"/>
          <w:szCs w:val="24"/>
          <w:shd w:val="clear" w:color="auto" w:fill="FFFFFF"/>
        </w:rPr>
        <w:t>functional requirements, prepare test cases and assisted users to test new Payroll and HCM process including fast formulas, HDL data loadings and HCM Extracts</w:t>
      </w:r>
      <w:r w:rsidR="00E71CA9">
        <w:rPr>
          <w:rFonts w:asciiTheme="minorHAnsi" w:hAnsiTheme="minorHAnsi" w:cstheme="minorHAnsi"/>
          <w:color w:val="000000" w:themeColor="text1"/>
          <w:sz w:val="24"/>
          <w:szCs w:val="24"/>
          <w:shd w:val="clear" w:color="auto" w:fill="FFFFFF"/>
        </w:rPr>
        <w:t>.</w:t>
      </w:r>
      <w:r w:rsidR="00824B52" w:rsidRPr="00E21D0C">
        <w:rPr>
          <w:rFonts w:asciiTheme="minorHAnsi" w:hAnsiTheme="minorHAnsi" w:cstheme="minorHAnsi"/>
          <w:color w:val="000000" w:themeColor="text1"/>
          <w:sz w:val="24"/>
          <w:szCs w:val="24"/>
          <w:shd w:val="clear" w:color="auto" w:fill="FFFFFF"/>
        </w:rPr>
        <w:t xml:space="preserve"> </w:t>
      </w:r>
    </w:p>
    <w:p w14:paraId="3B12D574" w14:textId="414CBA82" w:rsidR="00824B52" w:rsidRPr="00E21D0C" w:rsidRDefault="00824B52"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E21D0C">
        <w:rPr>
          <w:rFonts w:asciiTheme="minorHAnsi" w:hAnsiTheme="minorHAnsi" w:cstheme="minorHAnsi"/>
          <w:color w:val="000000" w:themeColor="text1"/>
          <w:sz w:val="24"/>
          <w:szCs w:val="24"/>
          <w:shd w:val="clear" w:color="auto" w:fill="FFFFFF"/>
        </w:rPr>
        <w:lastRenderedPageBreak/>
        <w:t xml:space="preserve">Worked with Payroll users and documents Kronos to Payroll element entry load process, prepared HDL, configure </w:t>
      </w:r>
      <w:r w:rsidR="00D65DA0" w:rsidRPr="00E21D0C">
        <w:rPr>
          <w:rFonts w:asciiTheme="minorHAnsi" w:hAnsiTheme="minorHAnsi" w:cstheme="minorHAnsi"/>
          <w:color w:val="000000" w:themeColor="text1"/>
          <w:sz w:val="24"/>
          <w:szCs w:val="24"/>
          <w:shd w:val="clear" w:color="auto" w:fill="FFFFFF"/>
        </w:rPr>
        <w:t>elements,</w:t>
      </w:r>
      <w:r w:rsidRPr="00E21D0C">
        <w:rPr>
          <w:rFonts w:asciiTheme="minorHAnsi" w:hAnsiTheme="minorHAnsi" w:cstheme="minorHAnsi"/>
          <w:color w:val="000000" w:themeColor="text1"/>
          <w:sz w:val="24"/>
          <w:szCs w:val="24"/>
          <w:shd w:val="clear" w:color="auto" w:fill="FFFFFF"/>
        </w:rPr>
        <w:t xml:space="preserve"> developed a </w:t>
      </w:r>
      <w:r w:rsidR="00D65DA0" w:rsidRPr="00E21D0C">
        <w:rPr>
          <w:rFonts w:asciiTheme="minorHAnsi" w:hAnsiTheme="minorHAnsi" w:cstheme="minorHAnsi"/>
          <w:color w:val="000000" w:themeColor="text1"/>
          <w:sz w:val="24"/>
          <w:szCs w:val="24"/>
          <w:shd w:val="clear" w:color="auto" w:fill="FFFFFF"/>
        </w:rPr>
        <w:t>fast formula</w:t>
      </w:r>
      <w:r w:rsidRPr="00E21D0C">
        <w:rPr>
          <w:rFonts w:asciiTheme="minorHAnsi" w:hAnsiTheme="minorHAnsi" w:cstheme="minorHAnsi"/>
          <w:color w:val="000000" w:themeColor="text1"/>
          <w:sz w:val="24"/>
          <w:szCs w:val="24"/>
          <w:shd w:val="clear" w:color="auto" w:fill="FFFFFF"/>
        </w:rPr>
        <w:t xml:space="preserve"> and assisted users to run the </w:t>
      </w:r>
      <w:r w:rsidR="00D65DA0" w:rsidRPr="00E21D0C">
        <w:rPr>
          <w:rFonts w:asciiTheme="minorHAnsi" w:hAnsiTheme="minorHAnsi" w:cstheme="minorHAnsi"/>
          <w:color w:val="000000" w:themeColor="text1"/>
          <w:sz w:val="24"/>
          <w:szCs w:val="24"/>
          <w:shd w:val="clear" w:color="auto" w:fill="FFFFFF"/>
        </w:rPr>
        <w:t>payroll</w:t>
      </w:r>
      <w:r w:rsidRPr="00E21D0C">
        <w:rPr>
          <w:rFonts w:asciiTheme="minorHAnsi" w:hAnsiTheme="minorHAnsi" w:cstheme="minorHAnsi"/>
          <w:color w:val="000000" w:themeColor="text1"/>
          <w:sz w:val="24"/>
          <w:szCs w:val="24"/>
          <w:shd w:val="clear" w:color="auto" w:fill="FFFFFF"/>
        </w:rPr>
        <w:t xml:space="preserve"> bi-</w:t>
      </w:r>
      <w:r w:rsidR="00A40E45" w:rsidRPr="00E21D0C">
        <w:rPr>
          <w:rFonts w:asciiTheme="minorHAnsi" w:hAnsiTheme="minorHAnsi" w:cstheme="minorHAnsi"/>
          <w:color w:val="000000" w:themeColor="text1"/>
          <w:sz w:val="24"/>
          <w:szCs w:val="24"/>
          <w:shd w:val="clear" w:color="auto" w:fill="FFFFFF"/>
        </w:rPr>
        <w:t>weekly.</w:t>
      </w:r>
      <w:r w:rsidRPr="00E21D0C">
        <w:rPr>
          <w:rFonts w:asciiTheme="minorHAnsi" w:hAnsiTheme="minorHAnsi" w:cstheme="minorHAnsi"/>
          <w:color w:val="000000" w:themeColor="text1"/>
          <w:sz w:val="24"/>
          <w:szCs w:val="24"/>
          <w:shd w:val="clear" w:color="auto" w:fill="FFFFFF"/>
        </w:rPr>
        <w:t xml:space="preserve"> </w:t>
      </w:r>
    </w:p>
    <w:p w14:paraId="12157FAD" w14:textId="4332422E" w:rsidR="00266C22" w:rsidRPr="00E21D0C" w:rsidRDefault="00266C22"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E21D0C">
        <w:rPr>
          <w:rFonts w:asciiTheme="minorHAnsi" w:hAnsiTheme="minorHAnsi" w:cstheme="minorHAnsi"/>
          <w:color w:val="000000" w:themeColor="text1"/>
          <w:sz w:val="24"/>
          <w:szCs w:val="24"/>
          <w:shd w:val="clear" w:color="auto" w:fill="FFFFFF"/>
        </w:rPr>
        <w:t>Analyzed reporting requirements and review Oracle provided OTBI subject areas, BIP data models and prepared fit/gap analysis and submit for custom reports using BIP and HCM Extracts</w:t>
      </w:r>
      <w:r w:rsidR="00BB3341">
        <w:rPr>
          <w:rFonts w:asciiTheme="minorHAnsi" w:hAnsiTheme="minorHAnsi" w:cstheme="minorHAnsi"/>
          <w:color w:val="000000" w:themeColor="text1"/>
          <w:sz w:val="24"/>
          <w:szCs w:val="24"/>
          <w:shd w:val="clear" w:color="auto" w:fill="FFFFFF"/>
        </w:rPr>
        <w:t>.</w:t>
      </w:r>
    </w:p>
    <w:p w14:paraId="5DCFDBF9" w14:textId="74530E63" w:rsidR="00266C22" w:rsidRPr="00E21D0C" w:rsidRDefault="00824B52"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E21D0C">
        <w:rPr>
          <w:rFonts w:asciiTheme="minorHAnsi" w:hAnsiTheme="minorHAnsi" w:cstheme="minorHAnsi"/>
          <w:color w:val="000000" w:themeColor="text1"/>
          <w:sz w:val="24"/>
          <w:szCs w:val="24"/>
          <w:shd w:val="clear" w:color="auto" w:fill="FFFFFF"/>
        </w:rPr>
        <w:t>Analyzed and implemented</w:t>
      </w:r>
      <w:r w:rsidR="00266C22" w:rsidRPr="00E21D0C">
        <w:rPr>
          <w:rFonts w:asciiTheme="minorHAnsi" w:hAnsiTheme="minorHAnsi" w:cstheme="minorHAnsi"/>
          <w:color w:val="000000" w:themeColor="text1"/>
          <w:sz w:val="24"/>
          <w:szCs w:val="24"/>
          <w:shd w:val="clear" w:color="auto" w:fill="FFFFFF"/>
        </w:rPr>
        <w:t xml:space="preserve"> more than 35 custom reports across Core HR, Payroll and Benefits and involved in troubleshooting and fixing repots including performance issues, output formats and report delivery methods</w:t>
      </w:r>
      <w:r w:rsidR="00BB3341">
        <w:rPr>
          <w:rFonts w:asciiTheme="minorHAnsi" w:hAnsiTheme="minorHAnsi" w:cstheme="minorHAnsi"/>
          <w:color w:val="000000" w:themeColor="text1"/>
          <w:sz w:val="24"/>
          <w:szCs w:val="24"/>
          <w:shd w:val="clear" w:color="auto" w:fill="FFFFFF"/>
        </w:rPr>
        <w:t>.</w:t>
      </w:r>
    </w:p>
    <w:p w14:paraId="0A36CE48" w14:textId="2D830AC0" w:rsidR="00266C22" w:rsidRPr="00E21D0C" w:rsidRDefault="00266C22"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E21D0C">
        <w:rPr>
          <w:rFonts w:asciiTheme="minorHAnsi" w:hAnsiTheme="minorHAnsi" w:cstheme="minorHAnsi"/>
          <w:color w:val="000000" w:themeColor="text1"/>
          <w:sz w:val="24"/>
          <w:szCs w:val="24"/>
          <w:shd w:val="clear" w:color="auto" w:fill="FFFFFF"/>
        </w:rPr>
        <w:t xml:space="preserve">Part of post go-live support and reviewed reports delivered by implementation partner and tested with users and customize reports as per new business </w:t>
      </w:r>
      <w:r w:rsidR="00BB3341" w:rsidRPr="00E21D0C">
        <w:rPr>
          <w:rFonts w:asciiTheme="minorHAnsi" w:hAnsiTheme="minorHAnsi" w:cstheme="minorHAnsi"/>
          <w:color w:val="000000" w:themeColor="text1"/>
          <w:sz w:val="24"/>
          <w:szCs w:val="24"/>
          <w:shd w:val="clear" w:color="auto" w:fill="FFFFFF"/>
        </w:rPr>
        <w:t>requirements.</w:t>
      </w:r>
    </w:p>
    <w:p w14:paraId="73944611" w14:textId="4747B289" w:rsidR="00266C22" w:rsidRPr="00E21D0C" w:rsidRDefault="00266C22"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E21D0C">
        <w:rPr>
          <w:rFonts w:asciiTheme="minorHAnsi" w:hAnsiTheme="minorHAnsi" w:cstheme="minorHAnsi"/>
          <w:color w:val="000000" w:themeColor="text1"/>
          <w:sz w:val="24"/>
          <w:szCs w:val="24"/>
          <w:shd w:val="clear" w:color="auto" w:fill="FFFFFF"/>
        </w:rPr>
        <w:t>Part of global implementation of Oracle Cloud ERP and involved in Fit/GAP analysis, data conversions, Oracle Cloud Security, implementing of various major integrations, working with users during CRP, UAT, SIT and production cut over planning</w:t>
      </w:r>
      <w:r w:rsidR="00BB3341">
        <w:rPr>
          <w:rFonts w:asciiTheme="minorHAnsi" w:hAnsiTheme="minorHAnsi" w:cstheme="minorHAnsi"/>
          <w:color w:val="000000" w:themeColor="text1"/>
          <w:sz w:val="24"/>
          <w:szCs w:val="24"/>
          <w:shd w:val="clear" w:color="auto" w:fill="FFFFFF"/>
        </w:rPr>
        <w:t>.</w:t>
      </w:r>
    </w:p>
    <w:p w14:paraId="1A50F6EF" w14:textId="1D4B3DC3" w:rsidR="00266C22" w:rsidRPr="00E21D0C" w:rsidRDefault="00266C22"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E21D0C">
        <w:rPr>
          <w:rFonts w:asciiTheme="minorHAnsi" w:hAnsiTheme="minorHAnsi" w:cstheme="minorHAnsi"/>
          <w:color w:val="000000" w:themeColor="text1"/>
          <w:sz w:val="24"/>
          <w:szCs w:val="24"/>
          <w:shd w:val="clear" w:color="auto" w:fill="FFFFFF"/>
        </w:rPr>
        <w:t>Worked on building custom API’s using OIC and OTBI as part of OKTA and Oracle HCM instigation and provided on-demand API’s</w:t>
      </w:r>
      <w:r w:rsidR="00BB3341">
        <w:rPr>
          <w:rFonts w:asciiTheme="minorHAnsi" w:hAnsiTheme="minorHAnsi" w:cstheme="minorHAnsi"/>
          <w:color w:val="000000" w:themeColor="text1"/>
          <w:sz w:val="24"/>
          <w:szCs w:val="24"/>
          <w:shd w:val="clear" w:color="auto" w:fill="FFFFFF"/>
        </w:rPr>
        <w:t>.</w:t>
      </w:r>
    </w:p>
    <w:p w14:paraId="0B399259" w14:textId="584BA6D2" w:rsidR="00B674A9" w:rsidRDefault="00266C22"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E21D0C">
        <w:rPr>
          <w:rFonts w:asciiTheme="minorHAnsi" w:hAnsiTheme="minorHAnsi" w:cstheme="minorHAnsi"/>
          <w:color w:val="000000" w:themeColor="text1"/>
          <w:sz w:val="24"/>
          <w:szCs w:val="24"/>
          <w:shd w:val="clear" w:color="auto" w:fill="FFFFFF"/>
        </w:rPr>
        <w:t>Part of data conversion team and worked on end-to-end data conversions as part of merger and acquisitions</w:t>
      </w:r>
      <w:r w:rsidR="00B674A9">
        <w:rPr>
          <w:rFonts w:asciiTheme="minorHAnsi" w:hAnsiTheme="minorHAnsi" w:cstheme="minorHAnsi"/>
          <w:color w:val="000000" w:themeColor="text1"/>
          <w:sz w:val="24"/>
          <w:szCs w:val="24"/>
          <w:shd w:val="clear" w:color="auto" w:fill="FFFFFF"/>
        </w:rPr>
        <w:t>.</w:t>
      </w:r>
    </w:p>
    <w:p w14:paraId="65E583C7" w14:textId="77777777" w:rsidR="00703B47" w:rsidRPr="00703B47" w:rsidRDefault="00703B47" w:rsidP="00E71CA9">
      <w:pPr>
        <w:spacing w:after="0" w:line="240" w:lineRule="auto"/>
        <w:ind w:left="720"/>
        <w:contextualSpacing/>
        <w:jc w:val="both"/>
        <w:rPr>
          <w:rFonts w:asciiTheme="minorHAnsi" w:hAnsiTheme="minorHAnsi" w:cstheme="minorHAnsi"/>
          <w:color w:val="000000" w:themeColor="text1"/>
          <w:sz w:val="24"/>
          <w:szCs w:val="24"/>
          <w:shd w:val="clear" w:color="auto" w:fill="FFFFFF"/>
        </w:rPr>
      </w:pPr>
    </w:p>
    <w:p w14:paraId="15F04DE0" w14:textId="77777777" w:rsidR="00B674A9" w:rsidRPr="00E21D0C" w:rsidRDefault="00B674A9" w:rsidP="00E71CA9">
      <w:pPr>
        <w:spacing w:after="0" w:line="240" w:lineRule="auto"/>
        <w:jc w:val="both"/>
        <w:rPr>
          <w:rFonts w:asciiTheme="minorHAnsi" w:hAnsiTheme="minorHAnsi" w:cstheme="minorHAnsi"/>
          <w:b/>
          <w:bCs/>
          <w:color w:val="000000" w:themeColor="text1"/>
          <w:sz w:val="24"/>
          <w:szCs w:val="24"/>
        </w:rPr>
      </w:pPr>
      <w:r w:rsidRPr="00E21D0C">
        <w:rPr>
          <w:rFonts w:asciiTheme="minorHAnsi" w:hAnsiTheme="minorHAnsi" w:cstheme="minorHAnsi"/>
          <w:b/>
          <w:bCs/>
          <w:color w:val="000000" w:themeColor="text1"/>
          <w:sz w:val="24"/>
          <w:szCs w:val="24"/>
        </w:rPr>
        <w:t>Client</w:t>
      </w:r>
      <w:r w:rsidRPr="00E21D0C">
        <w:rPr>
          <w:rFonts w:asciiTheme="minorHAnsi" w:hAnsiTheme="minorHAnsi" w:cstheme="minorHAnsi"/>
          <w:b/>
          <w:bCs/>
          <w:color w:val="000000" w:themeColor="text1"/>
          <w:sz w:val="24"/>
          <w:szCs w:val="24"/>
        </w:rPr>
        <w:tab/>
      </w:r>
      <w:r w:rsidRPr="00E21D0C">
        <w:rPr>
          <w:rFonts w:asciiTheme="minorHAnsi" w:hAnsiTheme="minorHAnsi" w:cstheme="minorHAnsi"/>
          <w:b/>
          <w:bCs/>
          <w:color w:val="000000" w:themeColor="text1"/>
          <w:sz w:val="24"/>
          <w:szCs w:val="24"/>
        </w:rPr>
        <w:tab/>
        <w:t xml:space="preserve">:  </w:t>
      </w:r>
      <w:r w:rsidRPr="00F20495">
        <w:rPr>
          <w:rFonts w:asciiTheme="minorHAnsi" w:hAnsiTheme="minorHAnsi" w:cstheme="minorHAnsi"/>
          <w:b/>
          <w:bCs/>
          <w:color w:val="000000" w:themeColor="text1"/>
          <w:sz w:val="24"/>
          <w:szCs w:val="24"/>
        </w:rPr>
        <w:t>Limelight Networks</w:t>
      </w:r>
      <w:r w:rsidRPr="00E21D0C">
        <w:rPr>
          <w:rFonts w:asciiTheme="minorHAnsi" w:hAnsiTheme="minorHAnsi" w:cstheme="minorHAnsi"/>
          <w:b/>
          <w:bCs/>
          <w:color w:val="000000" w:themeColor="text1"/>
          <w:sz w:val="24"/>
          <w:szCs w:val="24"/>
        </w:rPr>
        <w:t>, Offshore, India</w:t>
      </w:r>
      <w:r w:rsidRPr="00E21D0C">
        <w:rPr>
          <w:rFonts w:asciiTheme="minorHAnsi" w:hAnsiTheme="minorHAnsi" w:cstheme="minorHAnsi"/>
          <w:b/>
          <w:bCs/>
          <w:color w:val="000000" w:themeColor="text1"/>
          <w:sz w:val="24"/>
          <w:szCs w:val="24"/>
        </w:rPr>
        <w:tab/>
      </w:r>
      <w:r w:rsidRPr="00E21D0C">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 xml:space="preserve">              Oct 2017</w:t>
      </w:r>
      <w:r w:rsidRPr="00E21D0C">
        <w:rPr>
          <w:rFonts w:asciiTheme="minorHAnsi" w:hAnsiTheme="minorHAnsi" w:cstheme="minorHAnsi"/>
          <w:b/>
          <w:bCs/>
          <w:color w:val="000000" w:themeColor="text1"/>
          <w:sz w:val="24"/>
          <w:szCs w:val="24"/>
        </w:rPr>
        <w:t xml:space="preserve"> - A</w:t>
      </w:r>
      <w:r>
        <w:rPr>
          <w:rFonts w:asciiTheme="minorHAnsi" w:hAnsiTheme="minorHAnsi" w:cstheme="minorHAnsi"/>
          <w:b/>
          <w:bCs/>
          <w:color w:val="000000" w:themeColor="text1"/>
          <w:sz w:val="24"/>
          <w:szCs w:val="24"/>
        </w:rPr>
        <w:t>pr</w:t>
      </w:r>
      <w:r w:rsidRPr="00E21D0C">
        <w:rPr>
          <w:rFonts w:asciiTheme="minorHAnsi" w:hAnsiTheme="minorHAnsi" w:cstheme="minorHAnsi"/>
          <w:b/>
          <w:bCs/>
          <w:color w:val="000000" w:themeColor="text1"/>
          <w:sz w:val="24"/>
          <w:szCs w:val="24"/>
        </w:rPr>
        <w:t xml:space="preserve"> 20</w:t>
      </w:r>
      <w:r>
        <w:rPr>
          <w:rFonts w:asciiTheme="minorHAnsi" w:hAnsiTheme="minorHAnsi" w:cstheme="minorHAnsi"/>
          <w:b/>
          <w:bCs/>
          <w:color w:val="000000" w:themeColor="text1"/>
          <w:sz w:val="24"/>
          <w:szCs w:val="24"/>
        </w:rPr>
        <w:t xml:space="preserve">21               </w:t>
      </w:r>
    </w:p>
    <w:p w14:paraId="3EE83F20" w14:textId="77777777" w:rsidR="00B674A9" w:rsidRPr="00F20495" w:rsidRDefault="00B674A9" w:rsidP="00E71CA9">
      <w:pPr>
        <w:spacing w:after="0" w:line="240" w:lineRule="auto"/>
        <w:jc w:val="both"/>
        <w:rPr>
          <w:rFonts w:asciiTheme="minorHAnsi" w:hAnsiTheme="minorHAnsi" w:cstheme="minorHAnsi"/>
          <w:b/>
          <w:bCs/>
          <w:color w:val="000000" w:themeColor="text1"/>
          <w:sz w:val="24"/>
          <w:szCs w:val="24"/>
        </w:rPr>
      </w:pPr>
      <w:r w:rsidRPr="00E21D0C">
        <w:rPr>
          <w:rFonts w:asciiTheme="minorHAnsi" w:hAnsiTheme="minorHAnsi" w:cstheme="minorHAnsi"/>
          <w:b/>
          <w:bCs/>
          <w:color w:val="000000" w:themeColor="text1"/>
          <w:sz w:val="24"/>
          <w:szCs w:val="24"/>
        </w:rPr>
        <w:t>Role</w:t>
      </w:r>
      <w:r w:rsidRPr="00E21D0C">
        <w:rPr>
          <w:rFonts w:asciiTheme="minorHAnsi" w:hAnsiTheme="minorHAnsi" w:cstheme="minorHAnsi"/>
          <w:b/>
          <w:bCs/>
          <w:color w:val="000000" w:themeColor="text1"/>
          <w:sz w:val="24"/>
          <w:szCs w:val="24"/>
        </w:rPr>
        <w:tab/>
      </w:r>
      <w:r w:rsidRPr="00E21D0C">
        <w:rPr>
          <w:rFonts w:asciiTheme="minorHAnsi" w:hAnsiTheme="minorHAnsi" w:cstheme="minorHAnsi"/>
          <w:b/>
          <w:bCs/>
          <w:color w:val="000000" w:themeColor="text1"/>
          <w:sz w:val="24"/>
          <w:szCs w:val="24"/>
        </w:rPr>
        <w:tab/>
        <w:t xml:space="preserve">:  </w:t>
      </w:r>
      <w:r w:rsidRPr="00F20495">
        <w:rPr>
          <w:rFonts w:asciiTheme="minorHAnsi" w:hAnsiTheme="minorHAnsi" w:cstheme="minorHAnsi"/>
          <w:b/>
          <w:bCs/>
          <w:color w:val="000000" w:themeColor="text1"/>
          <w:sz w:val="24"/>
          <w:szCs w:val="24"/>
        </w:rPr>
        <w:t xml:space="preserve">Oracle HCM </w:t>
      </w:r>
      <w:r>
        <w:rPr>
          <w:rFonts w:asciiTheme="minorHAnsi" w:hAnsiTheme="minorHAnsi" w:cstheme="minorHAnsi"/>
          <w:b/>
          <w:bCs/>
          <w:color w:val="000000" w:themeColor="text1"/>
          <w:sz w:val="24"/>
          <w:szCs w:val="24"/>
        </w:rPr>
        <w:t>Consultant</w:t>
      </w:r>
    </w:p>
    <w:p w14:paraId="6ECA83AB" w14:textId="77777777" w:rsidR="00B674A9" w:rsidRPr="00E21D0C" w:rsidRDefault="00B674A9" w:rsidP="00E71CA9">
      <w:pPr>
        <w:spacing w:after="0" w:line="240" w:lineRule="auto"/>
        <w:jc w:val="both"/>
        <w:rPr>
          <w:rFonts w:asciiTheme="minorHAnsi" w:hAnsiTheme="minorHAnsi" w:cstheme="minorHAnsi"/>
          <w:b/>
          <w:color w:val="000000" w:themeColor="text1"/>
          <w:sz w:val="24"/>
          <w:szCs w:val="24"/>
        </w:rPr>
      </w:pPr>
      <w:r w:rsidRPr="00E21D0C">
        <w:rPr>
          <w:rFonts w:asciiTheme="minorHAnsi" w:hAnsiTheme="minorHAnsi" w:cstheme="minorHAnsi"/>
          <w:b/>
          <w:color w:val="000000" w:themeColor="text1"/>
          <w:sz w:val="24"/>
          <w:szCs w:val="24"/>
        </w:rPr>
        <w:t>Responsibilities:</w:t>
      </w:r>
    </w:p>
    <w:p w14:paraId="6A2A172D" w14:textId="77777777" w:rsidR="00B674A9" w:rsidRPr="00591697" w:rsidRDefault="00B674A9" w:rsidP="00E71CA9">
      <w:pPr>
        <w:numPr>
          <w:ilvl w:val="0"/>
          <w:numId w:val="43"/>
        </w:numPr>
        <w:spacing w:after="0" w:line="240" w:lineRule="auto"/>
        <w:contextualSpacing/>
        <w:jc w:val="both"/>
        <w:rPr>
          <w:rFonts w:asciiTheme="minorHAnsi" w:hAnsiTheme="minorHAnsi" w:cstheme="minorHAnsi"/>
          <w:color w:val="000000" w:themeColor="text1"/>
          <w:sz w:val="24"/>
          <w:szCs w:val="24"/>
          <w:shd w:val="clear" w:color="auto" w:fill="FFFFFF"/>
        </w:rPr>
      </w:pPr>
      <w:r w:rsidRPr="00591697">
        <w:rPr>
          <w:rFonts w:asciiTheme="minorHAnsi" w:hAnsiTheme="minorHAnsi" w:cstheme="minorHAnsi"/>
          <w:color w:val="000000" w:themeColor="text1"/>
          <w:sz w:val="24"/>
          <w:szCs w:val="24"/>
          <w:shd w:val="clear" w:color="auto" w:fill="FFFFFF"/>
        </w:rPr>
        <w:t>Provided HR support for the implementation of Oracle Cloud Core HR, Benefits, and PAYROLL.</w:t>
      </w:r>
    </w:p>
    <w:p w14:paraId="6BC81474" w14:textId="77777777" w:rsidR="00B674A9" w:rsidRPr="00591697" w:rsidRDefault="00B674A9" w:rsidP="00E71CA9">
      <w:pPr>
        <w:numPr>
          <w:ilvl w:val="0"/>
          <w:numId w:val="43"/>
        </w:numPr>
        <w:spacing w:after="0" w:line="240" w:lineRule="auto"/>
        <w:contextualSpacing/>
        <w:jc w:val="both"/>
        <w:rPr>
          <w:rFonts w:asciiTheme="minorHAnsi" w:hAnsiTheme="minorHAnsi" w:cstheme="minorHAnsi"/>
          <w:color w:val="000000" w:themeColor="text1"/>
          <w:sz w:val="24"/>
          <w:szCs w:val="24"/>
          <w:shd w:val="clear" w:color="auto" w:fill="FFFFFF"/>
        </w:rPr>
      </w:pPr>
      <w:r w:rsidRPr="00591697">
        <w:rPr>
          <w:rFonts w:asciiTheme="minorHAnsi" w:hAnsiTheme="minorHAnsi" w:cstheme="minorHAnsi"/>
          <w:color w:val="000000" w:themeColor="text1"/>
          <w:sz w:val="24"/>
          <w:szCs w:val="24"/>
          <w:shd w:val="clear" w:color="auto" w:fill="FFFFFF"/>
        </w:rPr>
        <w:t>Responsible for data conversion from Legacy to Oracle cloud HCM for two new client locations.</w:t>
      </w:r>
    </w:p>
    <w:p w14:paraId="75C590B0" w14:textId="77777777" w:rsidR="00B674A9" w:rsidRPr="00591697" w:rsidRDefault="00B674A9" w:rsidP="00E71CA9">
      <w:pPr>
        <w:numPr>
          <w:ilvl w:val="0"/>
          <w:numId w:val="43"/>
        </w:numPr>
        <w:spacing w:after="0" w:line="240" w:lineRule="auto"/>
        <w:contextualSpacing/>
        <w:jc w:val="both"/>
        <w:rPr>
          <w:rFonts w:asciiTheme="minorHAnsi" w:hAnsiTheme="minorHAnsi" w:cstheme="minorHAnsi"/>
          <w:color w:val="000000" w:themeColor="text1"/>
          <w:sz w:val="24"/>
          <w:szCs w:val="24"/>
          <w:shd w:val="clear" w:color="auto" w:fill="FFFFFF"/>
        </w:rPr>
      </w:pPr>
      <w:r w:rsidRPr="00591697">
        <w:rPr>
          <w:rFonts w:asciiTheme="minorHAnsi" w:hAnsiTheme="minorHAnsi" w:cstheme="minorHAnsi"/>
          <w:color w:val="000000" w:themeColor="text1"/>
          <w:sz w:val="24"/>
          <w:szCs w:val="24"/>
          <w:shd w:val="clear" w:color="auto" w:fill="FFFFFF"/>
        </w:rPr>
        <w:t>Responsible for configuring Security Profiles for payroll based on business needs.</w:t>
      </w:r>
    </w:p>
    <w:p w14:paraId="374C952B" w14:textId="77777777" w:rsidR="00B674A9" w:rsidRPr="00591697" w:rsidRDefault="00B674A9" w:rsidP="00E71CA9">
      <w:pPr>
        <w:numPr>
          <w:ilvl w:val="0"/>
          <w:numId w:val="43"/>
        </w:numPr>
        <w:spacing w:after="0" w:line="240" w:lineRule="auto"/>
        <w:contextualSpacing/>
        <w:jc w:val="both"/>
        <w:rPr>
          <w:rFonts w:asciiTheme="minorHAnsi" w:hAnsiTheme="minorHAnsi" w:cstheme="minorHAnsi"/>
          <w:color w:val="000000" w:themeColor="text1"/>
          <w:sz w:val="24"/>
          <w:szCs w:val="24"/>
          <w:shd w:val="clear" w:color="auto" w:fill="FFFFFF"/>
        </w:rPr>
      </w:pPr>
      <w:r w:rsidRPr="00591697">
        <w:rPr>
          <w:rFonts w:asciiTheme="minorHAnsi" w:hAnsiTheme="minorHAnsi" w:cstheme="minorHAnsi"/>
          <w:color w:val="000000" w:themeColor="text1"/>
          <w:sz w:val="24"/>
          <w:szCs w:val="24"/>
          <w:shd w:val="clear" w:color="auto" w:fill="FFFFFF"/>
        </w:rPr>
        <w:t>Worked on an interface that extracts and sends information on Benefit deductions and Taxes to ADP monthly for processing the payroll needs.</w:t>
      </w:r>
    </w:p>
    <w:p w14:paraId="10035563" w14:textId="77777777" w:rsidR="00B674A9" w:rsidRPr="00591697" w:rsidRDefault="00B674A9" w:rsidP="00E71CA9">
      <w:pPr>
        <w:numPr>
          <w:ilvl w:val="0"/>
          <w:numId w:val="43"/>
        </w:numPr>
        <w:spacing w:after="0" w:line="240" w:lineRule="auto"/>
        <w:contextualSpacing/>
        <w:jc w:val="both"/>
        <w:rPr>
          <w:rFonts w:asciiTheme="minorHAnsi" w:hAnsiTheme="minorHAnsi" w:cstheme="minorHAnsi"/>
          <w:color w:val="000000" w:themeColor="text1"/>
          <w:sz w:val="24"/>
          <w:szCs w:val="24"/>
          <w:shd w:val="clear" w:color="auto" w:fill="FFFFFF"/>
        </w:rPr>
      </w:pPr>
      <w:r w:rsidRPr="00591697">
        <w:rPr>
          <w:rFonts w:asciiTheme="minorHAnsi" w:hAnsiTheme="minorHAnsi" w:cstheme="minorHAnsi"/>
          <w:color w:val="000000" w:themeColor="text1"/>
          <w:sz w:val="24"/>
          <w:szCs w:val="24"/>
          <w:shd w:val="clear" w:color="auto" w:fill="FFFFFF"/>
        </w:rPr>
        <w:t>Responsible for testing payroll flow tasks, Running Supplemental Payroll, Generating Payments Using a Flow Pattern, and Verifying Payroll Run Results.</w:t>
      </w:r>
    </w:p>
    <w:p w14:paraId="6AEF645E" w14:textId="77777777" w:rsidR="00B674A9" w:rsidRPr="00591697" w:rsidRDefault="00B674A9" w:rsidP="00E71CA9">
      <w:pPr>
        <w:numPr>
          <w:ilvl w:val="0"/>
          <w:numId w:val="43"/>
        </w:numPr>
        <w:spacing w:after="0" w:line="240" w:lineRule="auto"/>
        <w:contextualSpacing/>
        <w:jc w:val="both"/>
        <w:rPr>
          <w:rFonts w:asciiTheme="minorHAnsi" w:hAnsiTheme="minorHAnsi" w:cstheme="minorHAnsi"/>
          <w:color w:val="000000" w:themeColor="text1"/>
          <w:sz w:val="24"/>
          <w:szCs w:val="24"/>
          <w:shd w:val="clear" w:color="auto" w:fill="FFFFFF"/>
        </w:rPr>
      </w:pPr>
      <w:r w:rsidRPr="00591697">
        <w:rPr>
          <w:rFonts w:asciiTheme="minorHAnsi" w:hAnsiTheme="minorHAnsi" w:cstheme="minorHAnsi"/>
          <w:color w:val="000000" w:themeColor="text1"/>
          <w:sz w:val="24"/>
          <w:szCs w:val="24"/>
          <w:shd w:val="clear" w:color="auto" w:fill="FFFFFF"/>
        </w:rPr>
        <w:t>Configured Payroll Statutory units and tax reporting units.</w:t>
      </w:r>
    </w:p>
    <w:p w14:paraId="7CEA6D32" w14:textId="77777777" w:rsidR="00B674A9" w:rsidRPr="00591697" w:rsidRDefault="00B674A9" w:rsidP="00E71CA9">
      <w:pPr>
        <w:numPr>
          <w:ilvl w:val="0"/>
          <w:numId w:val="43"/>
        </w:numPr>
        <w:spacing w:after="0" w:line="240" w:lineRule="auto"/>
        <w:contextualSpacing/>
        <w:jc w:val="both"/>
        <w:rPr>
          <w:rFonts w:asciiTheme="minorHAnsi" w:hAnsiTheme="minorHAnsi" w:cstheme="minorHAnsi"/>
          <w:color w:val="000000" w:themeColor="text1"/>
          <w:sz w:val="24"/>
          <w:szCs w:val="24"/>
          <w:shd w:val="clear" w:color="auto" w:fill="FFFFFF"/>
        </w:rPr>
      </w:pPr>
      <w:r w:rsidRPr="00591697">
        <w:rPr>
          <w:rFonts w:asciiTheme="minorHAnsi" w:hAnsiTheme="minorHAnsi" w:cstheme="minorHAnsi"/>
          <w:color w:val="000000" w:themeColor="text1"/>
          <w:sz w:val="24"/>
          <w:szCs w:val="24"/>
          <w:shd w:val="clear" w:color="auto" w:fill="FFFFFF"/>
        </w:rPr>
        <w:t>Responsible for configuring Payroll flows.</w:t>
      </w:r>
    </w:p>
    <w:p w14:paraId="486C0B87" w14:textId="77777777" w:rsidR="00B674A9" w:rsidRPr="00591697" w:rsidRDefault="00B674A9" w:rsidP="00E71CA9">
      <w:pPr>
        <w:numPr>
          <w:ilvl w:val="0"/>
          <w:numId w:val="43"/>
        </w:numPr>
        <w:spacing w:after="0" w:line="240" w:lineRule="auto"/>
        <w:contextualSpacing/>
        <w:jc w:val="both"/>
        <w:rPr>
          <w:rFonts w:asciiTheme="minorHAnsi" w:hAnsiTheme="minorHAnsi" w:cstheme="minorHAnsi"/>
          <w:color w:val="000000" w:themeColor="text1"/>
          <w:sz w:val="24"/>
          <w:szCs w:val="24"/>
          <w:shd w:val="clear" w:color="auto" w:fill="FFFFFF"/>
        </w:rPr>
      </w:pPr>
      <w:r w:rsidRPr="00591697">
        <w:rPr>
          <w:rFonts w:asciiTheme="minorHAnsi" w:hAnsiTheme="minorHAnsi" w:cstheme="minorHAnsi"/>
          <w:color w:val="000000" w:themeColor="text1"/>
          <w:sz w:val="24"/>
          <w:szCs w:val="24"/>
          <w:shd w:val="clear" w:color="auto" w:fill="FFFFFF"/>
        </w:rPr>
        <w:t>Tested all the RICE components, prepared the TE40 documents and Migration process to CRP, TEST UAT, and Production.</w:t>
      </w:r>
    </w:p>
    <w:p w14:paraId="74031753" w14:textId="77777777" w:rsidR="00B674A9" w:rsidRPr="00591697" w:rsidRDefault="00B674A9" w:rsidP="00E71CA9">
      <w:pPr>
        <w:numPr>
          <w:ilvl w:val="0"/>
          <w:numId w:val="43"/>
        </w:numPr>
        <w:spacing w:after="0" w:line="240" w:lineRule="auto"/>
        <w:contextualSpacing/>
        <w:jc w:val="both"/>
        <w:rPr>
          <w:rFonts w:asciiTheme="minorHAnsi" w:hAnsiTheme="minorHAnsi" w:cstheme="minorHAnsi"/>
          <w:color w:val="000000" w:themeColor="text1"/>
          <w:sz w:val="24"/>
          <w:szCs w:val="24"/>
          <w:shd w:val="clear" w:color="auto" w:fill="FFFFFF"/>
        </w:rPr>
      </w:pPr>
      <w:r w:rsidRPr="00591697">
        <w:rPr>
          <w:rFonts w:asciiTheme="minorHAnsi" w:hAnsiTheme="minorHAnsi" w:cstheme="minorHAnsi"/>
          <w:color w:val="000000" w:themeColor="text1"/>
          <w:sz w:val="24"/>
          <w:szCs w:val="24"/>
          <w:shd w:val="clear" w:color="auto" w:fill="FFFFFF"/>
        </w:rPr>
        <w:t>Extensively used MS Access to create custom tables and developed queries for data extraction for Human Resources, Payroll, and Benefits departments.</w:t>
      </w:r>
    </w:p>
    <w:p w14:paraId="35A2D0D3" w14:textId="77777777" w:rsidR="00B674A9" w:rsidRPr="00591697" w:rsidRDefault="00B674A9" w:rsidP="00E71CA9">
      <w:pPr>
        <w:numPr>
          <w:ilvl w:val="0"/>
          <w:numId w:val="43"/>
        </w:numPr>
        <w:spacing w:after="0" w:line="240" w:lineRule="auto"/>
        <w:contextualSpacing/>
        <w:jc w:val="both"/>
        <w:rPr>
          <w:rFonts w:asciiTheme="minorHAnsi" w:hAnsiTheme="minorHAnsi" w:cstheme="minorHAnsi"/>
          <w:color w:val="000000" w:themeColor="text1"/>
          <w:sz w:val="24"/>
          <w:szCs w:val="24"/>
          <w:shd w:val="clear" w:color="auto" w:fill="FFFFFF"/>
        </w:rPr>
      </w:pPr>
      <w:r w:rsidRPr="00591697">
        <w:rPr>
          <w:rFonts w:asciiTheme="minorHAnsi" w:hAnsiTheme="minorHAnsi" w:cstheme="minorHAnsi"/>
          <w:color w:val="000000" w:themeColor="text1"/>
          <w:sz w:val="24"/>
          <w:szCs w:val="24"/>
          <w:shd w:val="clear" w:color="auto" w:fill="FFFFFF"/>
        </w:rPr>
        <w:t>Documented functional design documents for Fast formulas.</w:t>
      </w:r>
    </w:p>
    <w:p w14:paraId="42320A4A" w14:textId="77777777" w:rsidR="00B674A9" w:rsidRPr="00591697" w:rsidRDefault="00B674A9" w:rsidP="00E71CA9">
      <w:pPr>
        <w:numPr>
          <w:ilvl w:val="0"/>
          <w:numId w:val="43"/>
        </w:numPr>
        <w:spacing w:after="0" w:line="240" w:lineRule="auto"/>
        <w:contextualSpacing/>
        <w:jc w:val="both"/>
        <w:rPr>
          <w:rFonts w:asciiTheme="minorHAnsi" w:hAnsiTheme="minorHAnsi" w:cstheme="minorHAnsi"/>
          <w:color w:val="000000" w:themeColor="text1"/>
          <w:sz w:val="24"/>
          <w:szCs w:val="24"/>
          <w:shd w:val="clear" w:color="auto" w:fill="FFFFFF"/>
        </w:rPr>
      </w:pPr>
      <w:r w:rsidRPr="00591697">
        <w:rPr>
          <w:rFonts w:asciiTheme="minorHAnsi" w:hAnsiTheme="minorHAnsi" w:cstheme="minorHAnsi"/>
          <w:color w:val="000000" w:themeColor="text1"/>
          <w:sz w:val="24"/>
          <w:szCs w:val="24"/>
          <w:shd w:val="clear" w:color="auto" w:fill="FFFFFF"/>
        </w:rPr>
        <w:t>Responsible for setting up payroll functionalities in cloud instances like defining payroll business definitions, organization payment methods, and pay frequencies.</w:t>
      </w:r>
    </w:p>
    <w:p w14:paraId="14C19858" w14:textId="77777777" w:rsidR="00B674A9" w:rsidRPr="00591697" w:rsidRDefault="00B674A9" w:rsidP="00E71CA9">
      <w:pPr>
        <w:numPr>
          <w:ilvl w:val="0"/>
          <w:numId w:val="43"/>
        </w:numPr>
        <w:spacing w:after="0" w:line="240" w:lineRule="auto"/>
        <w:contextualSpacing/>
        <w:jc w:val="both"/>
        <w:rPr>
          <w:rFonts w:asciiTheme="minorHAnsi" w:hAnsiTheme="minorHAnsi" w:cstheme="minorHAnsi"/>
          <w:color w:val="000000" w:themeColor="text1"/>
          <w:sz w:val="24"/>
          <w:szCs w:val="24"/>
          <w:shd w:val="clear" w:color="auto" w:fill="FFFFFF"/>
        </w:rPr>
      </w:pPr>
      <w:r w:rsidRPr="00591697">
        <w:rPr>
          <w:rFonts w:asciiTheme="minorHAnsi" w:hAnsiTheme="minorHAnsi" w:cstheme="minorHAnsi"/>
          <w:color w:val="000000" w:themeColor="text1"/>
          <w:sz w:val="24"/>
          <w:szCs w:val="24"/>
          <w:shd w:val="clear" w:color="auto" w:fill="FFFFFF"/>
        </w:rPr>
        <w:t>Setting up elements (earnings, deductions, Employer Contributions, 401k, etc.), element links, element entries, and Managing Calculation Cards were part of payroll configurations.</w:t>
      </w:r>
    </w:p>
    <w:p w14:paraId="61FE2B2D" w14:textId="77777777" w:rsidR="00B674A9" w:rsidRPr="00591697" w:rsidRDefault="00B674A9" w:rsidP="00E71CA9">
      <w:pPr>
        <w:numPr>
          <w:ilvl w:val="0"/>
          <w:numId w:val="43"/>
        </w:numPr>
        <w:spacing w:after="0" w:line="240" w:lineRule="auto"/>
        <w:contextualSpacing/>
        <w:jc w:val="both"/>
        <w:rPr>
          <w:rFonts w:asciiTheme="minorHAnsi" w:hAnsiTheme="minorHAnsi" w:cstheme="minorHAnsi"/>
          <w:color w:val="000000" w:themeColor="text1"/>
          <w:sz w:val="24"/>
          <w:szCs w:val="24"/>
          <w:shd w:val="clear" w:color="auto" w:fill="FFFFFF"/>
        </w:rPr>
      </w:pPr>
      <w:r w:rsidRPr="00591697">
        <w:rPr>
          <w:rFonts w:asciiTheme="minorHAnsi" w:hAnsiTheme="minorHAnsi" w:cstheme="minorHAnsi"/>
          <w:color w:val="000000" w:themeColor="text1"/>
          <w:sz w:val="24"/>
          <w:szCs w:val="24"/>
          <w:shd w:val="clear" w:color="auto" w:fill="FFFFFF"/>
        </w:rPr>
        <w:lastRenderedPageBreak/>
        <w:t>Developed various programs to generate reports for Payroll and Compensation users such as Retro pay and accrual reports.</w:t>
      </w:r>
    </w:p>
    <w:p w14:paraId="6ECB5AED" w14:textId="77777777" w:rsidR="00B674A9" w:rsidRPr="00591697" w:rsidRDefault="00B674A9" w:rsidP="00E71CA9">
      <w:pPr>
        <w:numPr>
          <w:ilvl w:val="0"/>
          <w:numId w:val="43"/>
        </w:numPr>
        <w:spacing w:after="0" w:line="240" w:lineRule="auto"/>
        <w:contextualSpacing/>
        <w:jc w:val="both"/>
        <w:rPr>
          <w:rFonts w:asciiTheme="minorHAnsi" w:hAnsiTheme="minorHAnsi" w:cstheme="minorHAnsi"/>
          <w:color w:val="000000" w:themeColor="text1"/>
          <w:sz w:val="24"/>
          <w:szCs w:val="24"/>
          <w:shd w:val="clear" w:color="auto" w:fill="FFFFFF"/>
        </w:rPr>
      </w:pPr>
      <w:r w:rsidRPr="00591697">
        <w:rPr>
          <w:rFonts w:asciiTheme="minorHAnsi" w:hAnsiTheme="minorHAnsi" w:cstheme="minorHAnsi"/>
          <w:color w:val="000000" w:themeColor="text1"/>
          <w:sz w:val="24"/>
          <w:szCs w:val="24"/>
          <w:shd w:val="clear" w:color="auto" w:fill="FFFFFF"/>
        </w:rPr>
        <w:t xml:space="preserve">Extensively used MS Access to create custom tables and developed queries for data extraction for Human Resources, Payroll, and </w:t>
      </w:r>
      <w:bookmarkStart w:id="0" w:name="_Hlk522478978"/>
      <w:r w:rsidRPr="00591697">
        <w:rPr>
          <w:rFonts w:asciiTheme="minorHAnsi" w:hAnsiTheme="minorHAnsi" w:cstheme="minorHAnsi"/>
          <w:color w:val="000000" w:themeColor="text1"/>
          <w:sz w:val="24"/>
          <w:szCs w:val="24"/>
          <w:shd w:val="clear" w:color="auto" w:fill="FFFFFF"/>
        </w:rPr>
        <w:t>Benefits</w:t>
      </w:r>
      <w:bookmarkEnd w:id="0"/>
      <w:r w:rsidRPr="00591697">
        <w:rPr>
          <w:rFonts w:asciiTheme="minorHAnsi" w:hAnsiTheme="minorHAnsi" w:cstheme="minorHAnsi"/>
          <w:color w:val="000000" w:themeColor="text1"/>
          <w:sz w:val="24"/>
          <w:szCs w:val="24"/>
          <w:shd w:val="clear" w:color="auto" w:fill="FFFFFF"/>
        </w:rPr>
        <w:t xml:space="preserve"> departments.</w:t>
      </w:r>
    </w:p>
    <w:p w14:paraId="0A6C206D" w14:textId="77777777" w:rsidR="00B674A9" w:rsidRPr="00591697" w:rsidRDefault="00B674A9" w:rsidP="00E71CA9">
      <w:pPr>
        <w:numPr>
          <w:ilvl w:val="0"/>
          <w:numId w:val="43"/>
        </w:numPr>
        <w:spacing w:after="0" w:line="240" w:lineRule="auto"/>
        <w:contextualSpacing/>
        <w:jc w:val="both"/>
        <w:rPr>
          <w:rFonts w:asciiTheme="minorHAnsi" w:hAnsiTheme="minorHAnsi" w:cstheme="minorHAnsi"/>
          <w:color w:val="000000" w:themeColor="text1"/>
          <w:sz w:val="24"/>
          <w:szCs w:val="24"/>
          <w:shd w:val="clear" w:color="auto" w:fill="FFFFFF"/>
        </w:rPr>
      </w:pPr>
      <w:r w:rsidRPr="00591697">
        <w:rPr>
          <w:rFonts w:asciiTheme="minorHAnsi" w:hAnsiTheme="minorHAnsi" w:cstheme="minorHAnsi"/>
          <w:color w:val="000000" w:themeColor="text1"/>
          <w:sz w:val="24"/>
          <w:szCs w:val="24"/>
          <w:shd w:val="clear" w:color="auto" w:fill="FFFFFF"/>
        </w:rPr>
        <w:t>Set up eligibility profiles and Variable rate profiles.</w:t>
      </w:r>
    </w:p>
    <w:p w14:paraId="71249F7B" w14:textId="77777777" w:rsidR="00B674A9" w:rsidRPr="00591697" w:rsidRDefault="00B674A9" w:rsidP="00E71CA9">
      <w:pPr>
        <w:numPr>
          <w:ilvl w:val="0"/>
          <w:numId w:val="43"/>
        </w:numPr>
        <w:spacing w:after="0" w:line="240" w:lineRule="auto"/>
        <w:contextualSpacing/>
        <w:jc w:val="both"/>
        <w:rPr>
          <w:rFonts w:asciiTheme="minorHAnsi" w:hAnsiTheme="minorHAnsi" w:cstheme="minorHAnsi"/>
          <w:color w:val="000000" w:themeColor="text1"/>
          <w:sz w:val="24"/>
          <w:szCs w:val="24"/>
          <w:shd w:val="clear" w:color="auto" w:fill="FFFFFF"/>
        </w:rPr>
      </w:pPr>
      <w:r w:rsidRPr="00591697">
        <w:rPr>
          <w:rFonts w:asciiTheme="minorHAnsi" w:hAnsiTheme="minorHAnsi" w:cstheme="minorHAnsi"/>
          <w:color w:val="000000" w:themeColor="text1"/>
          <w:sz w:val="24"/>
          <w:szCs w:val="24"/>
          <w:shd w:val="clear" w:color="auto" w:fill="FFFFFF"/>
        </w:rPr>
        <w:t>Responsible for UAT testing and resolving beneficiary supplemental issues raised during the open enrolment process.</w:t>
      </w:r>
    </w:p>
    <w:p w14:paraId="25072021" w14:textId="77777777" w:rsidR="00B674A9" w:rsidRPr="00591697" w:rsidRDefault="00B674A9" w:rsidP="00E71CA9">
      <w:pPr>
        <w:numPr>
          <w:ilvl w:val="0"/>
          <w:numId w:val="43"/>
        </w:numPr>
        <w:spacing w:after="0" w:line="240" w:lineRule="auto"/>
        <w:contextualSpacing/>
        <w:jc w:val="both"/>
        <w:rPr>
          <w:rFonts w:asciiTheme="minorHAnsi" w:hAnsiTheme="minorHAnsi" w:cstheme="minorHAnsi"/>
          <w:color w:val="000000" w:themeColor="text1"/>
          <w:sz w:val="24"/>
          <w:szCs w:val="24"/>
          <w:shd w:val="clear" w:color="auto" w:fill="FFFFFF"/>
        </w:rPr>
      </w:pPr>
      <w:r w:rsidRPr="00591697">
        <w:rPr>
          <w:rFonts w:asciiTheme="minorHAnsi" w:hAnsiTheme="minorHAnsi" w:cstheme="minorHAnsi"/>
          <w:color w:val="000000" w:themeColor="text1"/>
          <w:sz w:val="24"/>
          <w:szCs w:val="24"/>
          <w:shd w:val="clear" w:color="auto" w:fill="FFFFFF"/>
        </w:rPr>
        <w:t>Responsible for OTBI Reporting and analysis of all Employee Information.</w:t>
      </w:r>
    </w:p>
    <w:p w14:paraId="3E4D094C" w14:textId="77777777" w:rsidR="0024350F" w:rsidRDefault="0024350F" w:rsidP="00E71CA9">
      <w:pPr>
        <w:spacing w:after="0" w:line="240" w:lineRule="auto"/>
        <w:jc w:val="both"/>
        <w:rPr>
          <w:rFonts w:asciiTheme="minorHAnsi" w:hAnsiTheme="minorHAnsi" w:cstheme="minorHAnsi"/>
          <w:b/>
          <w:bCs/>
          <w:color w:val="000000" w:themeColor="text1"/>
          <w:sz w:val="24"/>
          <w:szCs w:val="24"/>
        </w:rPr>
      </w:pPr>
    </w:p>
    <w:p w14:paraId="14473230" w14:textId="7BAB6F87" w:rsidR="00156D36" w:rsidRPr="00E21D0C" w:rsidRDefault="00156D36" w:rsidP="00E71CA9">
      <w:pPr>
        <w:spacing w:after="0" w:line="240" w:lineRule="auto"/>
        <w:jc w:val="both"/>
        <w:rPr>
          <w:rFonts w:asciiTheme="minorHAnsi" w:hAnsiTheme="minorHAnsi" w:cstheme="minorHAnsi"/>
          <w:b/>
          <w:bCs/>
          <w:color w:val="000000" w:themeColor="text1"/>
          <w:sz w:val="24"/>
          <w:szCs w:val="24"/>
        </w:rPr>
      </w:pPr>
      <w:r w:rsidRPr="00E21D0C">
        <w:rPr>
          <w:rFonts w:asciiTheme="minorHAnsi" w:hAnsiTheme="minorHAnsi" w:cstheme="minorHAnsi"/>
          <w:b/>
          <w:bCs/>
          <w:color w:val="000000" w:themeColor="text1"/>
          <w:sz w:val="24"/>
          <w:szCs w:val="24"/>
        </w:rPr>
        <w:t>Client</w:t>
      </w:r>
      <w:r w:rsidRPr="00E21D0C">
        <w:rPr>
          <w:rFonts w:asciiTheme="minorHAnsi" w:hAnsiTheme="minorHAnsi" w:cstheme="minorHAnsi"/>
          <w:b/>
          <w:bCs/>
          <w:color w:val="000000" w:themeColor="text1"/>
          <w:sz w:val="24"/>
          <w:szCs w:val="24"/>
        </w:rPr>
        <w:tab/>
      </w:r>
      <w:r w:rsidRPr="00E21D0C">
        <w:rPr>
          <w:rFonts w:asciiTheme="minorHAnsi" w:hAnsiTheme="minorHAnsi" w:cstheme="minorHAnsi"/>
          <w:b/>
          <w:bCs/>
          <w:color w:val="000000" w:themeColor="text1"/>
          <w:sz w:val="24"/>
          <w:szCs w:val="24"/>
        </w:rPr>
        <w:tab/>
        <w:t xml:space="preserve">:  </w:t>
      </w:r>
      <w:r w:rsidR="005021FC" w:rsidRPr="00E21D0C">
        <w:rPr>
          <w:rFonts w:asciiTheme="minorHAnsi" w:hAnsiTheme="minorHAnsi" w:cstheme="minorHAnsi"/>
          <w:b/>
          <w:bCs/>
          <w:color w:val="000000" w:themeColor="text1"/>
          <w:sz w:val="24"/>
          <w:szCs w:val="24"/>
          <w:shd w:val="clear" w:color="auto" w:fill="FFFFFF"/>
        </w:rPr>
        <w:t>Skanska AB</w:t>
      </w:r>
      <w:r w:rsidR="005021FC" w:rsidRPr="00E21D0C">
        <w:rPr>
          <w:rFonts w:asciiTheme="minorHAnsi" w:hAnsiTheme="minorHAnsi" w:cstheme="minorHAnsi"/>
          <w:color w:val="000000" w:themeColor="text1"/>
          <w:sz w:val="24"/>
          <w:szCs w:val="24"/>
          <w:shd w:val="clear" w:color="auto" w:fill="FFFFFF"/>
        </w:rPr>
        <w:t> </w:t>
      </w:r>
      <w:r w:rsidRPr="00E21D0C">
        <w:rPr>
          <w:rFonts w:asciiTheme="minorHAnsi" w:hAnsiTheme="minorHAnsi" w:cstheme="minorHAnsi"/>
          <w:b/>
          <w:sz w:val="24"/>
          <w:szCs w:val="24"/>
        </w:rPr>
        <w:t xml:space="preserve">, </w:t>
      </w:r>
      <w:r w:rsidR="005021FC" w:rsidRPr="00E21D0C">
        <w:rPr>
          <w:rFonts w:asciiTheme="minorHAnsi" w:hAnsiTheme="minorHAnsi" w:cstheme="minorHAnsi"/>
          <w:b/>
          <w:sz w:val="24"/>
          <w:szCs w:val="24"/>
        </w:rPr>
        <w:t>Offshore, India</w:t>
      </w:r>
      <w:r w:rsidRPr="00E21D0C">
        <w:rPr>
          <w:rFonts w:asciiTheme="minorHAnsi" w:hAnsiTheme="minorHAnsi" w:cstheme="minorHAnsi"/>
          <w:bCs/>
          <w:sz w:val="24"/>
          <w:szCs w:val="24"/>
        </w:rPr>
        <w:tab/>
      </w:r>
      <w:r w:rsidRPr="00E21D0C">
        <w:rPr>
          <w:rFonts w:asciiTheme="minorHAnsi" w:hAnsiTheme="minorHAnsi" w:cstheme="minorHAnsi"/>
          <w:bCs/>
          <w:sz w:val="24"/>
          <w:szCs w:val="24"/>
        </w:rPr>
        <w:tab/>
      </w:r>
      <w:r w:rsidRPr="00E21D0C">
        <w:rPr>
          <w:rFonts w:asciiTheme="minorHAnsi" w:hAnsiTheme="minorHAnsi" w:cstheme="minorHAnsi"/>
          <w:bCs/>
          <w:sz w:val="24"/>
          <w:szCs w:val="24"/>
        </w:rPr>
        <w:tab/>
        <w:t xml:space="preserve">   </w:t>
      </w:r>
      <w:r w:rsidR="0024350F">
        <w:rPr>
          <w:rFonts w:asciiTheme="minorHAnsi" w:hAnsiTheme="minorHAnsi" w:cstheme="minorHAnsi"/>
          <w:bCs/>
          <w:sz w:val="24"/>
          <w:szCs w:val="24"/>
        </w:rPr>
        <w:t xml:space="preserve">  </w:t>
      </w:r>
      <w:r w:rsidRPr="00E21D0C">
        <w:rPr>
          <w:rFonts w:asciiTheme="minorHAnsi" w:hAnsiTheme="minorHAnsi" w:cstheme="minorHAnsi"/>
          <w:sz w:val="24"/>
          <w:szCs w:val="24"/>
        </w:rPr>
        <w:t xml:space="preserve"> </w:t>
      </w:r>
      <w:r w:rsidR="00E67940">
        <w:rPr>
          <w:rFonts w:asciiTheme="minorHAnsi" w:hAnsiTheme="minorHAnsi" w:cstheme="minorHAnsi"/>
          <w:sz w:val="24"/>
          <w:szCs w:val="24"/>
        </w:rPr>
        <w:t xml:space="preserve">     </w:t>
      </w:r>
      <w:r w:rsidR="00591697">
        <w:rPr>
          <w:rFonts w:asciiTheme="minorHAnsi" w:hAnsiTheme="minorHAnsi" w:cstheme="minorHAnsi"/>
          <w:sz w:val="24"/>
          <w:szCs w:val="24"/>
        </w:rPr>
        <w:t xml:space="preserve">   </w:t>
      </w:r>
      <w:r w:rsidR="00B674A9" w:rsidRPr="00E21D0C">
        <w:rPr>
          <w:rFonts w:asciiTheme="minorHAnsi" w:hAnsiTheme="minorHAnsi" w:cstheme="minorHAnsi"/>
          <w:b/>
          <w:bCs/>
          <w:color w:val="000000" w:themeColor="text1"/>
          <w:sz w:val="24"/>
          <w:szCs w:val="24"/>
        </w:rPr>
        <w:t>Sep 201</w:t>
      </w:r>
      <w:r w:rsidR="00B674A9">
        <w:rPr>
          <w:rFonts w:asciiTheme="minorHAnsi" w:hAnsiTheme="minorHAnsi" w:cstheme="minorHAnsi"/>
          <w:b/>
          <w:bCs/>
          <w:color w:val="000000" w:themeColor="text1"/>
          <w:sz w:val="24"/>
          <w:szCs w:val="24"/>
        </w:rPr>
        <w:t>6 –</w:t>
      </w:r>
      <w:r w:rsidR="00B674A9" w:rsidRPr="00E21D0C">
        <w:rPr>
          <w:rFonts w:asciiTheme="minorHAnsi" w:hAnsiTheme="minorHAnsi" w:cstheme="minorHAnsi"/>
          <w:b/>
          <w:bCs/>
          <w:color w:val="000000" w:themeColor="text1"/>
          <w:sz w:val="24"/>
          <w:szCs w:val="24"/>
        </w:rPr>
        <w:t xml:space="preserve"> </w:t>
      </w:r>
      <w:r w:rsidR="00B674A9">
        <w:rPr>
          <w:rFonts w:asciiTheme="minorHAnsi" w:hAnsiTheme="minorHAnsi" w:cstheme="minorHAnsi"/>
          <w:b/>
          <w:bCs/>
          <w:color w:val="000000" w:themeColor="text1"/>
          <w:sz w:val="24"/>
          <w:szCs w:val="24"/>
        </w:rPr>
        <w:t>Oct 2017</w:t>
      </w:r>
      <w:r w:rsidR="00330048" w:rsidRPr="00E21D0C">
        <w:rPr>
          <w:rFonts w:asciiTheme="minorHAnsi" w:hAnsiTheme="minorHAnsi" w:cstheme="minorHAnsi"/>
          <w:b/>
          <w:bCs/>
          <w:color w:val="000000" w:themeColor="text1"/>
          <w:sz w:val="24"/>
          <w:szCs w:val="24"/>
        </w:rPr>
        <w:t xml:space="preserve"> </w:t>
      </w:r>
    </w:p>
    <w:p w14:paraId="0A5D10F1" w14:textId="047F5F52" w:rsidR="00156D36" w:rsidRPr="00E21D0C" w:rsidRDefault="00156D36" w:rsidP="00E71CA9">
      <w:pPr>
        <w:spacing w:after="0" w:line="240" w:lineRule="auto"/>
        <w:jc w:val="both"/>
        <w:rPr>
          <w:rFonts w:asciiTheme="minorHAnsi" w:hAnsiTheme="minorHAnsi" w:cstheme="minorHAnsi"/>
          <w:b/>
          <w:bCs/>
          <w:color w:val="000000" w:themeColor="text1"/>
          <w:sz w:val="24"/>
          <w:szCs w:val="24"/>
        </w:rPr>
      </w:pPr>
      <w:r w:rsidRPr="00E21D0C">
        <w:rPr>
          <w:rFonts w:asciiTheme="minorHAnsi" w:hAnsiTheme="minorHAnsi" w:cstheme="minorHAnsi"/>
          <w:b/>
          <w:bCs/>
          <w:color w:val="000000" w:themeColor="text1"/>
          <w:sz w:val="24"/>
          <w:szCs w:val="24"/>
        </w:rPr>
        <w:t>Role</w:t>
      </w:r>
      <w:r w:rsidRPr="00E21D0C">
        <w:rPr>
          <w:rFonts w:asciiTheme="minorHAnsi" w:hAnsiTheme="minorHAnsi" w:cstheme="minorHAnsi"/>
          <w:b/>
          <w:bCs/>
          <w:color w:val="000000" w:themeColor="text1"/>
          <w:sz w:val="24"/>
          <w:szCs w:val="24"/>
        </w:rPr>
        <w:tab/>
      </w:r>
      <w:r w:rsidRPr="00E21D0C">
        <w:rPr>
          <w:rFonts w:asciiTheme="minorHAnsi" w:hAnsiTheme="minorHAnsi" w:cstheme="minorHAnsi"/>
          <w:b/>
          <w:bCs/>
          <w:color w:val="000000" w:themeColor="text1"/>
          <w:sz w:val="24"/>
          <w:szCs w:val="24"/>
        </w:rPr>
        <w:tab/>
        <w:t xml:space="preserve">:  Oracle </w:t>
      </w:r>
      <w:r w:rsidR="005021FC" w:rsidRPr="00E21D0C">
        <w:rPr>
          <w:rFonts w:asciiTheme="minorHAnsi" w:hAnsiTheme="minorHAnsi" w:cstheme="minorHAnsi"/>
          <w:b/>
          <w:bCs/>
          <w:color w:val="000000" w:themeColor="text1"/>
          <w:sz w:val="24"/>
          <w:szCs w:val="24"/>
        </w:rPr>
        <w:t>Cloud</w:t>
      </w:r>
      <w:r w:rsidRPr="00E21D0C">
        <w:rPr>
          <w:rFonts w:asciiTheme="minorHAnsi" w:hAnsiTheme="minorHAnsi" w:cstheme="minorHAnsi"/>
          <w:b/>
          <w:bCs/>
          <w:color w:val="000000" w:themeColor="text1"/>
          <w:sz w:val="24"/>
          <w:szCs w:val="24"/>
        </w:rPr>
        <w:t xml:space="preserve"> </w:t>
      </w:r>
      <w:r w:rsidR="005021FC" w:rsidRPr="00E21D0C">
        <w:rPr>
          <w:rFonts w:asciiTheme="minorHAnsi" w:hAnsiTheme="minorHAnsi" w:cstheme="minorHAnsi"/>
          <w:b/>
          <w:bCs/>
          <w:color w:val="000000" w:themeColor="text1"/>
          <w:sz w:val="24"/>
          <w:szCs w:val="24"/>
        </w:rPr>
        <w:t>HCM</w:t>
      </w:r>
      <w:r w:rsidR="003C59D2" w:rsidRPr="00E21D0C">
        <w:rPr>
          <w:rFonts w:asciiTheme="minorHAnsi" w:hAnsiTheme="minorHAnsi" w:cstheme="minorHAnsi"/>
          <w:b/>
          <w:bCs/>
          <w:color w:val="000000" w:themeColor="text1"/>
          <w:sz w:val="24"/>
          <w:szCs w:val="24"/>
        </w:rPr>
        <w:t xml:space="preserve"> </w:t>
      </w:r>
      <w:r w:rsidR="00D445B6" w:rsidRPr="00E21D0C">
        <w:rPr>
          <w:rFonts w:asciiTheme="minorHAnsi" w:hAnsiTheme="minorHAnsi" w:cstheme="minorHAnsi"/>
          <w:b/>
          <w:bCs/>
          <w:color w:val="000000" w:themeColor="text1"/>
          <w:sz w:val="24"/>
          <w:szCs w:val="24"/>
        </w:rPr>
        <w:t xml:space="preserve">Techno Functional </w:t>
      </w:r>
      <w:r w:rsidR="005021FC" w:rsidRPr="00E21D0C">
        <w:rPr>
          <w:rFonts w:asciiTheme="minorHAnsi" w:hAnsiTheme="minorHAnsi" w:cstheme="minorHAnsi"/>
          <w:b/>
          <w:bCs/>
          <w:color w:val="000000" w:themeColor="text1"/>
          <w:sz w:val="24"/>
          <w:szCs w:val="24"/>
        </w:rPr>
        <w:t>Analyst</w:t>
      </w:r>
      <w:r w:rsidR="00D445B6" w:rsidRPr="00E21D0C">
        <w:rPr>
          <w:rFonts w:asciiTheme="minorHAnsi" w:hAnsiTheme="minorHAnsi" w:cstheme="minorHAnsi"/>
          <w:b/>
          <w:bCs/>
          <w:color w:val="000000" w:themeColor="text1"/>
          <w:sz w:val="24"/>
          <w:szCs w:val="24"/>
        </w:rPr>
        <w:t xml:space="preserve"> </w:t>
      </w:r>
      <w:r w:rsidR="006A6361" w:rsidRPr="00E21D0C">
        <w:rPr>
          <w:rFonts w:asciiTheme="minorHAnsi" w:hAnsiTheme="minorHAnsi" w:cstheme="minorHAnsi"/>
          <w:b/>
          <w:bCs/>
          <w:color w:val="000000" w:themeColor="text1"/>
          <w:sz w:val="24"/>
          <w:szCs w:val="24"/>
        </w:rPr>
        <w:t xml:space="preserve"> </w:t>
      </w:r>
      <w:r w:rsidRPr="00E21D0C">
        <w:rPr>
          <w:rFonts w:asciiTheme="minorHAnsi" w:hAnsiTheme="minorHAnsi" w:cstheme="minorHAnsi"/>
          <w:b/>
          <w:bCs/>
          <w:color w:val="000000" w:themeColor="text1"/>
          <w:sz w:val="24"/>
          <w:szCs w:val="24"/>
        </w:rPr>
        <w:t xml:space="preserve"> </w:t>
      </w:r>
    </w:p>
    <w:p w14:paraId="054208EF" w14:textId="515D5F56" w:rsidR="005021FC" w:rsidRPr="00E21D0C" w:rsidRDefault="005021FC" w:rsidP="00E71CA9">
      <w:pPr>
        <w:spacing w:after="0" w:line="240" w:lineRule="auto"/>
        <w:jc w:val="both"/>
        <w:rPr>
          <w:rFonts w:asciiTheme="minorHAnsi" w:hAnsiTheme="minorHAnsi" w:cstheme="minorHAnsi"/>
          <w:b/>
          <w:bCs/>
          <w:color w:val="000000" w:themeColor="text1"/>
          <w:sz w:val="24"/>
          <w:szCs w:val="24"/>
        </w:rPr>
      </w:pPr>
    </w:p>
    <w:p w14:paraId="2F5F9530" w14:textId="2EB080D3" w:rsidR="00156D36" w:rsidRPr="00703B47" w:rsidRDefault="005021FC" w:rsidP="00E71CA9">
      <w:pPr>
        <w:spacing w:after="0" w:line="240" w:lineRule="auto"/>
        <w:contextualSpacing/>
        <w:jc w:val="both"/>
        <w:rPr>
          <w:rFonts w:asciiTheme="minorHAnsi" w:hAnsiTheme="minorHAnsi" w:cstheme="minorHAnsi"/>
          <w:color w:val="000000" w:themeColor="text1"/>
          <w:sz w:val="24"/>
          <w:szCs w:val="24"/>
          <w:shd w:val="clear" w:color="auto" w:fill="FFFFFF"/>
        </w:rPr>
      </w:pPr>
      <w:r w:rsidRPr="00E21D0C">
        <w:rPr>
          <w:rFonts w:asciiTheme="minorHAnsi" w:hAnsiTheme="minorHAnsi" w:cstheme="minorHAnsi"/>
          <w:b/>
          <w:bCs/>
          <w:color w:val="000000" w:themeColor="text1"/>
          <w:sz w:val="24"/>
          <w:szCs w:val="24"/>
          <w:shd w:val="clear" w:color="auto" w:fill="FFFFFF"/>
        </w:rPr>
        <w:t>Skanska AB</w:t>
      </w:r>
      <w:r w:rsidRPr="00E21D0C">
        <w:rPr>
          <w:rFonts w:asciiTheme="minorHAnsi" w:hAnsiTheme="minorHAnsi" w:cstheme="minorHAnsi"/>
          <w:color w:val="000000" w:themeColor="text1"/>
          <w:sz w:val="24"/>
          <w:szCs w:val="24"/>
          <w:shd w:val="clear" w:color="auto" w:fill="FFFFFF"/>
        </w:rPr>
        <w:t> is a </w:t>
      </w:r>
      <w:hyperlink r:id="rId10" w:tooltip="Multinational corporation" w:history="1">
        <w:r w:rsidRPr="00E21D0C">
          <w:rPr>
            <w:rFonts w:asciiTheme="minorHAnsi" w:hAnsiTheme="minorHAnsi" w:cstheme="minorHAnsi"/>
            <w:color w:val="000000" w:themeColor="text1"/>
            <w:sz w:val="24"/>
            <w:szCs w:val="24"/>
          </w:rPr>
          <w:t>multinational</w:t>
        </w:r>
      </w:hyperlink>
      <w:r w:rsidRPr="00E21D0C">
        <w:rPr>
          <w:rFonts w:asciiTheme="minorHAnsi" w:hAnsiTheme="minorHAnsi" w:cstheme="minorHAnsi"/>
          <w:color w:val="000000" w:themeColor="text1"/>
          <w:sz w:val="24"/>
          <w:szCs w:val="24"/>
          <w:shd w:val="clear" w:color="auto" w:fill="FFFFFF"/>
        </w:rPr>
        <w:t> </w:t>
      </w:r>
      <w:hyperlink r:id="rId11" w:tooltip="Construction" w:history="1">
        <w:r w:rsidRPr="00E21D0C">
          <w:rPr>
            <w:rFonts w:asciiTheme="minorHAnsi" w:hAnsiTheme="minorHAnsi" w:cstheme="minorHAnsi"/>
            <w:color w:val="000000" w:themeColor="text1"/>
            <w:sz w:val="24"/>
            <w:szCs w:val="24"/>
          </w:rPr>
          <w:t>construction</w:t>
        </w:r>
      </w:hyperlink>
      <w:r w:rsidRPr="00E21D0C">
        <w:rPr>
          <w:rFonts w:asciiTheme="minorHAnsi" w:hAnsiTheme="minorHAnsi" w:cstheme="minorHAnsi"/>
          <w:color w:val="000000" w:themeColor="text1"/>
          <w:sz w:val="24"/>
          <w:szCs w:val="24"/>
          <w:shd w:val="clear" w:color="auto" w:fill="FFFFFF"/>
        </w:rPr>
        <w:t> and development company based in Sweden. Skanska is the fifth largest construction company in the world according to Construction Global magazine. </w:t>
      </w:r>
    </w:p>
    <w:p w14:paraId="3B6E6594" w14:textId="6112BBB5" w:rsidR="005021FC" w:rsidRPr="00E21D0C" w:rsidRDefault="005021FC"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E21D0C">
        <w:rPr>
          <w:rFonts w:asciiTheme="minorHAnsi" w:hAnsiTheme="minorHAnsi" w:cstheme="minorHAnsi"/>
          <w:color w:val="000000" w:themeColor="text1"/>
          <w:sz w:val="24"/>
          <w:szCs w:val="24"/>
          <w:shd w:val="clear" w:color="auto" w:fill="FFFFFF"/>
        </w:rPr>
        <w:t xml:space="preserve">Part of migration to Oracle HCM from </w:t>
      </w:r>
      <w:r w:rsidR="00D77F86" w:rsidRPr="00E21D0C">
        <w:rPr>
          <w:rFonts w:asciiTheme="minorHAnsi" w:hAnsiTheme="minorHAnsi" w:cstheme="minorHAnsi"/>
          <w:color w:val="000000" w:themeColor="text1"/>
          <w:sz w:val="24"/>
          <w:szCs w:val="24"/>
          <w:shd w:val="clear" w:color="auto" w:fill="FFFFFF"/>
        </w:rPr>
        <w:t>various</w:t>
      </w:r>
      <w:r w:rsidRPr="00E21D0C">
        <w:rPr>
          <w:rFonts w:asciiTheme="minorHAnsi" w:hAnsiTheme="minorHAnsi" w:cstheme="minorHAnsi"/>
          <w:color w:val="000000" w:themeColor="text1"/>
          <w:sz w:val="24"/>
          <w:szCs w:val="24"/>
          <w:shd w:val="clear" w:color="auto" w:fill="FFFFFF"/>
        </w:rPr>
        <w:t xml:space="preserve"> sources and worked with users to prepare HDL data conversion and successfully migrated HR workers data using HDL</w:t>
      </w:r>
      <w:r w:rsidR="00F20495">
        <w:rPr>
          <w:rFonts w:asciiTheme="minorHAnsi" w:hAnsiTheme="minorHAnsi" w:cstheme="minorHAnsi"/>
          <w:color w:val="000000" w:themeColor="text1"/>
          <w:sz w:val="24"/>
          <w:szCs w:val="24"/>
          <w:shd w:val="clear" w:color="auto" w:fill="FFFFFF"/>
        </w:rPr>
        <w:t>.</w:t>
      </w:r>
    </w:p>
    <w:p w14:paraId="1CFCC9EF" w14:textId="6110BD95" w:rsidR="005021FC" w:rsidRDefault="005021FC"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E21D0C">
        <w:rPr>
          <w:rFonts w:asciiTheme="minorHAnsi" w:hAnsiTheme="minorHAnsi" w:cstheme="minorHAnsi"/>
          <w:color w:val="000000" w:themeColor="text1"/>
          <w:sz w:val="24"/>
          <w:szCs w:val="24"/>
          <w:shd w:val="clear" w:color="auto" w:fill="FFFFFF"/>
        </w:rPr>
        <w:t>Requirement gathering, functional mapping, configure HCM security setups and participate in CRP, UAT, SIT and production cut over planning</w:t>
      </w:r>
      <w:r w:rsidR="00F20495">
        <w:rPr>
          <w:rFonts w:asciiTheme="minorHAnsi" w:hAnsiTheme="minorHAnsi" w:cstheme="minorHAnsi"/>
          <w:color w:val="000000" w:themeColor="text1"/>
          <w:sz w:val="24"/>
          <w:szCs w:val="24"/>
          <w:shd w:val="clear" w:color="auto" w:fill="FFFFFF"/>
        </w:rPr>
        <w:t>.</w:t>
      </w:r>
      <w:r w:rsidRPr="00E21D0C">
        <w:rPr>
          <w:rFonts w:asciiTheme="minorHAnsi" w:hAnsiTheme="minorHAnsi" w:cstheme="minorHAnsi"/>
          <w:color w:val="000000" w:themeColor="text1"/>
          <w:sz w:val="24"/>
          <w:szCs w:val="24"/>
          <w:shd w:val="clear" w:color="auto" w:fill="FFFFFF"/>
        </w:rPr>
        <w:t xml:space="preserve"> </w:t>
      </w:r>
    </w:p>
    <w:p w14:paraId="6FEDF84E" w14:textId="66CC391A" w:rsidR="00A85A36" w:rsidRPr="00A85A36" w:rsidRDefault="00A85A36"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A85A36">
        <w:rPr>
          <w:rFonts w:asciiTheme="minorHAnsi" w:hAnsiTheme="minorHAnsi" w:cstheme="minorHAnsi"/>
          <w:color w:val="000000" w:themeColor="text1"/>
          <w:sz w:val="24"/>
          <w:szCs w:val="24"/>
          <w:shd w:val="clear" w:color="auto" w:fill="FFFFFF"/>
        </w:rPr>
        <w:t>Configured Enterprise Structures using Enterprise Structures Configurator (ESC), which includes Divisions, Legal Entities, and Business Units</w:t>
      </w:r>
      <w:r>
        <w:rPr>
          <w:rFonts w:asciiTheme="minorHAnsi" w:hAnsiTheme="minorHAnsi" w:cstheme="minorHAnsi"/>
          <w:color w:val="000000" w:themeColor="text1"/>
          <w:sz w:val="24"/>
          <w:szCs w:val="24"/>
          <w:shd w:val="clear" w:color="auto" w:fill="FFFFFF"/>
        </w:rPr>
        <w:t>.</w:t>
      </w:r>
      <w:r w:rsidRPr="00A85A36">
        <w:rPr>
          <w:rFonts w:asciiTheme="minorHAnsi" w:hAnsiTheme="minorHAnsi" w:cstheme="minorHAnsi"/>
          <w:color w:val="000000" w:themeColor="text1"/>
          <w:sz w:val="24"/>
          <w:szCs w:val="24"/>
          <w:shd w:val="clear" w:color="auto" w:fill="FFFFFF"/>
        </w:rPr>
        <w:t xml:space="preserve">  </w:t>
      </w:r>
    </w:p>
    <w:p w14:paraId="154AC180" w14:textId="21D79718" w:rsidR="00A85A36" w:rsidRPr="00A85A36" w:rsidRDefault="00A85A36"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A85A36">
        <w:rPr>
          <w:rFonts w:asciiTheme="minorHAnsi" w:hAnsiTheme="minorHAnsi" w:cstheme="minorHAnsi"/>
          <w:color w:val="000000" w:themeColor="text1"/>
          <w:sz w:val="24"/>
          <w:szCs w:val="24"/>
          <w:shd w:val="clear" w:color="auto" w:fill="FFFFFF"/>
        </w:rPr>
        <w:t>Created Core HR setups of Workforce Structures: Job, Position, Grades, Locations, and Departments</w:t>
      </w:r>
      <w:r>
        <w:rPr>
          <w:rFonts w:asciiTheme="minorHAnsi" w:hAnsiTheme="minorHAnsi" w:cstheme="minorHAnsi"/>
          <w:color w:val="000000" w:themeColor="text1"/>
          <w:sz w:val="24"/>
          <w:szCs w:val="24"/>
          <w:shd w:val="clear" w:color="auto" w:fill="FFFFFF"/>
        </w:rPr>
        <w:t>.</w:t>
      </w:r>
    </w:p>
    <w:p w14:paraId="01F1C2CD" w14:textId="44DEB38F" w:rsidR="00D445B6" w:rsidRPr="00E21D0C" w:rsidRDefault="00D445B6"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E21D0C">
        <w:rPr>
          <w:rFonts w:asciiTheme="minorHAnsi" w:hAnsiTheme="minorHAnsi" w:cstheme="minorHAnsi"/>
          <w:color w:val="000000" w:themeColor="text1"/>
          <w:sz w:val="24"/>
          <w:szCs w:val="24"/>
          <w:shd w:val="clear" w:color="auto" w:fill="FFFFFF"/>
        </w:rPr>
        <w:t>Worked with users across HR and Payroll and prepared data mapping documents for data conversions from legacy applications and Oracle HRMS</w:t>
      </w:r>
      <w:r w:rsidR="00F20495">
        <w:rPr>
          <w:rFonts w:asciiTheme="minorHAnsi" w:hAnsiTheme="minorHAnsi" w:cstheme="minorHAnsi"/>
          <w:color w:val="000000" w:themeColor="text1"/>
          <w:sz w:val="24"/>
          <w:szCs w:val="24"/>
          <w:shd w:val="clear" w:color="auto" w:fill="FFFFFF"/>
        </w:rPr>
        <w:t>.</w:t>
      </w:r>
    </w:p>
    <w:p w14:paraId="598FCBA5" w14:textId="45FEF8E1" w:rsidR="00156D36" w:rsidRPr="00E21D0C" w:rsidRDefault="00156D36"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E21D0C">
        <w:rPr>
          <w:rFonts w:asciiTheme="minorHAnsi" w:hAnsiTheme="minorHAnsi" w:cstheme="minorHAnsi"/>
          <w:color w:val="000000" w:themeColor="text1"/>
          <w:sz w:val="24"/>
          <w:szCs w:val="24"/>
          <w:shd w:val="clear" w:color="auto" w:fill="FFFFFF"/>
        </w:rPr>
        <w:t>Worked on design and development of data conversions to add new ledger,LE’s,and OU</w:t>
      </w:r>
      <w:r w:rsidR="00F20495">
        <w:rPr>
          <w:rFonts w:asciiTheme="minorHAnsi" w:hAnsiTheme="minorHAnsi" w:cstheme="minorHAnsi"/>
          <w:color w:val="000000" w:themeColor="text1"/>
          <w:sz w:val="24"/>
          <w:szCs w:val="24"/>
          <w:shd w:val="clear" w:color="auto" w:fill="FFFFFF"/>
        </w:rPr>
        <w:t>.</w:t>
      </w:r>
    </w:p>
    <w:p w14:paraId="7546BE0C" w14:textId="465F537D" w:rsidR="00C04457" w:rsidRPr="00DA6C7E" w:rsidRDefault="00156D36" w:rsidP="00E71CA9">
      <w:pPr>
        <w:numPr>
          <w:ilvl w:val="0"/>
          <w:numId w:val="4"/>
        </w:numPr>
        <w:spacing w:after="0" w:line="240" w:lineRule="auto"/>
        <w:contextualSpacing/>
        <w:jc w:val="both"/>
        <w:rPr>
          <w:rFonts w:asciiTheme="minorHAnsi" w:hAnsiTheme="minorHAnsi" w:cstheme="minorHAnsi"/>
          <w:color w:val="000000" w:themeColor="text1"/>
          <w:sz w:val="24"/>
          <w:szCs w:val="24"/>
          <w:shd w:val="clear" w:color="auto" w:fill="FFFFFF"/>
        </w:rPr>
      </w:pPr>
      <w:r w:rsidRPr="00E21D0C">
        <w:rPr>
          <w:rFonts w:asciiTheme="minorHAnsi" w:hAnsiTheme="minorHAnsi" w:cstheme="minorHAnsi"/>
          <w:color w:val="000000" w:themeColor="text1"/>
          <w:sz w:val="24"/>
          <w:szCs w:val="24"/>
          <w:shd w:val="clear" w:color="auto" w:fill="FFFFFF"/>
        </w:rPr>
        <w:t xml:space="preserve">Worked on design and development of </w:t>
      </w:r>
      <w:r w:rsidR="00D445B6" w:rsidRPr="00E21D0C">
        <w:rPr>
          <w:rFonts w:asciiTheme="minorHAnsi" w:hAnsiTheme="minorHAnsi" w:cstheme="minorHAnsi"/>
          <w:color w:val="000000" w:themeColor="text1"/>
          <w:sz w:val="24"/>
          <w:szCs w:val="24"/>
          <w:shd w:val="clear" w:color="auto" w:fill="FFFFFF"/>
        </w:rPr>
        <w:t>brand-new</w:t>
      </w:r>
      <w:r w:rsidRPr="00E21D0C">
        <w:rPr>
          <w:rFonts w:asciiTheme="minorHAnsi" w:hAnsiTheme="minorHAnsi" w:cstheme="minorHAnsi"/>
          <w:color w:val="000000" w:themeColor="text1"/>
          <w:sz w:val="24"/>
          <w:szCs w:val="24"/>
          <w:shd w:val="clear" w:color="auto" w:fill="FFFFFF"/>
        </w:rPr>
        <w:t xml:space="preserve"> interfaces as needed including both inbound and outbound across HRMS, Payroll and OAB</w:t>
      </w:r>
      <w:r w:rsidR="00616B0E">
        <w:rPr>
          <w:rFonts w:asciiTheme="minorHAnsi" w:hAnsiTheme="minorHAnsi" w:cstheme="minorHAnsi"/>
          <w:color w:val="000000" w:themeColor="text1"/>
          <w:sz w:val="24"/>
          <w:szCs w:val="24"/>
          <w:shd w:val="clear" w:color="auto" w:fill="FFFFFF"/>
        </w:rPr>
        <w:t>.</w:t>
      </w:r>
    </w:p>
    <w:sectPr w:rsidR="00C04457" w:rsidRPr="00DA6C7E" w:rsidSect="00552999">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0675B" w14:textId="77777777" w:rsidR="009630B8" w:rsidRDefault="009630B8" w:rsidP="00DB39DA">
      <w:pPr>
        <w:spacing w:after="0" w:line="240" w:lineRule="auto"/>
      </w:pPr>
      <w:r>
        <w:separator/>
      </w:r>
    </w:p>
  </w:endnote>
  <w:endnote w:type="continuationSeparator" w:id="0">
    <w:p w14:paraId="684FF1D7" w14:textId="77777777" w:rsidR="009630B8" w:rsidRDefault="009630B8" w:rsidP="00DB3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F972E" w14:textId="77777777" w:rsidR="009630B8" w:rsidRDefault="009630B8" w:rsidP="00DB39DA">
      <w:pPr>
        <w:spacing w:after="0" w:line="240" w:lineRule="auto"/>
      </w:pPr>
      <w:r>
        <w:separator/>
      </w:r>
    </w:p>
  </w:footnote>
  <w:footnote w:type="continuationSeparator" w:id="0">
    <w:p w14:paraId="6F2AC3F5" w14:textId="77777777" w:rsidR="009630B8" w:rsidRDefault="009630B8" w:rsidP="00DB3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E5417" w14:textId="77777777" w:rsidR="00A20B7D" w:rsidRPr="00DB39DA" w:rsidRDefault="00A20B7D" w:rsidP="00DB39DA">
    <w:pPr>
      <w:pStyle w:val="Header"/>
    </w:pPr>
    <w:r w:rsidRPr="00DB39DA">
      <w:rPr>
        <w:noProof/>
      </w:rPr>
      <w:drawing>
        <wp:anchor distT="0" distB="0" distL="114300" distR="114300" simplePos="0" relativeHeight="251658240" behindDoc="0" locked="0" layoutInCell="1" allowOverlap="1" wp14:anchorId="09F90B30" wp14:editId="322EEC02">
          <wp:simplePos x="0" y="0"/>
          <wp:positionH relativeFrom="margin">
            <wp:align>right</wp:align>
          </wp:positionH>
          <wp:positionV relativeFrom="margin">
            <wp:posOffset>-523875</wp:posOffset>
          </wp:positionV>
          <wp:extent cx="1409700" cy="2857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srcRect/>
                  <a:stretch>
                    <a:fillRect/>
                  </a:stretch>
                </pic:blipFill>
                <pic:spPr bwMode="auto">
                  <a:xfrm>
                    <a:off x="0" y="0"/>
                    <a:ext cx="1409700" cy="285750"/>
                  </a:xfrm>
                  <a:prstGeom prst="rect">
                    <a:avLst/>
                  </a:prstGeom>
                  <a:solidFill>
                    <a:srgbClr val="FFFFFF"/>
                  </a:solid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bullet"/>
      <w:lvlText w:val=""/>
      <w:lvlJc w:val="left"/>
      <w:pPr>
        <w:tabs>
          <w:tab w:val="num" w:pos="707"/>
        </w:tabs>
        <w:ind w:left="707" w:hanging="283"/>
      </w:pPr>
      <w:rPr>
        <w:rFonts w:ascii="Symbol" w:hAnsi="Symbol"/>
        <w:sz w:val="18"/>
      </w:rPr>
    </w:lvl>
    <w:lvl w:ilvl="1">
      <w:start w:val="1"/>
      <w:numFmt w:val="bullet"/>
      <w:lvlText w:val=""/>
      <w:lvlJc w:val="left"/>
      <w:pPr>
        <w:tabs>
          <w:tab w:val="num" w:pos="1414"/>
        </w:tabs>
        <w:ind w:left="1414" w:hanging="283"/>
      </w:pPr>
      <w:rPr>
        <w:rFonts w:ascii="Symbol" w:hAnsi="Symbol"/>
        <w:sz w:val="18"/>
      </w:rPr>
    </w:lvl>
    <w:lvl w:ilvl="2">
      <w:start w:val="1"/>
      <w:numFmt w:val="bullet"/>
      <w:lvlText w:val=""/>
      <w:lvlJc w:val="left"/>
      <w:pPr>
        <w:tabs>
          <w:tab w:val="num" w:pos="2121"/>
        </w:tabs>
        <w:ind w:left="2121" w:hanging="283"/>
      </w:pPr>
      <w:rPr>
        <w:rFonts w:ascii="Symbol" w:hAnsi="Symbol"/>
        <w:sz w:val="18"/>
      </w:rPr>
    </w:lvl>
    <w:lvl w:ilvl="3">
      <w:start w:val="1"/>
      <w:numFmt w:val="bullet"/>
      <w:lvlText w:val=""/>
      <w:lvlJc w:val="left"/>
      <w:pPr>
        <w:tabs>
          <w:tab w:val="num" w:pos="2828"/>
        </w:tabs>
        <w:ind w:left="2828" w:hanging="283"/>
      </w:pPr>
      <w:rPr>
        <w:rFonts w:ascii="Symbol" w:hAnsi="Symbol"/>
        <w:sz w:val="18"/>
      </w:rPr>
    </w:lvl>
    <w:lvl w:ilvl="4">
      <w:start w:val="1"/>
      <w:numFmt w:val="bullet"/>
      <w:lvlText w:val=""/>
      <w:lvlJc w:val="left"/>
      <w:pPr>
        <w:tabs>
          <w:tab w:val="num" w:pos="3535"/>
        </w:tabs>
        <w:ind w:left="3535" w:hanging="283"/>
      </w:pPr>
      <w:rPr>
        <w:rFonts w:ascii="Symbol" w:hAnsi="Symbol"/>
        <w:sz w:val="18"/>
      </w:rPr>
    </w:lvl>
    <w:lvl w:ilvl="5">
      <w:start w:val="1"/>
      <w:numFmt w:val="bullet"/>
      <w:lvlText w:val=""/>
      <w:lvlJc w:val="left"/>
      <w:pPr>
        <w:tabs>
          <w:tab w:val="num" w:pos="4242"/>
        </w:tabs>
        <w:ind w:left="4242" w:hanging="283"/>
      </w:pPr>
      <w:rPr>
        <w:rFonts w:ascii="Symbol" w:hAnsi="Symbol"/>
        <w:sz w:val="18"/>
      </w:rPr>
    </w:lvl>
    <w:lvl w:ilvl="6">
      <w:start w:val="1"/>
      <w:numFmt w:val="bullet"/>
      <w:lvlText w:val=""/>
      <w:lvlJc w:val="left"/>
      <w:pPr>
        <w:tabs>
          <w:tab w:val="num" w:pos="4949"/>
        </w:tabs>
        <w:ind w:left="4949" w:hanging="283"/>
      </w:pPr>
      <w:rPr>
        <w:rFonts w:ascii="Symbol" w:hAnsi="Symbol"/>
        <w:sz w:val="18"/>
      </w:rPr>
    </w:lvl>
    <w:lvl w:ilvl="7">
      <w:start w:val="1"/>
      <w:numFmt w:val="bullet"/>
      <w:lvlText w:val=""/>
      <w:lvlJc w:val="left"/>
      <w:pPr>
        <w:tabs>
          <w:tab w:val="num" w:pos="5656"/>
        </w:tabs>
        <w:ind w:left="5656" w:hanging="283"/>
      </w:pPr>
      <w:rPr>
        <w:rFonts w:ascii="Symbol" w:hAnsi="Symbol"/>
        <w:sz w:val="18"/>
      </w:rPr>
    </w:lvl>
    <w:lvl w:ilvl="8">
      <w:start w:val="1"/>
      <w:numFmt w:val="bullet"/>
      <w:lvlText w:val=""/>
      <w:lvlJc w:val="left"/>
      <w:pPr>
        <w:tabs>
          <w:tab w:val="num" w:pos="6363"/>
        </w:tabs>
        <w:ind w:left="6363" w:hanging="283"/>
      </w:pPr>
      <w:rPr>
        <w:rFonts w:ascii="Symbol" w:hAnsi="Symbol"/>
        <w:sz w:val="18"/>
      </w:rPr>
    </w:lvl>
  </w:abstractNum>
  <w:abstractNum w:abstractNumId="1" w15:restartNumberingAfterBreak="0">
    <w:nsid w:val="00000007"/>
    <w:multiLevelType w:val="singleLevel"/>
    <w:tmpl w:val="00000007"/>
    <w:lvl w:ilvl="0">
      <w:start w:val="1"/>
      <w:numFmt w:val="bullet"/>
      <w:pStyle w:val="normal11arial"/>
      <w:lvlText w:val=""/>
      <w:lvlJc w:val="left"/>
      <w:pPr>
        <w:tabs>
          <w:tab w:val="num" w:pos="1530"/>
        </w:tabs>
        <w:ind w:left="1530" w:hanging="360"/>
      </w:pPr>
      <w:rPr>
        <w:rFonts w:ascii="Symbol" w:hAnsi="Symbol" w:cs="Symbol"/>
      </w:rPr>
    </w:lvl>
  </w:abstractNum>
  <w:abstractNum w:abstractNumId="2" w15:restartNumberingAfterBreak="0">
    <w:nsid w:val="086A05A4"/>
    <w:multiLevelType w:val="hybridMultilevel"/>
    <w:tmpl w:val="2244DB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1763C2"/>
    <w:multiLevelType w:val="hybridMultilevel"/>
    <w:tmpl w:val="AD926D7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115A5F6B"/>
    <w:multiLevelType w:val="hybridMultilevel"/>
    <w:tmpl w:val="A39C2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F76FCF"/>
    <w:multiLevelType w:val="hybridMultilevel"/>
    <w:tmpl w:val="8CB2F65C"/>
    <w:lvl w:ilvl="0" w:tplc="04090001">
      <w:start w:val="1"/>
      <w:numFmt w:val="bullet"/>
      <w:lvlText w:val=""/>
      <w:lvlJc w:val="left"/>
      <w:pPr>
        <w:ind w:left="630" w:hanging="360"/>
      </w:pPr>
      <w:rPr>
        <w:rFonts w:ascii="Symbol" w:hAnsi="Symbol" w:hint="default"/>
        <w:sz w:val="22"/>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F62AB6"/>
    <w:multiLevelType w:val="hybridMultilevel"/>
    <w:tmpl w:val="72A461AA"/>
    <w:lvl w:ilvl="0" w:tplc="7F926D1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3B33A6"/>
    <w:multiLevelType w:val="hybridMultilevel"/>
    <w:tmpl w:val="5150F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12379"/>
    <w:multiLevelType w:val="hybridMultilevel"/>
    <w:tmpl w:val="2F4E381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15B333F1"/>
    <w:multiLevelType w:val="hybridMultilevel"/>
    <w:tmpl w:val="5D725D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6E41CB"/>
    <w:multiLevelType w:val="hybridMultilevel"/>
    <w:tmpl w:val="B5F28D1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C65F3E"/>
    <w:multiLevelType w:val="hybridMultilevel"/>
    <w:tmpl w:val="D5FCC178"/>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83D2406"/>
    <w:multiLevelType w:val="hybridMultilevel"/>
    <w:tmpl w:val="7D4EB95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1B716874"/>
    <w:multiLevelType w:val="hybridMultilevel"/>
    <w:tmpl w:val="F466882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1EB37B79"/>
    <w:multiLevelType w:val="hybridMultilevel"/>
    <w:tmpl w:val="50EA9C78"/>
    <w:lvl w:ilvl="0" w:tplc="04090001">
      <w:start w:val="1"/>
      <w:numFmt w:val="bullet"/>
      <w:lvlText w:val=""/>
      <w:lvlJc w:val="left"/>
      <w:pPr>
        <w:tabs>
          <w:tab w:val="num" w:pos="612"/>
        </w:tabs>
        <w:ind w:left="612" w:hanging="360"/>
      </w:pPr>
      <w:rPr>
        <w:rFonts w:ascii="Symbol" w:hAnsi="Symbol" w:hint="default"/>
      </w:rPr>
    </w:lvl>
    <w:lvl w:ilvl="1" w:tplc="0409000B">
      <w:start w:val="1"/>
      <w:numFmt w:val="bullet"/>
      <w:lvlText w:val=""/>
      <w:lvlJc w:val="left"/>
      <w:pPr>
        <w:tabs>
          <w:tab w:val="num" w:pos="1332"/>
        </w:tabs>
        <w:ind w:left="1332" w:hanging="360"/>
      </w:pPr>
      <w:rPr>
        <w:rFonts w:ascii="Wingdings" w:hAnsi="Wingdings" w:hint="default"/>
      </w:rPr>
    </w:lvl>
    <w:lvl w:ilvl="2" w:tplc="04090005" w:tentative="1">
      <w:start w:val="1"/>
      <w:numFmt w:val="bullet"/>
      <w:lvlText w:val=""/>
      <w:lvlJc w:val="left"/>
      <w:pPr>
        <w:tabs>
          <w:tab w:val="num" w:pos="2052"/>
        </w:tabs>
        <w:ind w:left="2052" w:hanging="360"/>
      </w:pPr>
      <w:rPr>
        <w:rFonts w:ascii="Wingdings" w:hAnsi="Wingdings" w:hint="default"/>
      </w:rPr>
    </w:lvl>
    <w:lvl w:ilvl="3" w:tplc="04090001" w:tentative="1">
      <w:start w:val="1"/>
      <w:numFmt w:val="bullet"/>
      <w:lvlText w:val=""/>
      <w:lvlJc w:val="left"/>
      <w:pPr>
        <w:tabs>
          <w:tab w:val="num" w:pos="2772"/>
        </w:tabs>
        <w:ind w:left="2772" w:hanging="360"/>
      </w:pPr>
      <w:rPr>
        <w:rFonts w:ascii="Symbol" w:hAnsi="Symbol" w:hint="default"/>
      </w:rPr>
    </w:lvl>
    <w:lvl w:ilvl="4" w:tplc="04090003" w:tentative="1">
      <w:start w:val="1"/>
      <w:numFmt w:val="bullet"/>
      <w:lvlText w:val="o"/>
      <w:lvlJc w:val="left"/>
      <w:pPr>
        <w:tabs>
          <w:tab w:val="num" w:pos="3492"/>
        </w:tabs>
        <w:ind w:left="3492" w:hanging="360"/>
      </w:pPr>
      <w:rPr>
        <w:rFonts w:ascii="Courier New" w:hAnsi="Courier New" w:cs="Courier New" w:hint="default"/>
      </w:rPr>
    </w:lvl>
    <w:lvl w:ilvl="5" w:tplc="04090005" w:tentative="1">
      <w:start w:val="1"/>
      <w:numFmt w:val="bullet"/>
      <w:lvlText w:val=""/>
      <w:lvlJc w:val="left"/>
      <w:pPr>
        <w:tabs>
          <w:tab w:val="num" w:pos="4212"/>
        </w:tabs>
        <w:ind w:left="4212" w:hanging="360"/>
      </w:pPr>
      <w:rPr>
        <w:rFonts w:ascii="Wingdings" w:hAnsi="Wingdings" w:hint="default"/>
      </w:rPr>
    </w:lvl>
    <w:lvl w:ilvl="6" w:tplc="04090001" w:tentative="1">
      <w:start w:val="1"/>
      <w:numFmt w:val="bullet"/>
      <w:lvlText w:val=""/>
      <w:lvlJc w:val="left"/>
      <w:pPr>
        <w:tabs>
          <w:tab w:val="num" w:pos="4932"/>
        </w:tabs>
        <w:ind w:left="4932" w:hanging="360"/>
      </w:pPr>
      <w:rPr>
        <w:rFonts w:ascii="Symbol" w:hAnsi="Symbol" w:hint="default"/>
      </w:rPr>
    </w:lvl>
    <w:lvl w:ilvl="7" w:tplc="04090003" w:tentative="1">
      <w:start w:val="1"/>
      <w:numFmt w:val="bullet"/>
      <w:lvlText w:val="o"/>
      <w:lvlJc w:val="left"/>
      <w:pPr>
        <w:tabs>
          <w:tab w:val="num" w:pos="5652"/>
        </w:tabs>
        <w:ind w:left="5652" w:hanging="360"/>
      </w:pPr>
      <w:rPr>
        <w:rFonts w:ascii="Courier New" w:hAnsi="Courier New" w:cs="Courier New" w:hint="default"/>
      </w:rPr>
    </w:lvl>
    <w:lvl w:ilvl="8" w:tplc="04090005" w:tentative="1">
      <w:start w:val="1"/>
      <w:numFmt w:val="bullet"/>
      <w:lvlText w:val=""/>
      <w:lvlJc w:val="left"/>
      <w:pPr>
        <w:tabs>
          <w:tab w:val="num" w:pos="6372"/>
        </w:tabs>
        <w:ind w:left="6372" w:hanging="360"/>
      </w:pPr>
      <w:rPr>
        <w:rFonts w:ascii="Wingdings" w:hAnsi="Wingdings" w:hint="default"/>
      </w:rPr>
    </w:lvl>
  </w:abstractNum>
  <w:abstractNum w:abstractNumId="15" w15:restartNumberingAfterBreak="0">
    <w:nsid w:val="20440A05"/>
    <w:multiLevelType w:val="hybridMultilevel"/>
    <w:tmpl w:val="2416D16C"/>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16" w15:restartNumberingAfterBreak="0">
    <w:nsid w:val="21AA1DF4"/>
    <w:multiLevelType w:val="hybridMultilevel"/>
    <w:tmpl w:val="2FF8CD4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2CB0454"/>
    <w:multiLevelType w:val="hybridMultilevel"/>
    <w:tmpl w:val="C0727284"/>
    <w:lvl w:ilvl="0" w:tplc="8EF0FA34">
      <w:start w:val="1"/>
      <w:numFmt w:val="bullet"/>
      <w:pStyle w:val="BulletList1"/>
      <w:lvlText w:val=""/>
      <w:lvlJc w:val="left"/>
      <w:pPr>
        <w:tabs>
          <w:tab w:val="num" w:pos="990"/>
        </w:tabs>
        <w:ind w:left="990" w:hanging="360"/>
      </w:pPr>
      <w:rPr>
        <w:rFonts w:ascii="Wingdings" w:hAnsi="Wingdings" w:hint="default"/>
      </w:rPr>
    </w:lvl>
    <w:lvl w:ilvl="1" w:tplc="04090003">
      <w:start w:val="1"/>
      <w:numFmt w:val="decimal"/>
      <w:lvlText w:val="%2."/>
      <w:lvlJc w:val="left"/>
      <w:pPr>
        <w:tabs>
          <w:tab w:val="num" w:pos="2070"/>
        </w:tabs>
        <w:ind w:left="2070" w:hanging="360"/>
      </w:pPr>
    </w:lvl>
    <w:lvl w:ilvl="2" w:tplc="04090005">
      <w:start w:val="1"/>
      <w:numFmt w:val="decimal"/>
      <w:lvlText w:val="%3."/>
      <w:lvlJc w:val="left"/>
      <w:pPr>
        <w:tabs>
          <w:tab w:val="num" w:pos="2790"/>
        </w:tabs>
        <w:ind w:left="2790" w:hanging="360"/>
      </w:pPr>
    </w:lvl>
    <w:lvl w:ilvl="3" w:tplc="04090001">
      <w:start w:val="1"/>
      <w:numFmt w:val="decimal"/>
      <w:lvlText w:val="%4."/>
      <w:lvlJc w:val="left"/>
      <w:pPr>
        <w:tabs>
          <w:tab w:val="num" w:pos="3510"/>
        </w:tabs>
        <w:ind w:left="3510" w:hanging="360"/>
      </w:pPr>
    </w:lvl>
    <w:lvl w:ilvl="4" w:tplc="04090003">
      <w:start w:val="1"/>
      <w:numFmt w:val="decimal"/>
      <w:lvlText w:val="%5."/>
      <w:lvlJc w:val="left"/>
      <w:pPr>
        <w:tabs>
          <w:tab w:val="num" w:pos="4230"/>
        </w:tabs>
        <w:ind w:left="4230" w:hanging="360"/>
      </w:pPr>
    </w:lvl>
    <w:lvl w:ilvl="5" w:tplc="04090005">
      <w:start w:val="1"/>
      <w:numFmt w:val="decimal"/>
      <w:lvlText w:val="%6."/>
      <w:lvlJc w:val="left"/>
      <w:pPr>
        <w:tabs>
          <w:tab w:val="num" w:pos="4950"/>
        </w:tabs>
        <w:ind w:left="4950" w:hanging="360"/>
      </w:pPr>
    </w:lvl>
    <w:lvl w:ilvl="6" w:tplc="04090001">
      <w:start w:val="1"/>
      <w:numFmt w:val="decimal"/>
      <w:lvlText w:val="%7."/>
      <w:lvlJc w:val="left"/>
      <w:pPr>
        <w:tabs>
          <w:tab w:val="num" w:pos="5670"/>
        </w:tabs>
        <w:ind w:left="5670" w:hanging="360"/>
      </w:pPr>
    </w:lvl>
    <w:lvl w:ilvl="7" w:tplc="04090003">
      <w:start w:val="1"/>
      <w:numFmt w:val="decimal"/>
      <w:lvlText w:val="%8."/>
      <w:lvlJc w:val="left"/>
      <w:pPr>
        <w:tabs>
          <w:tab w:val="num" w:pos="6390"/>
        </w:tabs>
        <w:ind w:left="6390" w:hanging="360"/>
      </w:pPr>
    </w:lvl>
    <w:lvl w:ilvl="8" w:tplc="04090005">
      <w:start w:val="1"/>
      <w:numFmt w:val="decimal"/>
      <w:lvlText w:val="%9."/>
      <w:lvlJc w:val="left"/>
      <w:pPr>
        <w:tabs>
          <w:tab w:val="num" w:pos="7110"/>
        </w:tabs>
        <w:ind w:left="7110" w:hanging="360"/>
      </w:pPr>
    </w:lvl>
  </w:abstractNum>
  <w:abstractNum w:abstractNumId="18" w15:restartNumberingAfterBreak="0">
    <w:nsid w:val="245E72D3"/>
    <w:multiLevelType w:val="hybridMultilevel"/>
    <w:tmpl w:val="9F4A40B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2BBC7A78"/>
    <w:multiLevelType w:val="hybridMultilevel"/>
    <w:tmpl w:val="A6A2289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0" w15:restartNumberingAfterBreak="0">
    <w:nsid w:val="2FDF40FA"/>
    <w:multiLevelType w:val="hybridMultilevel"/>
    <w:tmpl w:val="BF18B0A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C43F0"/>
    <w:multiLevelType w:val="hybridMultilevel"/>
    <w:tmpl w:val="146A9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A82430"/>
    <w:multiLevelType w:val="hybridMultilevel"/>
    <w:tmpl w:val="0DB2E47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3" w15:restartNumberingAfterBreak="0">
    <w:nsid w:val="3C22123B"/>
    <w:multiLevelType w:val="hybridMultilevel"/>
    <w:tmpl w:val="4BE60F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0431170"/>
    <w:multiLevelType w:val="hybridMultilevel"/>
    <w:tmpl w:val="DACA196A"/>
    <w:lvl w:ilvl="0" w:tplc="6ABAE370">
      <w:start w:val="1"/>
      <w:numFmt w:val="bullet"/>
      <w:pStyle w:val="SAP-TablebulletedTex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5" w15:restartNumberingAfterBreak="0">
    <w:nsid w:val="413431A3"/>
    <w:multiLevelType w:val="hybridMultilevel"/>
    <w:tmpl w:val="63149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4D4EC1"/>
    <w:multiLevelType w:val="hybridMultilevel"/>
    <w:tmpl w:val="165E7B4A"/>
    <w:lvl w:ilvl="0" w:tplc="2A94FAD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2D36CA6"/>
    <w:multiLevelType w:val="hybridMultilevel"/>
    <w:tmpl w:val="F8C2EC6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15:restartNumberingAfterBreak="0">
    <w:nsid w:val="448E2B64"/>
    <w:multiLevelType w:val="hybridMultilevel"/>
    <w:tmpl w:val="B970A11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9" w15:restartNumberingAfterBreak="0">
    <w:nsid w:val="46600A81"/>
    <w:multiLevelType w:val="hybridMultilevel"/>
    <w:tmpl w:val="35A2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A57C12"/>
    <w:multiLevelType w:val="hybridMultilevel"/>
    <w:tmpl w:val="97AE6E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A1B3620"/>
    <w:multiLevelType w:val="hybridMultilevel"/>
    <w:tmpl w:val="E86044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32" w15:restartNumberingAfterBreak="0">
    <w:nsid w:val="4DB67930"/>
    <w:multiLevelType w:val="hybridMultilevel"/>
    <w:tmpl w:val="014C3B2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3" w15:restartNumberingAfterBreak="0">
    <w:nsid w:val="4FF0638A"/>
    <w:multiLevelType w:val="hybridMultilevel"/>
    <w:tmpl w:val="F6E0B7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662499"/>
    <w:multiLevelType w:val="hybridMultilevel"/>
    <w:tmpl w:val="5BE28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D62BD1"/>
    <w:multiLevelType w:val="hybridMultilevel"/>
    <w:tmpl w:val="B8C4F0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55E3355D"/>
    <w:multiLevelType w:val="multilevel"/>
    <w:tmpl w:val="B7BC579E"/>
    <w:lvl w:ilvl="0">
      <w:start w:val="1"/>
      <w:numFmt w:val="bullet"/>
      <w:lvlText w:val=""/>
      <w:lvlJc w:val="left"/>
      <w:pPr>
        <w:tabs>
          <w:tab w:val="num" w:pos="1440"/>
        </w:tabs>
        <w:ind w:left="1440" w:hanging="360"/>
      </w:pPr>
      <w:rPr>
        <w:rFonts w:ascii="Wingdings" w:hAnsi="Wingdings"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57785D0E"/>
    <w:multiLevelType w:val="hybridMultilevel"/>
    <w:tmpl w:val="7EB4405C"/>
    <w:lvl w:ilvl="0" w:tplc="FEAE206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8" w15:restartNumberingAfterBreak="0">
    <w:nsid w:val="624379D2"/>
    <w:multiLevelType w:val="hybridMultilevel"/>
    <w:tmpl w:val="80C68A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68AA0ABF"/>
    <w:multiLevelType w:val="hybridMultilevel"/>
    <w:tmpl w:val="D20EE35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0" w15:restartNumberingAfterBreak="0">
    <w:nsid w:val="6EA623A5"/>
    <w:multiLevelType w:val="hybridMultilevel"/>
    <w:tmpl w:val="481A65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881051"/>
    <w:multiLevelType w:val="hybridMultilevel"/>
    <w:tmpl w:val="71205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693E6B"/>
    <w:multiLevelType w:val="hybridMultilevel"/>
    <w:tmpl w:val="9058ED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AC230F3"/>
    <w:multiLevelType w:val="hybridMultilevel"/>
    <w:tmpl w:val="D6AC09C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51407248">
    <w:abstractNumId w:val="40"/>
  </w:num>
  <w:num w:numId="2" w16cid:durableId="1110394265">
    <w:abstractNumId w:val="30"/>
  </w:num>
  <w:num w:numId="3" w16cid:durableId="1719403102">
    <w:abstractNumId w:val="29"/>
  </w:num>
  <w:num w:numId="4" w16cid:durableId="1710031284">
    <w:abstractNumId w:val="9"/>
  </w:num>
  <w:num w:numId="5" w16cid:durableId="1435593773">
    <w:abstractNumId w:val="27"/>
  </w:num>
  <w:num w:numId="6" w16cid:durableId="1921938090">
    <w:abstractNumId w:val="8"/>
  </w:num>
  <w:num w:numId="7" w16cid:durableId="1582712196">
    <w:abstractNumId w:val="12"/>
  </w:num>
  <w:num w:numId="8" w16cid:durableId="1196457264">
    <w:abstractNumId w:val="13"/>
  </w:num>
  <w:num w:numId="9" w16cid:durableId="1223441878">
    <w:abstractNumId w:val="32"/>
  </w:num>
  <w:num w:numId="10" w16cid:durableId="102655837">
    <w:abstractNumId w:val="43"/>
  </w:num>
  <w:num w:numId="11" w16cid:durableId="1878855280">
    <w:abstractNumId w:val="2"/>
  </w:num>
  <w:num w:numId="12" w16cid:durableId="34088710">
    <w:abstractNumId w:val="20"/>
  </w:num>
  <w:num w:numId="13" w16cid:durableId="1962373934">
    <w:abstractNumId w:val="31"/>
  </w:num>
  <w:num w:numId="14" w16cid:durableId="79450049">
    <w:abstractNumId w:val="5"/>
  </w:num>
  <w:num w:numId="15" w16cid:durableId="161891716">
    <w:abstractNumId w:val="37"/>
  </w:num>
  <w:num w:numId="16" w16cid:durableId="330984464">
    <w:abstractNumId w:val="3"/>
  </w:num>
  <w:num w:numId="17" w16cid:durableId="28115632">
    <w:abstractNumId w:val="19"/>
  </w:num>
  <w:num w:numId="18" w16cid:durableId="249392789">
    <w:abstractNumId w:val="19"/>
  </w:num>
  <w:num w:numId="19" w16cid:durableId="2035568884">
    <w:abstractNumId w:val="18"/>
  </w:num>
  <w:num w:numId="20" w16cid:durableId="1081872599">
    <w:abstractNumId w:val="22"/>
  </w:num>
  <w:num w:numId="21" w16cid:durableId="1227649654">
    <w:abstractNumId w:val="28"/>
  </w:num>
  <w:num w:numId="22" w16cid:durableId="161968873">
    <w:abstractNumId w:val="39"/>
  </w:num>
  <w:num w:numId="23" w16cid:durableId="50273045">
    <w:abstractNumId w:val="17"/>
  </w:num>
  <w:num w:numId="24" w16cid:durableId="1360930739">
    <w:abstractNumId w:val="0"/>
  </w:num>
  <w:num w:numId="25" w16cid:durableId="1912151825">
    <w:abstractNumId w:val="4"/>
  </w:num>
  <w:num w:numId="26" w16cid:durableId="2029528119">
    <w:abstractNumId w:val="25"/>
  </w:num>
  <w:num w:numId="27" w16cid:durableId="2069454720">
    <w:abstractNumId w:val="34"/>
  </w:num>
  <w:num w:numId="28" w16cid:durableId="2095738313">
    <w:abstractNumId w:val="23"/>
  </w:num>
  <w:num w:numId="29" w16cid:durableId="2109423689">
    <w:abstractNumId w:val="11"/>
  </w:num>
  <w:num w:numId="30" w16cid:durableId="981927978">
    <w:abstractNumId w:val="6"/>
  </w:num>
  <w:num w:numId="31" w16cid:durableId="675812591">
    <w:abstractNumId w:val="14"/>
  </w:num>
  <w:num w:numId="32" w16cid:durableId="1721322506">
    <w:abstractNumId w:val="41"/>
  </w:num>
  <w:num w:numId="33" w16cid:durableId="1127898436">
    <w:abstractNumId w:val="14"/>
  </w:num>
  <w:num w:numId="34" w16cid:durableId="404765888">
    <w:abstractNumId w:val="36"/>
  </w:num>
  <w:num w:numId="35" w16cid:durableId="901217108">
    <w:abstractNumId w:val="16"/>
  </w:num>
  <w:num w:numId="36" w16cid:durableId="171654208">
    <w:abstractNumId w:val="24"/>
  </w:num>
  <w:num w:numId="37" w16cid:durableId="367990135">
    <w:abstractNumId w:val="42"/>
  </w:num>
  <w:num w:numId="38" w16cid:durableId="1160929934">
    <w:abstractNumId w:val="7"/>
  </w:num>
  <w:num w:numId="39" w16cid:durableId="1005789824">
    <w:abstractNumId w:val="15"/>
  </w:num>
  <w:num w:numId="40" w16cid:durableId="1882588531">
    <w:abstractNumId w:val="26"/>
  </w:num>
  <w:num w:numId="41" w16cid:durableId="205023298">
    <w:abstractNumId w:val="33"/>
  </w:num>
  <w:num w:numId="42" w16cid:durableId="1152914105">
    <w:abstractNumId w:val="35"/>
  </w:num>
  <w:num w:numId="43" w16cid:durableId="18513117">
    <w:abstractNumId w:val="38"/>
  </w:num>
  <w:num w:numId="44" w16cid:durableId="1133988250">
    <w:abstractNumId w:val="10"/>
  </w:num>
  <w:num w:numId="45" w16cid:durableId="1928414692">
    <w:abstractNumId w:val="1"/>
  </w:num>
  <w:num w:numId="46" w16cid:durableId="62777820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49C"/>
    <w:rsid w:val="0000521C"/>
    <w:rsid w:val="00006B3B"/>
    <w:rsid w:val="00012400"/>
    <w:rsid w:val="00012696"/>
    <w:rsid w:val="00024FA6"/>
    <w:rsid w:val="00032D90"/>
    <w:rsid w:val="00033AAF"/>
    <w:rsid w:val="00037037"/>
    <w:rsid w:val="00040987"/>
    <w:rsid w:val="0004171A"/>
    <w:rsid w:val="00042BE3"/>
    <w:rsid w:val="00042D20"/>
    <w:rsid w:val="00044170"/>
    <w:rsid w:val="00053712"/>
    <w:rsid w:val="00056C77"/>
    <w:rsid w:val="00057CC7"/>
    <w:rsid w:val="00066131"/>
    <w:rsid w:val="00071A74"/>
    <w:rsid w:val="00072B80"/>
    <w:rsid w:val="0007358E"/>
    <w:rsid w:val="00077679"/>
    <w:rsid w:val="00083022"/>
    <w:rsid w:val="00085DA4"/>
    <w:rsid w:val="00090551"/>
    <w:rsid w:val="000951BE"/>
    <w:rsid w:val="000A369D"/>
    <w:rsid w:val="000A7B23"/>
    <w:rsid w:val="000B06EF"/>
    <w:rsid w:val="000C33BA"/>
    <w:rsid w:val="000C6F27"/>
    <w:rsid w:val="000D1EA3"/>
    <w:rsid w:val="000E49F2"/>
    <w:rsid w:val="000E5A30"/>
    <w:rsid w:val="000F04BB"/>
    <w:rsid w:val="000F2241"/>
    <w:rsid w:val="000F79F1"/>
    <w:rsid w:val="0010210A"/>
    <w:rsid w:val="001050C8"/>
    <w:rsid w:val="00105935"/>
    <w:rsid w:val="00106936"/>
    <w:rsid w:val="00106EFB"/>
    <w:rsid w:val="001074F6"/>
    <w:rsid w:val="0011312A"/>
    <w:rsid w:val="00115E57"/>
    <w:rsid w:val="00120E31"/>
    <w:rsid w:val="00126548"/>
    <w:rsid w:val="00134879"/>
    <w:rsid w:val="00146261"/>
    <w:rsid w:val="00151D4E"/>
    <w:rsid w:val="00156D36"/>
    <w:rsid w:val="0016213D"/>
    <w:rsid w:val="0017357C"/>
    <w:rsid w:val="001758A3"/>
    <w:rsid w:val="00176927"/>
    <w:rsid w:val="00194AA4"/>
    <w:rsid w:val="001A0BE6"/>
    <w:rsid w:val="001A3B76"/>
    <w:rsid w:val="001A7781"/>
    <w:rsid w:val="001B34F8"/>
    <w:rsid w:val="001B3856"/>
    <w:rsid w:val="001B7EC6"/>
    <w:rsid w:val="001C0064"/>
    <w:rsid w:val="001C7B6A"/>
    <w:rsid w:val="001C7B98"/>
    <w:rsid w:val="001D2469"/>
    <w:rsid w:val="001D448A"/>
    <w:rsid w:val="001E5598"/>
    <w:rsid w:val="001F1D12"/>
    <w:rsid w:val="001F2CE9"/>
    <w:rsid w:val="001F4094"/>
    <w:rsid w:val="001F4D7E"/>
    <w:rsid w:val="001F581A"/>
    <w:rsid w:val="001F704B"/>
    <w:rsid w:val="00205A12"/>
    <w:rsid w:val="002171B4"/>
    <w:rsid w:val="00225D82"/>
    <w:rsid w:val="0022618E"/>
    <w:rsid w:val="002266E9"/>
    <w:rsid w:val="002267AC"/>
    <w:rsid w:val="0022713E"/>
    <w:rsid w:val="002333C9"/>
    <w:rsid w:val="00236DF5"/>
    <w:rsid w:val="00237106"/>
    <w:rsid w:val="0024350F"/>
    <w:rsid w:val="00246113"/>
    <w:rsid w:val="0025001F"/>
    <w:rsid w:val="0025089E"/>
    <w:rsid w:val="002547B9"/>
    <w:rsid w:val="00265A1D"/>
    <w:rsid w:val="00266C22"/>
    <w:rsid w:val="00270980"/>
    <w:rsid w:val="002742B1"/>
    <w:rsid w:val="002758F0"/>
    <w:rsid w:val="00275D12"/>
    <w:rsid w:val="00287474"/>
    <w:rsid w:val="002A1006"/>
    <w:rsid w:val="002B02E6"/>
    <w:rsid w:val="002B6FE4"/>
    <w:rsid w:val="002B767E"/>
    <w:rsid w:val="002C23B9"/>
    <w:rsid w:val="002D3BA3"/>
    <w:rsid w:val="002D3CAF"/>
    <w:rsid w:val="002E118E"/>
    <w:rsid w:val="002E54EB"/>
    <w:rsid w:val="002F0328"/>
    <w:rsid w:val="00305B1E"/>
    <w:rsid w:val="00322483"/>
    <w:rsid w:val="00325704"/>
    <w:rsid w:val="00330048"/>
    <w:rsid w:val="00331AC5"/>
    <w:rsid w:val="00334D8D"/>
    <w:rsid w:val="0033519F"/>
    <w:rsid w:val="00353154"/>
    <w:rsid w:val="00361810"/>
    <w:rsid w:val="00361911"/>
    <w:rsid w:val="00363A5A"/>
    <w:rsid w:val="003640E1"/>
    <w:rsid w:val="003733E1"/>
    <w:rsid w:val="0037354D"/>
    <w:rsid w:val="00375DC0"/>
    <w:rsid w:val="0037776E"/>
    <w:rsid w:val="00381852"/>
    <w:rsid w:val="003904F6"/>
    <w:rsid w:val="003935F4"/>
    <w:rsid w:val="00394DA4"/>
    <w:rsid w:val="003A04AD"/>
    <w:rsid w:val="003A601C"/>
    <w:rsid w:val="003A657C"/>
    <w:rsid w:val="003B3677"/>
    <w:rsid w:val="003C59D2"/>
    <w:rsid w:val="003D1E19"/>
    <w:rsid w:val="003D5E4F"/>
    <w:rsid w:val="003E1604"/>
    <w:rsid w:val="003F016E"/>
    <w:rsid w:val="003F1BD6"/>
    <w:rsid w:val="003F2A3B"/>
    <w:rsid w:val="003F53FD"/>
    <w:rsid w:val="003F5EF4"/>
    <w:rsid w:val="00404D4D"/>
    <w:rsid w:val="00405098"/>
    <w:rsid w:val="00405D6A"/>
    <w:rsid w:val="00406252"/>
    <w:rsid w:val="0041302D"/>
    <w:rsid w:val="0042396F"/>
    <w:rsid w:val="00425510"/>
    <w:rsid w:val="004319E0"/>
    <w:rsid w:val="00431AEF"/>
    <w:rsid w:val="00435300"/>
    <w:rsid w:val="00442556"/>
    <w:rsid w:val="004462ED"/>
    <w:rsid w:val="00451A55"/>
    <w:rsid w:val="00461F29"/>
    <w:rsid w:val="004647D3"/>
    <w:rsid w:val="00473E51"/>
    <w:rsid w:val="00476858"/>
    <w:rsid w:val="004768CC"/>
    <w:rsid w:val="00482FAF"/>
    <w:rsid w:val="004868BD"/>
    <w:rsid w:val="00487158"/>
    <w:rsid w:val="00495A44"/>
    <w:rsid w:val="00495A87"/>
    <w:rsid w:val="004A1461"/>
    <w:rsid w:val="004A1E9F"/>
    <w:rsid w:val="004A4460"/>
    <w:rsid w:val="004A4982"/>
    <w:rsid w:val="004B5D8D"/>
    <w:rsid w:val="004C6836"/>
    <w:rsid w:val="004E3F05"/>
    <w:rsid w:val="004E62C4"/>
    <w:rsid w:val="004F0916"/>
    <w:rsid w:val="004F2A20"/>
    <w:rsid w:val="00500568"/>
    <w:rsid w:val="005021FC"/>
    <w:rsid w:val="005042A6"/>
    <w:rsid w:val="00507283"/>
    <w:rsid w:val="0051114F"/>
    <w:rsid w:val="00512EDF"/>
    <w:rsid w:val="00514F87"/>
    <w:rsid w:val="005150D9"/>
    <w:rsid w:val="00515C59"/>
    <w:rsid w:val="00522C78"/>
    <w:rsid w:val="00522DAD"/>
    <w:rsid w:val="005233BB"/>
    <w:rsid w:val="00530A77"/>
    <w:rsid w:val="0053258B"/>
    <w:rsid w:val="00544428"/>
    <w:rsid w:val="00552999"/>
    <w:rsid w:val="00552F86"/>
    <w:rsid w:val="005554E1"/>
    <w:rsid w:val="00557ED4"/>
    <w:rsid w:val="00566084"/>
    <w:rsid w:val="00584A61"/>
    <w:rsid w:val="00591697"/>
    <w:rsid w:val="005925F7"/>
    <w:rsid w:val="00593720"/>
    <w:rsid w:val="005A0F1D"/>
    <w:rsid w:val="005A47E3"/>
    <w:rsid w:val="005B4D44"/>
    <w:rsid w:val="005B6860"/>
    <w:rsid w:val="005C0DF3"/>
    <w:rsid w:val="005C1E60"/>
    <w:rsid w:val="005C2A80"/>
    <w:rsid w:val="005C470A"/>
    <w:rsid w:val="005C5BF0"/>
    <w:rsid w:val="005C71CD"/>
    <w:rsid w:val="005D0EFB"/>
    <w:rsid w:val="005D5DB6"/>
    <w:rsid w:val="005E1314"/>
    <w:rsid w:val="005F024F"/>
    <w:rsid w:val="005F4499"/>
    <w:rsid w:val="005F6B8A"/>
    <w:rsid w:val="006006E3"/>
    <w:rsid w:val="00602442"/>
    <w:rsid w:val="00602495"/>
    <w:rsid w:val="00616B0E"/>
    <w:rsid w:val="006271D5"/>
    <w:rsid w:val="00633D16"/>
    <w:rsid w:val="00635371"/>
    <w:rsid w:val="00641346"/>
    <w:rsid w:val="00642508"/>
    <w:rsid w:val="00651F34"/>
    <w:rsid w:val="00653749"/>
    <w:rsid w:val="0065699B"/>
    <w:rsid w:val="00660DC9"/>
    <w:rsid w:val="00666B2F"/>
    <w:rsid w:val="00667744"/>
    <w:rsid w:val="00675BA5"/>
    <w:rsid w:val="00682090"/>
    <w:rsid w:val="00684B87"/>
    <w:rsid w:val="00697A89"/>
    <w:rsid w:val="006A6361"/>
    <w:rsid w:val="006B02CE"/>
    <w:rsid w:val="006B03F4"/>
    <w:rsid w:val="006C0426"/>
    <w:rsid w:val="006C1DB9"/>
    <w:rsid w:val="006C6641"/>
    <w:rsid w:val="006C7E5B"/>
    <w:rsid w:val="006D1CAC"/>
    <w:rsid w:val="006D3AE6"/>
    <w:rsid w:val="006D3B3E"/>
    <w:rsid w:val="006D54E7"/>
    <w:rsid w:val="006D7A20"/>
    <w:rsid w:val="006E2E4C"/>
    <w:rsid w:val="00700228"/>
    <w:rsid w:val="00702AF3"/>
    <w:rsid w:val="00703B47"/>
    <w:rsid w:val="0071290E"/>
    <w:rsid w:val="00713E5F"/>
    <w:rsid w:val="00714DC5"/>
    <w:rsid w:val="00717DE8"/>
    <w:rsid w:val="0072198C"/>
    <w:rsid w:val="00726A1B"/>
    <w:rsid w:val="00734571"/>
    <w:rsid w:val="0073587E"/>
    <w:rsid w:val="00737E3A"/>
    <w:rsid w:val="00745AE2"/>
    <w:rsid w:val="0076034B"/>
    <w:rsid w:val="00766CC6"/>
    <w:rsid w:val="00767C6C"/>
    <w:rsid w:val="00772405"/>
    <w:rsid w:val="0077412F"/>
    <w:rsid w:val="00777FBC"/>
    <w:rsid w:val="00783833"/>
    <w:rsid w:val="00783A29"/>
    <w:rsid w:val="0078439B"/>
    <w:rsid w:val="00784709"/>
    <w:rsid w:val="00784A21"/>
    <w:rsid w:val="0078649C"/>
    <w:rsid w:val="00795180"/>
    <w:rsid w:val="007A10C3"/>
    <w:rsid w:val="007A23D7"/>
    <w:rsid w:val="007A34CB"/>
    <w:rsid w:val="007A3AE8"/>
    <w:rsid w:val="007A57DD"/>
    <w:rsid w:val="007A703B"/>
    <w:rsid w:val="007B0025"/>
    <w:rsid w:val="007B165F"/>
    <w:rsid w:val="007B2E62"/>
    <w:rsid w:val="007B5638"/>
    <w:rsid w:val="007C04F0"/>
    <w:rsid w:val="007D413B"/>
    <w:rsid w:val="007D488B"/>
    <w:rsid w:val="007D57C5"/>
    <w:rsid w:val="007E2007"/>
    <w:rsid w:val="007E50DA"/>
    <w:rsid w:val="007E7D24"/>
    <w:rsid w:val="007F21C1"/>
    <w:rsid w:val="007F5458"/>
    <w:rsid w:val="007F64D6"/>
    <w:rsid w:val="008052AB"/>
    <w:rsid w:val="00812976"/>
    <w:rsid w:val="00814FD9"/>
    <w:rsid w:val="00815A5B"/>
    <w:rsid w:val="00816BE2"/>
    <w:rsid w:val="00824B52"/>
    <w:rsid w:val="00826253"/>
    <w:rsid w:val="00837C2C"/>
    <w:rsid w:val="0084665B"/>
    <w:rsid w:val="00846ED3"/>
    <w:rsid w:val="00851C16"/>
    <w:rsid w:val="00854619"/>
    <w:rsid w:val="0085493C"/>
    <w:rsid w:val="008569F5"/>
    <w:rsid w:val="0085718F"/>
    <w:rsid w:val="00873633"/>
    <w:rsid w:val="008753EE"/>
    <w:rsid w:val="00881F38"/>
    <w:rsid w:val="00893B75"/>
    <w:rsid w:val="008A0A54"/>
    <w:rsid w:val="008A48DA"/>
    <w:rsid w:val="008A6FD7"/>
    <w:rsid w:val="008B5D0A"/>
    <w:rsid w:val="008C2546"/>
    <w:rsid w:val="008C42AB"/>
    <w:rsid w:val="008C45B0"/>
    <w:rsid w:val="008C4B88"/>
    <w:rsid w:val="008C6C88"/>
    <w:rsid w:val="008C7AD7"/>
    <w:rsid w:val="008D0441"/>
    <w:rsid w:val="008D398F"/>
    <w:rsid w:val="008D5149"/>
    <w:rsid w:val="008D65E1"/>
    <w:rsid w:val="008F3962"/>
    <w:rsid w:val="00900B2C"/>
    <w:rsid w:val="0090448E"/>
    <w:rsid w:val="009052EA"/>
    <w:rsid w:val="009062CE"/>
    <w:rsid w:val="009136E7"/>
    <w:rsid w:val="00913E5E"/>
    <w:rsid w:val="00916517"/>
    <w:rsid w:val="00923867"/>
    <w:rsid w:val="00923C15"/>
    <w:rsid w:val="00925425"/>
    <w:rsid w:val="00926006"/>
    <w:rsid w:val="0094661D"/>
    <w:rsid w:val="009467F3"/>
    <w:rsid w:val="00951452"/>
    <w:rsid w:val="00951945"/>
    <w:rsid w:val="00957907"/>
    <w:rsid w:val="009630B8"/>
    <w:rsid w:val="0097358D"/>
    <w:rsid w:val="00974626"/>
    <w:rsid w:val="00981165"/>
    <w:rsid w:val="009854A1"/>
    <w:rsid w:val="00985CC4"/>
    <w:rsid w:val="00996055"/>
    <w:rsid w:val="009A6D68"/>
    <w:rsid w:val="009B0598"/>
    <w:rsid w:val="009B2133"/>
    <w:rsid w:val="009D2CE5"/>
    <w:rsid w:val="009D3219"/>
    <w:rsid w:val="009D441E"/>
    <w:rsid w:val="009E6ED0"/>
    <w:rsid w:val="009F0B3A"/>
    <w:rsid w:val="009F16E9"/>
    <w:rsid w:val="00A05208"/>
    <w:rsid w:val="00A20B7D"/>
    <w:rsid w:val="00A23532"/>
    <w:rsid w:val="00A2486D"/>
    <w:rsid w:val="00A255C5"/>
    <w:rsid w:val="00A2662B"/>
    <w:rsid w:val="00A34A84"/>
    <w:rsid w:val="00A367D8"/>
    <w:rsid w:val="00A369CC"/>
    <w:rsid w:val="00A40E45"/>
    <w:rsid w:val="00A41991"/>
    <w:rsid w:val="00A47D2B"/>
    <w:rsid w:val="00A5108A"/>
    <w:rsid w:val="00A5715C"/>
    <w:rsid w:val="00A61B73"/>
    <w:rsid w:val="00A85A36"/>
    <w:rsid w:val="00A85FA9"/>
    <w:rsid w:val="00A866C6"/>
    <w:rsid w:val="00A87C49"/>
    <w:rsid w:val="00A929E1"/>
    <w:rsid w:val="00A94183"/>
    <w:rsid w:val="00A9462A"/>
    <w:rsid w:val="00A959C3"/>
    <w:rsid w:val="00AA426E"/>
    <w:rsid w:val="00AA4377"/>
    <w:rsid w:val="00AA5336"/>
    <w:rsid w:val="00AA60D1"/>
    <w:rsid w:val="00AB017D"/>
    <w:rsid w:val="00AB0553"/>
    <w:rsid w:val="00AC0BA7"/>
    <w:rsid w:val="00AC403C"/>
    <w:rsid w:val="00AC61F8"/>
    <w:rsid w:val="00AC6AFD"/>
    <w:rsid w:val="00AC717C"/>
    <w:rsid w:val="00AD483A"/>
    <w:rsid w:val="00AD578D"/>
    <w:rsid w:val="00AD6361"/>
    <w:rsid w:val="00AD6C76"/>
    <w:rsid w:val="00AE06B8"/>
    <w:rsid w:val="00AE2EC4"/>
    <w:rsid w:val="00AE395C"/>
    <w:rsid w:val="00AE3C2D"/>
    <w:rsid w:val="00AF35F8"/>
    <w:rsid w:val="00B02BCC"/>
    <w:rsid w:val="00B03C80"/>
    <w:rsid w:val="00B03D30"/>
    <w:rsid w:val="00B047E7"/>
    <w:rsid w:val="00B06D7C"/>
    <w:rsid w:val="00B06F76"/>
    <w:rsid w:val="00B07E43"/>
    <w:rsid w:val="00B07FCC"/>
    <w:rsid w:val="00B100EE"/>
    <w:rsid w:val="00B1063C"/>
    <w:rsid w:val="00B1327A"/>
    <w:rsid w:val="00B13F5F"/>
    <w:rsid w:val="00B14A89"/>
    <w:rsid w:val="00B14B19"/>
    <w:rsid w:val="00B17F65"/>
    <w:rsid w:val="00B22781"/>
    <w:rsid w:val="00B23932"/>
    <w:rsid w:val="00B24DEB"/>
    <w:rsid w:val="00B25CFE"/>
    <w:rsid w:val="00B31563"/>
    <w:rsid w:val="00B36EAE"/>
    <w:rsid w:val="00B4592E"/>
    <w:rsid w:val="00B65A51"/>
    <w:rsid w:val="00B674A9"/>
    <w:rsid w:val="00B724CD"/>
    <w:rsid w:val="00B72ABC"/>
    <w:rsid w:val="00B7330F"/>
    <w:rsid w:val="00B74F03"/>
    <w:rsid w:val="00B76CB0"/>
    <w:rsid w:val="00B82CA4"/>
    <w:rsid w:val="00B836EB"/>
    <w:rsid w:val="00B83979"/>
    <w:rsid w:val="00B864B1"/>
    <w:rsid w:val="00B9208C"/>
    <w:rsid w:val="00BA19EB"/>
    <w:rsid w:val="00BA5593"/>
    <w:rsid w:val="00BB16F9"/>
    <w:rsid w:val="00BB3341"/>
    <w:rsid w:val="00BB3738"/>
    <w:rsid w:val="00BB5D78"/>
    <w:rsid w:val="00BD58D1"/>
    <w:rsid w:val="00BE04BC"/>
    <w:rsid w:val="00BE67E6"/>
    <w:rsid w:val="00BF4692"/>
    <w:rsid w:val="00C0066F"/>
    <w:rsid w:val="00C01E6C"/>
    <w:rsid w:val="00C04457"/>
    <w:rsid w:val="00C04F7D"/>
    <w:rsid w:val="00C11B9D"/>
    <w:rsid w:val="00C1594A"/>
    <w:rsid w:val="00C2037B"/>
    <w:rsid w:val="00C27945"/>
    <w:rsid w:val="00C33C45"/>
    <w:rsid w:val="00C410FA"/>
    <w:rsid w:val="00C42679"/>
    <w:rsid w:val="00C442EC"/>
    <w:rsid w:val="00C55A72"/>
    <w:rsid w:val="00C567B4"/>
    <w:rsid w:val="00C6167A"/>
    <w:rsid w:val="00C6664F"/>
    <w:rsid w:val="00C67B55"/>
    <w:rsid w:val="00C75AB5"/>
    <w:rsid w:val="00C76D6F"/>
    <w:rsid w:val="00C77E58"/>
    <w:rsid w:val="00C819DC"/>
    <w:rsid w:val="00C8601E"/>
    <w:rsid w:val="00C86FCA"/>
    <w:rsid w:val="00C87BE3"/>
    <w:rsid w:val="00C947B6"/>
    <w:rsid w:val="00C95D72"/>
    <w:rsid w:val="00C97319"/>
    <w:rsid w:val="00CA3E62"/>
    <w:rsid w:val="00CA781E"/>
    <w:rsid w:val="00CB60DB"/>
    <w:rsid w:val="00CC2FA2"/>
    <w:rsid w:val="00CC54BA"/>
    <w:rsid w:val="00CD0922"/>
    <w:rsid w:val="00CE0D9D"/>
    <w:rsid w:val="00CE1632"/>
    <w:rsid w:val="00CF0198"/>
    <w:rsid w:val="00CF204F"/>
    <w:rsid w:val="00D03DB3"/>
    <w:rsid w:val="00D0408F"/>
    <w:rsid w:val="00D075BF"/>
    <w:rsid w:val="00D07830"/>
    <w:rsid w:val="00D10456"/>
    <w:rsid w:val="00D10E6B"/>
    <w:rsid w:val="00D13B1E"/>
    <w:rsid w:val="00D16400"/>
    <w:rsid w:val="00D169CB"/>
    <w:rsid w:val="00D17897"/>
    <w:rsid w:val="00D27542"/>
    <w:rsid w:val="00D3040D"/>
    <w:rsid w:val="00D325A1"/>
    <w:rsid w:val="00D37C4C"/>
    <w:rsid w:val="00D43B54"/>
    <w:rsid w:val="00D445B6"/>
    <w:rsid w:val="00D4568C"/>
    <w:rsid w:val="00D45FA4"/>
    <w:rsid w:val="00D54E51"/>
    <w:rsid w:val="00D55BE8"/>
    <w:rsid w:val="00D56416"/>
    <w:rsid w:val="00D65BD8"/>
    <w:rsid w:val="00D65C5F"/>
    <w:rsid w:val="00D65DA0"/>
    <w:rsid w:val="00D67269"/>
    <w:rsid w:val="00D707EF"/>
    <w:rsid w:val="00D70F6F"/>
    <w:rsid w:val="00D717FB"/>
    <w:rsid w:val="00D77F86"/>
    <w:rsid w:val="00D85ADE"/>
    <w:rsid w:val="00D93C5F"/>
    <w:rsid w:val="00DA2292"/>
    <w:rsid w:val="00DA42A9"/>
    <w:rsid w:val="00DA6C7E"/>
    <w:rsid w:val="00DB0E5C"/>
    <w:rsid w:val="00DB18E8"/>
    <w:rsid w:val="00DB2232"/>
    <w:rsid w:val="00DB39DA"/>
    <w:rsid w:val="00DB60C9"/>
    <w:rsid w:val="00DC7DF2"/>
    <w:rsid w:val="00DD6798"/>
    <w:rsid w:val="00DE2915"/>
    <w:rsid w:val="00DF1469"/>
    <w:rsid w:val="00DF35BB"/>
    <w:rsid w:val="00DF444C"/>
    <w:rsid w:val="00DF50DA"/>
    <w:rsid w:val="00DF585E"/>
    <w:rsid w:val="00DF5B8D"/>
    <w:rsid w:val="00E00849"/>
    <w:rsid w:val="00E01E7D"/>
    <w:rsid w:val="00E06DA3"/>
    <w:rsid w:val="00E21D0C"/>
    <w:rsid w:val="00E307F3"/>
    <w:rsid w:val="00E3127C"/>
    <w:rsid w:val="00E32987"/>
    <w:rsid w:val="00E34C1E"/>
    <w:rsid w:val="00E4297A"/>
    <w:rsid w:val="00E43E06"/>
    <w:rsid w:val="00E4791C"/>
    <w:rsid w:val="00E53C23"/>
    <w:rsid w:val="00E54087"/>
    <w:rsid w:val="00E65D9E"/>
    <w:rsid w:val="00E66211"/>
    <w:rsid w:val="00E67940"/>
    <w:rsid w:val="00E71BA1"/>
    <w:rsid w:val="00E71CA9"/>
    <w:rsid w:val="00E74C38"/>
    <w:rsid w:val="00E75B5A"/>
    <w:rsid w:val="00E80795"/>
    <w:rsid w:val="00E94C85"/>
    <w:rsid w:val="00E9712C"/>
    <w:rsid w:val="00EA4129"/>
    <w:rsid w:val="00EA4C61"/>
    <w:rsid w:val="00EB0DFC"/>
    <w:rsid w:val="00EB0E25"/>
    <w:rsid w:val="00EB2B17"/>
    <w:rsid w:val="00EB5703"/>
    <w:rsid w:val="00EC1154"/>
    <w:rsid w:val="00EC7831"/>
    <w:rsid w:val="00ED1F00"/>
    <w:rsid w:val="00ED66D6"/>
    <w:rsid w:val="00ED73E3"/>
    <w:rsid w:val="00ED7F91"/>
    <w:rsid w:val="00EE0316"/>
    <w:rsid w:val="00EE1D6E"/>
    <w:rsid w:val="00EE2DB1"/>
    <w:rsid w:val="00EE30E9"/>
    <w:rsid w:val="00EE376F"/>
    <w:rsid w:val="00EE4A6E"/>
    <w:rsid w:val="00EE645E"/>
    <w:rsid w:val="00EE6ED7"/>
    <w:rsid w:val="00EF1118"/>
    <w:rsid w:val="00EF1EC4"/>
    <w:rsid w:val="00EF5119"/>
    <w:rsid w:val="00F01371"/>
    <w:rsid w:val="00F060F5"/>
    <w:rsid w:val="00F15178"/>
    <w:rsid w:val="00F20495"/>
    <w:rsid w:val="00F33F1C"/>
    <w:rsid w:val="00F34608"/>
    <w:rsid w:val="00F46186"/>
    <w:rsid w:val="00F479AE"/>
    <w:rsid w:val="00F52BC8"/>
    <w:rsid w:val="00F53DCB"/>
    <w:rsid w:val="00F61580"/>
    <w:rsid w:val="00F61C1D"/>
    <w:rsid w:val="00F62A0C"/>
    <w:rsid w:val="00F65CCF"/>
    <w:rsid w:val="00F6702D"/>
    <w:rsid w:val="00F71E6E"/>
    <w:rsid w:val="00F72051"/>
    <w:rsid w:val="00F81E68"/>
    <w:rsid w:val="00F82450"/>
    <w:rsid w:val="00F94125"/>
    <w:rsid w:val="00FA065C"/>
    <w:rsid w:val="00FA0DBE"/>
    <w:rsid w:val="00FA3E3B"/>
    <w:rsid w:val="00FB12F5"/>
    <w:rsid w:val="00FB7B79"/>
    <w:rsid w:val="00FC0711"/>
    <w:rsid w:val="00FD02F7"/>
    <w:rsid w:val="00FD2FB2"/>
    <w:rsid w:val="00FD383B"/>
    <w:rsid w:val="00FE4232"/>
    <w:rsid w:val="00FF0183"/>
    <w:rsid w:val="00FF3FA0"/>
    <w:rsid w:val="00FF6EA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3EDCA"/>
  <w15:docId w15:val="{0D6BF27A-E3F3-432A-9ED5-68C471325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49C"/>
    <w:rPr>
      <w:rFonts w:ascii="Calibri" w:eastAsia="Calibri" w:hAnsi="Calibri" w:cs="Times New Roman"/>
    </w:rPr>
  </w:style>
  <w:style w:type="paragraph" w:styleId="Heading1">
    <w:name w:val="heading 1"/>
    <w:basedOn w:val="Normal"/>
    <w:next w:val="Normal"/>
    <w:link w:val="Heading1Char"/>
    <w:uiPriority w:val="9"/>
    <w:qFormat/>
    <w:rsid w:val="00DA2292"/>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78649C"/>
    <w:pPr>
      <w:spacing w:after="0" w:line="240" w:lineRule="auto"/>
      <w:jc w:val="center"/>
    </w:pPr>
    <w:rPr>
      <w:rFonts w:ascii="Times New Roman" w:eastAsia="Times New Roman" w:hAnsi="Times New Roman"/>
      <w:b/>
      <w:sz w:val="28"/>
      <w:szCs w:val="20"/>
    </w:rPr>
  </w:style>
  <w:style w:type="character" w:customStyle="1" w:styleId="TitleChar">
    <w:name w:val="Title Char"/>
    <w:basedOn w:val="DefaultParagraphFont"/>
    <w:link w:val="Title"/>
    <w:rsid w:val="0078649C"/>
    <w:rPr>
      <w:rFonts w:ascii="Times New Roman" w:eastAsia="Times New Roman" w:hAnsi="Times New Roman" w:cs="Times New Roman"/>
      <w:b/>
      <w:sz w:val="28"/>
      <w:szCs w:val="20"/>
    </w:rPr>
  </w:style>
  <w:style w:type="paragraph" w:styleId="ListParagraph">
    <w:name w:val="List Paragraph"/>
    <w:basedOn w:val="Normal"/>
    <w:link w:val="ListParagraphChar"/>
    <w:uiPriority w:val="1"/>
    <w:qFormat/>
    <w:rsid w:val="0078649C"/>
    <w:pPr>
      <w:ind w:left="720"/>
      <w:contextualSpacing/>
    </w:pPr>
  </w:style>
  <w:style w:type="paragraph" w:styleId="Header">
    <w:name w:val="header"/>
    <w:basedOn w:val="Normal"/>
    <w:link w:val="HeaderChar"/>
    <w:unhideWhenUsed/>
    <w:rsid w:val="0078649C"/>
    <w:pPr>
      <w:tabs>
        <w:tab w:val="center" w:pos="4320"/>
        <w:tab w:val="right" w:pos="8640"/>
      </w:tabs>
      <w:spacing w:after="0" w:line="240" w:lineRule="auto"/>
    </w:pPr>
    <w:rPr>
      <w:rFonts w:ascii="Times New Roman" w:eastAsia="Times New Roman" w:hAnsi="Times New Roman"/>
      <w:sz w:val="20"/>
      <w:szCs w:val="20"/>
    </w:rPr>
  </w:style>
  <w:style w:type="character" w:customStyle="1" w:styleId="HeaderChar">
    <w:name w:val="Header Char"/>
    <w:basedOn w:val="DefaultParagraphFont"/>
    <w:link w:val="Header"/>
    <w:rsid w:val="0078649C"/>
    <w:rPr>
      <w:rFonts w:ascii="Times New Roman" w:eastAsia="Times New Roman" w:hAnsi="Times New Roman" w:cs="Times New Roman"/>
      <w:sz w:val="20"/>
      <w:szCs w:val="20"/>
    </w:rPr>
  </w:style>
  <w:style w:type="character" w:customStyle="1" w:styleId="apple-converted-space">
    <w:name w:val="apple-converted-space"/>
    <w:basedOn w:val="DefaultParagraphFont"/>
    <w:rsid w:val="0078649C"/>
  </w:style>
  <w:style w:type="paragraph" w:styleId="NoSpacing">
    <w:name w:val="No Spacing"/>
    <w:link w:val="NoSpacingChar"/>
    <w:uiPriority w:val="99"/>
    <w:qFormat/>
    <w:rsid w:val="0078649C"/>
    <w:pPr>
      <w:spacing w:after="0" w:line="240" w:lineRule="auto"/>
    </w:pPr>
  </w:style>
  <w:style w:type="character" w:customStyle="1" w:styleId="NoSpacingChar">
    <w:name w:val="No Spacing Char"/>
    <w:basedOn w:val="DefaultParagraphFont"/>
    <w:link w:val="NoSpacing"/>
    <w:uiPriority w:val="99"/>
    <w:rsid w:val="0078649C"/>
  </w:style>
  <w:style w:type="character" w:styleId="Strong">
    <w:name w:val="Strong"/>
    <w:basedOn w:val="DefaultParagraphFont"/>
    <w:uiPriority w:val="22"/>
    <w:qFormat/>
    <w:rsid w:val="0078649C"/>
    <w:rPr>
      <w:b/>
      <w:bCs/>
    </w:rPr>
  </w:style>
  <w:style w:type="character" w:customStyle="1" w:styleId="ListParagraphChar">
    <w:name w:val="List Paragraph Char"/>
    <w:link w:val="ListParagraph"/>
    <w:uiPriority w:val="34"/>
    <w:locked/>
    <w:rsid w:val="0078649C"/>
    <w:rPr>
      <w:rFonts w:ascii="Calibri" w:eastAsia="Calibri" w:hAnsi="Calibri" w:cs="Times New Roman"/>
    </w:rPr>
  </w:style>
  <w:style w:type="paragraph" w:styleId="BodyText">
    <w:name w:val="Body Text"/>
    <w:basedOn w:val="Normal"/>
    <w:link w:val="BodyTextChar"/>
    <w:uiPriority w:val="99"/>
    <w:unhideWhenUsed/>
    <w:rsid w:val="0078649C"/>
    <w:pPr>
      <w:spacing w:after="120"/>
    </w:pPr>
    <w:rPr>
      <w:rFonts w:asciiTheme="minorHAnsi" w:eastAsiaTheme="minorHAnsi" w:hAnsiTheme="minorHAnsi" w:cstheme="minorBidi"/>
    </w:rPr>
  </w:style>
  <w:style w:type="character" w:customStyle="1" w:styleId="BodyTextChar">
    <w:name w:val="Body Text Char"/>
    <w:basedOn w:val="DefaultParagraphFont"/>
    <w:link w:val="BodyText"/>
    <w:uiPriority w:val="99"/>
    <w:rsid w:val="0078649C"/>
  </w:style>
  <w:style w:type="character" w:customStyle="1" w:styleId="apple-style-span">
    <w:name w:val="apple-style-span"/>
    <w:rsid w:val="00C04457"/>
  </w:style>
  <w:style w:type="paragraph" w:styleId="Footer">
    <w:name w:val="footer"/>
    <w:basedOn w:val="Normal"/>
    <w:link w:val="FooterChar"/>
    <w:uiPriority w:val="99"/>
    <w:unhideWhenUsed/>
    <w:rsid w:val="00DB39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9DA"/>
    <w:rPr>
      <w:rFonts w:ascii="Calibri" w:eastAsia="Calibri" w:hAnsi="Calibri" w:cs="Times New Roman"/>
    </w:rPr>
  </w:style>
  <w:style w:type="paragraph" w:styleId="BalloonText">
    <w:name w:val="Balloon Text"/>
    <w:basedOn w:val="Normal"/>
    <w:link w:val="BalloonTextChar"/>
    <w:uiPriority w:val="99"/>
    <w:semiHidden/>
    <w:unhideWhenUsed/>
    <w:rsid w:val="00DB39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9DA"/>
    <w:rPr>
      <w:rFonts w:ascii="Tahoma" w:eastAsia="Calibri" w:hAnsi="Tahoma" w:cs="Tahoma"/>
      <w:sz w:val="16"/>
      <w:szCs w:val="16"/>
    </w:rPr>
  </w:style>
  <w:style w:type="character" w:styleId="Hyperlink">
    <w:name w:val="Hyperlink"/>
    <w:basedOn w:val="DefaultParagraphFont"/>
    <w:uiPriority w:val="99"/>
    <w:unhideWhenUsed/>
    <w:rsid w:val="00B72ABC"/>
    <w:rPr>
      <w:color w:val="0000FF" w:themeColor="hyperlink"/>
      <w:u w:val="single"/>
    </w:rPr>
  </w:style>
  <w:style w:type="paragraph" w:styleId="BodyText2">
    <w:name w:val="Body Text 2"/>
    <w:basedOn w:val="Normal"/>
    <w:link w:val="BodyText2Char"/>
    <w:rsid w:val="00C77E58"/>
    <w:pPr>
      <w:suppressAutoHyphens/>
      <w:spacing w:after="120" w:line="480" w:lineRule="auto"/>
    </w:pPr>
    <w:rPr>
      <w:rFonts w:ascii="Times New Roman" w:eastAsia="Times New Roman" w:hAnsi="Times New Roman"/>
      <w:sz w:val="24"/>
      <w:szCs w:val="24"/>
      <w:lang w:eastAsia="ar-SA"/>
    </w:rPr>
  </w:style>
  <w:style w:type="character" w:customStyle="1" w:styleId="BodyText2Char">
    <w:name w:val="Body Text 2 Char"/>
    <w:basedOn w:val="DefaultParagraphFont"/>
    <w:link w:val="BodyText2"/>
    <w:rsid w:val="00C77E58"/>
    <w:rPr>
      <w:rFonts w:ascii="Times New Roman" w:eastAsia="Times New Roman" w:hAnsi="Times New Roman" w:cs="Times New Roman"/>
      <w:sz w:val="24"/>
      <w:szCs w:val="24"/>
      <w:lang w:eastAsia="ar-SA"/>
    </w:rPr>
  </w:style>
  <w:style w:type="paragraph" w:customStyle="1" w:styleId="BulletList1">
    <w:name w:val="Bullet_List1"/>
    <w:basedOn w:val="Normal"/>
    <w:autoRedefine/>
    <w:rsid w:val="005E1314"/>
    <w:pPr>
      <w:numPr>
        <w:numId w:val="23"/>
      </w:numPr>
      <w:spacing w:before="60" w:after="60" w:line="240" w:lineRule="auto"/>
      <w:ind w:right="-180"/>
    </w:pPr>
    <w:rPr>
      <w:rFonts w:ascii="Verdana" w:eastAsia="Times New Roman" w:hAnsi="Verdana"/>
      <w:sz w:val="20"/>
    </w:rPr>
  </w:style>
  <w:style w:type="paragraph" w:customStyle="1" w:styleId="NormalVerdana">
    <w:name w:val="Normal+Verdana"/>
    <w:aliases w:val="10pt"/>
    <w:basedOn w:val="BulletList1"/>
    <w:rsid w:val="005E1314"/>
    <w:rPr>
      <w:b/>
    </w:rPr>
  </w:style>
  <w:style w:type="paragraph" w:customStyle="1" w:styleId="SAP-TablebulletedText">
    <w:name w:val="SAP - Table bulleted Text"/>
    <w:basedOn w:val="Normal"/>
    <w:autoRedefine/>
    <w:rsid w:val="009F16E9"/>
    <w:pPr>
      <w:numPr>
        <w:numId w:val="36"/>
      </w:numPr>
      <w:spacing w:after="0" w:line="260" w:lineRule="exact"/>
      <w:jc w:val="both"/>
    </w:pPr>
    <w:rPr>
      <w:rFonts w:eastAsia="Arial Unicode MS" w:cs="Arial"/>
      <w:noProof/>
    </w:rPr>
  </w:style>
  <w:style w:type="character" w:customStyle="1" w:styleId="ipa">
    <w:name w:val="ipa"/>
    <w:basedOn w:val="DefaultParagraphFont"/>
    <w:rsid w:val="005021FC"/>
  </w:style>
  <w:style w:type="character" w:customStyle="1" w:styleId="Heading1Char">
    <w:name w:val="Heading 1 Char"/>
    <w:basedOn w:val="DefaultParagraphFont"/>
    <w:link w:val="Heading1"/>
    <w:uiPriority w:val="9"/>
    <w:rsid w:val="00DA2292"/>
    <w:rPr>
      <w:rFonts w:asciiTheme="majorHAnsi" w:eastAsiaTheme="majorEastAsia" w:hAnsiTheme="majorHAnsi" w:cstheme="majorBidi"/>
      <w:b/>
      <w:bCs/>
      <w:color w:val="365F91" w:themeColor="accent1" w:themeShade="BF"/>
      <w:sz w:val="28"/>
      <w:szCs w:val="28"/>
    </w:rPr>
  </w:style>
  <w:style w:type="paragraph" w:customStyle="1" w:styleId="normal11arial">
    <w:name w:val="normal11arial"/>
    <w:basedOn w:val="Normal"/>
    <w:rsid w:val="00D77F86"/>
    <w:pPr>
      <w:numPr>
        <w:numId w:val="45"/>
      </w:numPr>
      <w:suppressAutoHyphens/>
      <w:spacing w:after="0" w:line="240" w:lineRule="auto"/>
    </w:pPr>
    <w:rPr>
      <w:rFonts w:ascii="Times New Roman" w:eastAsia="Times New Roman" w:hAnsi="Times New Roman"/>
      <w:sz w:val="20"/>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42863">
      <w:bodyDiv w:val="1"/>
      <w:marLeft w:val="0"/>
      <w:marRight w:val="0"/>
      <w:marTop w:val="0"/>
      <w:marBottom w:val="0"/>
      <w:divBdr>
        <w:top w:val="none" w:sz="0" w:space="0" w:color="auto"/>
        <w:left w:val="none" w:sz="0" w:space="0" w:color="auto"/>
        <w:bottom w:val="none" w:sz="0" w:space="0" w:color="auto"/>
        <w:right w:val="none" w:sz="0" w:space="0" w:color="auto"/>
      </w:divBdr>
    </w:div>
    <w:div w:id="167521898">
      <w:bodyDiv w:val="1"/>
      <w:marLeft w:val="0"/>
      <w:marRight w:val="0"/>
      <w:marTop w:val="0"/>
      <w:marBottom w:val="0"/>
      <w:divBdr>
        <w:top w:val="none" w:sz="0" w:space="0" w:color="auto"/>
        <w:left w:val="none" w:sz="0" w:space="0" w:color="auto"/>
        <w:bottom w:val="none" w:sz="0" w:space="0" w:color="auto"/>
        <w:right w:val="none" w:sz="0" w:space="0" w:color="auto"/>
      </w:divBdr>
    </w:div>
    <w:div w:id="375740500">
      <w:bodyDiv w:val="1"/>
      <w:marLeft w:val="0"/>
      <w:marRight w:val="0"/>
      <w:marTop w:val="0"/>
      <w:marBottom w:val="0"/>
      <w:divBdr>
        <w:top w:val="none" w:sz="0" w:space="0" w:color="auto"/>
        <w:left w:val="none" w:sz="0" w:space="0" w:color="auto"/>
        <w:bottom w:val="none" w:sz="0" w:space="0" w:color="auto"/>
        <w:right w:val="none" w:sz="0" w:space="0" w:color="auto"/>
      </w:divBdr>
    </w:div>
    <w:div w:id="1301688912">
      <w:bodyDiv w:val="1"/>
      <w:marLeft w:val="0"/>
      <w:marRight w:val="0"/>
      <w:marTop w:val="0"/>
      <w:marBottom w:val="0"/>
      <w:divBdr>
        <w:top w:val="none" w:sz="0" w:space="0" w:color="auto"/>
        <w:left w:val="none" w:sz="0" w:space="0" w:color="auto"/>
        <w:bottom w:val="none" w:sz="0" w:space="0" w:color="auto"/>
        <w:right w:val="none" w:sz="0" w:space="0" w:color="auto"/>
      </w:divBdr>
    </w:div>
    <w:div w:id="1575701447">
      <w:bodyDiv w:val="1"/>
      <w:marLeft w:val="0"/>
      <w:marRight w:val="0"/>
      <w:marTop w:val="0"/>
      <w:marBottom w:val="0"/>
      <w:divBdr>
        <w:top w:val="none" w:sz="0" w:space="0" w:color="auto"/>
        <w:left w:val="none" w:sz="0" w:space="0" w:color="auto"/>
        <w:bottom w:val="none" w:sz="0" w:space="0" w:color="auto"/>
        <w:right w:val="none" w:sz="0" w:space="0" w:color="auto"/>
      </w:divBdr>
    </w:div>
    <w:div w:id="1582445663">
      <w:bodyDiv w:val="1"/>
      <w:marLeft w:val="0"/>
      <w:marRight w:val="0"/>
      <w:marTop w:val="0"/>
      <w:marBottom w:val="0"/>
      <w:divBdr>
        <w:top w:val="none" w:sz="0" w:space="0" w:color="auto"/>
        <w:left w:val="none" w:sz="0" w:space="0" w:color="auto"/>
        <w:bottom w:val="none" w:sz="0" w:space="0" w:color="auto"/>
        <w:right w:val="none" w:sz="0" w:space="0" w:color="auto"/>
      </w:divBdr>
    </w:div>
    <w:div w:id="1630240096">
      <w:bodyDiv w:val="1"/>
      <w:marLeft w:val="0"/>
      <w:marRight w:val="0"/>
      <w:marTop w:val="0"/>
      <w:marBottom w:val="0"/>
      <w:divBdr>
        <w:top w:val="none" w:sz="0" w:space="0" w:color="auto"/>
        <w:left w:val="none" w:sz="0" w:space="0" w:color="auto"/>
        <w:bottom w:val="none" w:sz="0" w:space="0" w:color="auto"/>
        <w:right w:val="none" w:sz="0" w:space="0" w:color="auto"/>
      </w:divBdr>
    </w:div>
    <w:div w:id="1690448289">
      <w:bodyDiv w:val="1"/>
      <w:marLeft w:val="0"/>
      <w:marRight w:val="0"/>
      <w:marTop w:val="0"/>
      <w:marBottom w:val="0"/>
      <w:divBdr>
        <w:top w:val="none" w:sz="0" w:space="0" w:color="auto"/>
        <w:left w:val="none" w:sz="0" w:space="0" w:color="auto"/>
        <w:bottom w:val="none" w:sz="0" w:space="0" w:color="auto"/>
        <w:right w:val="none" w:sz="0" w:space="0" w:color="auto"/>
      </w:divBdr>
    </w:div>
    <w:div w:id="1916739511">
      <w:bodyDiv w:val="1"/>
      <w:marLeft w:val="0"/>
      <w:marRight w:val="0"/>
      <w:marTop w:val="0"/>
      <w:marBottom w:val="0"/>
      <w:divBdr>
        <w:top w:val="none" w:sz="0" w:space="0" w:color="auto"/>
        <w:left w:val="none" w:sz="0" w:space="0" w:color="auto"/>
        <w:bottom w:val="none" w:sz="0" w:space="0" w:color="auto"/>
        <w:right w:val="none" w:sz="0" w:space="0" w:color="auto"/>
      </w:divBdr>
    </w:div>
    <w:div w:id="2101948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reight_compan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Wilmington,_Ohio"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Construction" TargetMode="External"/><Relationship Id="rId5" Type="http://schemas.openxmlformats.org/officeDocument/2006/relationships/footnotes" Target="footnotes.xml"/><Relationship Id="rId10" Type="http://schemas.openxmlformats.org/officeDocument/2006/relationships/hyperlink" Target="https://en.wikipedia.org/wiki/Multinational_corporation" TargetMode="External"/><Relationship Id="rId4" Type="http://schemas.openxmlformats.org/officeDocument/2006/relationships/webSettings" Target="webSettings.xml"/><Relationship Id="rId9" Type="http://schemas.openxmlformats.org/officeDocument/2006/relationships/hyperlink" Target="https://en.wikipedia.org/wiki/Wilmington,_Ohio"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5</Pages>
  <Words>1805</Words>
  <Characters>10291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BellInfo3</dc:creator>
  <cp:lastModifiedBy>Rajendar Korishetti</cp:lastModifiedBy>
  <cp:revision>36</cp:revision>
  <dcterms:created xsi:type="dcterms:W3CDTF">2025-03-13T20:51:00Z</dcterms:created>
  <dcterms:modified xsi:type="dcterms:W3CDTF">2025-03-28T20:10:00Z</dcterms:modified>
</cp:coreProperties>
</file>