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3BA7" w:rsidRDefault="00000000">
      <w:pPr>
        <w:pStyle w:val="Title"/>
      </w:pPr>
      <w:r>
        <w:rPr>
          <w:spacing w:val="-2"/>
        </w:rPr>
        <w:t>ROHINI</w:t>
      </w:r>
      <w:r>
        <w:rPr>
          <w:spacing w:val="-10"/>
        </w:rPr>
        <w:t xml:space="preserve"> </w:t>
      </w:r>
      <w:r>
        <w:rPr>
          <w:spacing w:val="-2"/>
        </w:rPr>
        <w:t>SWATHI</w:t>
      </w:r>
      <w:r>
        <w:rPr>
          <w:spacing w:val="-8"/>
        </w:rPr>
        <w:t xml:space="preserve"> </w:t>
      </w:r>
      <w:r>
        <w:rPr>
          <w:spacing w:val="-2"/>
        </w:rPr>
        <w:t>BHATLAPENUMARTHI</w:t>
      </w:r>
    </w:p>
    <w:p w:rsidR="00623BA7" w:rsidRDefault="00000000">
      <w:pPr>
        <w:spacing w:before="35"/>
        <w:ind w:left="17"/>
        <w:rPr>
          <w:rFonts w:ascii="Arial MT"/>
          <w:sz w:val="20"/>
        </w:rPr>
      </w:pPr>
      <w:r>
        <w:rPr>
          <w:rFonts w:ascii="Arial MT"/>
          <w:spacing w:val="-6"/>
          <w:sz w:val="20"/>
        </w:rPr>
        <w:t>Generative</w:t>
      </w:r>
      <w:r>
        <w:rPr>
          <w:rFonts w:ascii="Arial MT"/>
          <w:spacing w:val="-17"/>
          <w:sz w:val="20"/>
        </w:rPr>
        <w:t xml:space="preserve"> </w:t>
      </w:r>
      <w:r>
        <w:rPr>
          <w:rFonts w:ascii="Arial MT"/>
          <w:spacing w:val="-6"/>
          <w:sz w:val="20"/>
        </w:rPr>
        <w:t>AI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6"/>
          <w:sz w:val="20"/>
        </w:rPr>
        <w:t>Engineer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6"/>
          <w:sz w:val="20"/>
        </w:rPr>
        <w:t>|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6"/>
          <w:sz w:val="20"/>
        </w:rPr>
        <w:t>LLM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pacing w:val="-6"/>
          <w:sz w:val="20"/>
        </w:rPr>
        <w:t>Engineer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6"/>
          <w:sz w:val="20"/>
        </w:rPr>
        <w:t>|</w:t>
      </w:r>
      <w:r>
        <w:rPr>
          <w:rFonts w:ascii="Arial MT"/>
          <w:spacing w:val="-16"/>
          <w:sz w:val="20"/>
        </w:rPr>
        <w:t xml:space="preserve"> </w:t>
      </w:r>
      <w:r>
        <w:rPr>
          <w:rFonts w:ascii="Arial MT"/>
          <w:spacing w:val="-6"/>
          <w:sz w:val="20"/>
        </w:rPr>
        <w:t>AI/ML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6"/>
          <w:sz w:val="20"/>
        </w:rPr>
        <w:t>Specialist</w:t>
      </w:r>
    </w:p>
    <w:p w:rsidR="00623BA7" w:rsidRDefault="00000000">
      <w:pPr>
        <w:pStyle w:val="BodyText"/>
        <w:spacing w:before="60"/>
        <w:ind w:left="0" w:firstLine="0"/>
      </w:pPr>
      <w:r>
        <w:rPr>
          <w:spacing w:val="-4"/>
        </w:rPr>
        <w:t>+1</w:t>
      </w:r>
      <w:r>
        <w:rPr>
          <w:spacing w:val="-9"/>
        </w:rPr>
        <w:t xml:space="preserve"> </w:t>
      </w:r>
      <w:r>
        <w:rPr>
          <w:spacing w:val="-4"/>
        </w:rPr>
        <w:t>(480)</w:t>
      </w:r>
      <w:r>
        <w:rPr>
          <w:spacing w:val="-9"/>
        </w:rPr>
        <w:t xml:space="preserve"> </w:t>
      </w:r>
      <w:r>
        <w:rPr>
          <w:spacing w:val="-4"/>
        </w:rPr>
        <w:t>953-8602</w:t>
      </w:r>
      <w:r>
        <w:rPr>
          <w:spacing w:val="-11"/>
        </w:rPr>
        <w:t xml:space="preserve"> </w:t>
      </w:r>
      <w:r>
        <w:rPr>
          <w:spacing w:val="-4"/>
        </w:rPr>
        <w:t>|</w:t>
      </w:r>
      <w:r>
        <w:rPr>
          <w:spacing w:val="-11"/>
        </w:rPr>
        <w:t xml:space="preserve"> </w:t>
      </w:r>
      <w:hyperlink r:id="rId5">
        <w:r w:rsidR="00D512BF">
          <w:rPr>
            <w:color w:val="0000FF"/>
            <w:spacing w:val="-4"/>
            <w:u w:val="single" w:color="0000FF"/>
          </w:rPr>
          <w:t>rohiniswathibhatlapenumarthi@gmail.com</w:t>
        </w:r>
      </w:hyperlink>
      <w:r>
        <w:rPr>
          <w:color w:val="0000FF"/>
        </w:rPr>
        <w:t xml:space="preserve"> </w:t>
      </w:r>
      <w:r>
        <w:rPr>
          <w:spacing w:val="-4"/>
        </w:rPr>
        <w:t>|</w:t>
      </w:r>
      <w:r>
        <w:rPr>
          <w:spacing w:val="-10"/>
        </w:rPr>
        <w:t xml:space="preserve"> </w:t>
      </w:r>
      <w:r>
        <w:rPr>
          <w:spacing w:val="-4"/>
        </w:rPr>
        <w:t>LinkedIn:</w:t>
      </w:r>
      <w:r>
        <w:rPr>
          <w:spacing w:val="-12"/>
        </w:rPr>
        <w:t xml:space="preserve"> </w:t>
      </w:r>
      <w:hyperlink r:id="rId6" w:history="1">
        <w:proofErr w:type="spellStart"/>
        <w:r w:rsidRPr="00D512BF">
          <w:rPr>
            <w:rStyle w:val="Hyperlink"/>
            <w:spacing w:val="-4"/>
          </w:rPr>
          <w:t>rohiniswathi</w:t>
        </w:r>
        <w:proofErr w:type="spellEnd"/>
      </w:hyperlink>
    </w:p>
    <w:p w:rsidR="00623BA7" w:rsidRDefault="00623BA7">
      <w:pPr>
        <w:pStyle w:val="BodyText"/>
        <w:spacing w:before="10"/>
        <w:ind w:left="0" w:firstLine="0"/>
        <w:rPr>
          <w:sz w:val="13"/>
        </w:rPr>
      </w:pPr>
    </w:p>
    <w:p w:rsidR="00623BA7" w:rsidRDefault="00000000">
      <w:pPr>
        <w:pStyle w:val="BodyText"/>
        <w:spacing w:line="20" w:lineRule="exact"/>
        <w:ind w:left="-123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6998970" cy="12700"/>
                <wp:effectExtent l="9525" t="0" r="1904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98970" cy="12700"/>
                          <a:chOff x="0" y="0"/>
                          <a:chExt cx="699897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99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8970">
                                <a:moveTo>
                                  <a:pt x="0" y="0"/>
                                </a:moveTo>
                                <a:lnTo>
                                  <a:pt x="699897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1.1pt;height:1pt;mso-position-horizontal-relative:char;mso-position-vertical-relative:line" id="docshapegroup1" coordorigin="0,0" coordsize="11022,20">
                <v:line style="position:absolute" from="0,10" to="11022,10" stroked="true" strokeweight="1.0pt" strokecolor="#4471c4">
                  <v:stroke dashstyle="solid"/>
                </v:line>
              </v:group>
            </w:pict>
          </mc:Fallback>
        </mc:AlternateContent>
      </w:r>
    </w:p>
    <w:p w:rsidR="00623BA7" w:rsidRDefault="00000000">
      <w:pPr>
        <w:pStyle w:val="Heading2"/>
        <w:spacing w:before="196"/>
      </w:pPr>
      <w:r>
        <w:rPr>
          <w:color w:val="2E74B5"/>
          <w:spacing w:val="-2"/>
        </w:rPr>
        <w:t>PROFESSIONAL</w:t>
      </w:r>
      <w:r>
        <w:rPr>
          <w:color w:val="2E74B5"/>
          <w:spacing w:val="-10"/>
        </w:rPr>
        <w:t xml:space="preserve"> </w:t>
      </w:r>
      <w:r>
        <w:rPr>
          <w:color w:val="2E74B5"/>
          <w:spacing w:val="-2"/>
        </w:rPr>
        <w:t>SUMMARY</w:t>
      </w:r>
    </w:p>
    <w:p w:rsidR="00623BA7" w:rsidRDefault="00000000">
      <w:pPr>
        <w:pStyle w:val="BodyText"/>
        <w:spacing w:before="19"/>
        <w:ind w:left="0" w:right="1037" w:firstLine="0"/>
      </w:pPr>
      <w:r>
        <w:t>Innovative</w:t>
      </w:r>
      <w:r>
        <w:rPr>
          <w:spacing w:val="-2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architecting</w:t>
      </w:r>
      <w:r>
        <w:rPr>
          <w:spacing w:val="-3"/>
        </w:rPr>
        <w:t xml:space="preserve"> </w:t>
      </w:r>
      <w:r>
        <w:t>LLM-based</w:t>
      </w:r>
      <w:r>
        <w:rPr>
          <w:spacing w:val="-3"/>
        </w:rPr>
        <w:t xml:space="preserve"> </w:t>
      </w:r>
      <w:r>
        <w:t>solutions,</w:t>
      </w:r>
      <w:r>
        <w:rPr>
          <w:spacing w:val="-3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pipelines, and multi-agent systems across AWS Bedrock, Amazon Q Business, and GCP Vertex AI</w:t>
      </w:r>
      <w:r>
        <w:rPr>
          <w:b/>
        </w:rPr>
        <w:t xml:space="preserve">. </w:t>
      </w:r>
      <w:r>
        <w:t>Proven track record in designing, fine-tuning, and deploying transformer models that accelerate enterprise decision-making, reduce operational latency, and ensure ethical AI governance. Adept at bridging AI research and DevOps discipline to deliver scalable, secure, and high-availability GenAI platforms.</w:t>
      </w:r>
    </w:p>
    <w:p w:rsidR="00623BA7" w:rsidRDefault="00000000">
      <w:pPr>
        <w:pStyle w:val="Heading2"/>
        <w:spacing w:before="265"/>
      </w:pPr>
      <w:r>
        <w:rPr>
          <w:color w:val="2E74B5"/>
          <w:spacing w:val="-2"/>
        </w:rPr>
        <w:t>CORE</w:t>
      </w:r>
      <w:r>
        <w:rPr>
          <w:color w:val="2E74B5"/>
          <w:spacing w:val="-1"/>
        </w:rPr>
        <w:t xml:space="preserve"> </w:t>
      </w:r>
      <w:r>
        <w:rPr>
          <w:color w:val="2E74B5"/>
          <w:spacing w:val="-2"/>
        </w:rPr>
        <w:t>TECHNICAL</w:t>
      </w:r>
      <w:r>
        <w:rPr>
          <w:color w:val="2E74B5"/>
          <w:spacing w:val="1"/>
        </w:rPr>
        <w:t xml:space="preserve"> </w:t>
      </w:r>
      <w:r>
        <w:rPr>
          <w:color w:val="2E74B5"/>
          <w:spacing w:val="-2"/>
        </w:rPr>
        <w:t>EXPERTISE</w:t>
      </w:r>
    </w:p>
    <w:p w:rsidR="00623BA7" w:rsidRDefault="00000000">
      <w:pPr>
        <w:spacing w:before="130"/>
      </w:pPr>
      <w:r>
        <w:rPr>
          <w:b/>
        </w:rPr>
        <w:t>Generative</w:t>
      </w:r>
      <w:r>
        <w:rPr>
          <w:b/>
          <w:spacing w:val="-10"/>
        </w:rPr>
        <w:t xml:space="preserve"> </w:t>
      </w:r>
      <w:r>
        <w:rPr>
          <w:b/>
        </w:rPr>
        <w:t>AI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LLMs:</w:t>
      </w:r>
      <w:r>
        <w:rPr>
          <w:b/>
          <w:spacing w:val="-1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3"/>
        </w:rPr>
        <w:t xml:space="preserve"> </w:t>
      </w:r>
      <w:r>
        <w:t>Hugging</w:t>
      </w:r>
      <w:r>
        <w:rPr>
          <w:spacing w:val="-3"/>
        </w:rPr>
        <w:t xml:space="preserve"> </w:t>
      </w:r>
      <w:r>
        <w:t>Face,</w:t>
      </w:r>
      <w:r>
        <w:rPr>
          <w:spacing w:val="-4"/>
        </w:rPr>
        <w:t xml:space="preserve"> </w:t>
      </w:r>
      <w:r w:rsidRPr="00F21183">
        <w:rPr>
          <w:bCs/>
        </w:rPr>
        <w:t>AWS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Bedrock,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Amazon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Q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Business</w:t>
      </w:r>
      <w:r>
        <w:t>,</w:t>
      </w:r>
      <w:r>
        <w:rPr>
          <w:spacing w:val="-3"/>
        </w:rPr>
        <w:t xml:space="preserve"> </w:t>
      </w:r>
      <w:r>
        <w:t>GPT,</w:t>
      </w:r>
      <w:r>
        <w:rPr>
          <w:spacing w:val="-3"/>
        </w:rPr>
        <w:t xml:space="preserve"> </w:t>
      </w:r>
      <w:proofErr w:type="spellStart"/>
      <w:r>
        <w:t>LLaMA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>, Prompt Engineering, RAG Architecture</w:t>
      </w:r>
    </w:p>
    <w:p w:rsidR="00623BA7" w:rsidRDefault="00000000">
      <w:pPr>
        <w:spacing w:before="1"/>
        <w:ind w:right="1037"/>
      </w:pPr>
      <w:r>
        <w:rPr>
          <w:b/>
        </w:rPr>
        <w:t>Platforms:</w:t>
      </w:r>
      <w:r>
        <w:rPr>
          <w:b/>
          <w:spacing w:val="-4"/>
        </w:rPr>
        <w:t xml:space="preserve"> </w:t>
      </w:r>
      <w:r w:rsidRPr="00F21183">
        <w:rPr>
          <w:bCs/>
        </w:rPr>
        <w:t>AWS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Bedrock,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Amazon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Q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Business,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Amazon</w:t>
      </w:r>
      <w:r w:rsidRPr="00F21183">
        <w:rPr>
          <w:bCs/>
          <w:spacing w:val="-3"/>
        </w:rPr>
        <w:t xml:space="preserve"> </w:t>
      </w:r>
      <w:r w:rsidRPr="00F21183">
        <w:rPr>
          <w:bCs/>
        </w:rPr>
        <w:t>Kendra</w:t>
      </w:r>
      <w:r>
        <w:rPr>
          <w:b/>
        </w:rPr>
        <w:t>,</w:t>
      </w:r>
      <w:r>
        <w:rPr>
          <w:b/>
          <w:spacing w:val="-2"/>
        </w:rPr>
        <w:t xml:space="preserve"> </w:t>
      </w:r>
      <w:r>
        <w:t>GCP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Databricks Mosaic AI, NVIDIA AI Foundations</w:t>
      </w:r>
    </w:p>
    <w:p w:rsidR="00623BA7" w:rsidRDefault="00000000">
      <w:pPr>
        <w:pStyle w:val="BodyText"/>
        <w:ind w:left="0" w:right="1037" w:firstLine="0"/>
      </w:pPr>
      <w:r>
        <w:rPr>
          <w:b/>
        </w:rPr>
        <w:t>ML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NLP:</w:t>
      </w:r>
      <w:r>
        <w:rPr>
          <w:b/>
          <w:spacing w:val="-3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4"/>
        </w:rPr>
        <w:t xml:space="preserve"> </w:t>
      </w:r>
      <w:r>
        <w:t>TensorFlow,</w:t>
      </w:r>
      <w:r>
        <w:rPr>
          <w:spacing w:val="-4"/>
        </w:rPr>
        <w:t xml:space="preserve"> </w:t>
      </w:r>
      <w:r>
        <w:t>Transformers,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Embedding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Summarization,</w:t>
      </w:r>
      <w:r>
        <w:rPr>
          <w:spacing w:val="-4"/>
        </w:rPr>
        <w:t xml:space="preserve"> </w:t>
      </w:r>
      <w:r>
        <w:t>Semantic Search, Model Evaluation</w:t>
      </w:r>
    </w:p>
    <w:p w:rsidR="00623BA7" w:rsidRDefault="00000000">
      <w:pPr>
        <w:spacing w:before="1"/>
      </w:pPr>
      <w:r>
        <w:rPr>
          <w:b/>
        </w:rPr>
        <w:t>Vector</w:t>
      </w:r>
      <w:r>
        <w:rPr>
          <w:b/>
          <w:spacing w:val="-9"/>
        </w:rPr>
        <w:t xml:space="preserve"> </w:t>
      </w:r>
      <w:r>
        <w:rPr>
          <w:b/>
        </w:rPr>
        <w:t>Databases:</w:t>
      </w:r>
      <w:r>
        <w:rPr>
          <w:b/>
          <w:spacing w:val="-8"/>
        </w:rPr>
        <w:t xml:space="preserve"> </w:t>
      </w:r>
      <w:r>
        <w:t>Pinecone,</w:t>
      </w:r>
      <w:r>
        <w:rPr>
          <w:spacing w:val="-8"/>
        </w:rPr>
        <w:t xml:space="preserve"> </w:t>
      </w:r>
      <w:r>
        <w:t>FAISS,</w:t>
      </w:r>
      <w:r>
        <w:rPr>
          <w:spacing w:val="-8"/>
        </w:rPr>
        <w:t xml:space="preserve"> </w:t>
      </w:r>
      <w:proofErr w:type="spellStart"/>
      <w:r>
        <w:t>ChromaDB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Weaviate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Milvus</w:t>
      </w:r>
    </w:p>
    <w:p w:rsidR="00623BA7" w:rsidRDefault="00000000">
      <w:pPr>
        <w:pStyle w:val="BodyText"/>
        <w:ind w:left="0" w:firstLine="0"/>
      </w:pPr>
      <w:proofErr w:type="spellStart"/>
      <w:r>
        <w:rPr>
          <w:b/>
        </w:rPr>
        <w:t>MLOps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DevOps:</w:t>
      </w:r>
      <w:r>
        <w:rPr>
          <w:b/>
          <w:spacing w:val="-7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Terraform,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Actions,</w:t>
      </w:r>
      <w:r>
        <w:rPr>
          <w:spacing w:val="-7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rPr>
          <w:spacing w:val="-2"/>
        </w:rPr>
        <w:t>Airflow,</w:t>
      </w:r>
    </w:p>
    <w:p w:rsidR="00623BA7" w:rsidRPr="00F21183" w:rsidRDefault="00000000">
      <w:pPr>
        <w:pStyle w:val="Heading1"/>
        <w:rPr>
          <w:b w:val="0"/>
          <w:bCs w:val="0"/>
          <w:u w:val="none"/>
        </w:rPr>
      </w:pPr>
      <w:r w:rsidRPr="00F21183">
        <w:rPr>
          <w:b w:val="0"/>
          <w:bCs w:val="0"/>
          <w:u w:val="none"/>
        </w:rPr>
        <w:t>SageMaker</w:t>
      </w:r>
      <w:r w:rsidRPr="00F21183">
        <w:rPr>
          <w:b w:val="0"/>
          <w:bCs w:val="0"/>
          <w:spacing w:val="-7"/>
          <w:u w:val="none"/>
        </w:rPr>
        <w:t xml:space="preserve"> </w:t>
      </w:r>
      <w:r w:rsidRPr="00F21183">
        <w:rPr>
          <w:b w:val="0"/>
          <w:bCs w:val="0"/>
          <w:u w:val="none"/>
        </w:rPr>
        <w:t>Pipelines,</w:t>
      </w:r>
      <w:r w:rsidRPr="00F21183">
        <w:rPr>
          <w:b w:val="0"/>
          <w:bCs w:val="0"/>
          <w:spacing w:val="-7"/>
          <w:u w:val="none"/>
        </w:rPr>
        <w:t xml:space="preserve"> </w:t>
      </w:r>
      <w:r w:rsidRPr="00F21183">
        <w:rPr>
          <w:b w:val="0"/>
          <w:bCs w:val="0"/>
          <w:u w:val="none"/>
        </w:rPr>
        <w:t>CI/CD</w:t>
      </w:r>
      <w:r w:rsidRPr="00F21183">
        <w:rPr>
          <w:b w:val="0"/>
          <w:bCs w:val="0"/>
          <w:spacing w:val="-7"/>
          <w:u w:val="none"/>
        </w:rPr>
        <w:t xml:space="preserve"> </w:t>
      </w:r>
      <w:r w:rsidRPr="00F21183">
        <w:rPr>
          <w:b w:val="0"/>
          <w:bCs w:val="0"/>
          <w:u w:val="none"/>
        </w:rPr>
        <w:t>for</w:t>
      </w:r>
      <w:r w:rsidRPr="00F21183">
        <w:rPr>
          <w:b w:val="0"/>
          <w:bCs w:val="0"/>
          <w:spacing w:val="-6"/>
          <w:u w:val="none"/>
        </w:rPr>
        <w:t xml:space="preserve"> </w:t>
      </w:r>
      <w:proofErr w:type="spellStart"/>
      <w:r w:rsidRPr="00F21183">
        <w:rPr>
          <w:b w:val="0"/>
          <w:bCs w:val="0"/>
          <w:spacing w:val="-2"/>
          <w:u w:val="none"/>
        </w:rPr>
        <w:t>LLMOps</w:t>
      </w:r>
      <w:proofErr w:type="spellEnd"/>
    </w:p>
    <w:p w:rsidR="00623BA7" w:rsidRDefault="00000000">
      <w:pPr>
        <w:pStyle w:val="BodyText"/>
        <w:ind w:left="0" w:right="1729" w:firstLine="0"/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Data:</w:t>
      </w:r>
      <w:r>
        <w:rPr>
          <w:b/>
          <w:spacing w:val="-6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(Lambda,</w:t>
      </w:r>
      <w:r>
        <w:rPr>
          <w:spacing w:val="-3"/>
        </w:rPr>
        <w:t xml:space="preserve"> </w:t>
      </w:r>
      <w:r>
        <w:t>Glue,</w:t>
      </w:r>
      <w:r>
        <w:rPr>
          <w:spacing w:val="-3"/>
        </w:rPr>
        <w:t xml:space="preserve"> </w:t>
      </w:r>
      <w:r>
        <w:t>DynamoDB,</w:t>
      </w:r>
      <w:r>
        <w:rPr>
          <w:spacing w:val="-3"/>
        </w:rPr>
        <w:t xml:space="preserve"> </w:t>
      </w:r>
      <w:r>
        <w:t>S3),</w:t>
      </w:r>
      <w:r>
        <w:rPr>
          <w:spacing w:val="-3"/>
        </w:rPr>
        <w:t xml:space="preserve"> </w:t>
      </w:r>
      <w:r>
        <w:t>GCP</w:t>
      </w:r>
      <w:r>
        <w:rPr>
          <w:spacing w:val="-3"/>
        </w:rPr>
        <w:t xml:space="preserve"> </w:t>
      </w:r>
      <w:r>
        <w:t>(</w:t>
      </w:r>
      <w:proofErr w:type="spellStart"/>
      <w:r>
        <w:t>BigQuery</w:t>
      </w:r>
      <w:proofErr w:type="spellEnd"/>
      <w:r>
        <w:t>,</w:t>
      </w:r>
      <w:r>
        <w:rPr>
          <w:spacing w:val="-3"/>
        </w:rPr>
        <w:t xml:space="preserve"> </w:t>
      </w:r>
      <w:r>
        <w:t>Gemini,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AI),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ML, Spark, Databricks</w:t>
      </w:r>
    </w:p>
    <w:p w:rsidR="00623BA7" w:rsidRDefault="00000000">
      <w:pPr>
        <w:spacing w:before="1"/>
      </w:pPr>
      <w:r>
        <w:rPr>
          <w:b/>
        </w:rPr>
        <w:t>Languages: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Bash,</w:t>
      </w:r>
      <w:r>
        <w:rPr>
          <w:spacing w:val="-6"/>
        </w:rPr>
        <w:t xml:space="preserve"> </w:t>
      </w:r>
      <w:r>
        <w:rPr>
          <w:spacing w:val="-2"/>
        </w:rPr>
        <w:t>PowerShell</w:t>
      </w:r>
    </w:p>
    <w:p w:rsidR="00623BA7" w:rsidRDefault="00000000">
      <w:r>
        <w:rPr>
          <w:b/>
          <w:spacing w:val="-2"/>
        </w:rPr>
        <w:t>Visualization:</w:t>
      </w:r>
      <w:r>
        <w:rPr>
          <w:b/>
          <w:spacing w:val="-5"/>
        </w:rPr>
        <w:t xml:space="preserve"> 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,</w:t>
      </w:r>
      <w:r>
        <w:t xml:space="preserve"> </w:t>
      </w:r>
      <w:r>
        <w:rPr>
          <w:spacing w:val="-2"/>
        </w:rPr>
        <w:t>Tableau,</w:t>
      </w:r>
      <w:r>
        <w:t xml:space="preserve"> </w:t>
      </w:r>
      <w:r>
        <w:rPr>
          <w:spacing w:val="-2"/>
        </w:rPr>
        <w:t>Grafana,</w:t>
      </w:r>
      <w:r>
        <w:t xml:space="preserve"> </w:t>
      </w:r>
      <w:r>
        <w:rPr>
          <w:spacing w:val="-2"/>
        </w:rPr>
        <w:t>Power</w:t>
      </w:r>
      <w:r>
        <w:rPr>
          <w:spacing w:val="1"/>
        </w:rPr>
        <w:t xml:space="preserve"> </w:t>
      </w:r>
      <w:r>
        <w:rPr>
          <w:spacing w:val="-5"/>
        </w:rPr>
        <w:t>BI</w:t>
      </w:r>
    </w:p>
    <w:p w:rsidR="00623BA7" w:rsidRDefault="00000000">
      <w:pPr>
        <w:pStyle w:val="Heading2"/>
        <w:spacing w:before="240"/>
      </w:pPr>
      <w:r>
        <w:rPr>
          <w:color w:val="2E74B5"/>
          <w:spacing w:val="-2"/>
        </w:rPr>
        <w:t>PROFESSIONAL</w:t>
      </w:r>
      <w:r>
        <w:rPr>
          <w:color w:val="2E74B5"/>
          <w:spacing w:val="-10"/>
        </w:rPr>
        <w:t xml:space="preserve"> </w:t>
      </w:r>
      <w:r>
        <w:rPr>
          <w:color w:val="2E74B5"/>
          <w:spacing w:val="-2"/>
        </w:rPr>
        <w:t>EXPERIENCE</w:t>
      </w:r>
    </w:p>
    <w:p w:rsidR="00623BA7" w:rsidRDefault="00000000">
      <w:pPr>
        <w:tabs>
          <w:tab w:val="left" w:pos="9031"/>
        </w:tabs>
        <w:spacing w:before="135"/>
        <w:ind w:right="408"/>
      </w:pPr>
      <w:r>
        <w:rPr>
          <w:b/>
        </w:rPr>
        <w:t>FANNIE MAE, VA</w:t>
      </w:r>
      <w:r>
        <w:rPr>
          <w:b/>
          <w:spacing w:val="40"/>
        </w:rPr>
        <w:t xml:space="preserve"> </w:t>
      </w:r>
      <w:r>
        <w:rPr>
          <w:b/>
        </w:rPr>
        <w:t>| GenAI Engineer / AI Engineer</w:t>
      </w:r>
      <w:r>
        <w:rPr>
          <w:b/>
        </w:rPr>
        <w:tab/>
        <w:t>Oct</w:t>
      </w:r>
      <w:r>
        <w:rPr>
          <w:b/>
          <w:spacing w:val="-2"/>
        </w:rPr>
        <w:t xml:space="preserve"> </w:t>
      </w:r>
      <w:r>
        <w:rPr>
          <w:b/>
        </w:rPr>
        <w:t>2024</w:t>
      </w:r>
      <w:r>
        <w:rPr>
          <w:b/>
          <w:spacing w:val="-16"/>
        </w:rPr>
        <w:t xml:space="preserve"> </w:t>
      </w:r>
      <w:r>
        <w:rPr>
          <w:b/>
        </w:rPr>
        <w:t>–</w:t>
      </w:r>
      <w:r>
        <w:rPr>
          <w:b/>
          <w:spacing w:val="-15"/>
        </w:rPr>
        <w:t xml:space="preserve"> </w:t>
      </w:r>
      <w:r>
        <w:rPr>
          <w:b/>
        </w:rPr>
        <w:t xml:space="preserve">Present Technologies: </w:t>
      </w:r>
      <w:proofErr w:type="spellStart"/>
      <w:r>
        <w:t>LangChain</w:t>
      </w:r>
      <w:proofErr w:type="spellEnd"/>
      <w:r>
        <w:t xml:space="preserve">, Hugging Face, AWS Bedrock, Amazon Q Business, Vertex AI, Databricks Mosaic AI, </w:t>
      </w:r>
      <w:proofErr w:type="spellStart"/>
      <w:r>
        <w:t>MLflow</w:t>
      </w:r>
      <w:proofErr w:type="spellEnd"/>
      <w:r>
        <w:t>, Docker, Kubernetes, Python, Terraform, DynamoDB</w:t>
      </w:r>
    </w:p>
    <w:p w:rsidR="00623BA7" w:rsidRDefault="00000000">
      <w:pPr>
        <w:pStyle w:val="BodyText"/>
        <w:spacing w:before="6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1182371</wp:posOffset>
                </wp:positionH>
                <wp:positionV relativeFrom="paragraph">
                  <wp:posOffset>97155</wp:posOffset>
                </wp:positionV>
                <wp:extent cx="2794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429" y="9144"/>
                              </a:lnTo>
                              <a:lnTo>
                                <a:pt x="27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3.100082pt;margin-top:7.650075pt;width:2.159842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7338696</wp:posOffset>
                </wp:positionH>
                <wp:positionV relativeFrom="paragraph">
                  <wp:posOffset>97155</wp:posOffset>
                </wp:positionV>
                <wp:extent cx="3048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9525">
                              <a:moveTo>
                                <a:pt x="304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478" y="9144"/>
                              </a:lnTo>
                              <a:lnTo>
                                <a:pt x="30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77.850098pt;margin-top:7.650075pt;width:2.399921pt;height:.7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623BA7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Contributions: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69"/>
        <w:ind w:right="1122"/>
      </w:pPr>
      <w:r>
        <w:t>Architected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Bedrock,</w:t>
      </w:r>
      <w:r>
        <w:rPr>
          <w:spacing w:val="-3"/>
        </w:rPr>
        <w:t xml:space="preserve"> </w:t>
      </w:r>
      <w:r>
        <w:t>improving retrieval accuracy by 65 % and cutting manual classification time from hours to minutes</w:t>
      </w:r>
      <w:r>
        <w:rPr>
          <w:b/>
        </w:rPr>
        <w:t>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28" w:line="235" w:lineRule="auto"/>
        <w:ind w:right="1572"/>
      </w:pPr>
      <w:r>
        <w:t>Integrated</w:t>
      </w:r>
      <w:r>
        <w:rPr>
          <w:spacing w:val="-4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enterprise-level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conversational insights, resulting in a 40 % productivity boost for internal compliance teams.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26"/>
        <w:ind w:right="1941"/>
      </w:pPr>
      <w:r>
        <w:t>Designed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multi-agent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leveraging</w:t>
      </w:r>
      <w:r>
        <w:rPr>
          <w:spacing w:val="-5"/>
        </w:rPr>
        <w:t xml:space="preserve"> </w:t>
      </w:r>
      <w:proofErr w:type="spellStart"/>
      <w:r>
        <w:t>LangGraph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Bedrock</w:t>
      </w:r>
      <w:r>
        <w:rPr>
          <w:spacing w:val="-5"/>
        </w:rPr>
        <w:t xml:space="preserve"> </w:t>
      </w:r>
      <w:r>
        <w:t>embeddings</w:t>
      </w:r>
      <w:r>
        <w:rPr>
          <w:b/>
        </w:rPr>
        <w:t xml:space="preserve">, </w:t>
      </w:r>
      <w:r>
        <w:t xml:space="preserve">enabling automated legal document summarization with 40 % faster turnaround across 50 K + </w:t>
      </w:r>
      <w:r>
        <w:rPr>
          <w:spacing w:val="-2"/>
        </w:rPr>
        <w:t>records</w:t>
      </w:r>
      <w:r>
        <w:rPr>
          <w:b/>
          <w:spacing w:val="-2"/>
        </w:rPr>
        <w:t>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" w:line="256" w:lineRule="auto"/>
        <w:ind w:left="720" w:right="1391" w:hanging="360"/>
      </w:pPr>
      <w:r>
        <w:t>Deployed</w:t>
      </w:r>
      <w:r>
        <w:rPr>
          <w:spacing w:val="-4"/>
        </w:rPr>
        <w:t xml:space="preserve"> </w:t>
      </w:r>
      <w:r>
        <w:t>transformer</w:t>
      </w:r>
      <w:r>
        <w:rPr>
          <w:spacing w:val="-4"/>
        </w:rPr>
        <w:t xml:space="preserve"> </w:t>
      </w:r>
      <w:r>
        <w:t>fine-tuning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Bedrock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Databricks</w:t>
      </w:r>
      <w:r>
        <w:rPr>
          <w:spacing w:val="-4"/>
        </w:rPr>
        <w:t xml:space="preserve"> </w:t>
      </w:r>
      <w:r>
        <w:t>Mosaic</w:t>
      </w:r>
      <w:r>
        <w:rPr>
          <w:spacing w:val="-4"/>
        </w:rPr>
        <w:t xml:space="preserve"> </w:t>
      </w:r>
      <w:r>
        <w:t>AI, achieving 25 % lower latency and 18 % higher contextual accuracy in model responses.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0" w:line="252" w:lineRule="auto"/>
        <w:ind w:left="720" w:right="1422" w:hanging="360"/>
      </w:pPr>
      <w:r>
        <w:t>Implemented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assess model safety, hallucination rate, and trust alignment, cutting false positive rates by 30 %.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 w:line="266" w:lineRule="auto"/>
        <w:ind w:left="720" w:right="1897" w:hanging="360"/>
      </w:pPr>
      <w:r>
        <w:t>Built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proofErr w:type="spellStart"/>
      <w:r>
        <w:t>LLMOps</w:t>
      </w:r>
      <w:proofErr w:type="spellEnd"/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zero- downtime retraining and versioned model deployments across multiple AWS regions.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 w:line="266" w:lineRule="auto"/>
        <w:ind w:left="720" w:right="1422" w:hanging="360"/>
      </w:pPr>
      <w:r>
        <w:t>Established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FAISS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Bedrock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Bases,</w:t>
      </w:r>
      <w:r>
        <w:rPr>
          <w:spacing w:val="-4"/>
        </w:rPr>
        <w:t xml:space="preserve"> </w:t>
      </w:r>
      <w:r>
        <w:t>improving question-answer relevance scores beyond 0.92 cosine similarity</w:t>
      </w:r>
      <w:r>
        <w:rPr>
          <w:b/>
        </w:rPr>
        <w:t>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61" w:lineRule="auto"/>
        <w:ind w:left="720" w:right="1633" w:hanging="360"/>
      </w:pPr>
      <w:r>
        <w:t>Automated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CloudWatch</w:t>
      </w:r>
      <w:r>
        <w:rPr>
          <w:spacing w:val="-4"/>
        </w:rPr>
        <w:t xml:space="preserve"> </w:t>
      </w:r>
      <w:r>
        <w:t>Rules, ensuring alignment with Fannie Mae’s AI Ethics and Regulatory Framework</w:t>
      </w:r>
      <w:r>
        <w:rPr>
          <w:b/>
        </w:rPr>
        <w:t>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" w:line="261" w:lineRule="auto"/>
        <w:ind w:left="720" w:right="1522" w:hanging="360"/>
      </w:pPr>
      <w:r>
        <w:t>Led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observability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telemetry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Prometheus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Grafana,</w:t>
      </w:r>
      <w:r>
        <w:rPr>
          <w:spacing w:val="-4"/>
        </w:rPr>
        <w:t xml:space="preserve"> </w:t>
      </w:r>
      <w:r>
        <w:t>visualizing</w:t>
      </w:r>
      <w:r>
        <w:rPr>
          <w:spacing w:val="-4"/>
        </w:rPr>
        <w:t xml:space="preserve"> </w:t>
      </w:r>
      <w:r>
        <w:t>inference performance, token usage, and throughput for data-driven optimization.</w:t>
      </w:r>
    </w:p>
    <w:p w:rsidR="00623BA7" w:rsidRDefault="00623BA7">
      <w:pPr>
        <w:pStyle w:val="ListParagraph"/>
        <w:spacing w:line="261" w:lineRule="auto"/>
        <w:sectPr w:rsidR="00623BA7">
          <w:type w:val="continuous"/>
          <w:pgSz w:w="12240" w:h="15840"/>
          <w:pgMar w:top="660" w:right="360" w:bottom="280" w:left="720" w:header="720" w:footer="720" w:gutter="0"/>
          <w:cols w:space="720"/>
        </w:sectPr>
      </w:pPr>
    </w:p>
    <w:p w:rsidR="00623B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 w:line="261" w:lineRule="auto"/>
        <w:ind w:left="720" w:right="1082" w:hanging="360"/>
        <w:rPr>
          <w:sz w:val="20"/>
        </w:rPr>
      </w:pPr>
      <w:r>
        <w:lastRenderedPageBreak/>
        <w:t>Collaborated</w:t>
      </w:r>
      <w:r>
        <w:rPr>
          <w:spacing w:val="-4"/>
        </w:rPr>
        <w:t xml:space="preserve"> </w:t>
      </w:r>
      <w:r>
        <w:t>cross-functionally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risk,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productionize</w:t>
      </w:r>
      <w:r>
        <w:rPr>
          <w:spacing w:val="-2"/>
        </w:rPr>
        <w:t xml:space="preserve"> </w:t>
      </w:r>
      <w:r>
        <w:t>ethical GenAI solutions, influencing organization-wide adoption of Bedrock-based RAG pipelines.</w:t>
      </w:r>
    </w:p>
    <w:p w:rsidR="00623BA7" w:rsidRDefault="00623BA7">
      <w:pPr>
        <w:pStyle w:val="BodyText"/>
        <w:ind w:left="0" w:firstLine="0"/>
      </w:pPr>
    </w:p>
    <w:p w:rsidR="00623BA7" w:rsidRDefault="00000000">
      <w:pPr>
        <w:tabs>
          <w:tab w:val="left" w:pos="8835"/>
        </w:tabs>
        <w:ind w:right="511"/>
      </w:pPr>
      <w:r>
        <w:rPr>
          <w:b/>
        </w:rPr>
        <w:t>DELTA DENTAL | Generative AI Engineer / AI &amp; ML Engineer</w:t>
      </w:r>
      <w:r>
        <w:rPr>
          <w:b/>
        </w:rPr>
        <w:tab/>
        <w:t>Oct</w:t>
      </w:r>
      <w:r>
        <w:rPr>
          <w:b/>
          <w:spacing w:val="-13"/>
        </w:rPr>
        <w:t xml:space="preserve"> </w:t>
      </w:r>
      <w:r>
        <w:rPr>
          <w:b/>
        </w:rPr>
        <w:t>2023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Sep</w:t>
      </w:r>
      <w:r>
        <w:rPr>
          <w:b/>
          <w:spacing w:val="-12"/>
        </w:rPr>
        <w:t xml:space="preserve"> </w:t>
      </w:r>
      <w:r>
        <w:rPr>
          <w:b/>
        </w:rPr>
        <w:t xml:space="preserve">2024 Technologies: </w:t>
      </w:r>
      <w:r>
        <w:t xml:space="preserve">ChatGPT API, </w:t>
      </w:r>
      <w:proofErr w:type="spellStart"/>
      <w:r>
        <w:t>LangChain</w:t>
      </w:r>
      <w:proofErr w:type="spellEnd"/>
      <w:r>
        <w:t xml:space="preserve">, GCP Vertex AI, Amazon Bedrock, Google Dataflow, Apache Beam, </w:t>
      </w:r>
      <w:proofErr w:type="spellStart"/>
      <w:r>
        <w:t>NiFi</w:t>
      </w:r>
      <w:proofErr w:type="spellEnd"/>
      <w:r>
        <w:t xml:space="preserve">, FAISS, Airflow, </w:t>
      </w:r>
      <w:proofErr w:type="spellStart"/>
      <w:r>
        <w:t>BigQuery</w:t>
      </w:r>
      <w:proofErr w:type="spellEnd"/>
      <w:r>
        <w:t xml:space="preserve"> ML, Azure ML, TensorFlow, </w:t>
      </w:r>
      <w:proofErr w:type="spellStart"/>
      <w:r>
        <w:t>PyTorch</w:t>
      </w:r>
      <w:proofErr w:type="spellEnd"/>
      <w:r>
        <w:t>, Prometheus, Grafana, Python, SQL</w:t>
      </w:r>
    </w:p>
    <w:p w:rsidR="00623BA7" w:rsidRDefault="00000000">
      <w:pPr>
        <w:pStyle w:val="Heading1"/>
        <w:spacing w:before="241"/>
        <w:rPr>
          <w:u w:val="none"/>
        </w:rPr>
      </w:pP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Contributions: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68"/>
        <w:ind w:right="680"/>
      </w:pPr>
      <w:r>
        <w:t>Developed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enterprise-grade</w:t>
      </w:r>
      <w:r>
        <w:rPr>
          <w:spacing w:val="-3"/>
        </w:rPr>
        <w:t xml:space="preserve"> </w:t>
      </w:r>
      <w:r>
        <w:t>ChatGPT</w:t>
      </w:r>
      <w:r>
        <w:rPr>
          <w:spacing w:val="-3"/>
        </w:rPr>
        <w:t xml:space="preserve"> </w:t>
      </w:r>
      <w:r>
        <w:t>assistant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Bedrock,</w:t>
      </w:r>
      <w:r>
        <w:rPr>
          <w:spacing w:val="-3"/>
        </w:rPr>
        <w:t xml:space="preserve"> </w:t>
      </w:r>
      <w:r>
        <w:t>cutting</w:t>
      </w:r>
      <w:r>
        <w:rPr>
          <w:spacing w:val="-3"/>
        </w:rPr>
        <w:t xml:space="preserve"> </w:t>
      </w:r>
      <w:r>
        <w:t>average customer-service response time by 20 % and improving first-contact resolution by 15 %.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"/>
        <w:ind w:right="598"/>
      </w:pPr>
      <w:r>
        <w:t>Engineered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self-learning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FAISS,</w:t>
      </w:r>
      <w:r>
        <w:rPr>
          <w:spacing w:val="-3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t>0.93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similarity</w:t>
      </w:r>
      <w:r>
        <w:rPr>
          <w:spacing w:val="-3"/>
        </w:rPr>
        <w:t xml:space="preserve"> </w:t>
      </w:r>
      <w:r>
        <w:t>accuracy and supporting real-time query expansion for 300 + customer-care agents.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ind w:right="632"/>
      </w:pPr>
      <w:r>
        <w:t>Orchestrated</w:t>
      </w:r>
      <w:r>
        <w:rPr>
          <w:spacing w:val="-3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GCP</w:t>
      </w:r>
      <w:r>
        <w:rPr>
          <w:spacing w:val="-3"/>
        </w:rPr>
        <w:t xml:space="preserve"> </w:t>
      </w:r>
      <w:r>
        <w:t>Dataflow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Beam,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data-processing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and enabling daily model refresh cycles for 20 M records.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"/>
        <w:ind w:right="537"/>
      </w:pPr>
      <w:r>
        <w:t>Integrated</w:t>
      </w:r>
      <w:r>
        <w:rPr>
          <w:spacing w:val="-3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Q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engine,</w:t>
      </w:r>
      <w:r>
        <w:rPr>
          <w:spacing w:val="-3"/>
        </w:rPr>
        <w:t xml:space="preserve"> </w:t>
      </w:r>
      <w:r>
        <w:t>yielding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higher answer precision in multi-document retrieval.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ind w:right="466"/>
      </w:pPr>
      <w:r>
        <w:t>Automated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Airflow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BigQuery</w:t>
      </w:r>
      <w:proofErr w:type="spellEnd"/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ML,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AI pipelines with 99.9 % uptime SLO.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"/>
        <w:ind w:right="1085"/>
      </w:pPr>
      <w:r>
        <w:t>Designed</w:t>
      </w:r>
      <w:r>
        <w:rPr>
          <w:spacing w:val="-4"/>
        </w:rPr>
        <w:t xml:space="preserve"> </w:t>
      </w:r>
      <w:r>
        <w:t>prompt-optimization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tracked</w:t>
      </w:r>
      <w:r>
        <w:rPr>
          <w:spacing w:val="-4"/>
        </w:rPr>
        <w:t xml:space="preserve"> </w:t>
      </w:r>
      <w:r>
        <w:t>hallucination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 feedback, reducing inaccurate responses by 22 % quarter over quarter.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ind w:right="798"/>
      </w:pPr>
      <w:r>
        <w:t>Implemented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FAISS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>knowledge-</w:t>
      </w:r>
      <w:proofErr w:type="spellStart"/>
      <w:r>
        <w:t>base</w:t>
      </w:r>
      <w:proofErr w:type="spellEnd"/>
      <w:r>
        <w:t xml:space="preserve"> coverage to 95 % of corporate documents.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"/>
        <w:ind w:right="442"/>
      </w:pPr>
      <w:r>
        <w:t>Developed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(Azure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GCP)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fault-tolerant</w:t>
      </w:r>
      <w:r>
        <w:rPr>
          <w:spacing w:val="-4"/>
        </w:rPr>
        <w:t xml:space="preserve"> </w:t>
      </w:r>
      <w:r>
        <w:t>GenAI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ensuring multi-region redundancy and GDPR compliance.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ind w:right="465"/>
      </w:pPr>
      <w:r>
        <w:t>Instrumented</w:t>
      </w:r>
      <w:r>
        <w:rPr>
          <w:spacing w:val="-3"/>
        </w:rPr>
        <w:t xml:space="preserve"> </w:t>
      </w:r>
      <w:proofErr w:type="spellStart"/>
      <w:r>
        <w:t>LLMOps</w:t>
      </w:r>
      <w:proofErr w:type="spellEnd"/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Prometheus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Grafana,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usage,</w:t>
      </w:r>
      <w:r>
        <w:rPr>
          <w:spacing w:val="-3"/>
        </w:rPr>
        <w:t xml:space="preserve"> </w:t>
      </w:r>
      <w:r>
        <w:t>latency,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drift across 4 production workloads.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7"/>
        </w:tabs>
        <w:ind w:right="967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bias-testing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prompt-review</w:t>
      </w:r>
      <w:r>
        <w:rPr>
          <w:spacing w:val="-3"/>
        </w:rPr>
        <w:t xml:space="preserve"> </w:t>
      </w:r>
      <w:r>
        <w:t>standards, building trustworthy AI solutions for regulated domains.</w:t>
      </w:r>
    </w:p>
    <w:p w:rsidR="00623BA7" w:rsidRDefault="00623BA7">
      <w:pPr>
        <w:pStyle w:val="BodyText"/>
        <w:spacing w:before="165"/>
        <w:ind w:left="0" w:firstLine="0"/>
      </w:pPr>
    </w:p>
    <w:p w:rsidR="00623BA7" w:rsidRDefault="00000000">
      <w:pPr>
        <w:tabs>
          <w:tab w:val="left" w:pos="8835"/>
        </w:tabs>
        <w:ind w:right="403"/>
      </w:pPr>
      <w:r>
        <w:rPr>
          <w:b/>
        </w:rPr>
        <w:t xml:space="preserve">MERCEDES-BENZ (via Infosys) </w:t>
      </w:r>
      <w:r>
        <w:t xml:space="preserve">| </w:t>
      </w:r>
      <w:r>
        <w:rPr>
          <w:b/>
        </w:rPr>
        <w:t>DevOps / Cloud Automation Engineer</w:t>
      </w:r>
      <w:r>
        <w:rPr>
          <w:b/>
        </w:rPr>
        <w:tab/>
        <w:t>May</w:t>
      </w:r>
      <w:r>
        <w:rPr>
          <w:b/>
          <w:spacing w:val="-13"/>
        </w:rPr>
        <w:t xml:space="preserve"> </w:t>
      </w:r>
      <w:r>
        <w:rPr>
          <w:b/>
        </w:rPr>
        <w:t>2021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July</w:t>
      </w:r>
      <w:r>
        <w:rPr>
          <w:b/>
          <w:spacing w:val="-12"/>
        </w:rPr>
        <w:t xml:space="preserve"> </w:t>
      </w:r>
      <w:r>
        <w:rPr>
          <w:b/>
        </w:rPr>
        <w:t xml:space="preserve">2023 Technologies: </w:t>
      </w:r>
      <w:r>
        <w:t xml:space="preserve">Jenkins, Terraform, Azure DevOps, </w:t>
      </w:r>
      <w:r w:rsidR="00F32835">
        <w:t>Docker</w:t>
      </w:r>
      <w:r>
        <w:t xml:space="preserve">, </w:t>
      </w:r>
      <w:r w:rsidR="00F32835">
        <w:t>Kubernetes</w:t>
      </w:r>
      <w:r>
        <w:t>,</w:t>
      </w:r>
      <w:r w:rsidR="00F32835">
        <w:t xml:space="preserve"> Intune, SCCM,</w:t>
      </w:r>
      <w:r>
        <w:t xml:space="preserve"> PowerShell, Python, VMware Horizon, AppVolumes, Grafana, AWS CloudWatch, Bash, Linux (RHEL)</w:t>
      </w:r>
    </w:p>
    <w:p w:rsidR="00623BA7" w:rsidRDefault="00000000">
      <w:pPr>
        <w:pStyle w:val="Heading1"/>
        <w:spacing w:before="240"/>
        <w:rPr>
          <w:u w:val="none"/>
        </w:rPr>
      </w:pP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Contributions:</w:t>
      </w:r>
    </w:p>
    <w:p w:rsidR="00623BA7" w:rsidRDefault="00623BA7">
      <w:pPr>
        <w:pStyle w:val="BodyText"/>
        <w:spacing w:before="1"/>
        <w:ind w:left="0" w:firstLine="0"/>
        <w:rPr>
          <w:b/>
        </w:rPr>
      </w:pPr>
    </w:p>
    <w:p w:rsidR="00623BA7" w:rsidRDefault="006C0F21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line="261" w:lineRule="auto"/>
        <w:ind w:left="720" w:right="1490" w:hanging="360"/>
      </w:pPr>
      <w:r w:rsidRPr="006C0F21">
        <w:rPr>
          <w:rStyle w:val="Strong"/>
          <w:b w:val="0"/>
          <w:bCs w:val="0"/>
        </w:rPr>
        <w:t>Engineered CI/CD pipelines</w:t>
      </w:r>
      <w:r>
        <w:t xml:space="preserve"> with Jenkins + Terraform + Azure DevOps, automating build and deployment for 50 + microservices and reducing release cycles by 45 %.</w:t>
      </w:r>
    </w:p>
    <w:p w:rsidR="00623BA7" w:rsidRDefault="006C0F21">
      <w:pPr>
        <w:pStyle w:val="ListParagraph"/>
        <w:numPr>
          <w:ilvl w:val="0"/>
          <w:numId w:val="1"/>
        </w:numPr>
        <w:tabs>
          <w:tab w:val="left" w:pos="720"/>
        </w:tabs>
        <w:spacing w:before="10" w:line="266" w:lineRule="auto"/>
        <w:ind w:left="720" w:right="2353" w:hanging="360"/>
      </w:pPr>
      <w:r w:rsidRPr="006C0F21">
        <w:rPr>
          <w:rStyle w:val="Strong"/>
          <w:b w:val="0"/>
          <w:bCs w:val="0"/>
        </w:rPr>
        <w:t>Automated cloud infrastructure provisioning</w:t>
      </w:r>
      <w:r>
        <w:t xml:space="preserve"> via Infrastructure-as-Code templates for hybrid Azure + AWS environments, ensuring reproducibility and configuration consistency.</w:t>
      </w:r>
    </w:p>
    <w:p w:rsidR="00623BA7" w:rsidRDefault="006C0F21">
      <w:pPr>
        <w:pStyle w:val="ListParagraph"/>
        <w:numPr>
          <w:ilvl w:val="0"/>
          <w:numId w:val="1"/>
        </w:numPr>
        <w:tabs>
          <w:tab w:val="left" w:pos="720"/>
        </w:tabs>
        <w:spacing w:before="4" w:line="266" w:lineRule="auto"/>
        <w:ind w:left="720" w:right="1788" w:hanging="360"/>
      </w:pPr>
      <w:r w:rsidRPr="006C0F21">
        <w:rPr>
          <w:rStyle w:val="Strong"/>
          <w:b w:val="0"/>
          <w:bCs w:val="0"/>
        </w:rPr>
        <w:t xml:space="preserve">Introduced early </w:t>
      </w:r>
      <w:proofErr w:type="spellStart"/>
      <w:r w:rsidRPr="006C0F21">
        <w:rPr>
          <w:rStyle w:val="Strong"/>
          <w:b w:val="0"/>
          <w:bCs w:val="0"/>
        </w:rPr>
        <w:t>MLOps</w:t>
      </w:r>
      <w:proofErr w:type="spellEnd"/>
      <w:r w:rsidRPr="006C0F21">
        <w:rPr>
          <w:rStyle w:val="Strong"/>
          <w:b w:val="0"/>
          <w:bCs w:val="0"/>
        </w:rPr>
        <w:t xml:space="preserve"> practices</w:t>
      </w:r>
      <w:r>
        <w:t xml:space="preserve"> by containerizing ML services with Docker and Kubernetes to standardize model training and deployment workflows.</w:t>
      </w:r>
    </w:p>
    <w:p w:rsidR="00623BA7" w:rsidRDefault="006C0F21">
      <w:pPr>
        <w:pStyle w:val="ListParagraph"/>
        <w:numPr>
          <w:ilvl w:val="0"/>
          <w:numId w:val="1"/>
        </w:numPr>
        <w:tabs>
          <w:tab w:val="left" w:pos="720"/>
        </w:tabs>
        <w:spacing w:before="3" w:line="261" w:lineRule="auto"/>
        <w:ind w:left="720" w:right="2490" w:hanging="360"/>
      </w:pPr>
      <w:r w:rsidRPr="006C0F21">
        <w:rPr>
          <w:rStyle w:val="Strong"/>
          <w:b w:val="0"/>
          <w:bCs w:val="0"/>
        </w:rPr>
        <w:t>Optimized endpoint management</w:t>
      </w:r>
      <w:r>
        <w:t xml:space="preserve"> using Intune + SCCM automation for 5 K + devices, improving provisioning speed by 30 % and reducing manual errors by 80 %.</w:t>
      </w:r>
    </w:p>
    <w:p w:rsidR="00623BA7" w:rsidRDefault="006C0F21">
      <w:pPr>
        <w:pStyle w:val="ListParagraph"/>
        <w:numPr>
          <w:ilvl w:val="0"/>
          <w:numId w:val="1"/>
        </w:numPr>
        <w:tabs>
          <w:tab w:val="left" w:pos="718"/>
        </w:tabs>
        <w:spacing w:before="15"/>
        <w:ind w:left="718" w:right="428"/>
      </w:pPr>
      <w:r w:rsidRPr="006C0F21">
        <w:rPr>
          <w:rStyle w:val="Strong"/>
          <w:b w:val="0"/>
          <w:bCs w:val="0"/>
        </w:rPr>
        <w:t>Implemented Grafana dashboards and AWS CloudWatch alerts</w:t>
      </w:r>
      <w:r>
        <w:t xml:space="preserve"> to monitor infrastructure utilization, job throughput, and system reliability in real time.</w:t>
      </w:r>
    </w:p>
    <w:p w:rsidR="00623BA7" w:rsidRDefault="006C0F21">
      <w:pPr>
        <w:pStyle w:val="ListParagraph"/>
        <w:numPr>
          <w:ilvl w:val="0"/>
          <w:numId w:val="1"/>
        </w:numPr>
        <w:tabs>
          <w:tab w:val="left" w:pos="720"/>
        </w:tabs>
        <w:spacing w:before="5" w:line="261" w:lineRule="auto"/>
        <w:ind w:left="720" w:right="1863" w:hanging="360"/>
      </w:pPr>
      <w:r w:rsidRPr="006C0F21">
        <w:rPr>
          <w:rStyle w:val="Strong"/>
          <w:b w:val="0"/>
          <w:bCs w:val="0"/>
        </w:rPr>
        <w:t>Developed Python-based self-healing scripts</w:t>
      </w:r>
      <w:r>
        <w:t xml:space="preserve"> to detect bottlenecks and auto-remediate failures, raising uptime by 25 %.</w:t>
      </w:r>
    </w:p>
    <w:p w:rsidR="00623BA7" w:rsidRDefault="006C0F21">
      <w:pPr>
        <w:pStyle w:val="ListParagraph"/>
        <w:numPr>
          <w:ilvl w:val="0"/>
          <w:numId w:val="1"/>
        </w:numPr>
        <w:tabs>
          <w:tab w:val="left" w:pos="720"/>
        </w:tabs>
        <w:spacing w:before="5" w:line="261" w:lineRule="auto"/>
        <w:ind w:left="720" w:right="2529" w:hanging="360"/>
      </w:pPr>
      <w:r w:rsidRPr="006C0F21">
        <w:rPr>
          <w:rStyle w:val="Strong"/>
          <w:b w:val="0"/>
          <w:bCs w:val="0"/>
        </w:rPr>
        <w:t>Standardized IaC blueprints and DevOps SOPs</w:t>
      </w:r>
      <w:r>
        <w:t>, creating a foundation for future AI and data automation pipelines within the organization.</w:t>
      </w:r>
    </w:p>
    <w:p w:rsidR="006C0F21" w:rsidRDefault="006C0F21" w:rsidP="006C0F21">
      <w:pPr>
        <w:pStyle w:val="ListParagraph"/>
        <w:numPr>
          <w:ilvl w:val="0"/>
          <w:numId w:val="1"/>
        </w:numPr>
        <w:tabs>
          <w:tab w:val="left" w:pos="720"/>
        </w:tabs>
        <w:spacing w:before="5" w:line="256" w:lineRule="auto"/>
        <w:ind w:left="720" w:right="2191" w:hanging="360"/>
      </w:pPr>
      <w:r w:rsidRPr="006C0F21">
        <w:rPr>
          <w:rStyle w:val="Strong"/>
          <w:b w:val="0"/>
          <w:bCs w:val="0"/>
        </w:rPr>
        <w:t>Partnered with AI and Data Science teams</w:t>
      </w:r>
      <w:r>
        <w:t xml:space="preserve"> to provision GPU-enabled VM clusters for ML and transformer experiments, reducing environment setup time from days to hours.</w:t>
      </w:r>
    </w:p>
    <w:p w:rsidR="00623BA7" w:rsidRDefault="006C0F21" w:rsidP="006C0F21">
      <w:pPr>
        <w:pStyle w:val="ListParagraph"/>
        <w:numPr>
          <w:ilvl w:val="0"/>
          <w:numId w:val="1"/>
        </w:numPr>
        <w:tabs>
          <w:tab w:val="left" w:pos="720"/>
        </w:tabs>
        <w:spacing w:before="5" w:line="256" w:lineRule="auto"/>
        <w:ind w:left="720" w:right="2191" w:hanging="360"/>
      </w:pPr>
      <w:r w:rsidRPr="006C0F21">
        <w:rPr>
          <w:rStyle w:val="Strong"/>
          <w:b w:val="0"/>
          <w:bCs w:val="0"/>
        </w:rPr>
        <w:t>Enhanced VDI performance</w:t>
      </w:r>
      <w:r>
        <w:t xml:space="preserve"> (VMware AppVolumes + Horizon) to support distributed data </w:t>
      </w:r>
      <w:r>
        <w:lastRenderedPageBreak/>
        <w:t>and ML workloads, boosting developer productivity by 20 %</w:t>
      </w:r>
      <w:r w:rsidRPr="006C0F21">
        <w:rPr>
          <w:spacing w:val="-5"/>
        </w:rPr>
        <w:t>.</w:t>
      </w:r>
    </w:p>
    <w:p w:rsidR="00623BA7" w:rsidRDefault="006C0F21">
      <w:pPr>
        <w:pStyle w:val="ListParagraph"/>
        <w:numPr>
          <w:ilvl w:val="0"/>
          <w:numId w:val="1"/>
        </w:numPr>
        <w:tabs>
          <w:tab w:val="left" w:pos="720"/>
        </w:tabs>
        <w:spacing w:before="24" w:line="261" w:lineRule="auto"/>
        <w:ind w:left="720" w:right="2676" w:hanging="360"/>
      </w:pPr>
      <w:r w:rsidRPr="006C0F21">
        <w:rPr>
          <w:rStyle w:val="Strong"/>
          <w:b w:val="0"/>
          <w:bCs w:val="0"/>
        </w:rPr>
        <w:t>Mentored global automation engineers</w:t>
      </w:r>
      <w:r>
        <w:t xml:space="preserve"> on CI/CD, IaC, and containerization best practices, strengthening a DevOps-first engineering culture.</w:t>
      </w:r>
    </w:p>
    <w:p w:rsidR="00623BA7" w:rsidRDefault="00623BA7">
      <w:pPr>
        <w:pStyle w:val="BodyText"/>
        <w:spacing w:before="29"/>
        <w:ind w:left="0" w:firstLine="0"/>
      </w:pPr>
    </w:p>
    <w:p w:rsidR="00623BA7" w:rsidRDefault="00000000">
      <w:pPr>
        <w:tabs>
          <w:tab w:val="left" w:pos="8885"/>
        </w:tabs>
        <w:spacing w:line="271" w:lineRule="auto"/>
        <w:ind w:right="414"/>
      </w:pPr>
      <w:r>
        <w:rPr>
          <w:b/>
        </w:rPr>
        <w:t xml:space="preserve">BARCLAYS (via Cognizant Technology Solutions) </w:t>
      </w:r>
      <w:r>
        <w:t xml:space="preserve">| </w:t>
      </w:r>
      <w:r>
        <w:rPr>
          <w:b/>
        </w:rPr>
        <w:t>DevOps Engineer</w:t>
      </w:r>
      <w:r>
        <w:rPr>
          <w:b/>
        </w:rPr>
        <w:tab/>
        <w:t>Nov</w:t>
      </w:r>
      <w:r>
        <w:rPr>
          <w:b/>
          <w:spacing w:val="-13"/>
        </w:rPr>
        <w:t xml:space="preserve"> </w:t>
      </w:r>
      <w:r>
        <w:rPr>
          <w:b/>
        </w:rPr>
        <w:t>2017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Apr</w:t>
      </w:r>
      <w:r>
        <w:rPr>
          <w:b/>
          <w:spacing w:val="-12"/>
        </w:rPr>
        <w:t xml:space="preserve"> </w:t>
      </w:r>
      <w:r>
        <w:rPr>
          <w:b/>
        </w:rPr>
        <w:t xml:space="preserve">2021 Technologies: </w:t>
      </w:r>
      <w:r>
        <w:t>Linux (RHEL), Ansible, Terraform, GitHub Actions, AWS CloudWatch, Prometheus, Python, Bash, MySQL, PostgreSQL, Jenkins</w:t>
      </w:r>
      <w:r w:rsidR="00161A40">
        <w:t xml:space="preserve">, Shell Scripting, </w:t>
      </w:r>
      <w:proofErr w:type="spellStart"/>
      <w:r w:rsidR="00161A40">
        <w:t>Jrafana</w:t>
      </w:r>
      <w:proofErr w:type="spellEnd"/>
    </w:p>
    <w:p w:rsidR="00623BA7" w:rsidRDefault="00000000">
      <w:pPr>
        <w:pStyle w:val="Heading1"/>
        <w:spacing w:before="242"/>
        <w:rPr>
          <w:u w:val="none"/>
        </w:rPr>
      </w:pP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Contributions:</w:t>
      </w:r>
    </w:p>
    <w:p w:rsidR="00623BA7" w:rsidRDefault="00623BA7">
      <w:pPr>
        <w:pStyle w:val="BodyText"/>
        <w:spacing w:before="29"/>
        <w:ind w:left="0" w:firstLine="0"/>
        <w:rPr>
          <w:b/>
        </w:rPr>
      </w:pPr>
    </w:p>
    <w:p w:rsidR="00623BA7" w:rsidRPr="005D50EB" w:rsidRDefault="00DE762C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Automated Linux patching and provisioning using Ansible &amp; Bash, saving over 15 engineer-hours per week.</w:t>
      </w:r>
    </w:p>
    <w:p w:rsidR="00623BA7" w:rsidRPr="005D50EB" w:rsidRDefault="00DE762C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Streamlined infrastructure provisioning across 200+ Linux servers with Ansible + Terraform, cutting manual maintenance time by 70%.</w:t>
      </w:r>
    </w:p>
    <w:p w:rsidR="00623BA7" w:rsidRPr="005D50EB" w:rsidRDefault="00DE762C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Built CI/CD pipelines with Jenkins and GitHub Actions, enabling reproducible, version-controlled deployments for enterprise applications.</w:t>
      </w:r>
    </w:p>
    <w:p w:rsidR="00623BA7" w:rsidRPr="005D50EB" w:rsidRDefault="00DE762C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Developed Python-based health-check and remediation scripts, reducing system outages by 30% and improving SLA adherence to 99.8%.</w:t>
      </w:r>
    </w:p>
    <w:p w:rsidR="00623BA7" w:rsidRPr="005D50EB" w:rsidRDefault="005D50EB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Integrated AWS CloudWatch and Prometheus monitoring for real-time visibility into system performance, improving proactive alert response by 25%.</w:t>
      </w:r>
    </w:p>
    <w:p w:rsidR="00623BA7" w:rsidRPr="005D50EB" w:rsidRDefault="005D50EB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Optimized PostgreSQL and MySQL automation using Bash and SQL scripting, achieving near-instant schema deployment and 40% faster test cycles.</w:t>
      </w:r>
    </w:p>
    <w:p w:rsidR="00623BA7" w:rsidRPr="005D50EB" w:rsidRDefault="005D50EB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Established Infrastructure-as-Code (IaC) standards that later supported early ML infrastructure automation, ensuring consistent environment provisioning.</w:t>
      </w:r>
    </w:p>
    <w:p w:rsidR="00623BA7" w:rsidRPr="005D50EB" w:rsidRDefault="005D50EB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Collaborated with cross-functional security teams to harden server configurations and implement zero-trust policies for DevOps pipelines.</w:t>
      </w:r>
    </w:p>
    <w:p w:rsidR="00623BA7" w:rsidRPr="005D50EB" w:rsidRDefault="005D50EB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 xml:space="preserve">Built observability and telemetry frameworks that served as the foundation for future </w:t>
      </w:r>
      <w:proofErr w:type="spellStart"/>
      <w:r w:rsidRPr="005D50EB">
        <w:t>MLOps</w:t>
      </w:r>
      <w:proofErr w:type="spellEnd"/>
      <w:r w:rsidRPr="005D50EB">
        <w:t xml:space="preserve"> adoption within the enterprise.</w:t>
      </w:r>
    </w:p>
    <w:p w:rsidR="00623BA7" w:rsidRPr="005D50EB" w:rsidRDefault="005D50EB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Reduced release rollback frequency by 35% through automated validation checks in deployment pipelines.</w:t>
      </w:r>
    </w:p>
    <w:p w:rsidR="00623BA7" w:rsidRPr="005D50EB" w:rsidRDefault="005D50EB" w:rsidP="005D50EB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left="720" w:right="1490" w:hanging="360"/>
      </w:pPr>
      <w:r w:rsidRPr="005D50EB">
        <w:t>Mentored junior DevOps engineers on CI/CD and automation best practices, contributing to a culture of continuous improvement.</w:t>
      </w:r>
    </w:p>
    <w:p w:rsidR="00623BA7" w:rsidRDefault="00623BA7">
      <w:pPr>
        <w:pStyle w:val="BodyText"/>
        <w:spacing w:before="24"/>
        <w:ind w:left="0" w:firstLine="0"/>
      </w:pPr>
    </w:p>
    <w:p w:rsidR="00623BA7" w:rsidRDefault="00000000">
      <w:pPr>
        <w:pStyle w:val="Heading2"/>
      </w:pPr>
      <w:r>
        <w:rPr>
          <w:color w:val="2E74B5"/>
        </w:rPr>
        <w:t>KEY</w:t>
      </w:r>
      <w:r>
        <w:rPr>
          <w:color w:val="2E74B5"/>
          <w:spacing w:val="-10"/>
        </w:rPr>
        <w:t xml:space="preserve"> </w:t>
      </w:r>
      <w:r>
        <w:rPr>
          <w:color w:val="2E74B5"/>
        </w:rPr>
        <w:t>PROJECT</w:t>
      </w:r>
      <w:r>
        <w:rPr>
          <w:color w:val="2E74B5"/>
          <w:spacing w:val="-10"/>
        </w:rPr>
        <w:t xml:space="preserve"> </w:t>
      </w:r>
      <w:r>
        <w:rPr>
          <w:color w:val="2E74B5"/>
          <w:spacing w:val="-2"/>
        </w:rPr>
        <w:t>HIGHLIGHTS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240" w:line="256" w:lineRule="auto"/>
        <w:ind w:left="720" w:right="1441" w:hanging="360"/>
      </w:pPr>
      <w:r>
        <w:rPr>
          <w:b/>
        </w:rPr>
        <w:t>Enterprise</w:t>
      </w:r>
      <w:r>
        <w:rPr>
          <w:b/>
          <w:spacing w:val="-6"/>
        </w:rPr>
        <w:t xml:space="preserve"> </w:t>
      </w:r>
      <w:r>
        <w:rPr>
          <w:b/>
        </w:rPr>
        <w:t>RAG</w:t>
      </w:r>
      <w:r>
        <w:rPr>
          <w:b/>
          <w:spacing w:val="-7"/>
        </w:rPr>
        <w:t xml:space="preserve"> </w:t>
      </w:r>
      <w:r>
        <w:rPr>
          <w:b/>
        </w:rPr>
        <w:t>Knowledge</w:t>
      </w:r>
      <w:r>
        <w:rPr>
          <w:b/>
          <w:spacing w:val="-7"/>
        </w:rPr>
        <w:t xml:space="preserve"> </w:t>
      </w:r>
      <w:r>
        <w:rPr>
          <w:b/>
        </w:rPr>
        <w:t>Engine</w:t>
      </w:r>
      <w:r>
        <w:rPr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Pinecone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Bedrock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that improved document retrieval speed by 40 % and accuracy for 100 K + records.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6" w:line="256" w:lineRule="auto"/>
        <w:ind w:left="720" w:right="1484" w:hanging="360"/>
      </w:pPr>
      <w:r>
        <w:rPr>
          <w:b/>
        </w:rPr>
        <w:t>Multi-Agent</w:t>
      </w:r>
      <w:r>
        <w:rPr>
          <w:b/>
          <w:spacing w:val="-7"/>
        </w:rPr>
        <w:t xml:space="preserve"> </w:t>
      </w:r>
      <w:r>
        <w:rPr>
          <w:b/>
        </w:rPr>
        <w:t>Workflow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7"/>
        </w:rPr>
        <w:t xml:space="preserve"> </w:t>
      </w:r>
      <w:r>
        <w:rPr>
          <w:b/>
        </w:rPr>
        <w:t>System</w:t>
      </w:r>
      <w:r>
        <w:rPr>
          <w:b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Developed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>-based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compliance and document triage, reducing manual validation by 60 %.</w:t>
      </w:r>
    </w:p>
    <w:p w:rsidR="00623BA7" w:rsidRDefault="00000000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" w:line="256" w:lineRule="auto"/>
        <w:ind w:left="720" w:right="2239" w:hanging="360"/>
      </w:pPr>
      <w:r>
        <w:rPr>
          <w:b/>
        </w:rPr>
        <w:t>Predictive</w:t>
      </w:r>
      <w:r>
        <w:rPr>
          <w:b/>
          <w:spacing w:val="-7"/>
        </w:rPr>
        <w:t xml:space="preserve"> </w:t>
      </w:r>
      <w:r>
        <w:rPr>
          <w:b/>
        </w:rPr>
        <w:t>Sales</w:t>
      </w:r>
      <w:r>
        <w:rPr>
          <w:b/>
          <w:spacing w:val="-8"/>
        </w:rPr>
        <w:t xml:space="preserve"> </w:t>
      </w:r>
      <w:r>
        <w:rPr>
          <w:b/>
        </w:rPr>
        <w:t>Forecasting</w:t>
      </w:r>
      <w:r>
        <w:rPr>
          <w:b/>
          <w:spacing w:val="-8"/>
        </w:rPr>
        <w:t xml:space="preserve"> </w:t>
      </w:r>
      <w:r>
        <w:rPr>
          <w:b/>
        </w:rPr>
        <w:t>Platform</w:t>
      </w:r>
      <w:r>
        <w:rPr>
          <w:b/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LSTM</w:t>
      </w:r>
      <w:r>
        <w:rPr>
          <w:spacing w:val="-4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Airflow</w:t>
      </w:r>
      <w:r>
        <w:rPr>
          <w:spacing w:val="-4"/>
        </w:rPr>
        <w:t xml:space="preserve"> </w:t>
      </w:r>
      <w:r>
        <w:t xml:space="preserve">+ </w:t>
      </w:r>
      <w:proofErr w:type="spellStart"/>
      <w:r>
        <w:t>MLflow</w:t>
      </w:r>
      <w:proofErr w:type="spellEnd"/>
      <w:r>
        <w:t>, boosting forecast precision by 12 % through automated retraining.</w:t>
      </w:r>
    </w:p>
    <w:p w:rsidR="00623BA7" w:rsidRDefault="00000000">
      <w:pPr>
        <w:pStyle w:val="Heading2"/>
        <w:spacing w:before="242"/>
      </w:pPr>
      <w:r>
        <w:rPr>
          <w:color w:val="2E74B5"/>
        </w:rPr>
        <w:t>TOOLS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&amp;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FRAMEWORKS</w:t>
      </w:r>
    </w:p>
    <w:p w:rsidR="00623BA7" w:rsidRDefault="00623BA7">
      <w:pPr>
        <w:pStyle w:val="BodyText"/>
        <w:spacing w:before="19"/>
        <w:ind w:left="0" w:firstLine="0"/>
      </w:pPr>
    </w:p>
    <w:p w:rsidR="00623BA7" w:rsidRDefault="00000000">
      <w:pPr>
        <w:pStyle w:val="BodyText"/>
        <w:spacing w:line="259" w:lineRule="auto"/>
        <w:ind w:left="360" w:right="1729" w:firstLine="0"/>
      </w:pPr>
      <w:proofErr w:type="spellStart"/>
      <w:r>
        <w:t>LangChain</w:t>
      </w:r>
      <w:proofErr w:type="spellEnd"/>
      <w:r>
        <w:rPr>
          <w:spacing w:val="-3"/>
        </w:rPr>
        <w:t xml:space="preserve"> </w:t>
      </w:r>
      <w:r>
        <w:t>·</w:t>
      </w:r>
      <w:r>
        <w:rPr>
          <w:spacing w:val="-3"/>
        </w:rPr>
        <w:t xml:space="preserve"> </w:t>
      </w:r>
      <w:proofErr w:type="spellStart"/>
      <w:r>
        <w:t>LangGraph</w:t>
      </w:r>
      <w:proofErr w:type="spellEnd"/>
      <w:r>
        <w:rPr>
          <w:spacing w:val="-3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Hugging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Bedrock</w:t>
      </w:r>
      <w:r>
        <w:rPr>
          <w:spacing w:val="-3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Q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Kendra</w:t>
      </w:r>
      <w:r>
        <w:rPr>
          <w:spacing w:val="-3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 xml:space="preserve">Vertex AI · Databricks Mosaic AI · NVIDIA AI Foundations · FAISS · Pinecone · </w:t>
      </w:r>
      <w:proofErr w:type="spellStart"/>
      <w:r>
        <w:t>ChromaDB</w:t>
      </w:r>
      <w:proofErr w:type="spellEnd"/>
      <w:r>
        <w:t xml:space="preserve"> · </w:t>
      </w:r>
      <w:proofErr w:type="spellStart"/>
      <w:r>
        <w:t>MLflow</w:t>
      </w:r>
      <w:proofErr w:type="spellEnd"/>
      <w:r>
        <w:t xml:space="preserve"> · Airflow · Docker · Kubernetes · Terraform · Jenkins · GitHub Actions · Prometheus · Grafana · Python · SQL</w:t>
      </w:r>
    </w:p>
    <w:sectPr w:rsidR="00623BA7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40B03"/>
    <w:multiLevelType w:val="hybridMultilevel"/>
    <w:tmpl w:val="A87E5400"/>
    <w:lvl w:ilvl="0" w:tplc="E5FA36EA">
      <w:numFmt w:val="bullet"/>
      <w:lvlText w:val="●"/>
      <w:lvlJc w:val="left"/>
      <w:pPr>
        <w:ind w:left="717" w:hanging="359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2BC8E77C">
      <w:numFmt w:val="bullet"/>
      <w:lvlText w:val="•"/>
      <w:lvlJc w:val="left"/>
      <w:pPr>
        <w:ind w:left="1764" w:hanging="359"/>
      </w:pPr>
      <w:rPr>
        <w:rFonts w:hint="default"/>
        <w:lang w:val="en-US" w:eastAsia="en-US" w:bidi="ar-SA"/>
      </w:rPr>
    </w:lvl>
    <w:lvl w:ilvl="2" w:tplc="FD868E46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 w:tplc="8D5CA2A8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 w:tplc="9420F666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 w:tplc="41A83BAE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 w:tplc="E4064426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 w:tplc="BB28780C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 w:tplc="E5D6E538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num w:numId="1" w16cid:durableId="7456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BA7"/>
    <w:rsid w:val="0009326B"/>
    <w:rsid w:val="00161A40"/>
    <w:rsid w:val="002E4F25"/>
    <w:rsid w:val="004E04B7"/>
    <w:rsid w:val="005A5EA1"/>
    <w:rsid w:val="005D50EB"/>
    <w:rsid w:val="00623BA7"/>
    <w:rsid w:val="006C0F21"/>
    <w:rsid w:val="009C266C"/>
    <w:rsid w:val="00D512BF"/>
    <w:rsid w:val="00DE762C"/>
    <w:rsid w:val="00F21183"/>
    <w:rsid w:val="00F3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62E867E-F5CA-BB47-9383-77E58540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7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5A5EA1"/>
    <w:rPr>
      <w:b/>
      <w:bCs/>
    </w:rPr>
  </w:style>
  <w:style w:type="character" w:styleId="Hyperlink">
    <w:name w:val="Hyperlink"/>
    <w:basedOn w:val="DefaultParagraphFont"/>
    <w:uiPriority w:val="99"/>
    <w:unhideWhenUsed/>
    <w:rsid w:val="00D512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ni-swathi-b-6a3029119/" TargetMode="External"/><Relationship Id="rId5" Type="http://schemas.openxmlformats.org/officeDocument/2006/relationships/hyperlink" Target="mailto:rohiniswathibhatlapenumar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Rohini Swathi</cp:lastModifiedBy>
  <cp:revision>10</cp:revision>
  <dcterms:created xsi:type="dcterms:W3CDTF">2025-11-04T22:10:00Z</dcterms:created>
  <dcterms:modified xsi:type="dcterms:W3CDTF">2025-11-14T16:57:00Z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iLovePDF</vt:lpwstr>
  </property>
</Properties>
</file>