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4C250" w14:textId="3D690B05" w:rsidR="00CD51B8" w:rsidRPr="007A31A2" w:rsidRDefault="00126A82">
      <w:pPr>
        <w:pStyle w:val="Name"/>
        <w:rPr>
          <w:color w:val="70706B" w:themeColor="accent3" w:themeShade="BF"/>
        </w:rPr>
      </w:pPr>
      <w:r w:rsidRPr="00126A82">
        <w:rPr>
          <w:color w:val="70706B" w:themeColor="accent3" w:themeShade="BF"/>
        </w:rPr>
        <w:t>SID OWSLEY</w:t>
      </w:r>
      <w:r w:rsidR="00450070" w:rsidRPr="00450070">
        <w:rPr>
          <w:color w:val="70706B" w:themeColor="accent3" w:themeShade="BF"/>
        </w:rPr>
        <w:t xml:space="preserve"> </w:t>
      </w:r>
    </w:p>
    <w:p w14:paraId="7F63F369" w14:textId="6DDCC5C9" w:rsidR="00252BF1" w:rsidRPr="00252BF1" w:rsidRDefault="00126A82" w:rsidP="002803E2">
      <w:pPr>
        <w:pStyle w:val="Name"/>
        <w:spacing w:after="120"/>
        <w:rPr>
          <w:b w:val="0"/>
          <w:bCs/>
          <w:sz w:val="48"/>
          <w:szCs w:val="15"/>
        </w:rPr>
      </w:pPr>
      <w:r>
        <w:rPr>
          <w:b w:val="0"/>
          <w:bCs/>
          <w:sz w:val="48"/>
          <w:szCs w:val="15"/>
        </w:rPr>
        <w:t>Devsecops Engineer</w:t>
      </w:r>
    </w:p>
    <w:p w14:paraId="168F4B0F" w14:textId="3F001B22" w:rsidR="00CD51B8" w:rsidRPr="000F7FD1" w:rsidRDefault="00252BF1" w:rsidP="0085055C">
      <w:pPr>
        <w:pStyle w:val="ContactInfo"/>
        <w:spacing w:after="0"/>
        <w:ind w:right="0"/>
        <w:rPr>
          <w:color w:val="auto"/>
          <w:sz w:val="23"/>
          <w:szCs w:val="23"/>
        </w:rPr>
      </w:pPr>
      <w:r w:rsidRPr="000F7FD1">
        <w:rPr>
          <w:color w:val="auto"/>
          <w:sz w:val="23"/>
          <w:szCs w:val="23"/>
        </w:rPr>
        <w:t xml:space="preserve">Location: </w:t>
      </w:r>
      <w:r w:rsidR="00C052B2" w:rsidRPr="000F7FD1">
        <w:rPr>
          <w:color w:val="auto"/>
          <w:sz w:val="23"/>
          <w:szCs w:val="23"/>
        </w:rPr>
        <w:t>Baltimore, MD</w:t>
      </w:r>
      <w:r w:rsidRPr="000F7FD1">
        <w:rPr>
          <w:color w:val="auto"/>
          <w:sz w:val="23"/>
          <w:szCs w:val="23"/>
        </w:rPr>
        <w:t xml:space="preserve"> | Email: </w:t>
      </w:r>
      <w:hyperlink r:id="rId8" w:history="1">
        <w:r w:rsidR="000F7FD1" w:rsidRPr="000F7FD1">
          <w:rPr>
            <w:rStyle w:val="Hyperlink"/>
            <w:sz w:val="23"/>
            <w:szCs w:val="23"/>
          </w:rPr>
          <w:t>owsleysid378@gmail.com</w:t>
        </w:r>
      </w:hyperlink>
      <w:r w:rsidRPr="000F7FD1">
        <w:rPr>
          <w:color w:val="auto"/>
          <w:sz w:val="23"/>
          <w:szCs w:val="23"/>
        </w:rPr>
        <w:t>| Phone: +1 (</w:t>
      </w:r>
      <w:r w:rsidR="007B12A2" w:rsidRPr="000F7FD1">
        <w:rPr>
          <w:color w:val="auto"/>
          <w:sz w:val="23"/>
          <w:szCs w:val="23"/>
        </w:rPr>
        <w:t>240</w:t>
      </w:r>
      <w:r w:rsidRPr="000F7FD1">
        <w:rPr>
          <w:color w:val="auto"/>
          <w:sz w:val="23"/>
          <w:szCs w:val="23"/>
        </w:rPr>
        <w:t xml:space="preserve">) </w:t>
      </w:r>
      <w:r w:rsidR="007B12A2" w:rsidRPr="000F7FD1">
        <w:rPr>
          <w:color w:val="auto"/>
          <w:sz w:val="23"/>
          <w:szCs w:val="23"/>
        </w:rPr>
        <w:t>936</w:t>
      </w:r>
      <w:r w:rsidRPr="000F7FD1">
        <w:rPr>
          <w:color w:val="auto"/>
          <w:sz w:val="23"/>
          <w:szCs w:val="23"/>
        </w:rPr>
        <w:t>-</w:t>
      </w:r>
      <w:r w:rsidR="007B12A2" w:rsidRPr="000F7FD1">
        <w:rPr>
          <w:color w:val="auto"/>
          <w:sz w:val="23"/>
          <w:szCs w:val="23"/>
        </w:rPr>
        <w:t xml:space="preserve">1293 </w:t>
      </w:r>
      <w:r w:rsidRPr="000F7FD1">
        <w:rPr>
          <w:color w:val="auto"/>
          <w:sz w:val="23"/>
          <w:szCs w:val="23"/>
        </w:rPr>
        <w:t xml:space="preserve">| </w:t>
      </w:r>
      <w:hyperlink r:id="rId9" w:history="1">
        <w:r w:rsidRPr="000F7FD1">
          <w:rPr>
            <w:rStyle w:val="Hyperlink"/>
            <w:color w:val="auto"/>
            <w:sz w:val="23"/>
            <w:szCs w:val="23"/>
            <w:u w:val="none"/>
          </w:rPr>
          <w:t>LinkedIn</w:t>
        </w:r>
      </w:hyperlink>
      <w:r w:rsidR="00352C07" w:rsidRPr="000F7FD1">
        <w:rPr>
          <w:rStyle w:val="Hyperlink"/>
          <w:color w:val="auto"/>
          <w:sz w:val="23"/>
          <w:szCs w:val="23"/>
          <w:u w:val="none"/>
        </w:rPr>
        <w:t xml:space="preserve"> </w:t>
      </w:r>
    </w:p>
    <w:p w14:paraId="123F49AE" w14:textId="6C472C44" w:rsidR="00CD51B8" w:rsidRDefault="00252BF1" w:rsidP="002803E2">
      <w:pPr>
        <w:pStyle w:val="Heading1"/>
        <w:spacing w:before="0" w:after="120"/>
      </w:pPr>
      <w:r>
        <w:t>Professional Summary:</w:t>
      </w:r>
    </w:p>
    <w:p w14:paraId="1D6C16AE" w14:textId="1132F52C" w:rsidR="002D3FD8" w:rsidRDefault="003438DF" w:rsidP="003438DF">
      <w:pPr>
        <w:spacing w:after="120" w:line="240" w:lineRule="auto"/>
        <w:jc w:val="both"/>
        <w:rPr>
          <w:rFonts w:ascii="Aptos" w:hAnsi="Aptos"/>
          <w:color w:val="000000" w:themeColor="text1"/>
          <w:sz w:val="22"/>
          <w:szCs w:val="22"/>
        </w:rPr>
      </w:pPr>
      <w:r w:rsidRPr="003438DF">
        <w:rPr>
          <w:rFonts w:ascii="Aptos" w:hAnsi="Aptos"/>
          <w:color w:val="000000" w:themeColor="text1"/>
          <w:sz w:val="22"/>
          <w:szCs w:val="22"/>
        </w:rPr>
        <w:t>I am a highly skilled DevSecOps Engineer with 8 years of experience in integrating security into DevOps processes, ensuring secure, scalable</w:t>
      </w:r>
      <w:r w:rsidR="00744043">
        <w:rPr>
          <w:rFonts w:ascii="Aptos" w:hAnsi="Aptos"/>
          <w:color w:val="000000" w:themeColor="text1"/>
          <w:sz w:val="22"/>
          <w:szCs w:val="22"/>
        </w:rPr>
        <w:t xml:space="preserve"> and</w:t>
      </w:r>
      <w:r w:rsidRPr="003438DF">
        <w:rPr>
          <w:rFonts w:ascii="Aptos" w:hAnsi="Aptos"/>
          <w:color w:val="000000" w:themeColor="text1"/>
          <w:sz w:val="22"/>
          <w:szCs w:val="22"/>
        </w:rPr>
        <w:t xml:space="preserve"> automated cloud infrastructure. Proficient in AWS, Azure</w:t>
      </w:r>
      <w:r w:rsidR="00744043">
        <w:rPr>
          <w:rFonts w:ascii="Aptos" w:hAnsi="Aptos"/>
          <w:color w:val="000000" w:themeColor="text1"/>
          <w:sz w:val="22"/>
          <w:szCs w:val="22"/>
        </w:rPr>
        <w:t xml:space="preserve"> and</w:t>
      </w:r>
      <w:r w:rsidRPr="003438DF">
        <w:rPr>
          <w:rFonts w:ascii="Aptos" w:hAnsi="Aptos"/>
          <w:color w:val="000000" w:themeColor="text1"/>
          <w:sz w:val="22"/>
          <w:szCs w:val="22"/>
        </w:rPr>
        <w:t xml:space="preserve"> GCP, I specialize in building CI/CD pipelines, implementing infrastructure as code</w:t>
      </w:r>
      <w:r w:rsidR="00744043">
        <w:rPr>
          <w:rFonts w:ascii="Aptos" w:hAnsi="Aptos"/>
          <w:color w:val="000000" w:themeColor="text1"/>
          <w:sz w:val="22"/>
          <w:szCs w:val="22"/>
        </w:rPr>
        <w:t xml:space="preserve"> and</w:t>
      </w:r>
      <w:r w:rsidRPr="003438DF">
        <w:rPr>
          <w:rFonts w:ascii="Aptos" w:hAnsi="Aptos"/>
          <w:color w:val="000000" w:themeColor="text1"/>
          <w:sz w:val="22"/>
          <w:szCs w:val="22"/>
        </w:rPr>
        <w:t xml:space="preserve"> applying advanced security measures to safeguard systems and applications. My expertise spans vulnerability management, threat detection</w:t>
      </w:r>
      <w:r w:rsidR="00744043">
        <w:rPr>
          <w:rFonts w:ascii="Aptos" w:hAnsi="Aptos"/>
          <w:color w:val="000000" w:themeColor="text1"/>
          <w:sz w:val="22"/>
          <w:szCs w:val="22"/>
        </w:rPr>
        <w:t xml:space="preserve"> and</w:t>
      </w:r>
      <w:r w:rsidRPr="003438DF">
        <w:rPr>
          <w:rFonts w:ascii="Aptos" w:hAnsi="Aptos"/>
          <w:color w:val="000000" w:themeColor="text1"/>
          <w:sz w:val="22"/>
          <w:szCs w:val="22"/>
        </w:rPr>
        <w:t xml:space="preserve"> automation of security protocols, driving efficient and secure cloud environments. With a deep understanding of cloud and DevOps, I consistently deliver secure and reliable solutions that align with business objectives.</w:t>
      </w:r>
    </w:p>
    <w:p w14:paraId="39610DA4" w14:textId="252A9593" w:rsidR="00252BF1" w:rsidRDefault="00252BF1" w:rsidP="0008449D">
      <w:pPr>
        <w:pStyle w:val="Heading1"/>
        <w:spacing w:before="0" w:after="0"/>
      </w:pPr>
      <w:r>
        <w:t>Professional Expertise:</w:t>
      </w:r>
    </w:p>
    <w:p w14:paraId="33992C1A" w14:textId="6599CD10" w:rsidR="000D3ADD" w:rsidRPr="000D3ADD" w:rsidRDefault="000D3ADD" w:rsidP="000D3ADD">
      <w:pPr>
        <w:numPr>
          <w:ilvl w:val="0"/>
          <w:numId w:val="15"/>
        </w:numPr>
        <w:spacing w:after="0" w:line="240" w:lineRule="auto"/>
        <w:ind w:left="360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>Integrated security best practices into DevOps workflows, ensuring secure development pipelines and infrastructure.</w:t>
      </w:r>
    </w:p>
    <w:p w14:paraId="163DB43E" w14:textId="59E331C1" w:rsidR="000D3ADD" w:rsidRPr="000D3ADD" w:rsidRDefault="000D3ADD" w:rsidP="000D3ADD">
      <w:pPr>
        <w:numPr>
          <w:ilvl w:val="0"/>
          <w:numId w:val="15"/>
        </w:numPr>
        <w:spacing w:after="0" w:line="240" w:lineRule="auto"/>
        <w:ind w:left="360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>Proficient in securing AWS, Azure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 xml:space="preserve"> GCP environments with IAM policies, encryption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 xml:space="preserve"> network security configurations.</w:t>
      </w:r>
    </w:p>
    <w:p w14:paraId="58387D59" w14:textId="0E747AEA" w:rsidR="000D3ADD" w:rsidRPr="000D3ADD" w:rsidRDefault="000D3ADD" w:rsidP="000D3ADD">
      <w:pPr>
        <w:numPr>
          <w:ilvl w:val="0"/>
          <w:numId w:val="15"/>
        </w:numPr>
        <w:spacing w:after="0" w:line="240" w:lineRule="auto"/>
        <w:ind w:left="360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>Designed and implemented automated CI/CD pipelines using Jenkins, GitLab CI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 xml:space="preserve"> GitHub Actions, optimizing deployment processes.</w:t>
      </w:r>
    </w:p>
    <w:p w14:paraId="0A2D9C79" w14:textId="6FD267D2" w:rsidR="000D3ADD" w:rsidRPr="000D3ADD" w:rsidRDefault="000D3ADD" w:rsidP="000D3ADD">
      <w:pPr>
        <w:numPr>
          <w:ilvl w:val="0"/>
          <w:numId w:val="15"/>
        </w:numPr>
        <w:spacing w:after="0" w:line="240" w:lineRule="auto"/>
        <w:ind w:left="360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>Deployed and managed cloud infrastructure with Terraform, CloudFormation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 xml:space="preserve"> Ansible to automate provisioning and configuration.</w:t>
      </w:r>
    </w:p>
    <w:p w14:paraId="12D878F8" w14:textId="30C461A6" w:rsidR="000D3ADD" w:rsidRPr="000D3ADD" w:rsidRDefault="000D3ADD" w:rsidP="000D3ADD">
      <w:pPr>
        <w:numPr>
          <w:ilvl w:val="0"/>
          <w:numId w:val="15"/>
        </w:numPr>
        <w:spacing w:after="0" w:line="240" w:lineRule="auto"/>
        <w:ind w:left="360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>Secured and managed containerized applications with Docker and Kubernetes, achieving high availability and fault tolerance.</w:t>
      </w:r>
    </w:p>
    <w:p w14:paraId="15A57F9D" w14:textId="0CD7073C" w:rsidR="000D3ADD" w:rsidRPr="000D3ADD" w:rsidRDefault="000D3ADD" w:rsidP="000D3ADD">
      <w:pPr>
        <w:numPr>
          <w:ilvl w:val="0"/>
          <w:numId w:val="15"/>
        </w:numPr>
        <w:spacing w:after="0" w:line="240" w:lineRule="auto"/>
        <w:ind w:left="360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>Implemented tools like OWASP, Snyk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 xml:space="preserve"> Qualys to perform continuous vulnerability scans and remediation.</w:t>
      </w:r>
    </w:p>
    <w:p w14:paraId="091D6263" w14:textId="385AD9CF" w:rsidR="000D3ADD" w:rsidRPr="000D3ADD" w:rsidRDefault="000D3ADD" w:rsidP="000D3ADD">
      <w:pPr>
        <w:numPr>
          <w:ilvl w:val="0"/>
          <w:numId w:val="15"/>
        </w:numPr>
        <w:spacing w:after="0" w:line="240" w:lineRule="auto"/>
        <w:ind w:left="360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>Set up real-time monitoring with AWS CloudWatch, Prometheus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 xml:space="preserve"> ELK Stack, reducing incident response time and enhancing system visibility.</w:t>
      </w:r>
    </w:p>
    <w:p w14:paraId="475413DB" w14:textId="6C52230A" w:rsidR="000D3ADD" w:rsidRPr="000D3ADD" w:rsidRDefault="000D3ADD" w:rsidP="000D3ADD">
      <w:pPr>
        <w:numPr>
          <w:ilvl w:val="0"/>
          <w:numId w:val="15"/>
        </w:numPr>
        <w:spacing w:after="0" w:line="240" w:lineRule="auto"/>
        <w:ind w:left="360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>Ensured adherence to security compliance standards (e.g., ISO 27001, SOC 2, NIST) and performed risk assessments to mitigate potential threats.</w:t>
      </w:r>
    </w:p>
    <w:p w14:paraId="7F8A929E" w14:textId="261732B7" w:rsidR="000D3ADD" w:rsidRPr="000D3ADD" w:rsidRDefault="000D3ADD" w:rsidP="000D3ADD">
      <w:pPr>
        <w:numPr>
          <w:ilvl w:val="0"/>
          <w:numId w:val="15"/>
        </w:numPr>
        <w:spacing w:after="0" w:line="240" w:lineRule="auto"/>
        <w:ind w:left="360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0D3ADD">
        <w:rPr>
          <w:rFonts w:ascii="Aptos" w:hAnsi="Aptos"/>
          <w:color w:val="000000" w:themeColor="text1"/>
          <w:sz w:val="22"/>
          <w:szCs w:val="22"/>
          <w:lang w:val="en-IN"/>
        </w:rPr>
        <w:t>Developed automated security checks within CI/CD pipelines, enforcing compliance with security policies at every deployment stage.</w:t>
      </w:r>
    </w:p>
    <w:p w14:paraId="6D025CEB" w14:textId="0E79AD92" w:rsidR="00252BF1" w:rsidRDefault="00252BF1" w:rsidP="002A5DF2">
      <w:pPr>
        <w:pStyle w:val="Heading1"/>
        <w:spacing w:before="160" w:after="120"/>
      </w:pPr>
      <w:r>
        <w:t>Skills: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695"/>
        <w:gridCol w:w="8100"/>
      </w:tblGrid>
      <w:tr w:rsidR="001653DD" w:rsidRPr="001653DD" w14:paraId="0ADD590E" w14:textId="77777777" w:rsidTr="001653DD">
        <w:tc>
          <w:tcPr>
            <w:tcW w:w="2695" w:type="dxa"/>
          </w:tcPr>
          <w:p w14:paraId="5FBAC612" w14:textId="012E5307" w:rsidR="001653DD" w:rsidRPr="001653DD" w:rsidRDefault="001653DD" w:rsidP="001653DD">
            <w:pPr>
              <w:rPr>
                <w:rFonts w:ascii="Aptos" w:eastAsia="Times New Roman" w:hAnsi="Aptos" w:cs="Segoe UI"/>
                <w:b/>
                <w:bCs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b/>
                <w:bCs/>
                <w:color w:val="auto"/>
              </w:rPr>
              <w:t>Cloud Platforms</w:t>
            </w:r>
            <w:r>
              <w:rPr>
                <w:rFonts w:ascii="Aptos" w:hAnsi="Aptos"/>
                <w:b/>
                <w:bCs/>
                <w:color w:val="auto"/>
              </w:rPr>
              <w:t>:</w:t>
            </w:r>
          </w:p>
        </w:tc>
        <w:tc>
          <w:tcPr>
            <w:tcW w:w="8100" w:type="dxa"/>
          </w:tcPr>
          <w:p w14:paraId="1B4D986D" w14:textId="057DE2AD" w:rsidR="001653DD" w:rsidRPr="001653DD" w:rsidRDefault="001653DD" w:rsidP="001653DD">
            <w:pPr>
              <w:rPr>
                <w:rFonts w:ascii="Aptos" w:eastAsia="Times New Roman" w:hAnsi="Aptos" w:cs="Segoe UI"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color w:val="auto"/>
              </w:rPr>
              <w:t>AWS, Azure, GCP, EC2, S3, VPC, IAM, Lambda, CloudFormation, Azure DevOps, Google Kubernetes Engine (GKE), API Gateway, CloudWatch, RDS, EBS, Azure AKS</w:t>
            </w:r>
          </w:p>
        </w:tc>
      </w:tr>
      <w:tr w:rsidR="001653DD" w:rsidRPr="001653DD" w14:paraId="0D6399DC" w14:textId="77777777" w:rsidTr="001653DD">
        <w:tc>
          <w:tcPr>
            <w:tcW w:w="2695" w:type="dxa"/>
          </w:tcPr>
          <w:p w14:paraId="68AE1E30" w14:textId="6933D748" w:rsidR="001653DD" w:rsidRPr="001653DD" w:rsidRDefault="001653DD" w:rsidP="001653DD">
            <w:pPr>
              <w:rPr>
                <w:rFonts w:ascii="Aptos" w:eastAsia="Times New Roman" w:hAnsi="Aptos" w:cs="Segoe UI"/>
                <w:b/>
                <w:bCs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b/>
                <w:bCs/>
                <w:color w:val="auto"/>
              </w:rPr>
              <w:t>CI/CD &amp; Automation Tools</w:t>
            </w:r>
            <w:r>
              <w:rPr>
                <w:rFonts w:ascii="Aptos" w:hAnsi="Aptos"/>
                <w:b/>
                <w:bCs/>
                <w:color w:val="auto"/>
              </w:rPr>
              <w:t>:</w:t>
            </w:r>
          </w:p>
        </w:tc>
        <w:tc>
          <w:tcPr>
            <w:tcW w:w="8100" w:type="dxa"/>
          </w:tcPr>
          <w:p w14:paraId="7AC908CD" w14:textId="4FC3D52D" w:rsidR="001653DD" w:rsidRPr="001653DD" w:rsidRDefault="001653DD" w:rsidP="001653DD">
            <w:pPr>
              <w:rPr>
                <w:rFonts w:ascii="Aptos" w:eastAsia="Times New Roman" w:hAnsi="Aptos" w:cs="Segoe UI"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color w:val="auto"/>
              </w:rPr>
              <w:t xml:space="preserve">Jenkins, GitLab CI, GitHub Actions, </w:t>
            </w:r>
            <w:proofErr w:type="spellStart"/>
            <w:r w:rsidRPr="001653DD">
              <w:rPr>
                <w:rFonts w:ascii="Aptos" w:hAnsi="Aptos"/>
                <w:color w:val="auto"/>
              </w:rPr>
              <w:t>CircleCI</w:t>
            </w:r>
            <w:proofErr w:type="spellEnd"/>
            <w:r w:rsidRPr="001653DD">
              <w:rPr>
                <w:rFonts w:ascii="Aptos" w:hAnsi="Aptos"/>
                <w:color w:val="auto"/>
              </w:rPr>
              <w:t>, Bamboo, Terraform, Ansible, CloudFormation, Packer, Helm, AWS CodePipeline, Azure Pipelines</w:t>
            </w:r>
          </w:p>
        </w:tc>
      </w:tr>
      <w:tr w:rsidR="001653DD" w:rsidRPr="001653DD" w14:paraId="4D1D0487" w14:textId="77777777" w:rsidTr="001653DD">
        <w:tc>
          <w:tcPr>
            <w:tcW w:w="2695" w:type="dxa"/>
          </w:tcPr>
          <w:p w14:paraId="41124A4A" w14:textId="04D6D7A7" w:rsidR="001653DD" w:rsidRPr="001653DD" w:rsidRDefault="001653DD" w:rsidP="001653DD">
            <w:pPr>
              <w:rPr>
                <w:rFonts w:ascii="Aptos" w:eastAsia="Times New Roman" w:hAnsi="Aptos" w:cs="Segoe UI"/>
                <w:b/>
                <w:bCs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b/>
                <w:bCs/>
                <w:color w:val="auto"/>
              </w:rPr>
              <w:t>Containerization &amp; Orchestration</w:t>
            </w:r>
            <w:r>
              <w:rPr>
                <w:rFonts w:ascii="Aptos" w:hAnsi="Aptos"/>
                <w:b/>
                <w:bCs/>
                <w:color w:val="auto"/>
              </w:rPr>
              <w:t>:</w:t>
            </w:r>
          </w:p>
        </w:tc>
        <w:tc>
          <w:tcPr>
            <w:tcW w:w="8100" w:type="dxa"/>
          </w:tcPr>
          <w:p w14:paraId="75B8C9A7" w14:textId="187CF510" w:rsidR="001653DD" w:rsidRPr="001653DD" w:rsidRDefault="001653DD" w:rsidP="001653DD">
            <w:pPr>
              <w:rPr>
                <w:rFonts w:ascii="Aptos" w:eastAsia="Times New Roman" w:hAnsi="Aptos" w:cs="Segoe UI"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color w:val="auto"/>
              </w:rPr>
              <w:t>Docker, Kubernetes, ECS, EKS, OpenShift, Helm, Docker Swarm</w:t>
            </w:r>
          </w:p>
        </w:tc>
      </w:tr>
      <w:tr w:rsidR="001653DD" w:rsidRPr="001653DD" w14:paraId="70E164F9" w14:textId="77777777" w:rsidTr="001653DD">
        <w:tc>
          <w:tcPr>
            <w:tcW w:w="2695" w:type="dxa"/>
          </w:tcPr>
          <w:p w14:paraId="6D43886E" w14:textId="411BCF3A" w:rsidR="001653DD" w:rsidRPr="001653DD" w:rsidRDefault="001653DD" w:rsidP="001653DD">
            <w:pPr>
              <w:rPr>
                <w:rFonts w:ascii="Aptos" w:eastAsia="Times New Roman" w:hAnsi="Aptos" w:cs="Segoe UI"/>
                <w:b/>
                <w:bCs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b/>
                <w:bCs/>
                <w:color w:val="auto"/>
              </w:rPr>
              <w:t>Security &amp; Compliance</w:t>
            </w:r>
            <w:r>
              <w:rPr>
                <w:rFonts w:ascii="Aptos" w:hAnsi="Aptos"/>
                <w:b/>
                <w:bCs/>
                <w:color w:val="auto"/>
              </w:rPr>
              <w:t>:</w:t>
            </w:r>
          </w:p>
        </w:tc>
        <w:tc>
          <w:tcPr>
            <w:tcW w:w="8100" w:type="dxa"/>
          </w:tcPr>
          <w:p w14:paraId="52D5D88C" w14:textId="3C34351C" w:rsidR="001653DD" w:rsidRPr="001653DD" w:rsidRDefault="001653DD" w:rsidP="001653DD">
            <w:pPr>
              <w:rPr>
                <w:rFonts w:ascii="Aptos" w:eastAsia="Times New Roman" w:hAnsi="Aptos" w:cs="Segoe UI"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color w:val="auto"/>
              </w:rPr>
              <w:t xml:space="preserve">OWASP, </w:t>
            </w:r>
            <w:proofErr w:type="spellStart"/>
            <w:r w:rsidRPr="001653DD">
              <w:rPr>
                <w:rFonts w:ascii="Aptos" w:hAnsi="Aptos"/>
                <w:color w:val="auto"/>
              </w:rPr>
              <w:t>Snyk</w:t>
            </w:r>
            <w:proofErr w:type="spellEnd"/>
            <w:r w:rsidRPr="001653DD">
              <w:rPr>
                <w:rFonts w:ascii="Aptos" w:hAnsi="Aptos"/>
                <w:color w:val="auto"/>
              </w:rPr>
              <w:t xml:space="preserve">, Qualys, Nessus, Clair, </w:t>
            </w:r>
            <w:proofErr w:type="spellStart"/>
            <w:r w:rsidRPr="001653DD">
              <w:rPr>
                <w:rFonts w:ascii="Aptos" w:hAnsi="Aptos"/>
                <w:color w:val="auto"/>
              </w:rPr>
              <w:t>Twistlock</w:t>
            </w:r>
            <w:proofErr w:type="spellEnd"/>
            <w:r w:rsidRPr="001653DD">
              <w:rPr>
                <w:rFonts w:ascii="Aptos" w:hAnsi="Aptos"/>
                <w:color w:val="auto"/>
              </w:rPr>
              <w:t xml:space="preserve">, </w:t>
            </w:r>
            <w:proofErr w:type="spellStart"/>
            <w:r w:rsidRPr="001653DD">
              <w:rPr>
                <w:rFonts w:ascii="Aptos" w:hAnsi="Aptos"/>
                <w:color w:val="auto"/>
              </w:rPr>
              <w:t>GuardDuty</w:t>
            </w:r>
            <w:proofErr w:type="spellEnd"/>
            <w:r w:rsidRPr="001653DD">
              <w:rPr>
                <w:rFonts w:ascii="Aptos" w:hAnsi="Aptos"/>
                <w:color w:val="auto"/>
              </w:rPr>
              <w:t xml:space="preserve">, AWS Inspector, IAM, KMS, </w:t>
            </w:r>
            <w:proofErr w:type="spellStart"/>
            <w:r w:rsidRPr="001653DD">
              <w:rPr>
                <w:rFonts w:ascii="Aptos" w:hAnsi="Aptos"/>
                <w:color w:val="auto"/>
              </w:rPr>
              <w:t>HashiCorp</w:t>
            </w:r>
            <w:proofErr w:type="spellEnd"/>
            <w:r w:rsidRPr="001653DD">
              <w:rPr>
                <w:rFonts w:ascii="Aptos" w:hAnsi="Aptos"/>
                <w:color w:val="auto"/>
              </w:rPr>
              <w:t xml:space="preserve"> Vault, SSL/TLS, SOC 2, NIST, ISO 27001, PCI DSS, HIPAA</w:t>
            </w:r>
          </w:p>
        </w:tc>
      </w:tr>
      <w:tr w:rsidR="001653DD" w:rsidRPr="001653DD" w14:paraId="56A3D488" w14:textId="77777777" w:rsidTr="001653DD">
        <w:tc>
          <w:tcPr>
            <w:tcW w:w="2695" w:type="dxa"/>
          </w:tcPr>
          <w:p w14:paraId="11EB96CD" w14:textId="62E9A854" w:rsidR="001653DD" w:rsidRPr="001653DD" w:rsidRDefault="001653DD" w:rsidP="001653DD">
            <w:pPr>
              <w:rPr>
                <w:rFonts w:ascii="Aptos" w:eastAsia="Times New Roman" w:hAnsi="Aptos" w:cs="Segoe UI"/>
                <w:b/>
                <w:bCs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b/>
                <w:bCs/>
                <w:color w:val="auto"/>
              </w:rPr>
              <w:t>Monitoring &amp; Logging</w:t>
            </w:r>
            <w:r>
              <w:rPr>
                <w:rFonts w:ascii="Aptos" w:hAnsi="Aptos"/>
                <w:b/>
                <w:bCs/>
                <w:color w:val="auto"/>
              </w:rPr>
              <w:t>:</w:t>
            </w:r>
          </w:p>
        </w:tc>
        <w:tc>
          <w:tcPr>
            <w:tcW w:w="8100" w:type="dxa"/>
          </w:tcPr>
          <w:p w14:paraId="1604F125" w14:textId="61956272" w:rsidR="001653DD" w:rsidRPr="001653DD" w:rsidRDefault="001653DD" w:rsidP="001653DD">
            <w:pPr>
              <w:rPr>
                <w:rFonts w:ascii="Aptos" w:eastAsia="Times New Roman" w:hAnsi="Aptos" w:cs="Segoe UI"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color w:val="auto"/>
              </w:rPr>
              <w:t xml:space="preserve">Prometheus, Grafana, ELK Stack (Elasticsearch, Logstash, Kibana), Splunk, Datadog, New Relic, AWS CloudWatch, Azure Monitor, Nagios, </w:t>
            </w:r>
            <w:proofErr w:type="spellStart"/>
            <w:r w:rsidRPr="001653DD">
              <w:rPr>
                <w:rFonts w:ascii="Aptos" w:hAnsi="Aptos"/>
                <w:color w:val="auto"/>
              </w:rPr>
              <w:t>Fluentd</w:t>
            </w:r>
            <w:proofErr w:type="spellEnd"/>
          </w:p>
        </w:tc>
      </w:tr>
      <w:tr w:rsidR="001653DD" w:rsidRPr="001653DD" w14:paraId="10A8D683" w14:textId="77777777" w:rsidTr="001653DD">
        <w:tc>
          <w:tcPr>
            <w:tcW w:w="2695" w:type="dxa"/>
          </w:tcPr>
          <w:p w14:paraId="661D592B" w14:textId="38EB8A90" w:rsidR="001653DD" w:rsidRPr="001653DD" w:rsidRDefault="001653DD" w:rsidP="001653DD">
            <w:pPr>
              <w:rPr>
                <w:rFonts w:ascii="Aptos" w:eastAsia="Times New Roman" w:hAnsi="Aptos" w:cs="Segoe UI"/>
                <w:b/>
                <w:bCs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b/>
                <w:bCs/>
                <w:color w:val="auto"/>
              </w:rPr>
              <w:t>Programming &amp; Scripting</w:t>
            </w:r>
            <w:r>
              <w:rPr>
                <w:rFonts w:ascii="Aptos" w:hAnsi="Aptos"/>
                <w:b/>
                <w:bCs/>
                <w:color w:val="auto"/>
              </w:rPr>
              <w:t>:</w:t>
            </w:r>
          </w:p>
        </w:tc>
        <w:tc>
          <w:tcPr>
            <w:tcW w:w="8100" w:type="dxa"/>
          </w:tcPr>
          <w:p w14:paraId="0EF2B8D1" w14:textId="18425A80" w:rsidR="001653DD" w:rsidRPr="001653DD" w:rsidRDefault="001653DD" w:rsidP="001653DD">
            <w:pPr>
              <w:rPr>
                <w:rFonts w:ascii="Aptos" w:eastAsia="Times New Roman" w:hAnsi="Aptos" w:cs="Segoe UI"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color w:val="auto"/>
              </w:rPr>
              <w:t>Python, Bash, PowerShell, Ruby, Go, YAML, JSON, Groovy, Shell Scripting</w:t>
            </w:r>
          </w:p>
        </w:tc>
      </w:tr>
      <w:tr w:rsidR="001653DD" w:rsidRPr="001653DD" w14:paraId="36EA33F5" w14:textId="77777777" w:rsidTr="001653DD">
        <w:tc>
          <w:tcPr>
            <w:tcW w:w="2695" w:type="dxa"/>
          </w:tcPr>
          <w:p w14:paraId="383A15FD" w14:textId="3F2F8D4E" w:rsidR="001653DD" w:rsidRPr="001653DD" w:rsidRDefault="001653DD" w:rsidP="001653DD">
            <w:pPr>
              <w:rPr>
                <w:rFonts w:ascii="Aptos" w:eastAsia="Times New Roman" w:hAnsi="Aptos" w:cs="Segoe UI"/>
                <w:b/>
                <w:bCs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b/>
                <w:bCs/>
                <w:color w:val="auto"/>
              </w:rPr>
              <w:t>Collaboration &amp; Management</w:t>
            </w:r>
            <w:r>
              <w:rPr>
                <w:rFonts w:ascii="Aptos" w:hAnsi="Aptos"/>
                <w:b/>
                <w:bCs/>
                <w:color w:val="auto"/>
              </w:rPr>
              <w:t>:</w:t>
            </w:r>
          </w:p>
        </w:tc>
        <w:tc>
          <w:tcPr>
            <w:tcW w:w="8100" w:type="dxa"/>
          </w:tcPr>
          <w:p w14:paraId="276A5FCE" w14:textId="003C6EBB" w:rsidR="001653DD" w:rsidRPr="001653DD" w:rsidRDefault="001653DD" w:rsidP="001653DD">
            <w:pPr>
              <w:rPr>
                <w:rFonts w:ascii="Aptos" w:eastAsia="Times New Roman" w:hAnsi="Aptos" w:cs="Segoe UI"/>
                <w:color w:val="auto"/>
                <w:sz w:val="21"/>
                <w:szCs w:val="21"/>
              </w:rPr>
            </w:pPr>
            <w:r w:rsidRPr="001653DD">
              <w:rPr>
                <w:rFonts w:ascii="Aptos" w:hAnsi="Aptos"/>
                <w:color w:val="auto"/>
              </w:rPr>
              <w:t>Jira, Confluence, Trello, Slack, MS Teams, Asana, Git, Bitbucket, GitLab, ServiceNow, Agile/Scrum Methodologies</w:t>
            </w:r>
          </w:p>
        </w:tc>
      </w:tr>
      <w:tr w:rsidR="001653DD" w:rsidRPr="001653DD" w14:paraId="09578F13" w14:textId="77777777" w:rsidTr="001653DD">
        <w:tc>
          <w:tcPr>
            <w:tcW w:w="2695" w:type="dxa"/>
          </w:tcPr>
          <w:p w14:paraId="54A2867C" w14:textId="1E4CBEC2" w:rsidR="001653DD" w:rsidRPr="001653DD" w:rsidRDefault="001653DD" w:rsidP="001653DD">
            <w:pPr>
              <w:rPr>
                <w:rFonts w:ascii="Aptos" w:hAnsi="Aptos"/>
                <w:b/>
                <w:bCs/>
                <w:color w:val="auto"/>
              </w:rPr>
            </w:pPr>
            <w:r w:rsidRPr="001653DD">
              <w:rPr>
                <w:rFonts w:ascii="Aptos" w:hAnsi="Aptos"/>
                <w:b/>
                <w:bCs/>
                <w:color w:val="auto"/>
              </w:rPr>
              <w:t>Networking &amp; Security</w:t>
            </w:r>
            <w:r>
              <w:rPr>
                <w:rFonts w:ascii="Aptos" w:hAnsi="Aptos"/>
                <w:b/>
                <w:bCs/>
                <w:color w:val="auto"/>
              </w:rPr>
              <w:t>:</w:t>
            </w:r>
          </w:p>
        </w:tc>
        <w:tc>
          <w:tcPr>
            <w:tcW w:w="8100" w:type="dxa"/>
          </w:tcPr>
          <w:p w14:paraId="7A0E1564" w14:textId="007A54B7" w:rsidR="001653DD" w:rsidRPr="001653DD" w:rsidRDefault="001653DD" w:rsidP="001653DD">
            <w:pPr>
              <w:rPr>
                <w:rFonts w:ascii="Aptos" w:hAnsi="Aptos"/>
                <w:color w:val="auto"/>
              </w:rPr>
            </w:pPr>
            <w:r w:rsidRPr="001653DD">
              <w:rPr>
                <w:rFonts w:ascii="Aptos" w:hAnsi="Aptos"/>
                <w:color w:val="auto"/>
              </w:rPr>
              <w:t>VPN, DNS, Load Balancers, Security Groups, NAT, SSL/TLS, IDS/IPS, Zero Trust, TCP/IP, UDP, HTTP/HTTPS, DNS, Subnetting, VPC Peering, CDN, WAF, Firewalls</w:t>
            </w:r>
          </w:p>
        </w:tc>
      </w:tr>
    </w:tbl>
    <w:p w14:paraId="55435B92" w14:textId="77777777" w:rsidR="005F4679" w:rsidRDefault="005F4679" w:rsidP="00A048D3">
      <w:pPr>
        <w:pStyle w:val="Heading1"/>
        <w:spacing w:before="120" w:after="0"/>
      </w:pPr>
      <w:r>
        <w:lastRenderedPageBreak/>
        <w:t>Education:</w:t>
      </w:r>
    </w:p>
    <w:p w14:paraId="141CCAC8" w14:textId="3B4ECF91" w:rsidR="005F4679" w:rsidRDefault="0008449D" w:rsidP="00C41CAF">
      <w:pPr>
        <w:pStyle w:val="ListParagraph"/>
        <w:numPr>
          <w:ilvl w:val="0"/>
          <w:numId w:val="18"/>
        </w:numPr>
        <w:spacing w:before="120" w:after="0" w:line="276" w:lineRule="auto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08449D">
        <w:rPr>
          <w:rFonts w:ascii="Aptos" w:hAnsi="Aptos"/>
          <w:b/>
          <w:bCs/>
          <w:color w:val="000000" w:themeColor="text1"/>
          <w:sz w:val="22"/>
          <w:szCs w:val="22"/>
        </w:rPr>
        <w:t xml:space="preserve">Bachelor of </w:t>
      </w:r>
      <w:r w:rsidR="00E60B5D">
        <w:rPr>
          <w:rFonts w:ascii="Aptos" w:hAnsi="Aptos"/>
          <w:b/>
          <w:bCs/>
          <w:color w:val="000000" w:themeColor="text1"/>
          <w:sz w:val="22"/>
          <w:szCs w:val="22"/>
        </w:rPr>
        <w:t xml:space="preserve">Science </w:t>
      </w:r>
      <w:r w:rsidR="00F66AEC">
        <w:rPr>
          <w:rFonts w:ascii="Aptos" w:hAnsi="Aptos"/>
          <w:b/>
          <w:bCs/>
          <w:color w:val="000000" w:themeColor="text1"/>
          <w:sz w:val="22"/>
          <w:szCs w:val="22"/>
        </w:rPr>
        <w:t xml:space="preserve">in </w:t>
      </w:r>
      <w:r w:rsidR="00E60B5D">
        <w:rPr>
          <w:rFonts w:ascii="Aptos" w:hAnsi="Aptos"/>
          <w:b/>
          <w:bCs/>
          <w:color w:val="000000" w:themeColor="text1"/>
          <w:sz w:val="22"/>
          <w:szCs w:val="22"/>
        </w:rPr>
        <w:t>Computer Science                                                                                                                May</w:t>
      </w:r>
      <w:r w:rsidR="00F66AEC">
        <w:rPr>
          <w:rFonts w:ascii="Aptos" w:hAnsi="Aptos"/>
          <w:b/>
          <w:bCs/>
          <w:color w:val="000000" w:themeColor="text1"/>
          <w:sz w:val="22"/>
          <w:szCs w:val="22"/>
        </w:rPr>
        <w:t xml:space="preserve"> 20</w:t>
      </w:r>
      <w:r w:rsidR="00E60B5D">
        <w:rPr>
          <w:rFonts w:ascii="Aptos" w:hAnsi="Aptos"/>
          <w:b/>
          <w:bCs/>
          <w:color w:val="000000" w:themeColor="text1"/>
          <w:sz w:val="22"/>
          <w:szCs w:val="22"/>
        </w:rPr>
        <w:t>16</w:t>
      </w:r>
    </w:p>
    <w:p w14:paraId="2713BD84" w14:textId="7686596E" w:rsidR="0008449D" w:rsidRDefault="009E4B23" w:rsidP="00111142">
      <w:pPr>
        <w:pStyle w:val="ListParagraph"/>
        <w:spacing w:after="120" w:line="276" w:lineRule="auto"/>
        <w:ind w:left="722"/>
        <w:rPr>
          <w:rFonts w:ascii="Aptos" w:hAnsi="Aptos"/>
          <w:color w:val="000000" w:themeColor="text1"/>
          <w:sz w:val="22"/>
          <w:szCs w:val="22"/>
        </w:rPr>
      </w:pPr>
      <w:r w:rsidRPr="009E4B23">
        <w:rPr>
          <w:rFonts w:ascii="Aptos" w:hAnsi="Aptos"/>
          <w:color w:val="000000" w:themeColor="text1"/>
          <w:sz w:val="22"/>
          <w:szCs w:val="22"/>
        </w:rPr>
        <w:t>The University of Arizona Global Campus</w:t>
      </w:r>
    </w:p>
    <w:p w14:paraId="0F6786D3" w14:textId="24D24DEC" w:rsidR="00A048D3" w:rsidRDefault="00A048D3" w:rsidP="001231B8">
      <w:pPr>
        <w:pStyle w:val="Heading1"/>
        <w:spacing w:before="0" w:after="120"/>
      </w:pPr>
      <w:r>
        <w:t>CertificatIons &amp; Courses</w:t>
      </w:r>
    </w:p>
    <w:p w14:paraId="258DCFCC" w14:textId="77777777" w:rsidR="00A048D3" w:rsidRDefault="00A048D3" w:rsidP="00A048D3">
      <w:pPr>
        <w:pStyle w:val="ListParagraph"/>
        <w:numPr>
          <w:ilvl w:val="0"/>
          <w:numId w:val="23"/>
        </w:numPr>
        <w:spacing w:after="60" w:line="276" w:lineRule="auto"/>
        <w:ind w:left="720"/>
        <w:rPr>
          <w:rFonts w:ascii="Aptos" w:hAnsi="Aptos"/>
          <w:color w:val="000000" w:themeColor="text1"/>
          <w:sz w:val="22"/>
          <w:szCs w:val="22"/>
        </w:rPr>
        <w:sectPr w:rsidR="00A048D3" w:rsidSect="00340677">
          <w:pgSz w:w="12240" w:h="15840" w:code="1"/>
          <w:pgMar w:top="864" w:right="720" w:bottom="864" w:left="720" w:header="432" w:footer="432" w:gutter="0"/>
          <w:cols w:space="720"/>
          <w:titlePg/>
          <w:docGrid w:linePitch="360"/>
        </w:sectPr>
      </w:pPr>
    </w:p>
    <w:p w14:paraId="3664A25B" w14:textId="64EF2454" w:rsidR="001963DF" w:rsidRPr="007B7EC0" w:rsidRDefault="001963DF" w:rsidP="001231B8">
      <w:pPr>
        <w:pStyle w:val="ListParagraph"/>
        <w:numPr>
          <w:ilvl w:val="0"/>
          <w:numId w:val="23"/>
        </w:numPr>
        <w:spacing w:after="120" w:line="276" w:lineRule="auto"/>
        <w:ind w:left="720"/>
        <w:rPr>
          <w:rFonts w:ascii="Aptos" w:hAnsi="Aptos"/>
          <w:b/>
          <w:bCs/>
          <w:color w:val="000000" w:themeColor="text1"/>
          <w:sz w:val="22"/>
          <w:szCs w:val="22"/>
        </w:rPr>
        <w:sectPr w:rsidR="001963DF" w:rsidRPr="007B7EC0" w:rsidSect="001963DF">
          <w:type w:val="continuous"/>
          <w:pgSz w:w="12240" w:h="15840" w:code="1"/>
          <w:pgMar w:top="864" w:right="720" w:bottom="864" w:left="720" w:header="432" w:footer="432" w:gutter="0"/>
          <w:cols w:space="0"/>
          <w:titlePg/>
          <w:docGrid w:linePitch="360"/>
        </w:sectPr>
      </w:pPr>
      <w:r w:rsidRPr="007B7EC0">
        <w:rPr>
          <w:rFonts w:ascii="Aptos" w:hAnsi="Aptos"/>
          <w:b/>
          <w:bCs/>
          <w:color w:val="000000" w:themeColor="text1"/>
          <w:sz w:val="22"/>
          <w:szCs w:val="22"/>
        </w:rPr>
        <w:t xml:space="preserve">AWS-Solutions Architect Associate, Certified Cloud Practitioner </w:t>
      </w:r>
    </w:p>
    <w:p w14:paraId="10D26040" w14:textId="77777777" w:rsidR="005F4679" w:rsidRDefault="005F4679" w:rsidP="006B1EB8">
      <w:pPr>
        <w:pStyle w:val="Heading1"/>
        <w:spacing w:before="0" w:after="120"/>
      </w:pPr>
      <w:r>
        <w:t>Experience: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0"/>
        <w:gridCol w:w="2960"/>
      </w:tblGrid>
      <w:tr w:rsidR="005F4679" w14:paraId="30FFBBDF" w14:textId="77777777" w:rsidTr="002E64CC">
        <w:tc>
          <w:tcPr>
            <w:tcW w:w="7830" w:type="dxa"/>
          </w:tcPr>
          <w:p w14:paraId="66775005" w14:textId="19702055" w:rsidR="005F4679" w:rsidRPr="006207E0" w:rsidRDefault="00A048D3" w:rsidP="005512C1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>Dell Technologies</w:t>
            </w:r>
            <w:r w:rsidR="005F4679" w:rsidRPr="006207E0">
              <w:rPr>
                <w:b/>
                <w:bCs/>
              </w:rPr>
              <w:t xml:space="preserve">| </w:t>
            </w:r>
            <w:r w:rsidR="0079348F">
              <w:rPr>
                <w:b/>
                <w:bCs/>
              </w:rPr>
              <w:t xml:space="preserve">DevSecOps Engineer </w:t>
            </w:r>
          </w:p>
        </w:tc>
        <w:tc>
          <w:tcPr>
            <w:tcW w:w="2960" w:type="dxa"/>
          </w:tcPr>
          <w:p w14:paraId="0A45C0BD" w14:textId="7AD6C1E1" w:rsidR="005F4679" w:rsidRPr="006207E0" w:rsidRDefault="00A048D3" w:rsidP="002E64CC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79348F">
              <w:rPr>
                <w:b/>
                <w:bCs/>
              </w:rPr>
              <w:t>January</w:t>
            </w:r>
            <w:r w:rsidR="005F4679" w:rsidRPr="006207E0">
              <w:rPr>
                <w:b/>
                <w:bCs/>
              </w:rPr>
              <w:t xml:space="preserve"> 202</w:t>
            </w:r>
            <w:r w:rsidR="0079348F">
              <w:rPr>
                <w:b/>
                <w:bCs/>
              </w:rPr>
              <w:t>3</w:t>
            </w:r>
            <w:r w:rsidR="005F4679" w:rsidRPr="006207E0">
              <w:rPr>
                <w:b/>
                <w:bCs/>
              </w:rPr>
              <w:t xml:space="preserve"> </w:t>
            </w:r>
            <w:r w:rsidR="005F4679">
              <w:rPr>
                <w:b/>
                <w:bCs/>
              </w:rPr>
              <w:t>–</w:t>
            </w:r>
            <w:r w:rsidR="005F4679" w:rsidRPr="006207E0">
              <w:rPr>
                <w:b/>
                <w:bCs/>
              </w:rPr>
              <w:t>Present</w:t>
            </w:r>
          </w:p>
        </w:tc>
      </w:tr>
    </w:tbl>
    <w:p w14:paraId="775EF5F1" w14:textId="35233AFF" w:rsidR="001A7BEB" w:rsidRPr="001A7BEB" w:rsidRDefault="001A7BEB" w:rsidP="001A7BEB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>Lead the automation of security compliance checks, reducing manual tasks by 40% through integrating CI/CD pipelines with tools like Jenkins, GitLab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 xml:space="preserve"> AWS CodePipeline.</w:t>
      </w:r>
    </w:p>
    <w:p w14:paraId="110E1730" w14:textId="0FE2C6E1" w:rsidR="001A7BEB" w:rsidRPr="001A7BEB" w:rsidRDefault="001A7BEB" w:rsidP="001A7BEB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>Integrate security tools such as SonarQube, Snyk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 xml:space="preserve"> Checkmarx into CI/CD workflows, boosting the detection of code vulnerabilities by 35%.</w:t>
      </w:r>
    </w:p>
    <w:p w14:paraId="649C50FF" w14:textId="77777777" w:rsidR="001A7BEB" w:rsidRPr="001A7BEB" w:rsidRDefault="001A7BEB" w:rsidP="001A7BEB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>Develop and maintain Infrastructure as Code (IaC) using Terraform and AWS CloudFormation, ensuring consistent, secure cloud deployments and improving deployment speed by 50%.</w:t>
      </w:r>
    </w:p>
    <w:p w14:paraId="5BDC2831" w14:textId="77777777" w:rsidR="001A7BEB" w:rsidRPr="001A7BEB" w:rsidRDefault="001A7BEB" w:rsidP="001A7BEB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>Manage Identity and Access Management (IAM) policies for over 200 users, ensuring least-privilege access and reducing security risks by 25%.</w:t>
      </w:r>
    </w:p>
    <w:p w14:paraId="27FECCAC" w14:textId="7C2C7A60" w:rsidR="001A7BEB" w:rsidRPr="001A7BEB" w:rsidRDefault="001A7BEB" w:rsidP="001A7BEB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>Monitor and respond to security incidents using AWS CloudWatch, GuardDuty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 xml:space="preserve"> the ELK Stack, improving incident response times by 20%.</w:t>
      </w:r>
    </w:p>
    <w:p w14:paraId="74FEB966" w14:textId="77777777" w:rsidR="001A7BEB" w:rsidRPr="001A7BEB" w:rsidRDefault="001A7BEB" w:rsidP="001A7BEB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>Collaborate with development and operations teams to implement AWS security best practices, reducing vulnerabilities in production environments by 30%.</w:t>
      </w:r>
    </w:p>
    <w:p w14:paraId="6B1B72DE" w14:textId="77777777" w:rsidR="001A7BEB" w:rsidRPr="001A7BEB" w:rsidRDefault="001A7BEB" w:rsidP="001A7BEB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>Conduct regular security audits and compliance reviews, ensuring adherence to industry standards like PCI DSS and SOC 2, with zero major findings during recent audits.</w:t>
      </w:r>
    </w:p>
    <w:p w14:paraId="17128F62" w14:textId="77777777" w:rsidR="001A7BEB" w:rsidRPr="001A7BEB" w:rsidRDefault="001A7BEB" w:rsidP="001A7BEB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>Implement AWS KMS for encrypting sensitive data, ensuring compliance with data protection regulations and securing critical assets across multiple services.</w:t>
      </w:r>
    </w:p>
    <w:p w14:paraId="3E136942" w14:textId="77777777" w:rsidR="001A7BEB" w:rsidRPr="001A7BEB" w:rsidRDefault="001A7BEB" w:rsidP="001A7BEB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>Deploy and manage Web Application Firewalls (WAF) and AWS Shield to protect against DDoS attacks, cutting down potential security threats by 15%.</w:t>
      </w:r>
    </w:p>
    <w:p w14:paraId="09B9EDD5" w14:textId="77777777" w:rsidR="001A7BEB" w:rsidRPr="001A7BEB" w:rsidRDefault="001A7BEB" w:rsidP="001A7BEB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>Automate patch management with Ansible, keeping 95% of systems up to date with the latest security patches, minimizing exposure to vulnerabilities.</w:t>
      </w:r>
    </w:p>
    <w:p w14:paraId="4B8A4FFC" w14:textId="3CE5CA96" w:rsidR="001A7BEB" w:rsidRDefault="001A7BEB" w:rsidP="001A7BEB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A7BEB">
        <w:rPr>
          <w:rFonts w:ascii="Aptos" w:hAnsi="Aptos"/>
          <w:color w:val="000000" w:themeColor="text1"/>
          <w:sz w:val="22"/>
          <w:szCs w:val="22"/>
          <w:lang w:val="en-IN"/>
        </w:rPr>
        <w:t>Lead security awareness training for development and operations teams, improving adherence to security protocols by 40%.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0"/>
        <w:gridCol w:w="3770"/>
      </w:tblGrid>
      <w:tr w:rsidR="008E7C5A" w14:paraId="42B0D97F" w14:textId="77777777" w:rsidTr="00BE6E58">
        <w:tc>
          <w:tcPr>
            <w:tcW w:w="7020" w:type="dxa"/>
          </w:tcPr>
          <w:p w14:paraId="1CAFE614" w14:textId="2F0A88B1" w:rsidR="008E7C5A" w:rsidRPr="006207E0" w:rsidRDefault="0079348F" w:rsidP="00EC567B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>Comcast Corporation</w:t>
            </w:r>
            <w:r w:rsidR="008E7C5A" w:rsidRPr="006207E0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="001A7BEB">
              <w:rPr>
                <w:b/>
                <w:bCs/>
              </w:rPr>
              <w:t>DevSecOps</w:t>
            </w:r>
            <w:r>
              <w:rPr>
                <w:b/>
                <w:bCs/>
              </w:rPr>
              <w:t xml:space="preserve"> Engineer</w:t>
            </w:r>
            <w:r w:rsidR="001A7BEB">
              <w:rPr>
                <w:b/>
                <w:bCs/>
              </w:rPr>
              <w:t xml:space="preserve"> </w:t>
            </w:r>
          </w:p>
        </w:tc>
        <w:tc>
          <w:tcPr>
            <w:tcW w:w="3770" w:type="dxa"/>
          </w:tcPr>
          <w:p w14:paraId="231A4AB5" w14:textId="3EAD827E" w:rsidR="008E7C5A" w:rsidRPr="006207E0" w:rsidRDefault="00BE6E58" w:rsidP="00EC567B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79348F">
              <w:rPr>
                <w:b/>
                <w:bCs/>
              </w:rPr>
              <w:t>April</w:t>
            </w:r>
            <w:r w:rsidR="008E7C5A" w:rsidRPr="006207E0">
              <w:rPr>
                <w:b/>
                <w:bCs/>
              </w:rPr>
              <w:t xml:space="preserve"> 202</w:t>
            </w:r>
            <w:r>
              <w:rPr>
                <w:b/>
                <w:bCs/>
              </w:rPr>
              <w:t>0</w:t>
            </w:r>
            <w:r w:rsidR="008E7C5A" w:rsidRPr="006207E0">
              <w:rPr>
                <w:b/>
                <w:bCs/>
              </w:rPr>
              <w:t xml:space="preserve"> </w:t>
            </w:r>
            <w:r w:rsidR="008E7C5A">
              <w:rPr>
                <w:b/>
                <w:bCs/>
              </w:rPr>
              <w:t>–</w:t>
            </w:r>
            <w:r w:rsidR="00A048D3">
              <w:rPr>
                <w:b/>
                <w:bCs/>
              </w:rPr>
              <w:t xml:space="preserve"> </w:t>
            </w:r>
            <w:r w:rsidR="0079348F">
              <w:rPr>
                <w:b/>
                <w:bCs/>
              </w:rPr>
              <w:t>December</w:t>
            </w:r>
            <w:r>
              <w:rPr>
                <w:b/>
                <w:bCs/>
              </w:rPr>
              <w:t xml:space="preserve"> 202</w:t>
            </w:r>
            <w:r w:rsidR="0079348F">
              <w:rPr>
                <w:b/>
                <w:bCs/>
              </w:rPr>
              <w:t>2</w:t>
            </w:r>
          </w:p>
        </w:tc>
      </w:tr>
    </w:tbl>
    <w:p w14:paraId="2BFB1E48" w14:textId="5FE64FAF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Spearhead the development and enhancement of secure CI/CD pipelines utilizing GitLab, Jenkins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 xml:space="preserve"> Kubernetes, leading to a 25% improvement in deployment speed and efficiency.</w:t>
      </w:r>
    </w:p>
    <w:p w14:paraId="5BC586EC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Integrate security scanning tools such as Clair and Trivy within the CI/CD pipeline, improving the identification of potential vulnerabilities by 35%.</w:t>
      </w:r>
    </w:p>
    <w:p w14:paraId="43D5F29C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Oversee the secure configuration and automation of cloud infrastructure using AWS CloudFormation and Puppet, reducing manual configurations and improving security compliance by 20%.</w:t>
      </w:r>
    </w:p>
    <w:p w14:paraId="01C93393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Investigate and resolve security incidents using AWS Security Hub and ELK Stack, decreasing incident response time by 15% and preventing potential threats.</w:t>
      </w:r>
    </w:p>
    <w:p w14:paraId="1ECC4D45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Build automated workflows for regulatory compliance, ensuring adherence to standards like PCI DSS and ISO 27001, resulting in successful audits with zero major issues.</w:t>
      </w:r>
    </w:p>
    <w:p w14:paraId="1EBD12C2" w14:textId="0BA37289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Set up and maintain network security measures, including NACLs, security groups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 xml:space="preserve"> AWS Shield, minimizing exposure to external threats and decreasing attack attempts by 18%.</w:t>
      </w:r>
    </w:p>
    <w:p w14:paraId="568559EB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Implement role-based access control (RBAC) and policy automation for more than 100 users, optimizing user permissions and increasing security efficiency by 30%.</w:t>
      </w:r>
    </w:p>
    <w:p w14:paraId="54D7641C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lastRenderedPageBreak/>
        <w:t>Perform regular penetration testing and vulnerability assessments using Qualys and Burp Suite, mitigating 90% of high-priority vulnerabilities within 45 days.</w:t>
      </w:r>
    </w:p>
    <w:p w14:paraId="66287AE8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Streamline the patching process with automated tools like Chef, achieving 92% compliance in patch management across all systems, reducing downtime and risk.</w:t>
      </w:r>
    </w:p>
    <w:p w14:paraId="3A001656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Collaborate with cross-functional teams to secure containerized applications and microservices, resulting in a 28% reduction in security flaws before deployment.</w:t>
      </w:r>
    </w:p>
    <w:p w14:paraId="5DC1A310" w14:textId="3065A4FB" w:rsid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Facilitate cybersecurity workshops and training sessions for teams, boosting awareness of security protocols and reducing internal security violations by 40%.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0"/>
        <w:gridCol w:w="3770"/>
      </w:tblGrid>
      <w:tr w:rsidR="00FD6212" w14:paraId="2DCBA73E" w14:textId="77777777" w:rsidTr="00A142F2">
        <w:tc>
          <w:tcPr>
            <w:tcW w:w="7020" w:type="dxa"/>
          </w:tcPr>
          <w:p w14:paraId="43511FC7" w14:textId="468716C7" w:rsidR="00FD6212" w:rsidRPr="006207E0" w:rsidRDefault="00FD6212" w:rsidP="00A142F2">
            <w:pPr>
              <w:pStyle w:val="Heading2"/>
              <w:rPr>
                <w:b/>
                <w:bCs/>
              </w:rPr>
            </w:pPr>
            <w:r>
              <w:rPr>
                <w:lang w:val="en-IN"/>
              </w:rPr>
              <w:tab/>
            </w:r>
            <w:r>
              <w:rPr>
                <w:b/>
                <w:bCs/>
              </w:rPr>
              <w:t xml:space="preserve">Constellis Inc </w:t>
            </w:r>
            <w:r w:rsidRPr="006207E0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Cloud Engineer</w:t>
            </w:r>
          </w:p>
        </w:tc>
        <w:tc>
          <w:tcPr>
            <w:tcW w:w="3770" w:type="dxa"/>
          </w:tcPr>
          <w:p w14:paraId="1A3CE937" w14:textId="25A31337" w:rsidR="00FD6212" w:rsidRPr="006207E0" w:rsidRDefault="00FD6212" w:rsidP="00A142F2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 xml:space="preserve">        February</w:t>
            </w:r>
            <w:r w:rsidRPr="006207E0">
              <w:rPr>
                <w:b/>
                <w:bCs/>
              </w:rPr>
              <w:t xml:space="preserve"> 20</w:t>
            </w:r>
            <w:r>
              <w:rPr>
                <w:b/>
                <w:bCs/>
              </w:rPr>
              <w:t>14</w:t>
            </w:r>
            <w:r w:rsidRPr="006207E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– April 2020</w:t>
            </w:r>
          </w:p>
        </w:tc>
      </w:tr>
    </w:tbl>
    <w:p w14:paraId="37642D67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Implemented CI/CD pipelines and automated monitoring systems, significantly reducing downtime and improving deployment reliability across multiple environments.</w:t>
      </w:r>
    </w:p>
    <w:p w14:paraId="2902FE77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Led a cross-functional team in the deployment of a multi-cloud Identity and Access Management (IAM) solution, enabling seamless integration with existing infrastructure and enhancing access control measures.</w:t>
      </w:r>
    </w:p>
    <w:p w14:paraId="6D568D7C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Designed and executed cloud migration strategies, resulting in enhanced system performance and improved cost efficiency.</w:t>
      </w:r>
    </w:p>
    <w:p w14:paraId="16F7C7CB" w14:textId="415AD435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Architected and deployed scalable cloud infrastructure using AWS, leading to improved system performance, resilience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 xml:space="preserve"> scalability.</w:t>
      </w:r>
    </w:p>
    <w:p w14:paraId="528A5EF4" w14:textId="0FDA1CD2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Managed the lifecycle of digital identities across multiple platforms, overseeing onboarding, offboarding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 xml:space="preserve"> periodic access reviews to maintain regulatory compliance and adherence to internal policies.</w:t>
      </w:r>
    </w:p>
    <w:p w14:paraId="692EF7FC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Implemented automated CI/CD pipelines, reducing deployment time and increasing the efficiency of software releases.</w:t>
      </w:r>
    </w:p>
    <w:p w14:paraId="0CE7AA0B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Managed cloud infrastructure using Terraform and AWS CloudFormation, optimizing resource utilization and ensuring consistent, efficient cloud deployments.</w:t>
      </w:r>
    </w:p>
    <w:p w14:paraId="11399F66" w14:textId="660AE5CB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Integrated IAM policies and multi-factor authentication (MFA) across cloud platforms, ensuring robust security, access control</w:t>
      </w:r>
      <w:r w:rsidR="00744043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 xml:space="preserve"> compliance with industry standards.</w:t>
      </w:r>
    </w:p>
    <w:p w14:paraId="4F122208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Conducted regular security assessments and vulnerability scans, identifying and mitigating potential IAM risks, which resulted in an improved overall security posture.</w:t>
      </w:r>
    </w:p>
    <w:p w14:paraId="5D53C8AF" w14:textId="77777777" w:rsidR="001B6DD1" w:rsidRP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Designed and enforced least privilege access models, ensuring users only had access to necessary resources, thereby reducing the potential attack surface and enhancing security.</w:t>
      </w:r>
    </w:p>
    <w:p w14:paraId="67D7792D" w14:textId="20E3A869" w:rsidR="001B6DD1" w:rsidRDefault="001B6DD1" w:rsidP="001B6DD1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1B6DD1">
        <w:rPr>
          <w:rFonts w:ascii="Aptos" w:hAnsi="Aptos"/>
          <w:color w:val="000000" w:themeColor="text1"/>
          <w:sz w:val="22"/>
          <w:szCs w:val="22"/>
          <w:lang w:val="en-IN"/>
        </w:rPr>
        <w:t>Managed AWS S3 buckets with lifecycle policies for secure and cost-effective data storage, using CloudTrail and CloudWatch for real-time monitoring and auditing to ensure compliance and operational visibility.</w:t>
      </w:r>
    </w:p>
    <w:p w14:paraId="5A1B9464" w14:textId="0FA84616" w:rsidR="00D05DE3" w:rsidRDefault="00D05DE3" w:rsidP="00D05DE3">
      <w:pPr>
        <w:pStyle w:val="Heading1"/>
        <w:spacing w:before="0" w:after="0"/>
      </w:pPr>
      <w:r>
        <w:rPr>
          <w:lang w:val="en-IN"/>
        </w:rPr>
        <w:tab/>
      </w:r>
      <w:r w:rsidR="00374347" w:rsidRPr="00374347">
        <w:t>ACHIEVEMENTS</w:t>
      </w:r>
      <w:r>
        <w:t>:</w:t>
      </w:r>
      <w:r w:rsidR="00374347">
        <w:t xml:space="preserve"> </w:t>
      </w:r>
    </w:p>
    <w:p w14:paraId="02FA1DA0" w14:textId="7389EFAE" w:rsidR="00E115CF" w:rsidRPr="00E115CF" w:rsidRDefault="00E115CF" w:rsidP="00EC2855">
      <w:pPr>
        <w:pStyle w:val="ListParagraph"/>
        <w:numPr>
          <w:ilvl w:val="0"/>
          <w:numId w:val="18"/>
        </w:numPr>
        <w:spacing w:before="120"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E115CF">
        <w:rPr>
          <w:rFonts w:ascii="Aptos" w:hAnsi="Aptos"/>
          <w:color w:val="000000" w:themeColor="text1"/>
          <w:sz w:val="22"/>
          <w:szCs w:val="22"/>
          <w:lang w:val="en-IN"/>
        </w:rPr>
        <w:t>Successfully integrated security tools like SonarQube, Snyk</w:t>
      </w:r>
      <w:r w:rsidR="000E29E4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E115CF">
        <w:rPr>
          <w:rFonts w:ascii="Aptos" w:hAnsi="Aptos"/>
          <w:color w:val="000000" w:themeColor="text1"/>
          <w:sz w:val="22"/>
          <w:szCs w:val="22"/>
          <w:lang w:val="en-IN"/>
        </w:rPr>
        <w:t xml:space="preserve"> Checkmarx into CI/CD pipelines, improving code vulnerability detection by 35% and reducing manual security compliance checks by 40%. Led efforts to automate security patch management, resulting in 95% of systems being up to date with the latest patches, minimizing security risks and reducing overall incident response times by 20%.</w:t>
      </w:r>
    </w:p>
    <w:p w14:paraId="08D4D04C" w14:textId="1F624A67" w:rsidR="00E115CF" w:rsidRPr="00E115CF" w:rsidRDefault="00E115CF" w:rsidP="00E115CF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E115CF">
        <w:rPr>
          <w:rFonts w:ascii="Aptos" w:hAnsi="Aptos"/>
          <w:color w:val="000000" w:themeColor="text1"/>
          <w:sz w:val="22"/>
          <w:szCs w:val="22"/>
          <w:lang w:val="en-IN"/>
        </w:rPr>
        <w:t>Optimized cloud infrastructure across AWS, Azure</w:t>
      </w:r>
      <w:r w:rsidR="000E29E4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E115CF">
        <w:rPr>
          <w:rFonts w:ascii="Aptos" w:hAnsi="Aptos"/>
          <w:color w:val="000000" w:themeColor="text1"/>
          <w:sz w:val="22"/>
          <w:szCs w:val="22"/>
          <w:lang w:val="en-IN"/>
        </w:rPr>
        <w:t xml:space="preserve"> GCP, leading to a 25% reduction in security incidents and enhanced system reliability. Spearheaded cloud security initiatives, including the implementation of IAM policies, encryption</w:t>
      </w:r>
      <w:r w:rsidR="000E29E4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E115CF">
        <w:rPr>
          <w:rFonts w:ascii="Aptos" w:hAnsi="Aptos"/>
          <w:color w:val="000000" w:themeColor="text1"/>
          <w:sz w:val="22"/>
          <w:szCs w:val="22"/>
          <w:lang w:val="en-IN"/>
        </w:rPr>
        <w:t xml:space="preserve"> network security measures, reducing potential security vulnerabilities in production environments by 30%.</w:t>
      </w:r>
    </w:p>
    <w:p w14:paraId="25D8EEF9" w14:textId="572E53CA" w:rsidR="00D05DE3" w:rsidRPr="00E115CF" w:rsidRDefault="00E115CF" w:rsidP="00E115CF">
      <w:pPr>
        <w:pStyle w:val="ListParagraph"/>
        <w:numPr>
          <w:ilvl w:val="0"/>
          <w:numId w:val="18"/>
        </w:numPr>
        <w:spacing w:after="120" w:line="240" w:lineRule="auto"/>
        <w:ind w:left="648" w:right="144"/>
        <w:jc w:val="both"/>
        <w:rPr>
          <w:rFonts w:ascii="Aptos" w:hAnsi="Aptos"/>
          <w:color w:val="000000" w:themeColor="text1"/>
          <w:sz w:val="22"/>
          <w:szCs w:val="22"/>
          <w:lang w:val="en-IN"/>
        </w:rPr>
      </w:pPr>
      <w:r w:rsidRPr="00E115CF">
        <w:rPr>
          <w:rFonts w:ascii="Aptos" w:hAnsi="Aptos"/>
          <w:color w:val="000000" w:themeColor="text1"/>
          <w:sz w:val="22"/>
          <w:szCs w:val="22"/>
          <w:lang w:val="en-IN"/>
        </w:rPr>
        <w:t>Delivered successful compliance audits with zero major findings for industry standards like PCI DSS, SOC 2</w:t>
      </w:r>
      <w:r w:rsidR="000E29E4">
        <w:rPr>
          <w:rFonts w:ascii="Aptos" w:hAnsi="Aptos"/>
          <w:color w:val="000000" w:themeColor="text1"/>
          <w:sz w:val="22"/>
          <w:szCs w:val="22"/>
          <w:lang w:val="en-IN"/>
        </w:rPr>
        <w:t xml:space="preserve"> and</w:t>
      </w:r>
      <w:r w:rsidRPr="00E115CF">
        <w:rPr>
          <w:rFonts w:ascii="Aptos" w:hAnsi="Aptos"/>
          <w:color w:val="000000" w:themeColor="text1"/>
          <w:sz w:val="22"/>
          <w:szCs w:val="22"/>
          <w:lang w:val="en-IN"/>
        </w:rPr>
        <w:t xml:space="preserve"> ISO 27001. Streamlined security auditing and compliance processes through automation, which improved adherence to security protocols and increased overall security efficiency by 40%.</w:t>
      </w:r>
    </w:p>
    <w:sectPr w:rsidR="00D05DE3" w:rsidRPr="00E115CF" w:rsidSect="00A048D3">
      <w:type w:val="continuous"/>
      <w:pgSz w:w="12240" w:h="15840" w:code="1"/>
      <w:pgMar w:top="864" w:right="720" w:bottom="864" w:left="72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9808A5" w14:textId="77777777" w:rsidR="002125A8" w:rsidRDefault="002125A8">
      <w:r>
        <w:separator/>
      </w:r>
    </w:p>
  </w:endnote>
  <w:endnote w:type="continuationSeparator" w:id="0">
    <w:p w14:paraId="7A1414DB" w14:textId="77777777" w:rsidR="002125A8" w:rsidRDefault="00212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0EAFE0" w14:textId="77777777" w:rsidR="002125A8" w:rsidRDefault="002125A8">
      <w:r>
        <w:separator/>
      </w:r>
    </w:p>
  </w:footnote>
  <w:footnote w:type="continuationSeparator" w:id="0">
    <w:p w14:paraId="217196F3" w14:textId="77777777" w:rsidR="002125A8" w:rsidRDefault="002125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EF6E71"/>
    <w:multiLevelType w:val="multilevel"/>
    <w:tmpl w:val="5C70C9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Tahoma" w:eastAsiaTheme="majorEastAsia" w:hAnsi="Tahoma" w:cs="Tahoma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A1838BE"/>
    <w:multiLevelType w:val="multilevel"/>
    <w:tmpl w:val="1F008F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E48B2"/>
    <w:multiLevelType w:val="hybridMultilevel"/>
    <w:tmpl w:val="1204A736"/>
    <w:lvl w:ilvl="0" w:tplc="04090001">
      <w:start w:val="1"/>
      <w:numFmt w:val="bullet"/>
      <w:lvlText w:val=""/>
      <w:lvlJc w:val="left"/>
      <w:pPr>
        <w:ind w:left="14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14" w15:restartNumberingAfterBreak="0">
    <w:nsid w:val="34D46CC7"/>
    <w:multiLevelType w:val="multilevel"/>
    <w:tmpl w:val="1F008F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7F5058"/>
    <w:multiLevelType w:val="multilevel"/>
    <w:tmpl w:val="1F008F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1D6683"/>
    <w:multiLevelType w:val="hybridMultilevel"/>
    <w:tmpl w:val="519667F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8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6533D5"/>
    <w:multiLevelType w:val="multilevel"/>
    <w:tmpl w:val="495CC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D93411"/>
    <w:multiLevelType w:val="multilevel"/>
    <w:tmpl w:val="1F008F2E"/>
    <w:lvl w:ilvl="0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2"/>
        </w:tabs>
        <w:ind w:left="1442" w:hanging="360"/>
      </w:pPr>
    </w:lvl>
    <w:lvl w:ilvl="2" w:tentative="1">
      <w:start w:val="1"/>
      <w:numFmt w:val="decimal"/>
      <w:lvlText w:val="%3."/>
      <w:lvlJc w:val="left"/>
      <w:pPr>
        <w:tabs>
          <w:tab w:val="num" w:pos="2162"/>
        </w:tabs>
        <w:ind w:left="2162" w:hanging="360"/>
      </w:pPr>
    </w:lvl>
    <w:lvl w:ilvl="3" w:tentative="1">
      <w:start w:val="1"/>
      <w:numFmt w:val="decimal"/>
      <w:lvlText w:val="%4."/>
      <w:lvlJc w:val="left"/>
      <w:pPr>
        <w:tabs>
          <w:tab w:val="num" w:pos="2882"/>
        </w:tabs>
        <w:ind w:left="2882" w:hanging="360"/>
      </w:pPr>
    </w:lvl>
    <w:lvl w:ilvl="4" w:tentative="1">
      <w:start w:val="1"/>
      <w:numFmt w:val="decimal"/>
      <w:lvlText w:val="%5."/>
      <w:lvlJc w:val="left"/>
      <w:pPr>
        <w:tabs>
          <w:tab w:val="num" w:pos="3602"/>
        </w:tabs>
        <w:ind w:left="3602" w:hanging="360"/>
      </w:pPr>
    </w:lvl>
    <w:lvl w:ilvl="5" w:tentative="1">
      <w:start w:val="1"/>
      <w:numFmt w:val="decimal"/>
      <w:lvlText w:val="%6."/>
      <w:lvlJc w:val="left"/>
      <w:pPr>
        <w:tabs>
          <w:tab w:val="num" w:pos="4322"/>
        </w:tabs>
        <w:ind w:left="4322" w:hanging="360"/>
      </w:pPr>
    </w:lvl>
    <w:lvl w:ilvl="6" w:tentative="1">
      <w:start w:val="1"/>
      <w:numFmt w:val="decimal"/>
      <w:lvlText w:val="%7."/>
      <w:lvlJc w:val="left"/>
      <w:pPr>
        <w:tabs>
          <w:tab w:val="num" w:pos="5042"/>
        </w:tabs>
        <w:ind w:left="5042" w:hanging="360"/>
      </w:pPr>
    </w:lvl>
    <w:lvl w:ilvl="7" w:tentative="1">
      <w:start w:val="1"/>
      <w:numFmt w:val="decimal"/>
      <w:lvlText w:val="%8."/>
      <w:lvlJc w:val="left"/>
      <w:pPr>
        <w:tabs>
          <w:tab w:val="num" w:pos="5762"/>
        </w:tabs>
        <w:ind w:left="5762" w:hanging="360"/>
      </w:pPr>
    </w:lvl>
    <w:lvl w:ilvl="8" w:tentative="1">
      <w:start w:val="1"/>
      <w:numFmt w:val="decimal"/>
      <w:lvlText w:val="%9."/>
      <w:lvlJc w:val="left"/>
      <w:pPr>
        <w:tabs>
          <w:tab w:val="num" w:pos="6482"/>
        </w:tabs>
        <w:ind w:left="6482" w:hanging="360"/>
      </w:pPr>
    </w:lvl>
  </w:abstractNum>
  <w:abstractNum w:abstractNumId="21" w15:restartNumberingAfterBreak="0">
    <w:nsid w:val="6FF6068A"/>
    <w:multiLevelType w:val="multilevel"/>
    <w:tmpl w:val="1F008F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F7135D"/>
    <w:multiLevelType w:val="multilevel"/>
    <w:tmpl w:val="1F008F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338951">
    <w:abstractNumId w:val="9"/>
  </w:num>
  <w:num w:numId="2" w16cid:durableId="798034734">
    <w:abstractNumId w:val="16"/>
  </w:num>
  <w:num w:numId="3" w16cid:durableId="1912739715">
    <w:abstractNumId w:val="11"/>
  </w:num>
  <w:num w:numId="4" w16cid:durableId="1951275160">
    <w:abstractNumId w:val="7"/>
  </w:num>
  <w:num w:numId="5" w16cid:durableId="1690326388">
    <w:abstractNumId w:val="6"/>
  </w:num>
  <w:num w:numId="6" w16cid:durableId="529690152">
    <w:abstractNumId w:val="5"/>
  </w:num>
  <w:num w:numId="7" w16cid:durableId="1097598885">
    <w:abstractNumId w:val="4"/>
  </w:num>
  <w:num w:numId="8" w16cid:durableId="2086100598">
    <w:abstractNumId w:val="8"/>
  </w:num>
  <w:num w:numId="9" w16cid:durableId="1355304964">
    <w:abstractNumId w:val="3"/>
  </w:num>
  <w:num w:numId="10" w16cid:durableId="1886982985">
    <w:abstractNumId w:val="2"/>
  </w:num>
  <w:num w:numId="11" w16cid:durableId="392313057">
    <w:abstractNumId w:val="1"/>
  </w:num>
  <w:num w:numId="12" w16cid:durableId="249243946">
    <w:abstractNumId w:val="0"/>
  </w:num>
  <w:num w:numId="13" w16cid:durableId="1997832100">
    <w:abstractNumId w:val="18"/>
  </w:num>
  <w:num w:numId="14" w16cid:durableId="1191644236">
    <w:abstractNumId w:val="19"/>
  </w:num>
  <w:num w:numId="15" w16cid:durableId="646328146">
    <w:abstractNumId w:val="10"/>
  </w:num>
  <w:num w:numId="16" w16cid:durableId="895971882">
    <w:abstractNumId w:val="22"/>
  </w:num>
  <w:num w:numId="17" w16cid:durableId="483814775">
    <w:abstractNumId w:val="14"/>
  </w:num>
  <w:num w:numId="18" w16cid:durableId="1136531766">
    <w:abstractNumId w:val="20"/>
  </w:num>
  <w:num w:numId="19" w16cid:durableId="313337558">
    <w:abstractNumId w:val="12"/>
  </w:num>
  <w:num w:numId="20" w16cid:durableId="1094857652">
    <w:abstractNumId w:val="15"/>
  </w:num>
  <w:num w:numId="21" w16cid:durableId="57437153">
    <w:abstractNumId w:val="21"/>
  </w:num>
  <w:num w:numId="22" w16cid:durableId="812600893">
    <w:abstractNumId w:val="17"/>
  </w:num>
  <w:num w:numId="23" w16cid:durableId="3625559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F1"/>
    <w:rsid w:val="00010A07"/>
    <w:rsid w:val="00023D1F"/>
    <w:rsid w:val="00074ED9"/>
    <w:rsid w:val="0008449D"/>
    <w:rsid w:val="000A1BBC"/>
    <w:rsid w:val="000A42F4"/>
    <w:rsid w:val="000A4BED"/>
    <w:rsid w:val="000A4D1E"/>
    <w:rsid w:val="000A579E"/>
    <w:rsid w:val="000D3ADD"/>
    <w:rsid w:val="000E29E4"/>
    <w:rsid w:val="000F7FD1"/>
    <w:rsid w:val="001042B1"/>
    <w:rsid w:val="00104953"/>
    <w:rsid w:val="00111142"/>
    <w:rsid w:val="001120F0"/>
    <w:rsid w:val="001175DA"/>
    <w:rsid w:val="001231B8"/>
    <w:rsid w:val="00126A82"/>
    <w:rsid w:val="00126CC1"/>
    <w:rsid w:val="001653DD"/>
    <w:rsid w:val="00190243"/>
    <w:rsid w:val="001963DF"/>
    <w:rsid w:val="00197043"/>
    <w:rsid w:val="001A7BEB"/>
    <w:rsid w:val="001B4288"/>
    <w:rsid w:val="001B6DD1"/>
    <w:rsid w:val="001D3FA5"/>
    <w:rsid w:val="002125A8"/>
    <w:rsid w:val="002220D2"/>
    <w:rsid w:val="00236B28"/>
    <w:rsid w:val="00241F83"/>
    <w:rsid w:val="00251F97"/>
    <w:rsid w:val="00252BF1"/>
    <w:rsid w:val="002616AE"/>
    <w:rsid w:val="002803E2"/>
    <w:rsid w:val="002968EB"/>
    <w:rsid w:val="002A3394"/>
    <w:rsid w:val="002A5DF2"/>
    <w:rsid w:val="002D3FD8"/>
    <w:rsid w:val="002E241F"/>
    <w:rsid w:val="002E5D59"/>
    <w:rsid w:val="002E64CC"/>
    <w:rsid w:val="00307904"/>
    <w:rsid w:val="00340677"/>
    <w:rsid w:val="003438DF"/>
    <w:rsid w:val="00352C07"/>
    <w:rsid w:val="00374347"/>
    <w:rsid w:val="00380FB2"/>
    <w:rsid w:val="003916BB"/>
    <w:rsid w:val="00414E19"/>
    <w:rsid w:val="0044594B"/>
    <w:rsid w:val="00450070"/>
    <w:rsid w:val="004962A2"/>
    <w:rsid w:val="00497D71"/>
    <w:rsid w:val="004B4121"/>
    <w:rsid w:val="004B61F4"/>
    <w:rsid w:val="004C72F2"/>
    <w:rsid w:val="004D1BB3"/>
    <w:rsid w:val="004E3405"/>
    <w:rsid w:val="004E66F6"/>
    <w:rsid w:val="004E7A64"/>
    <w:rsid w:val="00512B0A"/>
    <w:rsid w:val="00512F5E"/>
    <w:rsid w:val="0051766C"/>
    <w:rsid w:val="00531C33"/>
    <w:rsid w:val="00534530"/>
    <w:rsid w:val="00566242"/>
    <w:rsid w:val="00576072"/>
    <w:rsid w:val="0058286F"/>
    <w:rsid w:val="005952D7"/>
    <w:rsid w:val="005A4E6E"/>
    <w:rsid w:val="005D7E27"/>
    <w:rsid w:val="005E3E67"/>
    <w:rsid w:val="005F0384"/>
    <w:rsid w:val="005F4679"/>
    <w:rsid w:val="00620116"/>
    <w:rsid w:val="006207E0"/>
    <w:rsid w:val="0063133E"/>
    <w:rsid w:val="00632C15"/>
    <w:rsid w:val="00666CBE"/>
    <w:rsid w:val="00670E80"/>
    <w:rsid w:val="006767AD"/>
    <w:rsid w:val="006B1EB8"/>
    <w:rsid w:val="006B73C6"/>
    <w:rsid w:val="00744043"/>
    <w:rsid w:val="00745681"/>
    <w:rsid w:val="0074798F"/>
    <w:rsid w:val="007669A6"/>
    <w:rsid w:val="007718F6"/>
    <w:rsid w:val="00772A7F"/>
    <w:rsid w:val="00790253"/>
    <w:rsid w:val="0079348F"/>
    <w:rsid w:val="007A31A2"/>
    <w:rsid w:val="007B12A2"/>
    <w:rsid w:val="007B7EC0"/>
    <w:rsid w:val="007E3871"/>
    <w:rsid w:val="0082702B"/>
    <w:rsid w:val="008348B2"/>
    <w:rsid w:val="008372F0"/>
    <w:rsid w:val="0085055C"/>
    <w:rsid w:val="008A3003"/>
    <w:rsid w:val="008B3008"/>
    <w:rsid w:val="008B6CAA"/>
    <w:rsid w:val="008C5C90"/>
    <w:rsid w:val="008C7DCF"/>
    <w:rsid w:val="008E7C5A"/>
    <w:rsid w:val="008F45A9"/>
    <w:rsid w:val="008F751A"/>
    <w:rsid w:val="0096322D"/>
    <w:rsid w:val="00981149"/>
    <w:rsid w:val="00992539"/>
    <w:rsid w:val="009971DB"/>
    <w:rsid w:val="009A6790"/>
    <w:rsid w:val="009B5F48"/>
    <w:rsid w:val="009D0D5B"/>
    <w:rsid w:val="009E4B23"/>
    <w:rsid w:val="009F24EC"/>
    <w:rsid w:val="00A048D3"/>
    <w:rsid w:val="00A101FE"/>
    <w:rsid w:val="00A12EFA"/>
    <w:rsid w:val="00A21F64"/>
    <w:rsid w:val="00A50937"/>
    <w:rsid w:val="00A52DD5"/>
    <w:rsid w:val="00A63F6A"/>
    <w:rsid w:val="00A658E8"/>
    <w:rsid w:val="00A74AA4"/>
    <w:rsid w:val="00A7549F"/>
    <w:rsid w:val="00AB5155"/>
    <w:rsid w:val="00AD01F6"/>
    <w:rsid w:val="00AD651B"/>
    <w:rsid w:val="00AD6D9F"/>
    <w:rsid w:val="00AF0F48"/>
    <w:rsid w:val="00B03AF2"/>
    <w:rsid w:val="00B7031F"/>
    <w:rsid w:val="00BC4B18"/>
    <w:rsid w:val="00BC7D14"/>
    <w:rsid w:val="00BE6E58"/>
    <w:rsid w:val="00C052B2"/>
    <w:rsid w:val="00C12DCA"/>
    <w:rsid w:val="00C23AEC"/>
    <w:rsid w:val="00C25173"/>
    <w:rsid w:val="00C417CF"/>
    <w:rsid w:val="00C41CAF"/>
    <w:rsid w:val="00C57B2F"/>
    <w:rsid w:val="00C838D7"/>
    <w:rsid w:val="00C86334"/>
    <w:rsid w:val="00C93038"/>
    <w:rsid w:val="00CB453E"/>
    <w:rsid w:val="00CC4D3C"/>
    <w:rsid w:val="00CC59CE"/>
    <w:rsid w:val="00CD0669"/>
    <w:rsid w:val="00CD51B8"/>
    <w:rsid w:val="00D05DE3"/>
    <w:rsid w:val="00D25F53"/>
    <w:rsid w:val="00D36E00"/>
    <w:rsid w:val="00D56F9D"/>
    <w:rsid w:val="00D72565"/>
    <w:rsid w:val="00D97731"/>
    <w:rsid w:val="00DC5155"/>
    <w:rsid w:val="00DD1E46"/>
    <w:rsid w:val="00E00921"/>
    <w:rsid w:val="00E115CF"/>
    <w:rsid w:val="00E35798"/>
    <w:rsid w:val="00E507E9"/>
    <w:rsid w:val="00E60B5D"/>
    <w:rsid w:val="00E97657"/>
    <w:rsid w:val="00EB36CE"/>
    <w:rsid w:val="00EC2855"/>
    <w:rsid w:val="00ED4D5A"/>
    <w:rsid w:val="00EF2835"/>
    <w:rsid w:val="00F061D3"/>
    <w:rsid w:val="00F30D52"/>
    <w:rsid w:val="00F66AEC"/>
    <w:rsid w:val="00FB0BD0"/>
    <w:rsid w:val="00FB53D3"/>
    <w:rsid w:val="00FD6212"/>
    <w:rsid w:val="00FE2049"/>
    <w:rsid w:val="00FF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01BB4"/>
  <w15:chartTrackingRefBased/>
  <w15:docId w15:val="{43C7EEB4-88C3-5A4F-8F2A-53E016F0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character" w:styleId="Hyperlink">
    <w:name w:val="Hyperlink"/>
    <w:basedOn w:val="DefaultParagraphFont"/>
    <w:uiPriority w:val="99"/>
    <w:unhideWhenUsed/>
    <w:rsid w:val="00252BF1"/>
    <w:rPr>
      <w:color w:val="53C3C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BF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20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20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GB"/>
    </w:rPr>
  </w:style>
  <w:style w:type="character" w:customStyle="1" w:styleId="line-clamp-1">
    <w:name w:val="line-clamp-1"/>
    <w:basedOn w:val="DefaultParagraphFont"/>
    <w:rsid w:val="000A4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4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8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9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0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3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3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52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7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9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4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7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4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6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1830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401480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6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2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4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6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2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7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9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7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3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1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5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1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3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9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278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3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9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6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3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5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wsleysid37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id-owsley-itaque/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98628-F691-48F0-A8D5-040D4D8B9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1510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</dc:creator>
  <cp:keywords/>
  <dc:description/>
  <cp:lastModifiedBy>ADMIN</cp:lastModifiedBy>
  <cp:revision>2</cp:revision>
  <cp:lastPrinted>2024-09-09T21:11:00Z</cp:lastPrinted>
  <dcterms:created xsi:type="dcterms:W3CDTF">2024-10-28T15:26:00Z</dcterms:created>
  <dcterms:modified xsi:type="dcterms:W3CDTF">2024-10-28T15:26:00Z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