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48"/>
          <w:shd w:fill="auto" w:val="clear"/>
        </w:rPr>
      </w:pPr>
      <w:r>
        <w:rPr>
          <w:rFonts w:ascii="Calibri" w:hAnsi="Calibri" w:cs="Calibri" w:eastAsia="Calibri"/>
          <w:b/>
          <w:color w:val="auto"/>
          <w:spacing w:val="0"/>
          <w:position w:val="0"/>
          <w:sz w:val="48"/>
          <w:shd w:fill="auto" w:val="clear"/>
        </w:rPr>
        <w:t xml:space="preserve">Adeola Ajala</w:t>
      </w:r>
    </w:p>
    <w:p>
      <w:pPr>
        <w:spacing w:before="0" w:after="0" w:line="259"/>
        <w:ind w:right="0" w:left="0" w:firstLine="0"/>
        <w:jc w:val="center"/>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DevOps/Cloud Engineer</w:t>
      </w:r>
    </w:p>
    <w:p>
      <w:pPr>
        <w:spacing w:before="0" w:after="10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Location: Staten Island, NY | Email:</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4"/>
          <w:shd w:fill="auto" w:val="clear"/>
        </w:rPr>
        <w:t xml:space="preserve">ajalaadeola0203@gmail.com| Phone: +1 (773) 865-5934 | LinkedIn</w:t>
      </w:r>
    </w:p>
    <w:p>
      <w:pPr>
        <w:spacing w:before="0" w:after="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Professional Summary</w:t>
      </w:r>
    </w:p>
    <w:p>
      <w:pPr>
        <w:spacing w:before="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Results-driven </w:t>
      </w:r>
      <w:r>
        <w:rPr>
          <w:rFonts w:ascii="Calibri" w:hAnsi="Calibri" w:cs="Calibri" w:eastAsia="Calibri"/>
          <w:b/>
          <w:color w:val="auto"/>
          <w:spacing w:val="0"/>
          <w:position w:val="0"/>
          <w:sz w:val="24"/>
          <w:shd w:fill="auto" w:val="clear"/>
        </w:rPr>
        <w:t xml:space="preserve">DevOps/Cloud Engineer with 7+ years of experience</w:t>
      </w:r>
      <w:r>
        <w:rPr>
          <w:rFonts w:ascii="Calibri" w:hAnsi="Calibri" w:cs="Calibri" w:eastAsia="Calibri"/>
          <w:color w:val="auto"/>
          <w:spacing w:val="0"/>
          <w:position w:val="0"/>
          <w:sz w:val="24"/>
          <w:shd w:fill="auto" w:val="clear"/>
        </w:rPr>
        <w:t xml:space="preserve"> in designing, automating, and optimizing cloud infrastructure and CI/CD pipelines. Expertise in AWS, Azure, and Google Cloud, with a strong focus on containerization, orchestration, and Infrastructure as Code (IaC) using Docker, Kubernetes, Terraform, and Ansible. Proven ability to streamline deployments, enhance system observability, and improve security compliance through DevSecOps best practices. Adept at implementing GitOps workflows, automating operational tasks, and optimizing cloud costs, leading to increased efficiency and reduced downtime. Passionate about delivering scalable, high-performance solutions while collaborating with cross-functional teams to drive innovation and operational excellence.</w:t>
      </w:r>
    </w:p>
    <w:p>
      <w:pPr>
        <w:spacing w:before="120" w:after="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Professional Expertise</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Expertise in designing, implementing, and maintaining cloud infrastructure across AWS, Azure, and Google Cloud, ensuring 99.9% uptime and optimized performance.</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Extensive experience in developing and automating CI/CD pipelines using Jenkins, GitHub Actions, GitLab CI/CD, Azure DevOps, and other DevOps tools to accelerate software delivery.</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Proficient in containerization and orchestration technologies such as Docker, Kubernetes (EKS, AKS, GKE), and OpenShift for scalable and efficient deployment.</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Skilled in Infrastructure as Code (IaC) with Terraform, AWS CloudFormation, Pulumi, and Ansible, streamlining infrastructure provisioning and management.</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Strong background in monitoring and logging solutions using Prometheus, Grafana, ELK Stack, Datadog, and Splunk to enhance observability and issue resolution.</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Hands-on experience with security and compliance tools, including AWS Security Hub, HashiCorp Vault, IAM, and DevSecOps best practices for risk mitigation.</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Expertise in networking, load balancing, and API management using Nginx, HAProxy, AWS ELB, Azure Load Balancer, and API Gateway to ensure seamless connectivity.</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Skilled in scripting and automation with Python, Bash, PowerShell, YAML, Groovy, and Go for operational efficiency and workflow automation.</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Experienced in GitOps workflows using ArgoCD and Flux, ensuring automated, secure, and reliable deployments across cloud environments.</w:t>
      </w:r>
    </w:p>
    <w:p>
      <w:pPr>
        <w:numPr>
          <w:ilvl w:val="0"/>
          <w:numId w:val="5"/>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Strong background in cost optimization strategies utilizing AWS Cost Explorer and Azure Advisor, leading to significant cloud cost reductions and resource efficiency.</w:t>
      </w:r>
    </w:p>
    <w:p>
      <w:pPr>
        <w:spacing w:before="120" w:after="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Skills</w:t>
      </w:r>
    </w:p>
    <w:tbl>
      <w:tblPr/>
      <w:tblGrid>
        <w:gridCol w:w="2263"/>
        <w:gridCol w:w="8193"/>
      </w:tblGrid>
      <w:tr>
        <w:trPr>
          <w:trHeight w:val="508"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05" w:firstLine="0"/>
              <w:jc w:val="left"/>
              <w:rPr>
                <w:color w:val="auto"/>
                <w:position w:val="0"/>
                <w:sz w:val="22"/>
                <w:shd w:fill="auto" w:val="clear"/>
              </w:rPr>
            </w:pPr>
            <w:r>
              <w:rPr>
                <w:rFonts w:ascii="Arial" w:hAnsi="Arial" w:cs="Arial" w:eastAsia="Arial"/>
                <w:b/>
                <w:color w:val="auto"/>
                <w:spacing w:val="-2"/>
                <w:position w:val="0"/>
                <w:sz w:val="22"/>
                <w:shd w:fill="auto" w:val="clear"/>
              </w:rPr>
              <w:t xml:space="preserve">DevOps Tools:</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4"/>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Docker, Kubernetes, Jenkins, Git, Terraform, Ansible, Helm, ArgoCD, Prometheus, Grafana, ELK Stack</w:t>
            </w:r>
          </w:p>
        </w:tc>
      </w:tr>
      <w:tr>
        <w:trPr>
          <w:trHeight w:val="503"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8"/>
              <w:ind w:right="0" w:left="110" w:firstLine="0"/>
              <w:jc w:val="left"/>
              <w:rPr>
                <w:color w:val="auto"/>
                <w:position w:val="0"/>
                <w:sz w:val="22"/>
                <w:shd w:fill="auto" w:val="clear"/>
              </w:rPr>
            </w:pPr>
            <w:r>
              <w:rPr>
                <w:rFonts w:ascii="Arial" w:hAnsi="Arial" w:cs="Arial" w:eastAsia="Arial"/>
                <w:b/>
                <w:color w:val="auto"/>
                <w:spacing w:val="-2"/>
                <w:position w:val="0"/>
                <w:sz w:val="22"/>
                <w:shd w:fill="auto" w:val="clear"/>
              </w:rPr>
              <w:t xml:space="preserve">Cloud Platforms:</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AWS (EC2, S3, Lambda, RDS, VPC, IAM, CloudFormation), Azure (VMs, Functions, AKS, DevOps, Blob Storage), Google Cloud (GKE, Cloud Run)</w:t>
            </w:r>
          </w:p>
        </w:tc>
      </w:tr>
      <w:tr>
        <w:trPr>
          <w:trHeight w:val="508"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position w:val="0"/>
                <w:sz w:val="22"/>
                <w:shd w:fill="auto" w:val="clear"/>
              </w:rPr>
            </w:pPr>
            <w:r>
              <w:rPr>
                <w:rFonts w:ascii="Arial" w:hAnsi="Arial" w:cs="Arial" w:eastAsia="Arial"/>
                <w:b/>
                <w:color w:val="auto"/>
                <w:spacing w:val="-2"/>
                <w:position w:val="0"/>
                <w:sz w:val="22"/>
                <w:shd w:fill="auto" w:val="clear"/>
              </w:rPr>
              <w:t xml:space="preserve">CI/CD:</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4"/>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GitHub Actions, GitLab CI/CD, Azure DevOps, CircleCI, Travis CI, Spinnaker</w:t>
            </w:r>
          </w:p>
        </w:tc>
      </w:tr>
      <w:tr>
        <w:trPr>
          <w:trHeight w:val="503"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8"/>
              <w:ind w:right="0" w:left="110" w:firstLine="0"/>
              <w:jc w:val="left"/>
              <w:rPr>
                <w:color w:val="auto"/>
                <w:position w:val="0"/>
                <w:sz w:val="22"/>
                <w:shd w:fill="auto" w:val="clear"/>
              </w:rPr>
            </w:pPr>
            <w:r>
              <w:rPr>
                <w:rFonts w:ascii="Arial" w:hAnsi="Arial" w:cs="Arial" w:eastAsia="Arial"/>
                <w:b/>
                <w:color w:val="auto"/>
                <w:spacing w:val="-2"/>
                <w:position w:val="0"/>
                <w:sz w:val="22"/>
                <w:shd w:fill="auto" w:val="clear"/>
              </w:rPr>
              <w:t xml:space="preserve">Infrastructure as Code (IaC):</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Terraform, CloudFormation, Pulumi</w:t>
            </w:r>
          </w:p>
        </w:tc>
      </w:tr>
      <w:tr>
        <w:trPr>
          <w:trHeight w:val="508"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Scripting &amp; Automation:</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4"/>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Python, Bash, PowerShell, YAML, Groovy, Go</w:t>
            </w:r>
          </w:p>
        </w:tc>
      </w:tr>
      <w:tr>
        <w:trPr>
          <w:trHeight w:val="249"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Monitoring &amp; Logging:</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Prometheus, Grafana, ELK Stack (Elasticsearch, Logstash, Kibana), Datadog, New Relic, Splunk</w:t>
            </w:r>
          </w:p>
        </w:tc>
      </w:tr>
      <w:tr>
        <w:trPr>
          <w:trHeight w:val="249"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Security &amp; Compliance:</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AWS Security Hub, HashiCorp Vault, SAST/DAST, Identity &amp; Access Management (IAM), Cloud Security Best Practices</w:t>
            </w:r>
          </w:p>
        </w:tc>
      </w:tr>
      <w:tr>
        <w:trPr>
          <w:trHeight w:val="249"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Networking &amp; Load Balancing:</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Nginx, HAProxy, Cloud Load Balancers (AWS ELB, Azure Load Balancer), API Gateway</w:t>
            </w:r>
          </w:p>
        </w:tc>
      </w:tr>
      <w:tr>
        <w:trPr>
          <w:trHeight w:val="249"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Version Control:</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Git, GitHub, GitLab, Bitbucket</w:t>
            </w:r>
          </w:p>
        </w:tc>
      </w:tr>
      <w:tr>
        <w:trPr>
          <w:trHeight w:val="249"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Containerization &amp; Orchestration:</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Docker, Kubernetes, OpenShift, Amazon EKS, Azure AKS, Google GKE</w:t>
            </w:r>
          </w:p>
        </w:tc>
      </w:tr>
      <w:tr>
        <w:trPr>
          <w:trHeight w:val="249"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Database Management:</w:t>
              <w:tab/>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MySQL, PostgreSQL, MongoDB, DynamoDB, Redis, Cassandra</w:t>
            </w:r>
          </w:p>
        </w:tc>
      </w:tr>
      <w:tr>
        <w:trPr>
          <w:trHeight w:val="249" w:hRule="auto"/>
          <w:jc w:val="left"/>
        </w:trPr>
        <w:tc>
          <w:tcPr>
            <w:tcW w:w="2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1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Agile &amp; Collaboration:</w:t>
            </w:r>
          </w:p>
        </w:tc>
        <w:tc>
          <w:tcPr>
            <w:tcW w:w="81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105"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Jira, Confluence, Scrum, Kanban</w:t>
            </w:r>
          </w:p>
        </w:tc>
      </w:tr>
    </w:tbl>
    <w:p>
      <w:pPr>
        <w:spacing w:before="0" w:after="0" w:line="259"/>
        <w:ind w:right="0" w:left="0" w:firstLine="0"/>
        <w:jc w:val="left"/>
        <w:rPr>
          <w:rFonts w:ascii="Calibri" w:hAnsi="Calibri" w:cs="Calibri" w:eastAsia="Calibri"/>
          <w:color w:val="auto"/>
          <w:spacing w:val="0"/>
          <w:position w:val="0"/>
          <w:sz w:val="22"/>
          <w:shd w:fill="auto" w:val="clear"/>
        </w:rPr>
      </w:pPr>
    </w:p>
    <w:p>
      <w:pPr>
        <w:spacing w:before="120" w:after="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Education</w:t>
      </w:r>
    </w:p>
    <w:p>
      <w:pPr>
        <w:numPr>
          <w:ilvl w:val="0"/>
          <w:numId w:val="51"/>
        </w:numPr>
        <w:spacing w:before="0" w:after="0" w:line="259"/>
        <w:ind w:right="0" w:left="36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Bachelors of Science in Industry and Environment Chemistry</w:t>
      </w:r>
    </w:p>
    <w:p>
      <w:pPr>
        <w:spacing w:before="0" w:after="0" w:line="259"/>
        <w:ind w:right="0" w:left="36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Fountain University </w:t>
      </w:r>
    </w:p>
    <w:p>
      <w:pPr>
        <w:spacing w:before="120" w:after="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Certification</w:t>
      </w:r>
    </w:p>
    <w:p>
      <w:pPr>
        <w:numPr>
          <w:ilvl w:val="0"/>
          <w:numId w:val="54"/>
        </w:numPr>
        <w:spacing w:before="0" w:after="0" w:line="259"/>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AWS Certified DevOps Engineer (Professional)</w:t>
      </w:r>
    </w:p>
    <w:p>
      <w:pPr>
        <w:numPr>
          <w:ilvl w:val="0"/>
          <w:numId w:val="54"/>
        </w:numPr>
        <w:spacing w:before="0" w:after="0" w:line="259"/>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AWS Certified Solution Architect (Associate) </w:t>
      </w:r>
    </w:p>
    <w:p>
      <w:pPr>
        <w:numPr>
          <w:ilvl w:val="0"/>
          <w:numId w:val="54"/>
        </w:numPr>
        <w:spacing w:before="0" w:after="0" w:line="259"/>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CompTIA A+ </w:t>
      </w:r>
    </w:p>
    <w:p>
      <w:pPr>
        <w:numPr>
          <w:ilvl w:val="0"/>
          <w:numId w:val="54"/>
        </w:numPr>
        <w:spacing w:before="0" w:after="0" w:line="259"/>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Management, EC-Council</w:t>
      </w:r>
    </w:p>
    <w:p>
      <w:pPr>
        <w:spacing w:before="120" w:after="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Professional Experience</w:t>
      </w:r>
    </w:p>
    <w:p>
      <w:pPr>
        <w:spacing w:before="0" w:after="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Akamai Technologies </w:t>
      </w:r>
    </w:p>
    <w:p>
      <w:pPr>
        <w:spacing w:before="0" w:after="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Role: DevOps/Cloud Engineer </w:t>
        <w:tab/>
        <w:tab/>
        <w:tab/>
        <w:tab/>
        <w:tab/>
        <w:tab/>
        <w:tab/>
        <w:t xml:space="preserve">        Jun 2022 </w:t>
      </w:r>
      <w:r>
        <w:rPr>
          <w:rFonts w:ascii="Calibri" w:hAnsi="Calibri" w:cs="Calibri" w:eastAsia="Calibri"/>
          <w:b/>
          <w:color w:val="auto"/>
          <w:spacing w:val="0"/>
          <w:position w:val="0"/>
          <w:sz w:val="26"/>
          <w:shd w:fill="auto" w:val="clear"/>
        </w:rPr>
        <w:t xml:space="preserve">–</w:t>
      </w:r>
      <w:r>
        <w:rPr>
          <w:rFonts w:ascii="Calibri" w:hAnsi="Calibri" w:cs="Calibri" w:eastAsia="Calibri"/>
          <w:b/>
          <w:color w:val="auto"/>
          <w:spacing w:val="0"/>
          <w:position w:val="0"/>
          <w:sz w:val="26"/>
          <w:shd w:fill="auto" w:val="clear"/>
        </w:rPr>
        <w:t xml:space="preserve"> Present </w:t>
      </w:r>
    </w:p>
    <w:p>
      <w:pPr>
        <w:spacing w:before="0" w:after="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Responsibilities</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Designed, implemented, and maintained cloud infrastructure in AWS, Azure, and GCP, optimizing 99.9% uptime and reducing latency.</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Developed and automated CI/CD pipelines using Jenkins, GitHub Actions, GitLab CI/CD, and Azure DevOps, ensuring 40% faster deployments.</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Managed Kubernetes (EKS, AKS, GKE) clusters and Dockerized applications, improving container orchestration efficiency by 35%.</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Deployed Infrastructure as Code (IaC) using Terraform, AWS CloudFormation, and Ansible, reducing provisioning time by 50%.</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Configured and monitored cloud environments with Prometheus, Grafana, ELK Stack, and AWS CloudWatch, enhancing issue resolution efficiency by 45%.</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Implemented serverless architectures using AWS Lambda, Azure Functions, and Google Cloud Functions, reducing operational costs by 30%.</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Automated cloud security compliance by integrating AWS Security Hub, Azure Security Center, and CIS benchmarks, achieving 100% adherence to company security policies.</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Designed and managed multi-cloud networking, including VPCs, Subnets, VPNs, and Load Balancers, ensuring seamless cross-platform connectivity.</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Developed GitOps workflows using ArgoCD and Flux, achieving 99% deployment accuracy with automated rollbacks.</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Enhanced logging, monitoring, and alerting for mission-critical applications, reducing downtime incidents by 60%.</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Led cost optimization initiatives, utilizing AWS Cost Explorer and Azure Advisor, saving $150K annually.</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Collaborated with software engineering teams to streamline DevOps workflows, reducing manual intervention by 80%.</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Managed cloud identity and access policies via IAM roles, RBAC, and SSO integration, ensuring 100% security compliance.</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Spearheaded disaster recovery (DR) and high availability (HA) strategies, reducing recovery time by 70%.</w:t>
      </w:r>
    </w:p>
    <w:p>
      <w:pPr>
        <w:numPr>
          <w:ilvl w:val="0"/>
          <w:numId w:val="57"/>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Conducted weekly performance testing and security audits, ensuring 100% SLA adherence and regulatory compliance.</w:t>
      </w:r>
    </w:p>
    <w:p>
      <w:pPr>
        <w:spacing w:before="0" w:after="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McKesson </w:t>
      </w:r>
    </w:p>
    <w:p>
      <w:pPr>
        <w:spacing w:before="0" w:after="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Role: DevOps Engineer </w:t>
        <w:tab/>
        <w:tab/>
        <w:tab/>
        <w:t xml:space="preserve"> </w:t>
        <w:tab/>
        <w:tab/>
        <w:tab/>
        <w:t xml:space="preserve">              </w:t>
        <w:tab/>
        <w:t xml:space="preserve">    Feb 2019 </w:t>
      </w:r>
      <w:r>
        <w:rPr>
          <w:rFonts w:ascii="Calibri" w:hAnsi="Calibri" w:cs="Calibri" w:eastAsia="Calibri"/>
          <w:b/>
          <w:color w:val="auto"/>
          <w:spacing w:val="0"/>
          <w:position w:val="0"/>
          <w:sz w:val="26"/>
          <w:shd w:fill="auto" w:val="clear"/>
        </w:rPr>
        <w:t xml:space="preserve">–</w:t>
      </w:r>
      <w:r>
        <w:rPr>
          <w:rFonts w:ascii="Calibri" w:hAnsi="Calibri" w:cs="Calibri" w:eastAsia="Calibri"/>
          <w:b/>
          <w:color w:val="auto"/>
          <w:spacing w:val="0"/>
          <w:position w:val="0"/>
          <w:sz w:val="26"/>
          <w:shd w:fill="auto" w:val="clear"/>
        </w:rPr>
        <w:t xml:space="preserve"> May 2022 </w:t>
      </w:r>
    </w:p>
    <w:p>
      <w:pPr>
        <w:spacing w:before="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6"/>
          <w:shd w:fill="auto" w:val="clear"/>
        </w:rPr>
        <w:t xml:space="preserve">Responsibilities</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Automated infrastructure provisioning using Terraform, Ansible, and CloudFormation, leading to a 50% improvement in infrastructure deployment speed.</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Managed and optimized Kubernetes clusters handling 100+ microservices, improving application scalability and fault tolerance.</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Monitored and troubleshot cloud infrastructure across AWS, Azure, and GCP, reducing downtime incidents by 30%.</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Developed and maintained observability solutions using Prometheus, Grafana, ELK stack, achieving 95% issue detection rate.</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Integrated security best practices into CI/CD pipelines, implementing SAST, DAST, and container security scans, reducing vulnerabilities by 60%.</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Spearheaded migration from monolithic architecture to microservices, reducing deployment rollback incidents by 25%.</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Optimized cloud costs by 20% through resource right-sizing, auto-scaling, and cost monitoring with AWS Cost Explorer and Azure Cost Management.</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Designed and implemented disaster recovery and backup strategies, achieving a 99.9% recovery success rate.</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Improved system performance by tuning Linux servers and Docker container orchestration, reducing response time by 30%.</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Automated routine operational tasks using Python, Bash, and PowerShell scripts, reducing manual efforts by 70%.</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Managed GitOps workflows with ArgoCD and Flux, ensuring consistent deployments across multiple environments.</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Facilitated DevSecOps culture by implementing policy-as-code and compliance automation, ensuring 100% audit compliance.</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Collaborated with development and security teams to optimize deployment strategies, reducing rollback occurrences by 35%.</w:t>
      </w:r>
    </w:p>
    <w:p>
      <w:pPr>
        <w:numPr>
          <w:ilvl w:val="0"/>
          <w:numId w:val="59"/>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Led the implementation of site reliability engineering (SRE) principles, reducing mean time to recovery (MTTR) by 40% through proactive monitoring and automation.</w:t>
      </w:r>
    </w:p>
    <w:p>
      <w:pPr>
        <w:numPr>
          <w:ilvl w:val="0"/>
          <w:numId w:val="59"/>
        </w:numPr>
        <w:spacing w:before="0" w:after="16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Designed, implemented, and maintained CI/CD pipelines, reducing deployment time by 40% and increasing release frequency to bi-weekly deployments.</w:t>
      </w:r>
    </w:p>
    <w:p>
      <w:pPr>
        <w:spacing w:before="0" w:after="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Avaso Technologies </w:t>
      </w:r>
    </w:p>
    <w:p>
      <w:pPr>
        <w:spacing w:before="0" w:after="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Role: DevOps/AWS Engineer</w:t>
        <w:tab/>
        <w:tab/>
        <w:t xml:space="preserve"> </w:t>
        <w:tab/>
        <w:tab/>
        <w:tab/>
        <w:t xml:space="preserve">              </w:t>
        <w:tab/>
        <w:t xml:space="preserve">   Mar 2018 </w:t>
      </w:r>
      <w:r>
        <w:rPr>
          <w:rFonts w:ascii="Calibri" w:hAnsi="Calibri" w:cs="Calibri" w:eastAsia="Calibri"/>
          <w:b/>
          <w:color w:val="auto"/>
          <w:spacing w:val="0"/>
          <w:position w:val="0"/>
          <w:sz w:val="26"/>
          <w:shd w:fill="auto" w:val="clear"/>
        </w:rPr>
        <w:t xml:space="preserve">–</w:t>
      </w:r>
      <w:r>
        <w:rPr>
          <w:rFonts w:ascii="Calibri" w:hAnsi="Calibri" w:cs="Calibri" w:eastAsia="Calibri"/>
          <w:b/>
          <w:color w:val="auto"/>
          <w:spacing w:val="0"/>
          <w:position w:val="0"/>
          <w:sz w:val="26"/>
          <w:shd w:fill="auto" w:val="clear"/>
        </w:rPr>
        <w:t xml:space="preserve"> Jan 2019 </w:t>
      </w:r>
    </w:p>
    <w:p>
      <w:pPr>
        <w:spacing w:before="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6"/>
          <w:shd w:fill="auto" w:val="clear"/>
        </w:rPr>
        <w:t xml:space="preserve">Responsibilities</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Designed, implemented, and managed AWS cloud infrastructure, optimizing performance and reducing cloud costs by 20%.</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Developed and maintained CI/CD pipelines using Jenkins, GitLab CI/CD, and AWS CodePipeline, improving deployment frequency by 40%.</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Automated infrastructure provisioning using Terraform, CloudFormation, and Ansible, reducing manual setup time by 50%.</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Monitored system performance and security using AWS CloudWatch, Prometheus, and Grafana, decreasing downtime by 30%.</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Managed containerized applications using Docker and Kubernetes, deploying and scaling 100+ microservices across multiple environments.</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Optimized application performance and reliability by implementing Auto Scaling, Load Balancers, and AWS Lambda, improving system efficiency by 25%.</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Configured and maintained IAM roles, S3 bucket policies, and security groups, ensuring compliance with AWS security best practices.</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Conducted disaster recovery and backup strategies using AWS Backup and S3 Lifecycle policies, reducing data loss risk by 90%.</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Collaborated with development and QA teams to resolve issues, reducing incident resolution time by 35% through automated logging and monitoring.</w:t>
      </w:r>
    </w:p>
    <w:p>
      <w:pPr>
        <w:numPr>
          <w:ilvl w:val="0"/>
          <w:numId w:val="62"/>
        </w:numPr>
        <w:spacing w:before="0" w:after="0" w:line="259"/>
        <w:ind w:right="0" w:left="3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Improved CI/CD security by integrating tools like SonarQube, Snyk, and AWS Security Hub, reducing security vulnerabilities by 40%.</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5">
    <w:abstractNumId w:val="30"/>
  </w:num>
  <w:num w:numId="51">
    <w:abstractNumId w:val="24"/>
  </w:num>
  <w:num w:numId="54">
    <w:abstractNumId w:val="18"/>
  </w:num>
  <w:num w:numId="57">
    <w:abstractNumId w:val="12"/>
  </w:num>
  <w:num w:numId="59">
    <w:abstractNumId w:val="6"/>
  </w:num>
  <w:num w:numId="6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