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6C72" w14:textId="77777777" w:rsidR="005836F7" w:rsidRPr="00325FD2" w:rsidRDefault="005836F7" w:rsidP="005836F7">
      <w:pPr>
        <w:tabs>
          <w:tab w:val="left" w:pos="9720"/>
        </w:tabs>
        <w:ind w:left="-709" w:right="-450"/>
        <w:rPr>
          <w:rFonts w:asciiTheme="minorHAnsi" w:hAnsiTheme="minorHAnsi" w:cstheme="minorHAnsi"/>
          <w:b/>
        </w:rPr>
      </w:pPr>
    </w:p>
    <w:p w14:paraId="5ECB7B04" w14:textId="7CA75BF5" w:rsidR="005836F7" w:rsidRPr="00325FD2" w:rsidRDefault="005836F7" w:rsidP="00E359F6">
      <w:pPr>
        <w:tabs>
          <w:tab w:val="left" w:pos="9720"/>
        </w:tabs>
        <w:ind w:left="-709" w:right="-450"/>
        <w:jc w:val="center"/>
        <w:rPr>
          <w:rFonts w:asciiTheme="minorHAnsi" w:hAnsiTheme="minorHAnsi" w:cstheme="minorHAnsi"/>
          <w:b/>
        </w:rPr>
      </w:pPr>
      <w:r w:rsidRPr="00325FD2">
        <w:rPr>
          <w:rFonts w:asciiTheme="minorHAnsi" w:hAnsiTheme="minorHAnsi" w:cstheme="minorHAnsi"/>
          <w:b/>
        </w:rPr>
        <w:t>Ka</w:t>
      </w:r>
      <w:r w:rsidR="00684EAD" w:rsidRPr="00325FD2">
        <w:rPr>
          <w:rFonts w:asciiTheme="minorHAnsi" w:hAnsiTheme="minorHAnsi" w:cstheme="minorHAnsi"/>
          <w:b/>
        </w:rPr>
        <w:t>r</w:t>
      </w:r>
      <w:r w:rsidRPr="00325FD2">
        <w:rPr>
          <w:rFonts w:asciiTheme="minorHAnsi" w:hAnsiTheme="minorHAnsi" w:cstheme="minorHAnsi"/>
          <w:b/>
        </w:rPr>
        <w:t>thik G</w:t>
      </w:r>
      <w:r w:rsidR="00075994" w:rsidRPr="00325FD2">
        <w:rPr>
          <w:rFonts w:asciiTheme="minorHAnsi" w:hAnsiTheme="minorHAnsi" w:cstheme="minorHAnsi"/>
          <w:b/>
        </w:rPr>
        <w:t>atla</w:t>
      </w:r>
    </w:p>
    <w:p w14:paraId="2DE4A2C0" w14:textId="0164D8D9" w:rsidR="005836F7" w:rsidRPr="00325FD2" w:rsidRDefault="005836F7" w:rsidP="00E359F6">
      <w:pPr>
        <w:tabs>
          <w:tab w:val="left" w:pos="9720"/>
        </w:tabs>
        <w:ind w:left="-709" w:right="-450"/>
        <w:jc w:val="center"/>
        <w:rPr>
          <w:rFonts w:asciiTheme="minorHAnsi" w:hAnsiTheme="minorHAnsi" w:cstheme="minorHAnsi"/>
          <w:bCs/>
        </w:rPr>
      </w:pPr>
      <w:r w:rsidRPr="00325FD2">
        <w:rPr>
          <w:rFonts w:asciiTheme="minorHAnsi" w:hAnsiTheme="minorHAnsi" w:cstheme="minorHAnsi"/>
          <w:bCs/>
        </w:rPr>
        <w:t xml:space="preserve">Senior Oracle Cloud HCM </w:t>
      </w:r>
      <w:r w:rsidR="00291EF8" w:rsidRPr="00325FD2">
        <w:rPr>
          <w:rFonts w:asciiTheme="minorHAnsi" w:hAnsiTheme="minorHAnsi" w:cstheme="minorHAnsi"/>
          <w:bCs/>
        </w:rPr>
        <w:t>Techno Functional Consultant</w:t>
      </w:r>
    </w:p>
    <w:p w14:paraId="4494CA49" w14:textId="7878AFE0" w:rsidR="005836F7" w:rsidRPr="00325FD2" w:rsidRDefault="005836F7" w:rsidP="00E359F6">
      <w:pPr>
        <w:tabs>
          <w:tab w:val="left" w:pos="9720"/>
        </w:tabs>
        <w:ind w:left="-709" w:right="-450"/>
        <w:jc w:val="center"/>
        <w:rPr>
          <w:rFonts w:asciiTheme="minorHAnsi" w:hAnsiTheme="minorHAnsi" w:cstheme="minorHAnsi"/>
        </w:rPr>
      </w:pPr>
      <w:r w:rsidRPr="00325FD2">
        <w:rPr>
          <w:rFonts w:asciiTheme="minorHAnsi" w:hAnsiTheme="minorHAnsi" w:cstheme="minorHAnsi"/>
        </w:rPr>
        <w:t xml:space="preserve">E-mail: </w:t>
      </w:r>
      <w:hyperlink r:id="rId8" w:history="1">
        <w:r w:rsidRPr="00325FD2">
          <w:rPr>
            <w:rStyle w:val="Hyperlink"/>
            <w:rFonts w:asciiTheme="minorHAnsi" w:hAnsiTheme="minorHAnsi" w:cstheme="minorHAnsi"/>
            <w:b/>
            <w:bCs/>
            <w:color w:val="auto"/>
          </w:rPr>
          <w:t>kgatla09@outlook.com</w:t>
        </w:r>
      </w:hyperlink>
      <w:r w:rsidRPr="00325FD2">
        <w:rPr>
          <w:rStyle w:val="Hyperlink"/>
          <w:rFonts w:asciiTheme="minorHAnsi" w:hAnsiTheme="minorHAnsi" w:cstheme="minorHAnsi"/>
          <w:b/>
          <w:bCs/>
          <w:color w:val="auto"/>
        </w:rPr>
        <w:t xml:space="preserve"> </w:t>
      </w:r>
      <w:r w:rsidRPr="00325FD2">
        <w:rPr>
          <w:rStyle w:val="Hyperlink"/>
          <w:rFonts w:asciiTheme="minorHAnsi" w:hAnsiTheme="minorHAnsi" w:cstheme="minorHAnsi"/>
          <w:b/>
          <w:bCs/>
          <w:color w:val="auto"/>
          <w:u w:val="none"/>
        </w:rPr>
        <w:t xml:space="preserve">| Mobile: </w:t>
      </w:r>
      <w:r w:rsidRPr="00325FD2">
        <w:rPr>
          <w:rFonts w:asciiTheme="minorHAnsi" w:hAnsiTheme="minorHAnsi" w:cstheme="minorHAnsi"/>
          <w:b/>
          <w:bCs/>
          <w:lang w:val="en-US"/>
        </w:rPr>
        <w:t xml:space="preserve">+1 814-881-7352 | </w:t>
      </w:r>
      <w:r w:rsidR="007D5991">
        <w:rPr>
          <w:rFonts w:asciiTheme="minorHAnsi" w:hAnsiTheme="minorHAnsi" w:cstheme="minorHAnsi"/>
          <w:b/>
          <w:bCs/>
          <w:lang w:val="en-US"/>
        </w:rPr>
        <w:t>Dallas</w:t>
      </w:r>
      <w:r w:rsidRPr="00325FD2">
        <w:rPr>
          <w:rFonts w:asciiTheme="minorHAnsi" w:hAnsiTheme="minorHAnsi" w:cstheme="minorHAnsi"/>
          <w:b/>
          <w:bCs/>
          <w:lang w:val="en-US"/>
        </w:rPr>
        <w:t>, TX</w:t>
      </w:r>
      <w:r w:rsidR="007D5991">
        <w:rPr>
          <w:rFonts w:asciiTheme="minorHAnsi" w:hAnsiTheme="minorHAnsi" w:cstheme="minorHAnsi"/>
          <w:b/>
          <w:bCs/>
          <w:lang w:val="en-US"/>
        </w:rPr>
        <w:t xml:space="preserve">. </w:t>
      </w:r>
      <w:hyperlink r:id="rId9" w:history="1">
        <w:r w:rsidR="007D5991" w:rsidRPr="007D5991">
          <w:rPr>
            <w:rStyle w:val="Hyperlink"/>
            <w:rFonts w:asciiTheme="minorHAnsi" w:hAnsiTheme="minorHAnsi" w:cstheme="minorHAnsi"/>
            <w:b/>
            <w:bCs/>
            <w:lang w:val="en-US"/>
          </w:rPr>
          <w:t>LinkedIn</w:t>
        </w:r>
      </w:hyperlink>
      <w:r w:rsidR="007D5991">
        <w:rPr>
          <w:rFonts w:asciiTheme="minorHAnsi" w:hAnsiTheme="minorHAnsi" w:cstheme="minorHAnsi"/>
          <w:b/>
          <w:bCs/>
          <w:lang w:val="en-US"/>
        </w:rPr>
        <w:t>.</w:t>
      </w:r>
    </w:p>
    <w:p w14:paraId="2331DBF7" w14:textId="31537FCF" w:rsidR="00C218D5" w:rsidRPr="00325FD2" w:rsidRDefault="00C218D5" w:rsidP="005836F7">
      <w:pPr>
        <w:tabs>
          <w:tab w:val="left" w:pos="9720"/>
        </w:tabs>
        <w:ind w:right="-450"/>
        <w:rPr>
          <w:rFonts w:asciiTheme="minorHAnsi" w:hAnsiTheme="minorHAnsi" w:cstheme="minorHAnsi"/>
          <w:shd w:val="clear" w:color="auto" w:fill="FFFFFF"/>
        </w:rPr>
      </w:pPr>
      <w:r w:rsidRPr="00325FD2">
        <w:rPr>
          <w:rFonts w:asciiTheme="minorHAnsi" w:hAnsiTheme="minorHAnsi" w:cstheme="minorHAnsi"/>
          <w:b/>
          <w:bCs/>
          <w:noProof/>
        </w:rPr>
        <mc:AlternateContent>
          <mc:Choice Requires="wps">
            <w:drawing>
              <wp:anchor distT="0" distB="0" distL="114300" distR="114300" simplePos="0" relativeHeight="251676672" behindDoc="0" locked="0" layoutInCell="1" allowOverlap="1" wp14:anchorId="0F401C76" wp14:editId="12A82AE2">
                <wp:simplePos x="0" y="0"/>
                <wp:positionH relativeFrom="column">
                  <wp:posOffset>-998220</wp:posOffset>
                </wp:positionH>
                <wp:positionV relativeFrom="paragraph">
                  <wp:posOffset>137160</wp:posOffset>
                </wp:positionV>
                <wp:extent cx="7825740" cy="0"/>
                <wp:effectExtent l="0" t="0" r="0" b="0"/>
                <wp:wrapNone/>
                <wp:docPr id="1939668910" name="Straight Connector 2"/>
                <wp:cNvGraphicFramePr/>
                <a:graphic xmlns:a="http://schemas.openxmlformats.org/drawingml/2006/main">
                  <a:graphicData uri="http://schemas.microsoft.com/office/word/2010/wordprocessingShape">
                    <wps:wsp>
                      <wps:cNvCnPr/>
                      <wps:spPr>
                        <a:xfrm flipV="1">
                          <a:off x="0" y="0"/>
                          <a:ext cx="782574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1B540" id="Straight Connector 2"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6pt,10.8pt" to="537.6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" strokecolor="black [3200]" strokeweight="1pt">
                <v:stroke joinstyle="miter"/>
              </v:line>
            </w:pict>
          </mc:Fallback>
        </mc:AlternateContent>
      </w:r>
    </w:p>
    <w:p w14:paraId="5FC2C9AB" w14:textId="77777777" w:rsidR="00C218D5" w:rsidRPr="00325FD2" w:rsidRDefault="00C218D5" w:rsidP="00C218D5">
      <w:pPr>
        <w:tabs>
          <w:tab w:val="left" w:pos="9720"/>
        </w:tabs>
        <w:ind w:left="-709" w:right="-450"/>
        <w:jc w:val="center"/>
        <w:rPr>
          <w:rFonts w:asciiTheme="minorHAnsi" w:hAnsiTheme="minorHAnsi" w:cstheme="minorHAnsi"/>
          <w:shd w:val="clear" w:color="auto" w:fill="FFFFFF"/>
        </w:rPr>
      </w:pPr>
    </w:p>
    <w:p w14:paraId="10704E46" w14:textId="1FB78DE7" w:rsidR="00CB76A3" w:rsidRPr="00325FD2" w:rsidRDefault="005836F7" w:rsidP="001E6AA8">
      <w:pPr>
        <w:tabs>
          <w:tab w:val="left" w:pos="9720"/>
        </w:tabs>
        <w:ind w:left="-1134" w:right="-450"/>
        <w:jc w:val="both"/>
        <w:rPr>
          <w:rFonts w:asciiTheme="minorHAnsi" w:hAnsiTheme="minorHAnsi" w:cstheme="minorHAnsi"/>
          <w:b/>
          <w:bCs/>
          <w:shd w:val="clear" w:color="auto" w:fill="FFFFFF"/>
        </w:rPr>
      </w:pPr>
      <w:r w:rsidRPr="00325FD2">
        <w:rPr>
          <w:rFonts w:asciiTheme="minorHAnsi" w:hAnsiTheme="minorHAnsi" w:cstheme="minorHAnsi"/>
          <w:b/>
          <w:bCs/>
          <w:shd w:val="clear" w:color="auto" w:fill="FFFFFF"/>
        </w:rPr>
        <w:t>Professional Summary</w:t>
      </w:r>
      <w:r w:rsidR="001E6AA8" w:rsidRPr="00325FD2">
        <w:rPr>
          <w:rFonts w:asciiTheme="minorHAnsi" w:hAnsiTheme="minorHAnsi" w:cstheme="minorHAnsi"/>
          <w:b/>
          <w:bCs/>
          <w:shd w:val="clear" w:color="auto" w:fill="FFFFFF"/>
        </w:rPr>
        <w:t>:</w:t>
      </w:r>
    </w:p>
    <w:p w14:paraId="6722F968" w14:textId="2181E522" w:rsidR="00E03B90" w:rsidRPr="00325FD2" w:rsidRDefault="00506939"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Results-driven Oracle HCM consultant with 10+ years of experience in implementing, configuring, and supporting Oracle HCM Cloud, Benefits, and ADP Workforce Now/Payroll. Proven expertise in open enrolment launches, benefits administration, and HR systems integration.</w:t>
      </w:r>
    </w:p>
    <w:p w14:paraId="06489C17" w14:textId="77777777" w:rsidR="00CB76A3" w:rsidRPr="00325FD2" w:rsidRDefault="00CB76A3"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Good leadership and communication skills, on-time deliveries, multi-tasking, and assisting clients in the selection, implementation planning, fit/gap (As Is – To Be analysis) with alternative solutions for product limitations., Testing (test scripts, validations, and POC’s) post-implementation support in mass updates, data loading, and design changes of Oracle Fusion HCM cloud/SaaS solutions at various customer sites.</w:t>
      </w:r>
    </w:p>
    <w:p w14:paraId="1E7EB02A" w14:textId="5B276B5B" w:rsidR="00CB76A3" w:rsidRPr="00325FD2" w:rsidRDefault="00CB76A3"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Implemented Oracle HCM Cloud Talent Management modules for multiple clients.</w:t>
      </w:r>
    </w:p>
    <w:p w14:paraId="64E8C40D" w14:textId="77777777" w:rsidR="00CB76A3" w:rsidRPr="00325FD2" w:rsidRDefault="00CB76A3"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Configured and customized recruitment, performance management, and succession planning processes</w:t>
      </w:r>
    </w:p>
    <w:p w14:paraId="5F5EFA81" w14:textId="77777777" w:rsidR="00CB76A3" w:rsidRPr="00325FD2" w:rsidRDefault="00CB76A3"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Integrated Oracle HCM Cloud with other HR systems and third-party applications</w:t>
      </w:r>
    </w:p>
    <w:p w14:paraId="57DAD6E2" w14:textId="09E750BE" w:rsidR="00CB76A3" w:rsidRPr="00325FD2" w:rsidRDefault="00D70687"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Implemented custom Theme Editor design for Talent Management module</w:t>
      </w:r>
      <w:r w:rsidR="006E67D4" w:rsidRPr="00325FD2">
        <w:rPr>
          <w:rFonts w:asciiTheme="minorHAnsi" w:hAnsiTheme="minorHAnsi" w:cstheme="minorHAnsi"/>
          <w:shd w:val="clear" w:color="auto" w:fill="FFFFFF"/>
        </w:rPr>
        <w:t>.</w:t>
      </w:r>
    </w:p>
    <w:p w14:paraId="4A1E5F7D" w14:textId="77777777" w:rsidR="00CB76A3" w:rsidRPr="00325FD2" w:rsidRDefault="00CB76A3"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Expertise in all major Fusion HCM Offerings: Workforce Deployment (Global/Core HR, Profile, Securities, ESS/MSS, Absence, Payroll, Time, and Labor (OTL) and Workforce Development (Talent Review, Performance, Goal and Succession Management, Taleo, Compensation Management (Oracle Advance Benefits, Incentive, Individual and Mass Workforce Compensation.</w:t>
      </w:r>
    </w:p>
    <w:p w14:paraId="503D2276" w14:textId="73541991" w:rsidR="00CB76A3" w:rsidRPr="00325FD2" w:rsidRDefault="00CB76A3"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xml:space="preserve">Expert in </w:t>
      </w:r>
      <w:r w:rsidR="00731BA7" w:rsidRPr="00325FD2">
        <w:rPr>
          <w:rFonts w:asciiTheme="minorHAnsi" w:hAnsiTheme="minorHAnsi" w:cstheme="minorHAnsi"/>
          <w:shd w:val="clear" w:color="auto" w:fill="FFFFFF"/>
        </w:rPr>
        <w:t>analysing</w:t>
      </w:r>
      <w:r w:rsidRPr="00325FD2">
        <w:rPr>
          <w:rFonts w:asciiTheme="minorHAnsi" w:hAnsiTheme="minorHAnsi" w:cstheme="minorHAnsi"/>
          <w:shd w:val="clear" w:color="auto" w:fill="FFFFFF"/>
        </w:rPr>
        <w:t xml:space="preserve"> future and current process modelling, Data Structures, Design Specifications, Application Mapping, Unit, Integration, and system testing.</w:t>
      </w:r>
    </w:p>
    <w:p w14:paraId="79AA1258" w14:textId="13640292" w:rsidR="00CB76A3" w:rsidRPr="00325FD2" w:rsidRDefault="00CB76A3"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xml:space="preserve">Designed Enterprise-level solutions for both Global HR and </w:t>
      </w:r>
      <w:r w:rsidR="00A91EB8" w:rsidRPr="00325FD2">
        <w:rPr>
          <w:rFonts w:asciiTheme="minorHAnsi" w:hAnsiTheme="minorHAnsi" w:cstheme="minorHAnsi"/>
          <w:shd w:val="clear" w:color="auto" w:fill="FFFFFF"/>
        </w:rPr>
        <w:t>HDL</w:t>
      </w:r>
      <w:r w:rsidRPr="00325FD2">
        <w:rPr>
          <w:rFonts w:asciiTheme="minorHAnsi" w:hAnsiTheme="minorHAnsi" w:cstheme="minorHAnsi"/>
          <w:shd w:val="clear" w:color="auto" w:fill="FFFFFF"/>
        </w:rPr>
        <w:t xml:space="preserve"> along with Fusion HCM, Finance &amp; Order Management architects in the initial designs and one-time enterprise-level setups including multiple legal entities, business units, reference data set assignments, common application configurations Positions and geography setups.</w:t>
      </w:r>
      <w:r w:rsidR="00B46BDF" w:rsidRPr="00325FD2">
        <w:rPr>
          <w:rFonts w:asciiTheme="minorHAnsi" w:hAnsiTheme="minorHAnsi" w:cstheme="minorHAnsi"/>
        </w:rPr>
        <w:t xml:space="preserve"> </w:t>
      </w:r>
      <w:r w:rsidR="00B46BDF" w:rsidRPr="00325FD2">
        <w:rPr>
          <w:rFonts w:asciiTheme="minorHAnsi" w:hAnsiTheme="minorHAnsi" w:cstheme="minorHAnsi"/>
          <w:shd w:val="clear" w:color="auto" w:fill="FFFFFF"/>
        </w:rPr>
        <w:t>Workforce Management for Oracle HCM (Human Capital Management) refers to the modules and features within Oracle HCM that enable organizations to manage and optimize their workforce operations.</w:t>
      </w:r>
    </w:p>
    <w:p w14:paraId="467B41C7" w14:textId="1118C5C4" w:rsidR="00CB76A3" w:rsidRPr="00325FD2" w:rsidRDefault="00CB76A3" w:rsidP="006F146F">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Experience in span business processes like understanding and interpreting fast formulas, profile and workforce directory management, approvals and securities, SQL Loader, FBL, SSL, PBL, HCM Data Loader (HDL) Full Mode, HCM Extracts, Data Modelling, OTBI, OBIEE/BIP custom and predefined Report and Subject Areas.</w:t>
      </w:r>
      <w:r w:rsidR="002B6D8D" w:rsidRPr="00325FD2">
        <w:rPr>
          <w:rFonts w:asciiTheme="minorHAnsi" w:hAnsiTheme="minorHAnsi" w:cstheme="minorHAnsi"/>
          <w:shd w:val="clear" w:color="auto" w:fill="FFFFFF"/>
        </w:rPr>
        <w:t xml:space="preserve"> Personalized user experience provided by Oracle's Redwood suite of applications.</w:t>
      </w:r>
    </w:p>
    <w:p w14:paraId="146B6BF6" w14:textId="5C65DFF7" w:rsidR="00CB76A3" w:rsidRPr="00325FD2" w:rsidRDefault="001970A3" w:rsidP="003041C3">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Worked on business intelligence, and cloud solutions. Proficient in Oracle Analytics Cloud (OAC) with a strong background in data visualization, data modelling, and data integration. Demonstrated ability to translate complex data into actionable insights to drive business growth.</w:t>
      </w:r>
    </w:p>
    <w:p w14:paraId="6D2287BA" w14:textId="5ABC349E" w:rsidR="00577FB8" w:rsidRPr="00325FD2" w:rsidRDefault="00C218D5" w:rsidP="00577FB8">
      <w:pPr>
        <w:pStyle w:val="ListParagraph"/>
        <w:ind w:left="-142" w:right="-450"/>
        <w:jc w:val="both"/>
        <w:rPr>
          <w:rFonts w:asciiTheme="minorHAnsi" w:hAnsiTheme="minorHAnsi" w:cstheme="minorHAnsi"/>
          <w:b/>
          <w:bCs/>
          <w:shd w:val="clear" w:color="auto" w:fill="FFFFFF"/>
        </w:rPr>
      </w:pPr>
      <w:r w:rsidRPr="00325FD2">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69AC3D1E" wp14:editId="7083BCAB">
                <wp:simplePos x="0" y="0"/>
                <wp:positionH relativeFrom="column">
                  <wp:posOffset>-891540</wp:posOffset>
                </wp:positionH>
                <wp:positionV relativeFrom="paragraph">
                  <wp:posOffset>273685</wp:posOffset>
                </wp:positionV>
                <wp:extent cx="7536180" cy="15240"/>
                <wp:effectExtent l="0" t="0" r="26670" b="22860"/>
                <wp:wrapNone/>
                <wp:docPr id="1377377859" name="Straight Connector 4"/>
                <wp:cNvGraphicFramePr/>
                <a:graphic xmlns:a="http://schemas.openxmlformats.org/drawingml/2006/main">
                  <a:graphicData uri="http://schemas.microsoft.com/office/word/2010/wordprocessingShape">
                    <wps:wsp>
                      <wps:cNvCnPr/>
                      <wps:spPr>
                        <a:xfrm>
                          <a:off x="0" y="0"/>
                          <a:ext cx="753618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64D764" id="Straight Connector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21.55pt" to="523.2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" strokecolor="black [3200]" strokeweight="1pt">
                <v:stroke joinstyle="miter"/>
              </v:line>
            </w:pict>
          </mc:Fallback>
        </mc:AlternateContent>
      </w:r>
      <w:r w:rsidRPr="00325FD2">
        <w:rPr>
          <w:rFonts w:asciiTheme="minorHAnsi" w:hAnsiTheme="minorHAnsi" w:cstheme="minorHAnsi"/>
          <w:noProof/>
        </w:rPr>
        <mc:AlternateContent>
          <mc:Choice Requires="wps">
            <w:drawing>
              <wp:anchor distT="0" distB="0" distL="114300" distR="114300" simplePos="0" relativeHeight="251677696" behindDoc="0" locked="0" layoutInCell="1" allowOverlap="1" wp14:anchorId="3A3D0528" wp14:editId="629FA0FB">
                <wp:simplePos x="0" y="0"/>
                <wp:positionH relativeFrom="column">
                  <wp:posOffset>-899160</wp:posOffset>
                </wp:positionH>
                <wp:positionV relativeFrom="paragraph">
                  <wp:posOffset>186055</wp:posOffset>
                </wp:positionV>
                <wp:extent cx="0" cy="0"/>
                <wp:effectExtent l="0" t="0" r="0" b="0"/>
                <wp:wrapNone/>
                <wp:docPr id="1657394653" name="Straight Connector 3"/>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1D24FA" id="Straight Connector 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70.8pt,14.65pt" to="-70.8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" strokecolor="#92278f [3204]" strokeweight=".5pt">
                <v:stroke joinstyle="miter"/>
              </v:line>
            </w:pict>
          </mc:Fallback>
        </mc:AlternateContent>
      </w:r>
      <w:r w:rsidRPr="00325FD2">
        <w:rPr>
          <w:rFonts w:asciiTheme="minorHAnsi" w:hAnsiTheme="minorHAnsi" w:cstheme="minorHAnsi"/>
          <w:shd w:val="clear" w:color="auto" w:fill="FFFFFF"/>
        </w:rPr>
        <w:t xml:space="preserve">                                    </w:t>
      </w:r>
      <w:r w:rsidR="001E6AA8" w:rsidRPr="00325FD2">
        <w:rPr>
          <w:rFonts w:asciiTheme="minorHAnsi" w:hAnsiTheme="minorHAnsi" w:cstheme="minorHAnsi"/>
          <w:shd w:val="clear" w:color="auto" w:fill="FFFFFF"/>
        </w:rPr>
        <w:t xml:space="preserve">                             </w:t>
      </w:r>
      <w:r w:rsidRPr="00325FD2">
        <w:rPr>
          <w:rFonts w:asciiTheme="minorHAnsi" w:hAnsiTheme="minorHAnsi" w:cstheme="minorHAnsi"/>
          <w:shd w:val="clear" w:color="auto" w:fill="FFFFFF"/>
        </w:rPr>
        <w:t xml:space="preserve">         </w:t>
      </w:r>
      <w:r w:rsidRPr="00325FD2">
        <w:rPr>
          <w:rFonts w:asciiTheme="minorHAnsi" w:hAnsiTheme="minorHAnsi" w:cstheme="minorHAnsi"/>
          <w:b/>
          <w:bCs/>
          <w:shd w:val="clear" w:color="auto" w:fill="FFFFFF"/>
        </w:rPr>
        <w:t>Skill</w:t>
      </w:r>
      <w:r w:rsidR="001E6AA8" w:rsidRPr="00325FD2">
        <w:rPr>
          <w:rFonts w:asciiTheme="minorHAnsi" w:hAnsiTheme="minorHAnsi" w:cstheme="minorHAnsi"/>
          <w:b/>
          <w:bCs/>
          <w:shd w:val="clear" w:color="auto" w:fill="FFFFFF"/>
        </w:rPr>
        <w:t xml:space="preserve"> Set</w:t>
      </w:r>
    </w:p>
    <w:p w14:paraId="1E63137D" w14:textId="73113F59" w:rsidR="00DF1CBA" w:rsidRPr="00325FD2" w:rsidRDefault="00C218D5" w:rsidP="00E372E8">
      <w:pPr>
        <w:tabs>
          <w:tab w:val="num" w:pos="450"/>
        </w:tabs>
        <w:ind w:right="-450"/>
        <w:jc w:val="both"/>
        <w:rPr>
          <w:rFonts w:asciiTheme="minorHAnsi" w:hAnsiTheme="minorHAnsi" w:cstheme="minorHAnsi"/>
          <w:shd w:val="clear" w:color="auto" w:fill="FFFFFF"/>
        </w:rPr>
      </w:pPr>
      <w:r w:rsidRPr="00325FD2">
        <w:rPr>
          <w:rFonts w:asciiTheme="minorHAnsi" w:hAnsiTheme="minorHAnsi" w:cstheme="minorHAnsi"/>
          <w:shd w:val="clear" w:color="auto" w:fill="FFFFFF"/>
        </w:rPr>
        <w:t xml:space="preserve">                                                              </w:t>
      </w:r>
    </w:p>
    <w:p w14:paraId="5122CDB2" w14:textId="7096A13E" w:rsidR="00D977D2" w:rsidRPr="00325FD2" w:rsidRDefault="00D977D2" w:rsidP="00113D6D">
      <w:pPr>
        <w:pStyle w:val="ListParagraph"/>
        <w:ind w:left="-851" w:right="-450"/>
        <w:jc w:val="both"/>
        <w:rPr>
          <w:rFonts w:asciiTheme="minorHAnsi" w:hAnsiTheme="minorHAnsi" w:cstheme="minorHAnsi"/>
          <w:shd w:val="clear" w:color="auto" w:fill="FFFFFF"/>
        </w:rPr>
      </w:pPr>
    </w:p>
    <w:p w14:paraId="5E183F9F" w14:textId="3CBEDC73" w:rsidR="002216EC" w:rsidRPr="00325FD2" w:rsidRDefault="001E6AA8" w:rsidP="00BC1FCC">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b/>
          <w:bCs/>
          <w:shd w:val="clear" w:color="auto" w:fill="FFFFFF"/>
        </w:rPr>
        <w:t>Technical:</w:t>
      </w:r>
      <w:r w:rsidRPr="00325FD2">
        <w:rPr>
          <w:rFonts w:asciiTheme="minorHAnsi" w:hAnsiTheme="minorHAnsi" w:cstheme="minorHAnsi"/>
          <w:shd w:val="clear" w:color="auto" w:fill="FFFFFF"/>
        </w:rPr>
        <w:t xml:space="preserve"> </w:t>
      </w:r>
    </w:p>
    <w:p w14:paraId="634D9B8A" w14:textId="44A48E13" w:rsidR="002216EC" w:rsidRPr="00325FD2" w:rsidRDefault="002216EC" w:rsidP="002216EC">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xml:space="preserve">- Oracle HCM Cloud </w:t>
      </w:r>
    </w:p>
    <w:p w14:paraId="3354E2BD" w14:textId="4DC8FBE7" w:rsidR="002216EC" w:rsidRPr="00325FD2" w:rsidRDefault="002216EC" w:rsidP="002216EC">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xml:space="preserve">- Oracle Benefits Module </w:t>
      </w:r>
    </w:p>
    <w:p w14:paraId="281D1C37" w14:textId="5A77E549" w:rsidR="002216EC" w:rsidRPr="00325FD2" w:rsidRDefault="002216EC" w:rsidP="002E759E">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xml:space="preserve">- ADP Workforce Now </w:t>
      </w:r>
    </w:p>
    <w:p w14:paraId="7FD0264B" w14:textId="0A3A83C6" w:rsidR="002216EC" w:rsidRPr="00325FD2" w:rsidRDefault="002216EC" w:rsidP="002216EC">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Oracle HRMS</w:t>
      </w:r>
    </w:p>
    <w:p w14:paraId="6F5A13EA" w14:textId="77777777" w:rsidR="002216EC" w:rsidRPr="00325FD2" w:rsidRDefault="002216EC" w:rsidP="002216EC">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HCM Data Loader (HDL)</w:t>
      </w:r>
    </w:p>
    <w:p w14:paraId="6DBADDD5" w14:textId="77777777" w:rsidR="002216EC" w:rsidRPr="00325FD2" w:rsidRDefault="002216EC" w:rsidP="002216EC">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Fast Formula</w:t>
      </w:r>
    </w:p>
    <w:p w14:paraId="34DD2EE3" w14:textId="77777777" w:rsidR="002216EC" w:rsidRPr="00325FD2" w:rsidRDefault="002216EC" w:rsidP="002216EC">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BI Publisher</w:t>
      </w:r>
    </w:p>
    <w:p w14:paraId="08504312" w14:textId="245C93B5" w:rsidR="001E6AA8" w:rsidRPr="00325FD2" w:rsidRDefault="002216EC" w:rsidP="002216EC">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t>- Web Services (SOAP/REST)</w:t>
      </w:r>
    </w:p>
    <w:p w14:paraId="0581B8F4" w14:textId="77777777" w:rsidR="002216EC" w:rsidRPr="00325FD2" w:rsidRDefault="002216EC" w:rsidP="00C14C68">
      <w:pPr>
        <w:pStyle w:val="ListParagraph"/>
        <w:spacing w:line="240" w:lineRule="atLeast"/>
        <w:ind w:left="-414"/>
        <w:jc w:val="both"/>
        <w:textAlignment w:val="baseline"/>
        <w:rPr>
          <w:rFonts w:asciiTheme="minorHAnsi" w:hAnsiTheme="minorHAnsi" w:cstheme="minorHAnsi"/>
          <w:shd w:val="clear" w:color="auto" w:fill="FFFFFF"/>
        </w:rPr>
      </w:pPr>
    </w:p>
    <w:p w14:paraId="0A29B90C" w14:textId="77777777" w:rsidR="001E6AA8" w:rsidRPr="00325FD2" w:rsidRDefault="001E6AA8" w:rsidP="005D3464">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b/>
          <w:bCs/>
          <w:shd w:val="clear" w:color="auto" w:fill="FFFFFF"/>
        </w:rPr>
        <w:t>Functional:</w:t>
      </w:r>
      <w:r w:rsidRPr="00325FD2">
        <w:rPr>
          <w:rFonts w:asciiTheme="minorHAnsi" w:hAnsiTheme="minorHAnsi" w:cstheme="minorHAnsi"/>
          <w:shd w:val="clear" w:color="auto" w:fill="FFFFFF"/>
        </w:rPr>
        <w:t xml:space="preserve"> Core HR, Absence, Talent, Compensation, Payroll, ORC, OTL, LMS and Benefits.</w:t>
      </w:r>
    </w:p>
    <w:p w14:paraId="7DACBAFA" w14:textId="71FB7CC7" w:rsidR="001E6AA8" w:rsidRPr="00325FD2" w:rsidRDefault="001E6AA8" w:rsidP="005D3464">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shd w:val="clear" w:color="auto" w:fill="FFFFFF"/>
        </w:rPr>
        <w:lastRenderedPageBreak/>
        <w:t xml:space="preserve">Applications &amp; Database: Cloud Fusion, Toad, ETL, ODI, SQL dev, Office Suite (Excel, Word &amp; PowerPoint,) JIRA, HP ALM, Service Now, TALEO, Toad, OIM, OAM, FAW, OBIEE, OAC, </w:t>
      </w:r>
      <w:r w:rsidR="003D4210" w:rsidRPr="00325FD2">
        <w:rPr>
          <w:rFonts w:asciiTheme="minorHAnsi" w:hAnsiTheme="minorHAnsi" w:cstheme="minorHAnsi"/>
          <w:shd w:val="clear" w:color="auto" w:fill="FFFFFF"/>
        </w:rPr>
        <w:t xml:space="preserve">BICC, </w:t>
      </w:r>
      <w:r w:rsidRPr="00325FD2">
        <w:rPr>
          <w:rFonts w:asciiTheme="minorHAnsi" w:hAnsiTheme="minorHAnsi" w:cstheme="minorHAnsi"/>
          <w:shd w:val="clear" w:color="auto" w:fill="FFFFFF"/>
        </w:rPr>
        <w:t>Security Console, FBL, SSL, HCM, PBL, HCM Extracts, and BPM.</w:t>
      </w:r>
    </w:p>
    <w:p w14:paraId="668DFCCF" w14:textId="77777777" w:rsidR="001E6AA8" w:rsidRPr="00325FD2" w:rsidRDefault="001E6AA8" w:rsidP="005D3464">
      <w:pPr>
        <w:pStyle w:val="ListParagraph"/>
        <w:numPr>
          <w:ilvl w:val="0"/>
          <w:numId w:val="35"/>
        </w:numPr>
        <w:spacing w:line="240" w:lineRule="atLeast"/>
        <w:jc w:val="both"/>
        <w:textAlignment w:val="baseline"/>
        <w:rPr>
          <w:rFonts w:asciiTheme="minorHAnsi" w:hAnsiTheme="minorHAnsi" w:cstheme="minorHAnsi"/>
          <w:shd w:val="clear" w:color="auto" w:fill="FFFFFF"/>
        </w:rPr>
      </w:pPr>
      <w:r w:rsidRPr="00325FD2">
        <w:rPr>
          <w:rFonts w:asciiTheme="minorHAnsi" w:hAnsiTheme="minorHAnsi" w:cstheme="minorHAnsi"/>
          <w:b/>
          <w:bCs/>
          <w:shd w:val="clear" w:color="auto" w:fill="FFFFFF"/>
        </w:rPr>
        <w:t>Languages &amp; Methodologies</w:t>
      </w:r>
      <w:r w:rsidRPr="00325FD2">
        <w:rPr>
          <w:rFonts w:asciiTheme="minorHAnsi" w:hAnsiTheme="minorHAnsi" w:cstheme="minorHAnsi"/>
          <w:shd w:val="clear" w:color="auto" w:fill="FFFFFF"/>
        </w:rPr>
        <w:t>: SQL, PL/SQL, HTML, Agile/Scrum, AIM and OUM.</w:t>
      </w:r>
    </w:p>
    <w:p w14:paraId="1B865016" w14:textId="622A26B9" w:rsidR="00A64364" w:rsidRPr="00325FD2" w:rsidRDefault="00A64364" w:rsidP="00A64364">
      <w:pPr>
        <w:pStyle w:val="ListParagraph"/>
        <w:ind w:left="-284" w:right="-450"/>
        <w:jc w:val="both"/>
        <w:rPr>
          <w:rFonts w:asciiTheme="minorHAnsi" w:hAnsiTheme="minorHAnsi" w:cstheme="minorHAnsi"/>
          <w:b/>
          <w:bCs/>
          <w:shd w:val="clear" w:color="auto" w:fill="FFFFFF"/>
        </w:rPr>
      </w:pPr>
      <w:r w:rsidRPr="00325FD2">
        <w:rPr>
          <w:rFonts w:asciiTheme="minorHAnsi" w:hAnsiTheme="minorHAnsi" w:cstheme="minorHAnsi"/>
          <w:noProof/>
        </w:rPr>
        <mc:AlternateContent>
          <mc:Choice Requires="wps">
            <w:drawing>
              <wp:anchor distT="0" distB="0" distL="114300" distR="114300" simplePos="0" relativeHeight="251679744" behindDoc="0" locked="0" layoutInCell="1" allowOverlap="1" wp14:anchorId="76679E01" wp14:editId="40E8ED15">
                <wp:simplePos x="0" y="0"/>
                <wp:positionH relativeFrom="column">
                  <wp:posOffset>-891540</wp:posOffset>
                </wp:positionH>
                <wp:positionV relativeFrom="paragraph">
                  <wp:posOffset>265430</wp:posOffset>
                </wp:positionV>
                <wp:extent cx="7536180" cy="0"/>
                <wp:effectExtent l="0" t="0" r="0" b="0"/>
                <wp:wrapNone/>
                <wp:docPr id="611472624" name="Straight Connector 5"/>
                <wp:cNvGraphicFramePr/>
                <a:graphic xmlns:a="http://schemas.openxmlformats.org/drawingml/2006/main">
                  <a:graphicData uri="http://schemas.microsoft.com/office/word/2010/wordprocessingShape">
                    <wps:wsp>
                      <wps:cNvCnPr/>
                      <wps:spPr>
                        <a:xfrm flipV="1">
                          <a:off x="0" y="0"/>
                          <a:ext cx="75361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08918" id="Straight Connector 5"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20.9pt" to="523.2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" strokecolor="black [3200]" strokeweight="1pt">
                <v:stroke joinstyle="miter"/>
              </v:line>
            </w:pict>
          </mc:Fallback>
        </mc:AlternateContent>
      </w:r>
      <w:r w:rsidRPr="00325FD2">
        <w:rPr>
          <w:rFonts w:asciiTheme="minorHAnsi" w:hAnsiTheme="minorHAnsi" w:cstheme="minorHAnsi"/>
          <w:shd w:val="clear" w:color="auto" w:fill="FFFFFF"/>
        </w:rPr>
        <w:t xml:space="preserve">                                                         </w:t>
      </w:r>
    </w:p>
    <w:p w14:paraId="47108BF6" w14:textId="77777777" w:rsidR="00A64364" w:rsidRPr="00325FD2" w:rsidRDefault="00A64364" w:rsidP="00A64364">
      <w:pPr>
        <w:pStyle w:val="ListParagraph"/>
        <w:ind w:left="-284" w:right="-450"/>
        <w:jc w:val="both"/>
        <w:rPr>
          <w:rFonts w:asciiTheme="minorHAnsi" w:hAnsiTheme="minorHAnsi" w:cstheme="minorHAnsi"/>
          <w:b/>
          <w:bCs/>
          <w:shd w:val="clear" w:color="auto" w:fill="FFFFFF"/>
        </w:rPr>
      </w:pPr>
    </w:p>
    <w:p w14:paraId="1DCF04E0" w14:textId="77777777" w:rsidR="00150E3C" w:rsidRPr="00325FD2" w:rsidRDefault="00150E3C" w:rsidP="001E6AA8">
      <w:pPr>
        <w:pStyle w:val="ListParagraph"/>
        <w:ind w:left="-1134" w:right="-450"/>
        <w:jc w:val="center"/>
        <w:rPr>
          <w:rFonts w:asciiTheme="minorHAnsi" w:hAnsiTheme="minorHAnsi" w:cstheme="minorHAnsi"/>
          <w:b/>
          <w:bCs/>
          <w:shd w:val="clear" w:color="auto" w:fill="FFFFFF"/>
        </w:rPr>
      </w:pPr>
    </w:p>
    <w:p w14:paraId="0F10A975" w14:textId="36956EF9" w:rsidR="001E6AA8" w:rsidRPr="00325FD2" w:rsidRDefault="001E6AA8" w:rsidP="001E6AA8">
      <w:pPr>
        <w:pStyle w:val="ListParagraph"/>
        <w:ind w:left="-1134" w:right="-450"/>
        <w:jc w:val="center"/>
        <w:rPr>
          <w:rFonts w:asciiTheme="minorHAnsi" w:hAnsiTheme="minorHAnsi" w:cstheme="minorHAnsi"/>
          <w:b/>
          <w:bCs/>
          <w:shd w:val="clear" w:color="auto" w:fill="FFFFFF"/>
        </w:rPr>
      </w:pPr>
      <w:r w:rsidRPr="00325FD2">
        <w:rPr>
          <w:rFonts w:asciiTheme="minorHAnsi" w:hAnsiTheme="minorHAnsi" w:cstheme="minorHAnsi"/>
          <w:b/>
          <w:bCs/>
          <w:shd w:val="clear" w:color="auto" w:fill="FFFFFF"/>
        </w:rPr>
        <w:t>Education &amp; Certifications</w:t>
      </w:r>
    </w:p>
    <w:p w14:paraId="3F1C3723" w14:textId="77777777" w:rsidR="00150E3C" w:rsidRPr="00325FD2" w:rsidRDefault="00150E3C" w:rsidP="001E6AA8">
      <w:pPr>
        <w:pStyle w:val="ListParagraph"/>
        <w:ind w:left="-1134" w:right="-450"/>
        <w:jc w:val="center"/>
        <w:rPr>
          <w:rFonts w:asciiTheme="minorHAnsi" w:hAnsiTheme="minorHAnsi" w:cstheme="minorHAnsi"/>
          <w:b/>
          <w:bCs/>
        </w:rPr>
      </w:pPr>
    </w:p>
    <w:p w14:paraId="73C08B34" w14:textId="7391366B" w:rsidR="00113D6D" w:rsidRPr="00325FD2" w:rsidRDefault="001E6AA8" w:rsidP="00DC430B">
      <w:pPr>
        <w:pStyle w:val="ListParagraph"/>
        <w:ind w:left="-1134" w:right="-450"/>
        <w:jc w:val="both"/>
        <w:rPr>
          <w:rFonts w:asciiTheme="minorHAnsi" w:hAnsiTheme="minorHAnsi" w:cstheme="minorHAnsi"/>
          <w:b/>
          <w:bCs/>
        </w:rPr>
      </w:pPr>
      <w:r w:rsidRPr="00325FD2">
        <w:rPr>
          <w:rFonts w:asciiTheme="minorHAnsi" w:hAnsiTheme="minorHAnsi" w:cstheme="minorHAnsi"/>
          <w:b/>
          <w:bCs/>
        </w:rPr>
        <w:t xml:space="preserve">        </w:t>
      </w:r>
      <w:r w:rsidR="002D7CAE" w:rsidRPr="00325FD2">
        <w:rPr>
          <w:rFonts w:asciiTheme="minorHAnsi" w:hAnsiTheme="minorHAnsi" w:cstheme="minorHAnsi"/>
          <w:b/>
          <w:bCs/>
        </w:rPr>
        <w:t xml:space="preserve">2012 – </w:t>
      </w:r>
      <w:r w:rsidR="00860C43" w:rsidRPr="00325FD2">
        <w:rPr>
          <w:rFonts w:asciiTheme="minorHAnsi" w:hAnsiTheme="minorHAnsi" w:cstheme="minorHAnsi"/>
          <w:b/>
          <w:bCs/>
        </w:rPr>
        <w:t>Bachelor’s in computer science</w:t>
      </w:r>
      <w:r w:rsidR="00113D6D" w:rsidRPr="00325FD2">
        <w:rPr>
          <w:rFonts w:asciiTheme="minorHAnsi" w:hAnsiTheme="minorHAnsi" w:cstheme="minorHAnsi"/>
          <w:b/>
          <w:bCs/>
        </w:rPr>
        <w:t xml:space="preserve">, Jawaharlal Nehru Technological University </w:t>
      </w:r>
    </w:p>
    <w:p w14:paraId="151E2DFB" w14:textId="77777777" w:rsidR="002D7CAE" w:rsidRPr="00325FD2" w:rsidRDefault="002D7CAE" w:rsidP="00DC430B">
      <w:pPr>
        <w:pStyle w:val="ListParagraph"/>
        <w:ind w:left="-1134" w:right="-450"/>
        <w:jc w:val="both"/>
        <w:rPr>
          <w:rFonts w:asciiTheme="minorHAnsi" w:hAnsiTheme="minorHAnsi" w:cstheme="minorHAnsi"/>
          <w:b/>
          <w:bCs/>
        </w:rPr>
      </w:pPr>
    </w:p>
    <w:p w14:paraId="53970C71" w14:textId="5A811C77" w:rsidR="006913BD" w:rsidRPr="00325FD2" w:rsidRDefault="00113D6D" w:rsidP="002D7CAE">
      <w:pPr>
        <w:pStyle w:val="ListParagraph"/>
        <w:ind w:left="-1134" w:right="-450"/>
        <w:jc w:val="both"/>
        <w:rPr>
          <w:rFonts w:asciiTheme="minorHAnsi" w:hAnsiTheme="minorHAnsi" w:cstheme="minorHAnsi"/>
          <w:b/>
          <w:bCs/>
          <w:lang w:val="en-US"/>
        </w:rPr>
      </w:pPr>
      <w:r w:rsidRPr="00325FD2">
        <w:rPr>
          <w:rFonts w:asciiTheme="minorHAnsi" w:hAnsiTheme="minorHAnsi" w:cstheme="minorHAnsi"/>
          <w:b/>
          <w:bCs/>
          <w:lang w:val="en-US"/>
        </w:rPr>
        <w:t xml:space="preserve">  </w:t>
      </w:r>
      <w:r w:rsidR="002D7CAE" w:rsidRPr="00325FD2">
        <w:rPr>
          <w:rFonts w:asciiTheme="minorHAnsi" w:hAnsiTheme="minorHAnsi" w:cstheme="minorHAnsi"/>
          <w:b/>
          <w:bCs/>
          <w:lang w:val="en-US"/>
        </w:rPr>
        <w:t xml:space="preserve">      2019</w:t>
      </w:r>
      <w:r w:rsidRPr="00325FD2">
        <w:rPr>
          <w:rFonts w:asciiTheme="minorHAnsi" w:hAnsiTheme="minorHAnsi" w:cstheme="minorHAnsi"/>
          <w:b/>
          <w:bCs/>
          <w:lang w:val="en-US"/>
        </w:rPr>
        <w:t xml:space="preserve"> </w:t>
      </w:r>
      <w:r w:rsidR="002D7CAE" w:rsidRPr="00325FD2">
        <w:rPr>
          <w:rFonts w:asciiTheme="minorHAnsi" w:hAnsiTheme="minorHAnsi" w:cstheme="minorHAnsi"/>
          <w:b/>
          <w:bCs/>
        </w:rPr>
        <w:t>– Oracle</w:t>
      </w:r>
      <w:r w:rsidRPr="00325FD2">
        <w:rPr>
          <w:rFonts w:asciiTheme="minorHAnsi" w:hAnsiTheme="minorHAnsi" w:cstheme="minorHAnsi"/>
          <w:b/>
          <w:bCs/>
          <w:lang w:val="en-US"/>
        </w:rPr>
        <w:t xml:space="preserve"> Global Human Resources, Talent, and Compensation Certified Implementatio</w:t>
      </w:r>
      <w:r w:rsidR="00B26E18" w:rsidRPr="00325FD2">
        <w:rPr>
          <w:rFonts w:asciiTheme="minorHAnsi" w:hAnsiTheme="minorHAnsi" w:cstheme="minorHAnsi"/>
          <w:b/>
          <w:bCs/>
          <w:lang w:val="en-US"/>
        </w:rPr>
        <w:t>n</w:t>
      </w:r>
      <w:r w:rsidRPr="00325FD2">
        <w:rPr>
          <w:rFonts w:asciiTheme="minorHAnsi" w:hAnsiTheme="minorHAnsi" w:cstheme="minorHAnsi"/>
          <w:b/>
          <w:bCs/>
          <w:lang w:val="en-US"/>
        </w:rPr>
        <w:t xml:space="preserve"> Specialist</w:t>
      </w:r>
    </w:p>
    <w:p w14:paraId="552BAF58" w14:textId="215FAEAB" w:rsidR="002D7CAE" w:rsidRPr="00325FD2" w:rsidRDefault="00F9557B" w:rsidP="003E6518">
      <w:pPr>
        <w:pStyle w:val="ListParagraph"/>
        <w:ind w:left="-284" w:right="-450"/>
        <w:jc w:val="both"/>
        <w:rPr>
          <w:rFonts w:asciiTheme="minorHAnsi" w:hAnsiTheme="minorHAnsi" w:cstheme="minorHAnsi"/>
        </w:rPr>
      </w:pPr>
      <w:r w:rsidRPr="00325FD2">
        <w:rPr>
          <w:rFonts w:asciiTheme="minorHAnsi" w:hAnsiTheme="minorHAnsi" w:cstheme="minorHAnsi"/>
        </w:rPr>
        <w:t xml:space="preserve">                                                                 </w:t>
      </w:r>
    </w:p>
    <w:p w14:paraId="068AD1AA" w14:textId="77777777" w:rsidR="00463892" w:rsidRPr="00325FD2" w:rsidRDefault="002D7CAE" w:rsidP="003E6518">
      <w:pPr>
        <w:pStyle w:val="ListParagraph"/>
        <w:ind w:left="-284" w:right="-450"/>
        <w:jc w:val="both"/>
        <w:rPr>
          <w:rFonts w:asciiTheme="minorHAnsi" w:hAnsiTheme="minorHAnsi" w:cstheme="minorHAnsi"/>
        </w:rPr>
      </w:pPr>
      <w:r w:rsidRPr="00325FD2">
        <w:rPr>
          <w:rFonts w:asciiTheme="minorHAnsi" w:hAnsiTheme="minorHAnsi" w:cstheme="minorHAnsi"/>
          <w:noProof/>
        </w:rPr>
        <mc:AlternateContent>
          <mc:Choice Requires="wps">
            <w:drawing>
              <wp:anchor distT="0" distB="0" distL="114300" distR="114300" simplePos="0" relativeHeight="251681792" behindDoc="0" locked="0" layoutInCell="1" allowOverlap="1" wp14:anchorId="7C80AE70" wp14:editId="2A9F2421">
                <wp:simplePos x="0" y="0"/>
                <wp:positionH relativeFrom="column">
                  <wp:posOffset>-1226820</wp:posOffset>
                </wp:positionH>
                <wp:positionV relativeFrom="paragraph">
                  <wp:posOffset>256540</wp:posOffset>
                </wp:positionV>
                <wp:extent cx="7559040" cy="0"/>
                <wp:effectExtent l="0" t="0" r="0" b="0"/>
                <wp:wrapNone/>
                <wp:docPr id="822489959" name="Straight Connector 5"/>
                <wp:cNvGraphicFramePr/>
                <a:graphic xmlns:a="http://schemas.openxmlformats.org/drawingml/2006/main">
                  <a:graphicData uri="http://schemas.microsoft.com/office/word/2010/wordprocessingShape">
                    <wps:wsp>
                      <wps:cNvCnPr/>
                      <wps:spPr>
                        <a:xfrm flipV="1">
                          <a:off x="0" y="0"/>
                          <a:ext cx="75590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7616B" id="Straight Connector 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6pt,20.2pt" to="498.6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" strokecolor="black [3200]" strokeweight="1pt">
                <v:stroke joinstyle="miter"/>
              </v:line>
            </w:pict>
          </mc:Fallback>
        </mc:AlternateContent>
      </w:r>
      <w:r w:rsidRPr="00325FD2">
        <w:rPr>
          <w:rFonts w:asciiTheme="minorHAnsi" w:hAnsiTheme="minorHAnsi" w:cstheme="minorHAnsi"/>
        </w:rPr>
        <w:t xml:space="preserve">                                                            </w:t>
      </w:r>
      <w:r w:rsidR="00F9557B" w:rsidRPr="00325FD2">
        <w:rPr>
          <w:rFonts w:asciiTheme="minorHAnsi" w:hAnsiTheme="minorHAnsi" w:cstheme="minorHAnsi"/>
        </w:rPr>
        <w:t xml:space="preserve"> </w:t>
      </w:r>
    </w:p>
    <w:p w14:paraId="4424D025" w14:textId="77777777" w:rsidR="003E6518" w:rsidRPr="00325FD2" w:rsidRDefault="003E6518" w:rsidP="00DA7099">
      <w:pPr>
        <w:ind w:right="-450"/>
        <w:jc w:val="both"/>
        <w:rPr>
          <w:rFonts w:asciiTheme="minorHAnsi" w:hAnsiTheme="minorHAnsi" w:cstheme="minorHAnsi"/>
          <w:b/>
          <w:bCs/>
        </w:rPr>
      </w:pPr>
    </w:p>
    <w:p w14:paraId="48527D78" w14:textId="6E377B2C" w:rsidR="002D7CAE" w:rsidRPr="00325FD2" w:rsidRDefault="002D7CAE" w:rsidP="002D7CAE">
      <w:pPr>
        <w:ind w:left="-1134" w:right="-450"/>
        <w:jc w:val="both"/>
        <w:rPr>
          <w:rFonts w:asciiTheme="minorHAnsi" w:hAnsiTheme="minorHAnsi" w:cstheme="minorHAnsi"/>
          <w:b/>
          <w:bCs/>
        </w:rPr>
      </w:pPr>
      <w:r w:rsidRPr="00325FD2">
        <w:rPr>
          <w:rFonts w:asciiTheme="minorHAnsi" w:hAnsiTheme="minorHAnsi" w:cstheme="minorHAnsi"/>
          <w:b/>
          <w:bCs/>
          <w:lang w:val="en-US"/>
        </w:rPr>
        <w:t xml:space="preserve">Raley’s – Remote.                                                                                      </w:t>
      </w:r>
      <w:r w:rsidR="0043310E" w:rsidRPr="00325FD2">
        <w:rPr>
          <w:rFonts w:asciiTheme="minorHAnsi" w:hAnsiTheme="minorHAnsi" w:cstheme="minorHAnsi"/>
          <w:b/>
          <w:bCs/>
          <w:lang w:val="en-US"/>
        </w:rPr>
        <w:t xml:space="preserve">                                                       </w:t>
      </w:r>
      <w:r w:rsidRPr="00325FD2">
        <w:rPr>
          <w:rFonts w:asciiTheme="minorHAnsi" w:hAnsiTheme="minorHAnsi" w:cstheme="minorHAnsi"/>
          <w:b/>
          <w:bCs/>
        </w:rPr>
        <w:t xml:space="preserve">Oct 2023 – </w:t>
      </w:r>
      <w:r w:rsidR="00EC2EC1" w:rsidRPr="00325FD2">
        <w:rPr>
          <w:rFonts w:asciiTheme="minorHAnsi" w:hAnsiTheme="minorHAnsi" w:cstheme="minorHAnsi"/>
          <w:b/>
          <w:bCs/>
        </w:rPr>
        <w:t>Till Date.</w:t>
      </w:r>
    </w:p>
    <w:p w14:paraId="6CCA61AA" w14:textId="1B1F12E5" w:rsidR="003E6518" w:rsidRPr="00325FD2" w:rsidRDefault="004938E3" w:rsidP="00D46143">
      <w:pPr>
        <w:ind w:left="-1134" w:right="-450"/>
        <w:jc w:val="both"/>
        <w:rPr>
          <w:rFonts w:asciiTheme="minorHAnsi" w:hAnsiTheme="minorHAnsi" w:cstheme="minorHAnsi"/>
          <w:b/>
          <w:bCs/>
        </w:rPr>
      </w:pPr>
      <w:r w:rsidRPr="00325FD2">
        <w:rPr>
          <w:rFonts w:asciiTheme="minorHAnsi" w:hAnsiTheme="minorHAnsi" w:cstheme="minorHAnsi"/>
          <w:b/>
          <w:bCs/>
          <w:lang w:val="en-US"/>
        </w:rPr>
        <w:t xml:space="preserve">Sr </w:t>
      </w:r>
      <w:r w:rsidR="00C152D3" w:rsidRPr="00325FD2">
        <w:rPr>
          <w:rFonts w:asciiTheme="minorHAnsi" w:hAnsiTheme="minorHAnsi" w:cstheme="minorHAnsi"/>
          <w:b/>
          <w:bCs/>
          <w:lang w:val="en-US"/>
        </w:rPr>
        <w:t xml:space="preserve">Oracle HCM </w:t>
      </w:r>
      <w:r w:rsidR="000411F6" w:rsidRPr="00325FD2">
        <w:rPr>
          <w:rFonts w:asciiTheme="minorHAnsi" w:hAnsiTheme="minorHAnsi" w:cstheme="minorHAnsi"/>
          <w:b/>
          <w:bCs/>
          <w:lang w:val="en-US"/>
        </w:rPr>
        <w:t>Techno Functional Consultant.</w:t>
      </w:r>
      <w:r w:rsidR="00C152D3" w:rsidRPr="00325FD2">
        <w:rPr>
          <w:rFonts w:asciiTheme="minorHAnsi" w:hAnsiTheme="minorHAnsi" w:cstheme="minorHAnsi"/>
          <w:b/>
          <w:bCs/>
          <w:lang w:val="en-US"/>
        </w:rPr>
        <w:t xml:space="preserve"> </w:t>
      </w:r>
    </w:p>
    <w:p w14:paraId="44641408" w14:textId="00DC9E38" w:rsidR="0059240C" w:rsidRPr="00325FD2" w:rsidRDefault="00842149" w:rsidP="00FC75BC">
      <w:pPr>
        <w:ind w:left="-1134" w:right="-447"/>
        <w:jc w:val="both"/>
        <w:rPr>
          <w:rFonts w:asciiTheme="minorHAnsi" w:hAnsiTheme="minorHAnsi" w:cstheme="minorHAnsi"/>
          <w:lang w:val="en-US"/>
        </w:rPr>
      </w:pPr>
      <w:r w:rsidRPr="00325FD2">
        <w:rPr>
          <w:rFonts w:asciiTheme="minorHAnsi" w:hAnsiTheme="minorHAnsi" w:cstheme="minorHAnsi"/>
          <w:b/>
          <w:bCs/>
        </w:rPr>
        <w:t>Responsibilities:</w:t>
      </w:r>
      <w:r w:rsidRPr="00325FD2">
        <w:rPr>
          <w:rFonts w:asciiTheme="minorHAnsi" w:hAnsiTheme="minorHAnsi" w:cstheme="minorHAnsi"/>
        </w:rPr>
        <w:t xml:space="preserve"> </w:t>
      </w:r>
      <w:r w:rsidR="007D0882" w:rsidRPr="00325FD2">
        <w:rPr>
          <w:rFonts w:asciiTheme="minorHAnsi" w:hAnsiTheme="minorHAnsi" w:cstheme="minorHAnsi"/>
        </w:rPr>
        <w:t>Raleys’</w:t>
      </w:r>
      <w:r w:rsidR="002D7CAE" w:rsidRPr="00325FD2">
        <w:rPr>
          <w:rFonts w:asciiTheme="minorHAnsi" w:hAnsiTheme="minorHAnsi" w:cstheme="minorHAnsi"/>
        </w:rPr>
        <w:t xml:space="preserve"> </w:t>
      </w:r>
      <w:r w:rsidR="002D7CAE" w:rsidRPr="00325FD2">
        <w:rPr>
          <w:rFonts w:asciiTheme="minorHAnsi" w:hAnsiTheme="minorHAnsi" w:cstheme="minorHAnsi"/>
          <w:lang w:val="en-US"/>
        </w:rPr>
        <w:t xml:space="preserve">supermarkets </w:t>
      </w:r>
      <w:r w:rsidR="00210CA8" w:rsidRPr="00325FD2">
        <w:rPr>
          <w:rFonts w:asciiTheme="minorHAnsi" w:hAnsiTheme="minorHAnsi" w:cstheme="minorHAnsi"/>
          <w:lang w:val="en-US"/>
        </w:rPr>
        <w:t>are</w:t>
      </w:r>
      <w:r w:rsidR="002D7CAE" w:rsidRPr="00325FD2">
        <w:rPr>
          <w:rFonts w:asciiTheme="minorHAnsi" w:hAnsiTheme="minorHAnsi" w:cstheme="minorHAnsi"/>
          <w:lang w:val="en-US"/>
        </w:rPr>
        <w:t xml:space="preserve"> an independent, family-owned American grocery and retail technology company headquartered in West Sacramento, California. Onboarded as a techno functional consultant and primarily worked on design changes, enhancements and production support tickets across the modules</w:t>
      </w:r>
      <w:r w:rsidR="00C152D3" w:rsidRPr="00325FD2">
        <w:rPr>
          <w:rFonts w:asciiTheme="minorHAnsi" w:hAnsiTheme="minorHAnsi" w:cstheme="minorHAnsi"/>
          <w:lang w:val="en-US"/>
        </w:rPr>
        <w:t xml:space="preserve">, </w:t>
      </w:r>
      <w:r w:rsidR="00E8062B" w:rsidRPr="00325FD2">
        <w:rPr>
          <w:rFonts w:asciiTheme="minorHAnsi" w:hAnsiTheme="minorHAnsi" w:cstheme="minorHAnsi"/>
          <w:lang w:val="en-US"/>
        </w:rPr>
        <w:t>technical activities including HCM Extracts, BIP &amp; OTBI reports, FF, Sandbox, and security.</w:t>
      </w:r>
    </w:p>
    <w:p w14:paraId="0989465C" w14:textId="77777777" w:rsidR="00957E2B" w:rsidRPr="00325FD2" w:rsidRDefault="00957E2B" w:rsidP="00FC75BC">
      <w:pPr>
        <w:ind w:left="-1134" w:right="-447"/>
        <w:jc w:val="both"/>
        <w:rPr>
          <w:rFonts w:asciiTheme="minorHAnsi" w:hAnsiTheme="minorHAnsi" w:cstheme="minorHAnsi"/>
          <w:lang w:val="en-US"/>
        </w:rPr>
      </w:pPr>
    </w:p>
    <w:p w14:paraId="3C6CE14A" w14:textId="66BD20DC" w:rsidR="0024116B" w:rsidRPr="00325FD2" w:rsidRDefault="002D7CAE" w:rsidP="0024116B">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Implemented Oracle Cloud HCM Compensation module</w:t>
      </w:r>
      <w:r w:rsidR="00837F99" w:rsidRPr="00325FD2">
        <w:rPr>
          <w:rStyle w:val="span"/>
          <w:rFonts w:asciiTheme="minorHAnsi" w:eastAsia="Arial" w:hAnsiTheme="minorHAnsi" w:cstheme="minorHAnsi"/>
        </w:rPr>
        <w:t xml:space="preserve"> and Oracle ORC</w:t>
      </w:r>
      <w:r w:rsidRPr="00325FD2">
        <w:rPr>
          <w:rStyle w:val="span"/>
          <w:rFonts w:asciiTheme="minorHAnsi" w:eastAsia="Arial" w:hAnsiTheme="minorHAnsi" w:cstheme="minorHAnsi"/>
        </w:rPr>
        <w:t xml:space="preserve"> for clients, including requirements </w:t>
      </w:r>
      <w:r w:rsidR="006C4AD0" w:rsidRPr="00325FD2">
        <w:rPr>
          <w:rStyle w:val="span"/>
          <w:rFonts w:asciiTheme="minorHAnsi" w:eastAsia="Arial" w:hAnsiTheme="minorHAnsi" w:cstheme="minorHAnsi"/>
        </w:rPr>
        <w:t>gathering, Led</w:t>
      </w:r>
      <w:r w:rsidR="0024116B" w:rsidRPr="00325FD2">
        <w:rPr>
          <w:rStyle w:val="span"/>
          <w:rFonts w:asciiTheme="minorHAnsi" w:eastAsia="Arial" w:hAnsiTheme="minorHAnsi" w:cstheme="minorHAnsi"/>
        </w:rPr>
        <w:t xml:space="preserve"> Oracle HCM implementation projects</w:t>
      </w:r>
      <w:r w:rsidR="006C4AD0" w:rsidRPr="00325FD2">
        <w:rPr>
          <w:rStyle w:val="span"/>
          <w:rFonts w:asciiTheme="minorHAnsi" w:eastAsia="Arial" w:hAnsiTheme="minorHAnsi" w:cstheme="minorHAnsi"/>
        </w:rPr>
        <w:t>.</w:t>
      </w:r>
    </w:p>
    <w:p w14:paraId="380BAACD" w14:textId="440EA3EA" w:rsidR="0024116B" w:rsidRPr="00325FD2" w:rsidRDefault="0024116B" w:rsidP="0024116B">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Configured and supported Oracle HCM Benefits module</w:t>
      </w:r>
    </w:p>
    <w:p w14:paraId="32A448EC" w14:textId="719F6517" w:rsidR="0024116B" w:rsidRPr="00325FD2" w:rsidRDefault="0024116B" w:rsidP="0024116B">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Implemented ADP Workforce Now/Payroll integrations with Oracle HCM</w:t>
      </w:r>
    </w:p>
    <w:p w14:paraId="0561ED1F" w14:textId="734393E3" w:rsidR="002D7CAE" w:rsidRPr="00325FD2" w:rsidRDefault="0024116B" w:rsidP="0024116B">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 xml:space="preserve">Provided expertise in open </w:t>
      </w:r>
      <w:r w:rsidR="006C4AD0" w:rsidRPr="00325FD2">
        <w:rPr>
          <w:rStyle w:val="span"/>
          <w:rFonts w:asciiTheme="minorHAnsi" w:eastAsia="Arial" w:hAnsiTheme="minorHAnsi" w:cstheme="minorHAnsi"/>
        </w:rPr>
        <w:t>enrolment</w:t>
      </w:r>
      <w:r w:rsidRPr="00325FD2">
        <w:rPr>
          <w:rStyle w:val="span"/>
          <w:rFonts w:asciiTheme="minorHAnsi" w:eastAsia="Arial" w:hAnsiTheme="minorHAnsi" w:cstheme="minorHAnsi"/>
        </w:rPr>
        <w:t xml:space="preserve"> launches and benefits administration</w:t>
      </w:r>
    </w:p>
    <w:p w14:paraId="5D7120BB" w14:textId="6A9972C7" w:rsidR="002D7CAE" w:rsidRPr="00325FD2" w:rsidRDefault="002D7CAE" w:rsidP="002D7CAE">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Designed and configured compensation structures, merit cycles, bonus plans, and stock option programs to align with organizational goals and objectives.</w:t>
      </w:r>
      <w:r w:rsidR="005D3B2D" w:rsidRPr="00325FD2">
        <w:rPr>
          <w:rStyle w:val="span"/>
          <w:rFonts w:asciiTheme="minorHAnsi" w:eastAsia="Arial" w:hAnsiTheme="minorHAnsi" w:cstheme="minorHAnsi"/>
        </w:rPr>
        <w:t xml:space="preserve"> Creation and management of AOR (Access Oracle Repository) role.</w:t>
      </w:r>
    </w:p>
    <w:p w14:paraId="2E0AB12F"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Involved in design sessions with Auditors, Hyperion budget distribution departments and Compensation Managers to provide alternative solutions to fill the gaps on product limitations.</w:t>
      </w:r>
    </w:p>
    <w:p w14:paraId="6B3C1B48"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Prepared the validation test scripts and supported the UAT users (the first contact to do the initial testing and data validations, SITs in all the HR, Benefits, and payroll transactions.</w:t>
      </w:r>
    </w:p>
    <w:p w14:paraId="2715AE52" w14:textId="6A5D9558" w:rsidR="0067645B" w:rsidRPr="00325FD2" w:rsidRDefault="00F7689A" w:rsidP="0067645B">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Configured and customized Core HR modules, including Employee, Manager, and HR Self-Service</w:t>
      </w:r>
      <w:r w:rsidR="00FB6ACE" w:rsidRPr="00325FD2">
        <w:rPr>
          <w:rStyle w:val="span"/>
          <w:rFonts w:asciiTheme="minorHAnsi" w:eastAsia="Arial" w:hAnsiTheme="minorHAnsi" w:cstheme="minorHAnsi"/>
        </w:rPr>
        <w:t xml:space="preserve">. </w:t>
      </w:r>
      <w:r w:rsidR="006C0D3A" w:rsidRPr="00325FD2">
        <w:rPr>
          <w:rStyle w:val="span"/>
          <w:rFonts w:asciiTheme="minorHAnsi" w:eastAsia="Arial" w:hAnsiTheme="minorHAnsi" w:cstheme="minorHAnsi"/>
        </w:rPr>
        <w:t>Designed and implemented Core HR processes, including employee data management, organizational management, and workflow management</w:t>
      </w:r>
      <w:r w:rsidR="00E1627C" w:rsidRPr="00325FD2">
        <w:rPr>
          <w:rStyle w:val="span"/>
          <w:rFonts w:asciiTheme="minorHAnsi" w:eastAsia="Arial" w:hAnsiTheme="minorHAnsi" w:cstheme="minorHAnsi"/>
        </w:rPr>
        <w:t xml:space="preserve">, </w:t>
      </w:r>
      <w:r w:rsidR="00C9267D" w:rsidRPr="00325FD2">
        <w:rPr>
          <w:rStyle w:val="span"/>
          <w:rFonts w:asciiTheme="minorHAnsi" w:eastAsia="Arial" w:hAnsiTheme="minorHAnsi" w:cstheme="minorHAnsi"/>
        </w:rPr>
        <w:t>collaborated</w:t>
      </w:r>
      <w:r w:rsidR="0067645B" w:rsidRPr="00325FD2">
        <w:rPr>
          <w:rStyle w:val="span"/>
          <w:rFonts w:asciiTheme="minorHAnsi" w:eastAsia="Arial" w:hAnsiTheme="minorHAnsi" w:cstheme="minorHAnsi"/>
        </w:rPr>
        <w:t xml:space="preserve"> with cross-functional teams to meet business requirements</w:t>
      </w:r>
    </w:p>
    <w:p w14:paraId="3176949F"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Led the design and implementation of complex HCM extracts, ensuring accurate and timely extraction of critical data for payroll processing, compliance reporting, and business analytics.</w:t>
      </w:r>
    </w:p>
    <w:p w14:paraId="2D306803"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Developed custom integrations between Oracle HCM Cloud and external systems, streamlining data flow and enhancing overall system efficiency.</w:t>
      </w:r>
    </w:p>
    <w:p w14:paraId="3513032C"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Designed and implemented Oracle HCM Cloud reports using BI Publisher, Dashboards and OTBI, providing key insights to stakeholders and supporting data-driven decision-making.</w:t>
      </w:r>
    </w:p>
    <w:p w14:paraId="356D7EC9"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Extensively researched and provided support in implementation of FAW Fusion Analytics Warehouse provides analytics for HCM and Finance modules for the Autonomous Data Warehouse and Oracle Analytics.</w:t>
      </w:r>
    </w:p>
    <w:p w14:paraId="134AF205" w14:textId="77777777" w:rsidR="00F07417" w:rsidRPr="00325FD2" w:rsidRDefault="00F07417" w:rsidP="00F07417">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Worked on enhancements, service &amp; change Requests, production migrations, OTBI and BI Publisher report archives, and production support.</w:t>
      </w:r>
    </w:p>
    <w:p w14:paraId="2F0FFC33" w14:textId="39241340" w:rsidR="00F07417" w:rsidRPr="00325FD2" w:rsidRDefault="00F07417" w:rsidP="00F07417">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Developed various data reconciliation, validation, SOX and security related BI reports across the modules.</w:t>
      </w:r>
    </w:p>
    <w:p w14:paraId="642CC48C"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Configured FAW to automate absence accrual calculations based on employee type and seniority.</w:t>
      </w:r>
    </w:p>
    <w:p w14:paraId="247D2C84"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Developed and implemented custom workflows for managing leave requests for specific departments.</w:t>
      </w:r>
    </w:p>
    <w:p w14:paraId="71218EE1"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Utilized FAW reports to identify trends in employee absences and recommend improvements to leave policies.</w:t>
      </w:r>
    </w:p>
    <w:p w14:paraId="2F734028"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Trained HR personnel and employees on using the FAW system for efficient leave request processing.</w:t>
      </w:r>
    </w:p>
    <w:p w14:paraId="73710017"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lastRenderedPageBreak/>
        <w:t>Configured security groups to access objects and data to users. Merging security setup with sematic models</w:t>
      </w:r>
    </w:p>
    <w:p w14:paraId="511D7016"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Design dynamic dashboards using BICC features that update with real-time data, also integrated live data feeds (e.g., databases, web services) for report generation.</w:t>
      </w:r>
    </w:p>
    <w:p w14:paraId="7161CE09"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Delivered several research and POC’s on BICC for the huge volume of data for client’s visualization and analysis.</w:t>
      </w:r>
    </w:p>
    <w:p w14:paraId="502A2B80" w14:textId="77777777" w:rsidR="00FC75BC" w:rsidRPr="00325FD2" w:rsidRDefault="00FC75BC" w:rsidP="00FC75BC">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Designed and developed OAC applications to meet diverse business needs, translating requirements into actionable reports and dashboards.</w:t>
      </w:r>
    </w:p>
    <w:p w14:paraId="1E70A0C7" w14:textId="77777777" w:rsidR="00C3075D" w:rsidRPr="00325FD2" w:rsidRDefault="00C3075D" w:rsidP="00C3075D">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Used multiple Data sets and meaningfully divide complex SQL Query into smaller chunks for reporting.</w:t>
      </w:r>
    </w:p>
    <w:p w14:paraId="298996F3" w14:textId="66198722" w:rsidR="00C3075D" w:rsidRPr="00325FD2" w:rsidRDefault="00C3075D" w:rsidP="00C3075D">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Developed highly advanced SQL and extracted the data from predefined DB connection and used explain plan and tune SQL Query for best performance on query optimization by using multithreading for supporting the large volume of BIP &amp; OTBI reports.</w:t>
      </w:r>
    </w:p>
    <w:p w14:paraId="66F45956" w14:textId="77777777" w:rsidR="00FB6872" w:rsidRPr="00325FD2" w:rsidRDefault="00FB6872" w:rsidP="00FB6872">
      <w:pPr>
        <w:pStyle w:val="ListParagraph"/>
        <w:numPr>
          <w:ilvl w:val="0"/>
          <w:numId w:val="40"/>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Strong knowledge in HCM Cloud Tools like HCM Extracts, OTBI Reports, BI Publisher Reports, Fast Formulae, Dashboards, HSDL, HDL, Configurations, Security Console, ESS Scheduler, and HCM Design Studio/Customizations.</w:t>
      </w:r>
    </w:p>
    <w:p w14:paraId="198F6B0E" w14:textId="77777777" w:rsidR="00FC75BC" w:rsidRPr="00325FD2" w:rsidRDefault="00FC75BC" w:rsidP="00416BE1">
      <w:pPr>
        <w:pStyle w:val="ListParagraph"/>
        <w:ind w:left="-414" w:right="-447"/>
        <w:jc w:val="both"/>
        <w:rPr>
          <w:rStyle w:val="span"/>
          <w:rFonts w:asciiTheme="minorHAnsi" w:hAnsiTheme="minorHAnsi" w:cstheme="minorHAnsi"/>
        </w:rPr>
      </w:pPr>
    </w:p>
    <w:p w14:paraId="3CC1E578" w14:textId="77777777" w:rsidR="00663CE3" w:rsidRPr="00325FD2" w:rsidRDefault="00663CE3" w:rsidP="0061040E">
      <w:pPr>
        <w:pStyle w:val="ListParagraph"/>
        <w:ind w:left="-414" w:right="-447"/>
        <w:jc w:val="both"/>
        <w:rPr>
          <w:rFonts w:asciiTheme="minorHAnsi" w:eastAsia="Arial" w:hAnsiTheme="minorHAnsi" w:cstheme="minorHAnsi"/>
        </w:rPr>
      </w:pPr>
    </w:p>
    <w:p w14:paraId="62B3263C" w14:textId="36A39618" w:rsidR="00DE5AF7" w:rsidRPr="00325FD2" w:rsidRDefault="00E70D0D" w:rsidP="0061040E">
      <w:pPr>
        <w:pStyle w:val="ListParagraph"/>
        <w:ind w:left="-414" w:right="-447"/>
        <w:jc w:val="both"/>
        <w:rPr>
          <w:rFonts w:asciiTheme="minorHAnsi" w:eastAsia="Arial" w:hAnsiTheme="minorHAnsi" w:cstheme="minorHAnsi"/>
        </w:rPr>
      </w:pPr>
      <w:r w:rsidRPr="00325FD2">
        <w:rPr>
          <w:rFonts w:asciiTheme="minorHAnsi" w:hAnsiTheme="minorHAnsi" w:cstheme="minorHAnsi"/>
          <w:noProof/>
        </w:rPr>
        <mc:AlternateContent>
          <mc:Choice Requires="wps">
            <w:drawing>
              <wp:anchor distT="0" distB="0" distL="114300" distR="114300" simplePos="0" relativeHeight="251682816" behindDoc="0" locked="0" layoutInCell="1" allowOverlap="1" wp14:anchorId="00D228D8" wp14:editId="2B28F476">
                <wp:simplePos x="0" y="0"/>
                <wp:positionH relativeFrom="page">
                  <wp:align>left</wp:align>
                </wp:positionH>
                <wp:positionV relativeFrom="paragraph">
                  <wp:posOffset>137795</wp:posOffset>
                </wp:positionV>
                <wp:extent cx="7528560" cy="0"/>
                <wp:effectExtent l="0" t="0" r="0" b="0"/>
                <wp:wrapNone/>
                <wp:docPr id="29674272" name="Straight Connector 6"/>
                <wp:cNvGraphicFramePr/>
                <a:graphic xmlns:a="http://schemas.openxmlformats.org/drawingml/2006/main">
                  <a:graphicData uri="http://schemas.microsoft.com/office/word/2010/wordprocessingShape">
                    <wps:wsp>
                      <wps:cNvCnPr/>
                      <wps:spPr>
                        <a:xfrm flipV="1">
                          <a:off x="0" y="0"/>
                          <a:ext cx="75285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5375AC" id="Straight Connector 6" o:spid="_x0000_s1026" style="position:absolute;flip:y;z-index:2516828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0.85pt" to="592.8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" strokecolor="black [3200]" strokeweight="1pt">
                <v:stroke joinstyle="miter"/>
                <w10:wrap anchorx="page"/>
              </v:line>
            </w:pict>
          </mc:Fallback>
        </mc:AlternateContent>
      </w:r>
    </w:p>
    <w:p w14:paraId="423BB4EC" w14:textId="77777777" w:rsidR="00663CE3" w:rsidRPr="00325FD2" w:rsidRDefault="00663CE3" w:rsidP="00DA7099">
      <w:pPr>
        <w:ind w:right="-435"/>
        <w:jc w:val="both"/>
        <w:rPr>
          <w:rFonts w:asciiTheme="minorHAnsi" w:hAnsiTheme="minorHAnsi" w:cstheme="minorHAnsi"/>
          <w:b/>
          <w:bCs/>
          <w:lang w:val="en-US"/>
        </w:rPr>
      </w:pPr>
    </w:p>
    <w:p w14:paraId="732BCCE3" w14:textId="0A686D20" w:rsidR="00E70D0D" w:rsidRPr="00325FD2" w:rsidRDefault="00E70D0D" w:rsidP="00E70D0D">
      <w:pPr>
        <w:ind w:left="-1134" w:right="-435"/>
        <w:jc w:val="both"/>
        <w:rPr>
          <w:rFonts w:asciiTheme="minorHAnsi" w:hAnsiTheme="minorHAnsi" w:cstheme="minorHAnsi"/>
          <w:b/>
          <w:bCs/>
        </w:rPr>
      </w:pPr>
      <w:r w:rsidRPr="00325FD2">
        <w:rPr>
          <w:rFonts w:asciiTheme="minorHAnsi" w:hAnsiTheme="minorHAnsi" w:cstheme="minorHAnsi"/>
          <w:b/>
          <w:bCs/>
          <w:lang w:val="en-US"/>
        </w:rPr>
        <w:t xml:space="preserve">Toyota - Austin, TX                                                                                    </w:t>
      </w:r>
      <w:r w:rsidR="0043310E" w:rsidRPr="00325FD2">
        <w:rPr>
          <w:rFonts w:asciiTheme="minorHAnsi" w:hAnsiTheme="minorHAnsi" w:cstheme="minorHAnsi"/>
          <w:b/>
          <w:bCs/>
          <w:lang w:val="en-US"/>
        </w:rPr>
        <w:t xml:space="preserve">                                                        </w:t>
      </w:r>
      <w:r w:rsidRPr="00325FD2">
        <w:rPr>
          <w:rFonts w:asciiTheme="minorHAnsi" w:hAnsiTheme="minorHAnsi" w:cstheme="minorHAnsi"/>
          <w:b/>
          <w:bCs/>
        </w:rPr>
        <w:t>Jan 2022 – Oct 2023</w:t>
      </w:r>
    </w:p>
    <w:p w14:paraId="4B85D304" w14:textId="70E097C8" w:rsidR="007826F2" w:rsidRPr="00325FD2" w:rsidRDefault="00E70D0D" w:rsidP="00E70D0D">
      <w:pPr>
        <w:ind w:left="-1134" w:right="-435"/>
        <w:jc w:val="both"/>
        <w:rPr>
          <w:rFonts w:asciiTheme="minorHAnsi" w:hAnsiTheme="minorHAnsi" w:cstheme="minorHAnsi"/>
          <w:b/>
          <w:bCs/>
        </w:rPr>
      </w:pPr>
      <w:r w:rsidRPr="00325FD2">
        <w:rPr>
          <w:rFonts w:asciiTheme="minorHAnsi" w:hAnsiTheme="minorHAnsi" w:cstheme="minorHAnsi"/>
          <w:b/>
          <w:bCs/>
          <w:lang w:val="en-US"/>
        </w:rPr>
        <w:t>Sr Oracle Cloud HCM Techno Functional Consultant</w:t>
      </w:r>
    </w:p>
    <w:p w14:paraId="0E9A8476" w14:textId="513A0282" w:rsidR="005E0767" w:rsidRPr="00325FD2" w:rsidRDefault="00970027" w:rsidP="001E6AA8">
      <w:pPr>
        <w:ind w:left="-1134" w:right="-435"/>
        <w:jc w:val="both"/>
        <w:rPr>
          <w:rFonts w:asciiTheme="minorHAnsi" w:hAnsiTheme="minorHAnsi" w:cstheme="minorHAnsi"/>
          <w:shd w:val="clear" w:color="auto" w:fill="FFFFFF"/>
        </w:rPr>
      </w:pPr>
      <w:r w:rsidRPr="00325FD2">
        <w:rPr>
          <w:rFonts w:asciiTheme="minorHAnsi" w:hAnsiTheme="minorHAnsi" w:cstheme="minorHAnsi"/>
          <w:b/>
          <w:bCs/>
        </w:rPr>
        <w:t>Responsibilities:</w:t>
      </w:r>
      <w:r w:rsidR="0098679A" w:rsidRPr="00325FD2">
        <w:rPr>
          <w:rFonts w:asciiTheme="minorHAnsi" w:hAnsiTheme="minorHAnsi" w:cstheme="minorHAnsi"/>
        </w:rPr>
        <w:t xml:space="preserve"> Worked as an inhouse contractor, and focused on reports, extracts, ORC and global HR security, sandbox personalization and customisations. </w:t>
      </w:r>
    </w:p>
    <w:p w14:paraId="4D9CDD1B" w14:textId="354B4652" w:rsidR="00A52F58" w:rsidRPr="00325FD2" w:rsidRDefault="00E70D0D" w:rsidP="00C26C41">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Implemented Oracle Cloud HCM Benefits module for clients, including requirements gathering, configuration, testing, and deployment.</w:t>
      </w:r>
    </w:p>
    <w:p w14:paraId="05AF3E86" w14:textId="77777777" w:rsidR="00EF6B8B" w:rsidRPr="00325FD2" w:rsidRDefault="00EF6B8B" w:rsidP="00EF6B8B">
      <w:pPr>
        <w:pStyle w:val="ListParagraph"/>
        <w:numPr>
          <w:ilvl w:val="0"/>
          <w:numId w:val="42"/>
        </w:numPr>
        <w:ind w:right="-447"/>
        <w:jc w:val="both"/>
        <w:rPr>
          <w:rStyle w:val="span"/>
          <w:rFonts w:asciiTheme="minorHAnsi" w:eastAsia="Arial" w:hAnsiTheme="minorHAnsi" w:cstheme="minorHAnsi"/>
        </w:rPr>
      </w:pPr>
      <w:r w:rsidRPr="00325FD2">
        <w:rPr>
          <w:rStyle w:val="span"/>
          <w:rFonts w:asciiTheme="minorHAnsi" w:eastAsia="Arial" w:hAnsiTheme="minorHAnsi" w:cstheme="minorHAnsi"/>
        </w:rPr>
        <w:t>Designed and configured compensation structures, merit cycles, bonus plans, and stock option programs to align with organizational goals and objectives. Creation and management of AOR (Access Oracle Repository) role.</w:t>
      </w:r>
    </w:p>
    <w:p w14:paraId="15DB2F06" w14:textId="0189C6D3" w:rsidR="00A52F58" w:rsidRPr="00325FD2" w:rsidRDefault="00A52F58" w:rsidP="00A52F58">
      <w:pPr>
        <w:pStyle w:val="ListParagraph"/>
        <w:numPr>
          <w:ilvl w:val="0"/>
          <w:numId w:val="42"/>
        </w:numPr>
        <w:ind w:right="-435"/>
        <w:jc w:val="both"/>
        <w:rPr>
          <w:rFonts w:asciiTheme="minorHAnsi" w:eastAsia="Arial" w:hAnsiTheme="minorHAnsi" w:cstheme="minorHAnsi"/>
        </w:rPr>
      </w:pPr>
      <w:r w:rsidRPr="00325FD2">
        <w:rPr>
          <w:rFonts w:asciiTheme="minorHAnsi" w:eastAsia="Arial" w:hAnsiTheme="minorHAnsi" w:cstheme="minorHAnsi"/>
        </w:rPr>
        <w:t>Configured and troubleshot Oracle HCM and ADP Workforce Now issues</w:t>
      </w:r>
    </w:p>
    <w:p w14:paraId="2D5EDAB6" w14:textId="00169473" w:rsidR="00416BE1" w:rsidRPr="00325FD2" w:rsidRDefault="00A52F58" w:rsidP="00A52F58">
      <w:pPr>
        <w:pStyle w:val="ListParagraph"/>
        <w:numPr>
          <w:ilvl w:val="0"/>
          <w:numId w:val="42"/>
        </w:numPr>
        <w:ind w:right="-435"/>
        <w:jc w:val="both"/>
        <w:rPr>
          <w:rStyle w:val="span"/>
          <w:rFonts w:asciiTheme="minorHAnsi" w:eastAsia="Arial" w:hAnsiTheme="minorHAnsi" w:cstheme="minorHAnsi"/>
        </w:rPr>
      </w:pPr>
      <w:r w:rsidRPr="00325FD2">
        <w:rPr>
          <w:rFonts w:asciiTheme="minorHAnsi" w:eastAsia="Arial" w:hAnsiTheme="minorHAnsi" w:cstheme="minorHAnsi"/>
        </w:rPr>
        <w:t xml:space="preserve">Collaborated with cross-functional teams to deliver HR system </w:t>
      </w:r>
      <w:r w:rsidR="00C26C41" w:rsidRPr="00325FD2">
        <w:rPr>
          <w:rFonts w:asciiTheme="minorHAnsi" w:eastAsia="Arial" w:hAnsiTheme="minorHAnsi" w:cstheme="minorHAnsi"/>
        </w:rPr>
        <w:t>solutions</w:t>
      </w:r>
      <w:r w:rsidR="00C26C41" w:rsidRPr="00325FD2">
        <w:rPr>
          <w:rStyle w:val="span"/>
          <w:rFonts w:asciiTheme="minorHAnsi" w:eastAsia="Arial" w:hAnsiTheme="minorHAnsi" w:cstheme="minorHAnsi"/>
        </w:rPr>
        <w:t xml:space="preserve"> Developed</w:t>
      </w:r>
      <w:r w:rsidR="00416BE1" w:rsidRPr="00325FD2">
        <w:rPr>
          <w:rStyle w:val="span"/>
          <w:rFonts w:asciiTheme="minorHAnsi" w:eastAsia="Arial" w:hAnsiTheme="minorHAnsi" w:cstheme="minorHAnsi"/>
        </w:rPr>
        <w:t xml:space="preserve"> BI publisher, OTBI reports and placed them on dashboards, also scheduled the reports to the stakeholders.</w:t>
      </w:r>
    </w:p>
    <w:p w14:paraId="2AF9490B" w14:textId="77777777" w:rsidR="00416BE1" w:rsidRPr="00325FD2" w:rsidRDefault="00416BE1" w:rsidP="00416BE1">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Created and maintained more than 80 complex, date effective, and meaningful BI Publisher &amp; OTBI reports, and using ADWC supported several reports for the clients in OAC.</w:t>
      </w:r>
    </w:p>
    <w:p w14:paraId="4A315805" w14:textId="62D78B2C" w:rsidR="00363A5B" w:rsidRPr="00325FD2" w:rsidRDefault="00363A5B" w:rsidP="00363A5B">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Implemented and configured Oracle Cloud HCM Talent Management modules including performance management, succession planning, learning and development, recruiting, and onboarding.</w:t>
      </w:r>
    </w:p>
    <w:p w14:paraId="3F67E283" w14:textId="07975CB9" w:rsidR="00363A5B" w:rsidRPr="00325FD2" w:rsidRDefault="00363A5B" w:rsidP="00363A5B">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Designed and optimized talent management processes to align with organizational goals and enhance employee performance and engagement.</w:t>
      </w:r>
    </w:p>
    <w:p w14:paraId="141E6C39" w14:textId="77777777" w:rsidR="00C3075D" w:rsidRPr="00325FD2" w:rsidRDefault="00C3075D" w:rsidP="00C3075D">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Worked on enhancements, service &amp; change Requests, production migrations, BIP &amp; OTBI reports, and production support.</w:t>
      </w:r>
    </w:p>
    <w:p w14:paraId="434CC089" w14:textId="77777777" w:rsidR="009978E3" w:rsidRPr="00325FD2" w:rsidRDefault="009978E3" w:rsidP="00416BE1">
      <w:pPr>
        <w:pStyle w:val="ListParagraph"/>
        <w:numPr>
          <w:ilvl w:val="0"/>
          <w:numId w:val="42"/>
        </w:numPr>
        <w:ind w:right="-435"/>
        <w:jc w:val="both"/>
        <w:rPr>
          <w:rFonts w:asciiTheme="minorHAnsi" w:eastAsia="Arial" w:hAnsiTheme="minorHAnsi" w:cstheme="minorHAnsi"/>
        </w:rPr>
      </w:pPr>
      <w:r w:rsidRPr="00325FD2">
        <w:rPr>
          <w:rFonts w:asciiTheme="minorHAnsi" w:eastAsia="Arial" w:hAnsiTheme="minorHAnsi" w:cstheme="minorHAnsi"/>
        </w:rPr>
        <w:t>Familiarity with the Redwood UI framework, including its components, templates, and customization options.</w:t>
      </w:r>
    </w:p>
    <w:p w14:paraId="13C74FEE" w14:textId="3996DC50" w:rsidR="00416BE1" w:rsidRPr="00325FD2" w:rsidRDefault="008E3B02" w:rsidP="00416BE1">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Developed and maintained Core HR reports and analytics, including employee headcount, turnover, and diversity metrics</w:t>
      </w:r>
      <w:r w:rsidR="00D851F4" w:rsidRPr="00325FD2">
        <w:rPr>
          <w:rStyle w:val="span"/>
          <w:rFonts w:asciiTheme="minorHAnsi" w:eastAsia="Arial" w:hAnsiTheme="minorHAnsi" w:cstheme="minorHAnsi"/>
        </w:rPr>
        <w:t xml:space="preserve">. </w:t>
      </w:r>
      <w:r w:rsidR="00FB53AE" w:rsidRPr="00325FD2">
        <w:rPr>
          <w:rStyle w:val="span"/>
          <w:rFonts w:asciiTheme="minorHAnsi" w:eastAsia="Arial" w:hAnsiTheme="minorHAnsi" w:cstheme="minorHAnsi"/>
        </w:rPr>
        <w:t>Skills in troubleshooting and debugging Redwood UI issues</w:t>
      </w:r>
      <w:r w:rsidR="00687A34" w:rsidRPr="00325FD2">
        <w:rPr>
          <w:rStyle w:val="span"/>
          <w:rFonts w:asciiTheme="minorHAnsi" w:eastAsia="Arial" w:hAnsiTheme="minorHAnsi" w:cstheme="minorHAnsi"/>
        </w:rPr>
        <w:t xml:space="preserve"> and </w:t>
      </w:r>
      <w:r w:rsidR="006B6D87" w:rsidRPr="00325FD2">
        <w:rPr>
          <w:rStyle w:val="span"/>
          <w:rFonts w:asciiTheme="minorHAnsi" w:eastAsia="Arial" w:hAnsiTheme="minorHAnsi" w:cstheme="minorHAnsi"/>
        </w:rPr>
        <w:t>troubleshoot</w:t>
      </w:r>
      <w:r w:rsidR="00687A34" w:rsidRPr="00325FD2">
        <w:rPr>
          <w:rStyle w:val="span"/>
          <w:rFonts w:asciiTheme="minorHAnsi" w:eastAsia="Arial" w:hAnsiTheme="minorHAnsi" w:cstheme="minorHAnsi"/>
        </w:rPr>
        <w:t xml:space="preserve"> and debugged Redwood UI issues.</w:t>
      </w:r>
    </w:p>
    <w:p w14:paraId="1F538CA9" w14:textId="38BFEAE4" w:rsidR="00702177" w:rsidRPr="00325FD2" w:rsidRDefault="00702177" w:rsidP="00416BE1">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Knowledge of Oracle HCM Cloud security features and how to implement them in Redwood UI changes.</w:t>
      </w:r>
    </w:p>
    <w:p w14:paraId="60521159" w14:textId="77777777" w:rsidR="00416BE1" w:rsidRPr="00325FD2" w:rsidRDefault="00416BE1" w:rsidP="00416BE1">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Proficient in leveraging Oracle Business Intelligence Enterprise Edition (OBIEE) to provide comprehensive data analysis and reporting solutions.</w:t>
      </w:r>
    </w:p>
    <w:p w14:paraId="0496EF16" w14:textId="27B91294" w:rsidR="00416BE1" w:rsidRPr="00325FD2" w:rsidRDefault="00416BE1" w:rsidP="00416BE1">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Expertise in developing and managing reports, dashboards</w:t>
      </w:r>
      <w:r w:rsidR="00C3075D" w:rsidRPr="00325FD2">
        <w:rPr>
          <w:rStyle w:val="span"/>
          <w:rFonts w:asciiTheme="minorHAnsi" w:eastAsia="Arial" w:hAnsiTheme="minorHAnsi" w:cstheme="minorHAnsi"/>
        </w:rPr>
        <w:t>. Developed and customized BIP reports and OTBI analyses to support HR functions.</w:t>
      </w:r>
      <w:r w:rsidR="00D56D0C" w:rsidRPr="00325FD2">
        <w:rPr>
          <w:rFonts w:asciiTheme="minorHAnsi" w:hAnsiTheme="minorHAnsi" w:cstheme="minorHAnsi"/>
        </w:rPr>
        <w:t xml:space="preserve"> </w:t>
      </w:r>
      <w:r w:rsidR="00D56D0C" w:rsidRPr="00325FD2">
        <w:rPr>
          <w:rStyle w:val="span"/>
          <w:rFonts w:asciiTheme="minorHAnsi" w:eastAsia="Arial" w:hAnsiTheme="minorHAnsi" w:cstheme="minorHAnsi"/>
        </w:rPr>
        <w:t>Provided functional expertise and support for Core HR-related issues and projects.</w:t>
      </w:r>
    </w:p>
    <w:p w14:paraId="5B669930" w14:textId="2F7E889C" w:rsidR="00C3075D" w:rsidRPr="00325FD2" w:rsidRDefault="00C3075D" w:rsidP="00416BE1">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Provided training and support to end-users on BIP and OTBI tools.</w:t>
      </w:r>
    </w:p>
    <w:p w14:paraId="0286250E" w14:textId="07E47659" w:rsidR="00C3075D" w:rsidRPr="00325FD2" w:rsidRDefault="00C3075D" w:rsidP="00416BE1">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Implemented and maintained Oracle Cloud HCM BIP reports, ensuring data accuracy</w:t>
      </w:r>
      <w:r w:rsidR="00076AD6" w:rsidRPr="00325FD2">
        <w:rPr>
          <w:rStyle w:val="span"/>
          <w:rFonts w:asciiTheme="minorHAnsi" w:eastAsia="Arial" w:hAnsiTheme="minorHAnsi" w:cstheme="minorHAnsi"/>
        </w:rPr>
        <w:t>, ESS Scheduler</w:t>
      </w:r>
      <w:r w:rsidRPr="00325FD2">
        <w:rPr>
          <w:rStyle w:val="span"/>
          <w:rFonts w:asciiTheme="minorHAnsi" w:eastAsia="Arial" w:hAnsiTheme="minorHAnsi" w:cstheme="minorHAnsi"/>
        </w:rPr>
        <w:t xml:space="preserve"> and reliability.</w:t>
      </w:r>
    </w:p>
    <w:p w14:paraId="386647E7" w14:textId="77777777" w:rsidR="00E70D0D" w:rsidRPr="00325FD2" w:rsidRDefault="00E70D0D" w:rsidP="00E70D0D">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Supported employee relations initiatives and resolved HR-related issues promptly and effectively.</w:t>
      </w:r>
    </w:p>
    <w:p w14:paraId="63899410" w14:textId="77777777" w:rsidR="00E70D0D" w:rsidRPr="00325FD2" w:rsidRDefault="00E70D0D" w:rsidP="00E70D0D">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lastRenderedPageBreak/>
        <w:t>Coordinated and conducted new hire orientation and onboarding sessions, enhancing the employee experience.</w:t>
      </w:r>
    </w:p>
    <w:p w14:paraId="30AE33A1" w14:textId="69B4FD54" w:rsidR="00E70D0D" w:rsidRPr="00325FD2" w:rsidRDefault="00E70D0D" w:rsidP="00E70D0D">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Developed custom solutions and integrations using Oracle Fusion Middleware technologies to extend the functionality of Oracle Cloud HCM applications.</w:t>
      </w:r>
      <w:r w:rsidR="00067ADE" w:rsidRPr="00325FD2">
        <w:rPr>
          <w:rStyle w:val="span"/>
          <w:rFonts w:asciiTheme="minorHAnsi" w:eastAsia="Arial" w:hAnsiTheme="minorHAnsi" w:cstheme="minorHAnsi"/>
        </w:rPr>
        <w:t xml:space="preserve"> Auditing and reporting of AOR role assignments and usage.</w:t>
      </w:r>
    </w:p>
    <w:p w14:paraId="4667A70B" w14:textId="519733E2" w:rsidR="00E70D0D" w:rsidRPr="00325FD2" w:rsidRDefault="00E70D0D" w:rsidP="00E70D0D">
      <w:pPr>
        <w:pStyle w:val="ListParagraph"/>
        <w:numPr>
          <w:ilvl w:val="0"/>
          <w:numId w:val="42"/>
        </w:numPr>
        <w:ind w:right="-435"/>
        <w:jc w:val="both"/>
        <w:rPr>
          <w:rStyle w:val="span"/>
          <w:rFonts w:asciiTheme="minorHAnsi" w:eastAsia="Arial" w:hAnsiTheme="minorHAnsi" w:cstheme="minorHAnsi"/>
        </w:rPr>
      </w:pPr>
      <w:r w:rsidRPr="00325FD2">
        <w:rPr>
          <w:rStyle w:val="span"/>
          <w:rFonts w:asciiTheme="minorHAnsi" w:eastAsia="Arial" w:hAnsiTheme="minorHAnsi" w:cstheme="minorHAnsi"/>
        </w:rPr>
        <w:t>Conducted system analysis, data mapping, and data migration activities to ensure a smooth transition to Oracle Cloud HCM.</w:t>
      </w:r>
    </w:p>
    <w:p w14:paraId="1E701734" w14:textId="604195A8" w:rsidR="005D20F1" w:rsidRPr="00325FD2" w:rsidRDefault="008C6DD0" w:rsidP="00E70D0D">
      <w:pPr>
        <w:rPr>
          <w:rFonts w:asciiTheme="minorHAnsi" w:hAnsiTheme="minorHAnsi" w:cstheme="minorHAnsi"/>
          <w:bCs/>
        </w:rPr>
      </w:pPr>
      <w:r w:rsidRPr="00325FD2">
        <w:rPr>
          <w:rFonts w:asciiTheme="minorHAnsi" w:hAnsiTheme="minorHAnsi" w:cstheme="minorHAnsi"/>
          <w:noProof/>
        </w:rPr>
        <mc:AlternateContent>
          <mc:Choice Requires="wps">
            <w:drawing>
              <wp:anchor distT="0" distB="0" distL="114300" distR="114300" simplePos="0" relativeHeight="251683840" behindDoc="0" locked="0" layoutInCell="1" allowOverlap="1" wp14:anchorId="282F5395" wp14:editId="3DA00485">
                <wp:simplePos x="0" y="0"/>
                <wp:positionH relativeFrom="column">
                  <wp:posOffset>-906780</wp:posOffset>
                </wp:positionH>
                <wp:positionV relativeFrom="paragraph">
                  <wp:posOffset>141605</wp:posOffset>
                </wp:positionV>
                <wp:extent cx="7467600" cy="22860"/>
                <wp:effectExtent l="0" t="0" r="19050" b="34290"/>
                <wp:wrapNone/>
                <wp:docPr id="868892300" name="Straight Connector 7"/>
                <wp:cNvGraphicFramePr/>
                <a:graphic xmlns:a="http://schemas.openxmlformats.org/drawingml/2006/main">
                  <a:graphicData uri="http://schemas.microsoft.com/office/word/2010/wordprocessingShape">
                    <wps:wsp>
                      <wps:cNvCnPr/>
                      <wps:spPr>
                        <a:xfrm flipV="1">
                          <a:off x="0" y="0"/>
                          <a:ext cx="74676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CD6FAD" id="Straight Connector 7"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4pt,11.15pt" to="516.6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" strokecolor="black [3200]" strokeweight="1pt">
                <v:stroke joinstyle="miter"/>
              </v:line>
            </w:pict>
          </mc:Fallback>
        </mc:AlternateContent>
      </w:r>
    </w:p>
    <w:p w14:paraId="481933E6" w14:textId="2C6E25DA" w:rsidR="008C6DD0" w:rsidRPr="00325FD2" w:rsidRDefault="008C6DD0" w:rsidP="008C6DD0">
      <w:pPr>
        <w:pStyle w:val="ListParagraph"/>
        <w:ind w:left="-284"/>
        <w:rPr>
          <w:rFonts w:asciiTheme="minorHAnsi" w:hAnsiTheme="minorHAnsi" w:cstheme="minorHAnsi"/>
          <w:b/>
        </w:rPr>
      </w:pPr>
    </w:p>
    <w:p w14:paraId="39762A36" w14:textId="07D88742" w:rsidR="00E70D0D" w:rsidRPr="00325FD2" w:rsidRDefault="00E70D0D" w:rsidP="00E70D0D">
      <w:pPr>
        <w:pStyle w:val="ListParagraph"/>
        <w:ind w:left="-1134" w:right="-447"/>
        <w:rPr>
          <w:rFonts w:asciiTheme="minorHAnsi" w:hAnsiTheme="minorHAnsi" w:cstheme="minorHAnsi"/>
          <w:b/>
          <w:bCs/>
          <w:lang w:val="en-US"/>
        </w:rPr>
      </w:pPr>
      <w:r w:rsidRPr="00325FD2">
        <w:rPr>
          <w:rFonts w:asciiTheme="minorHAnsi" w:hAnsiTheme="minorHAnsi" w:cstheme="minorHAnsi"/>
          <w:b/>
          <w:bCs/>
          <w:lang w:val="en-US"/>
        </w:rPr>
        <w:t>Canoy Software. India</w:t>
      </w:r>
      <w:r w:rsidR="008C6DD0" w:rsidRPr="00325FD2">
        <w:rPr>
          <w:rFonts w:asciiTheme="minorHAnsi" w:hAnsiTheme="minorHAnsi" w:cstheme="minorHAnsi"/>
          <w:b/>
        </w:rPr>
        <w:t xml:space="preserve">                                         </w:t>
      </w:r>
      <w:r w:rsidR="00385F60" w:rsidRPr="00325FD2">
        <w:rPr>
          <w:rFonts w:asciiTheme="minorHAnsi" w:hAnsiTheme="minorHAnsi" w:cstheme="minorHAnsi"/>
          <w:b/>
        </w:rPr>
        <w:t xml:space="preserve">    </w:t>
      </w:r>
      <w:r w:rsidR="0010655D" w:rsidRPr="00325FD2">
        <w:rPr>
          <w:rFonts w:asciiTheme="minorHAnsi" w:hAnsiTheme="minorHAnsi" w:cstheme="minorHAnsi"/>
          <w:b/>
        </w:rPr>
        <w:t xml:space="preserve"> </w:t>
      </w:r>
      <w:r w:rsidRPr="00325FD2">
        <w:rPr>
          <w:rFonts w:asciiTheme="minorHAnsi" w:hAnsiTheme="minorHAnsi" w:cstheme="minorHAnsi"/>
          <w:b/>
        </w:rPr>
        <w:t xml:space="preserve">                                   </w:t>
      </w:r>
      <w:r w:rsidR="0043310E" w:rsidRPr="00325FD2">
        <w:rPr>
          <w:rFonts w:asciiTheme="minorHAnsi" w:hAnsiTheme="minorHAnsi" w:cstheme="minorHAnsi"/>
          <w:b/>
        </w:rPr>
        <w:t xml:space="preserve">                                                </w:t>
      </w:r>
      <w:r w:rsidRPr="00325FD2">
        <w:rPr>
          <w:rFonts w:asciiTheme="minorHAnsi" w:hAnsiTheme="minorHAnsi" w:cstheme="minorHAnsi"/>
          <w:b/>
        </w:rPr>
        <w:t>July</w:t>
      </w:r>
      <w:r w:rsidR="008C6DD0" w:rsidRPr="00325FD2">
        <w:rPr>
          <w:rFonts w:asciiTheme="minorHAnsi" w:hAnsiTheme="minorHAnsi" w:cstheme="minorHAnsi"/>
          <w:b/>
        </w:rPr>
        <w:t xml:space="preserve"> 20</w:t>
      </w:r>
      <w:r w:rsidRPr="00325FD2">
        <w:rPr>
          <w:rFonts w:asciiTheme="minorHAnsi" w:hAnsiTheme="minorHAnsi" w:cstheme="minorHAnsi"/>
          <w:b/>
        </w:rPr>
        <w:t>19</w:t>
      </w:r>
      <w:r w:rsidR="008C6DD0" w:rsidRPr="00325FD2">
        <w:rPr>
          <w:rFonts w:asciiTheme="minorHAnsi" w:hAnsiTheme="minorHAnsi" w:cstheme="minorHAnsi"/>
          <w:b/>
        </w:rPr>
        <w:t xml:space="preserve"> – </w:t>
      </w:r>
      <w:r w:rsidRPr="00325FD2">
        <w:rPr>
          <w:rFonts w:asciiTheme="minorHAnsi" w:hAnsiTheme="minorHAnsi" w:cstheme="minorHAnsi"/>
          <w:b/>
        </w:rPr>
        <w:t>Mar</w:t>
      </w:r>
      <w:r w:rsidR="008C6DD0" w:rsidRPr="00325FD2">
        <w:rPr>
          <w:rFonts w:asciiTheme="minorHAnsi" w:hAnsiTheme="minorHAnsi" w:cstheme="minorHAnsi"/>
          <w:b/>
        </w:rPr>
        <w:t xml:space="preserve"> 202</w:t>
      </w:r>
      <w:r w:rsidRPr="00325FD2">
        <w:rPr>
          <w:rFonts w:asciiTheme="minorHAnsi" w:hAnsiTheme="minorHAnsi" w:cstheme="minorHAnsi"/>
          <w:b/>
        </w:rPr>
        <w:t>1</w:t>
      </w:r>
    </w:p>
    <w:p w14:paraId="4D36D9AA" w14:textId="1B938015" w:rsidR="005D20F1" w:rsidRPr="00325FD2" w:rsidRDefault="00E70D0D" w:rsidP="00E70D0D">
      <w:pPr>
        <w:pStyle w:val="ListParagraph"/>
        <w:ind w:left="-1134" w:right="-447"/>
        <w:rPr>
          <w:rFonts w:asciiTheme="minorHAnsi" w:hAnsiTheme="minorHAnsi" w:cstheme="minorHAnsi"/>
          <w:b/>
        </w:rPr>
      </w:pPr>
      <w:r w:rsidRPr="00325FD2">
        <w:rPr>
          <w:rFonts w:asciiTheme="minorHAnsi" w:hAnsiTheme="minorHAnsi" w:cstheme="minorHAnsi"/>
          <w:b/>
          <w:bCs/>
          <w:lang w:val="en-US"/>
        </w:rPr>
        <w:t>Oracle Cloud HCM Techno Functional Analyst</w:t>
      </w:r>
    </w:p>
    <w:p w14:paraId="452293B6" w14:textId="243D9AAD" w:rsidR="001C78DF" w:rsidRPr="00325FD2" w:rsidRDefault="001F103C" w:rsidP="001C78DF">
      <w:pPr>
        <w:ind w:left="-709" w:right="-447" w:hanging="425"/>
        <w:jc w:val="both"/>
        <w:rPr>
          <w:rFonts w:asciiTheme="minorHAnsi" w:hAnsiTheme="minorHAnsi" w:cstheme="minorHAnsi"/>
          <w:lang w:val="en-US"/>
        </w:rPr>
      </w:pPr>
      <w:r w:rsidRPr="00325FD2">
        <w:rPr>
          <w:rFonts w:asciiTheme="minorHAnsi" w:hAnsiTheme="minorHAnsi" w:cstheme="minorHAnsi"/>
          <w:b/>
          <w:bCs/>
        </w:rPr>
        <w:t>Responsibilities</w:t>
      </w:r>
      <w:r w:rsidRPr="00325FD2">
        <w:rPr>
          <w:rFonts w:asciiTheme="minorHAnsi" w:hAnsiTheme="minorHAnsi" w:cstheme="minorHAnsi"/>
        </w:rPr>
        <w:t>:</w:t>
      </w:r>
      <w:r w:rsidR="00EF2E33" w:rsidRPr="00325FD2">
        <w:rPr>
          <w:rFonts w:asciiTheme="minorHAnsi" w:hAnsiTheme="minorHAnsi" w:cstheme="minorHAnsi"/>
        </w:rPr>
        <w:t xml:space="preserve"> </w:t>
      </w:r>
      <w:r w:rsidR="00E70D0D" w:rsidRPr="00325FD2">
        <w:rPr>
          <w:rFonts w:asciiTheme="minorHAnsi" w:hAnsiTheme="minorHAnsi" w:cstheme="minorHAnsi"/>
          <w:lang w:val="en-US"/>
        </w:rPr>
        <w:t>Canoy Software solutions is one of the leading IT ERP service providers in India. As part of Canoy IT services worked for multiple clines across the globe including India, US, UK and Australia for the HCM implementations including Core HR, Compensation, Absence, Talent and Benefits modules</w:t>
      </w:r>
    </w:p>
    <w:p w14:paraId="72E83EF8" w14:textId="41A9A577" w:rsidR="001C78DF" w:rsidRPr="00325FD2" w:rsidRDefault="001C78DF" w:rsidP="001C78DF">
      <w:pPr>
        <w:pStyle w:val="ListParagraph"/>
        <w:numPr>
          <w:ilvl w:val="0"/>
          <w:numId w:val="44"/>
        </w:numPr>
        <w:ind w:right="-447"/>
        <w:jc w:val="both"/>
        <w:rPr>
          <w:rStyle w:val="span"/>
          <w:rFonts w:asciiTheme="minorHAnsi" w:hAnsiTheme="minorHAnsi" w:cstheme="minorHAnsi"/>
          <w:lang w:val="en-US"/>
        </w:rPr>
      </w:pPr>
      <w:r w:rsidRPr="00325FD2">
        <w:rPr>
          <w:rStyle w:val="span"/>
          <w:rFonts w:asciiTheme="minorHAnsi" w:eastAsia="Arial" w:hAnsiTheme="minorHAnsi" w:cstheme="minorHAnsi"/>
        </w:rPr>
        <w:t>Conducted system analysis, data mapping, and data migration activities to ensure a smooth transition to Oracle Cloud HCM.</w:t>
      </w:r>
    </w:p>
    <w:p w14:paraId="4BE122DD" w14:textId="77777777" w:rsidR="001C78DF" w:rsidRPr="00325FD2" w:rsidRDefault="001C78DF" w:rsidP="001C78DF">
      <w:pPr>
        <w:pStyle w:val="ListParagraph"/>
        <w:numPr>
          <w:ilvl w:val="0"/>
          <w:numId w:val="44"/>
        </w:numPr>
        <w:ind w:right="-447"/>
        <w:jc w:val="both"/>
        <w:rPr>
          <w:rStyle w:val="span"/>
          <w:rFonts w:asciiTheme="minorHAnsi" w:hAnsiTheme="minorHAnsi" w:cstheme="minorHAnsi"/>
          <w:lang w:val="en-US"/>
        </w:rPr>
      </w:pPr>
      <w:r w:rsidRPr="00325FD2">
        <w:rPr>
          <w:rStyle w:val="span"/>
          <w:rFonts w:asciiTheme="minorHAnsi" w:eastAsia="Arial" w:hAnsiTheme="minorHAnsi" w:cstheme="minorHAnsi"/>
        </w:rPr>
        <w:t>Conducted training sessions for HR staff and managers on leave policies and Oracle Cloud HCM functionalities.</w:t>
      </w:r>
    </w:p>
    <w:p w14:paraId="67476345" w14:textId="77777777" w:rsidR="001C78DF" w:rsidRPr="00325FD2" w:rsidRDefault="001C78DF" w:rsidP="001C78DF">
      <w:pPr>
        <w:pStyle w:val="ListParagraph"/>
        <w:numPr>
          <w:ilvl w:val="0"/>
          <w:numId w:val="44"/>
        </w:numPr>
        <w:ind w:right="-447"/>
        <w:jc w:val="both"/>
        <w:rPr>
          <w:rStyle w:val="span"/>
          <w:rFonts w:asciiTheme="minorHAnsi" w:hAnsiTheme="minorHAnsi" w:cstheme="minorHAnsi"/>
          <w:lang w:val="en-US"/>
        </w:rPr>
      </w:pPr>
      <w:r w:rsidRPr="00325FD2">
        <w:rPr>
          <w:rStyle w:val="span"/>
          <w:rFonts w:asciiTheme="minorHAnsi" w:eastAsia="Arial" w:hAnsiTheme="minorHAnsi" w:cstheme="minorHAnsi"/>
        </w:rPr>
        <w:t>Collaborated with payroll and benefits teams to ensure accurate leave payments and benefit continuations.</w:t>
      </w:r>
    </w:p>
    <w:p w14:paraId="7858CCC2" w14:textId="77777777" w:rsidR="001C78DF" w:rsidRPr="00325FD2" w:rsidRDefault="001C78DF" w:rsidP="001C78DF">
      <w:pPr>
        <w:pStyle w:val="ListParagraph"/>
        <w:numPr>
          <w:ilvl w:val="0"/>
          <w:numId w:val="44"/>
        </w:numPr>
        <w:ind w:right="-447"/>
        <w:jc w:val="both"/>
        <w:rPr>
          <w:rStyle w:val="span"/>
          <w:rFonts w:asciiTheme="minorHAnsi" w:hAnsiTheme="minorHAnsi" w:cstheme="minorHAnsi"/>
          <w:lang w:val="en-US"/>
        </w:rPr>
      </w:pPr>
      <w:r w:rsidRPr="00325FD2">
        <w:rPr>
          <w:rStyle w:val="span"/>
          <w:rFonts w:asciiTheme="minorHAnsi" w:eastAsia="Arial" w:hAnsiTheme="minorHAnsi" w:cstheme="minorHAnsi"/>
        </w:rPr>
        <w:t>Designed and implemented data conversion strategies and solutions to migrate data from legacy systems to Oracle Cloud HCM</w:t>
      </w:r>
    </w:p>
    <w:p w14:paraId="67D84E54" w14:textId="77777777" w:rsidR="001C78DF" w:rsidRPr="00325FD2" w:rsidRDefault="001C78DF" w:rsidP="001C78DF">
      <w:pPr>
        <w:pStyle w:val="ListParagraph"/>
        <w:numPr>
          <w:ilvl w:val="0"/>
          <w:numId w:val="44"/>
        </w:numPr>
        <w:ind w:right="-447"/>
        <w:jc w:val="both"/>
        <w:rPr>
          <w:rStyle w:val="span"/>
          <w:rFonts w:asciiTheme="minorHAnsi" w:hAnsiTheme="minorHAnsi" w:cstheme="minorHAnsi"/>
          <w:lang w:val="en-US"/>
        </w:rPr>
      </w:pPr>
      <w:r w:rsidRPr="00325FD2">
        <w:rPr>
          <w:rStyle w:val="span"/>
          <w:rFonts w:asciiTheme="minorHAnsi" w:eastAsia="Arial" w:hAnsiTheme="minorHAnsi" w:cstheme="minorHAnsi"/>
        </w:rPr>
        <w:t>Develop and deliver comprehensive benefits communication strategies, improving employee understanding and engagement.</w:t>
      </w:r>
    </w:p>
    <w:p w14:paraId="1218CB10" w14:textId="77777777" w:rsidR="0093052C" w:rsidRPr="00325FD2" w:rsidRDefault="0093052C" w:rsidP="0093052C">
      <w:pPr>
        <w:pStyle w:val="ListParagraph"/>
        <w:numPr>
          <w:ilvl w:val="0"/>
          <w:numId w:val="44"/>
        </w:numPr>
        <w:ind w:right="-450"/>
        <w:jc w:val="both"/>
        <w:rPr>
          <w:rStyle w:val="divdocumentdivparagraphsinglecolumn"/>
          <w:rFonts w:asciiTheme="minorHAnsi" w:hAnsiTheme="minorHAnsi" w:cstheme="minorHAnsi"/>
          <w:shd w:val="clear" w:color="auto" w:fill="FFFFFF"/>
        </w:rPr>
      </w:pPr>
      <w:r w:rsidRPr="00325FD2">
        <w:rPr>
          <w:rStyle w:val="divdocumentdivparagraphsinglecolumn"/>
          <w:rFonts w:asciiTheme="minorHAnsi" w:eastAsia="Arial" w:hAnsiTheme="minorHAnsi" w:cstheme="minorHAnsi"/>
        </w:rPr>
        <w:t>Oracle HCM Cloud HCM Extracts, Fast Formulas, BIP, and OTBI Reports Development.</w:t>
      </w:r>
    </w:p>
    <w:p w14:paraId="26DC588E" w14:textId="6E3DFA07" w:rsidR="001C78DF" w:rsidRPr="00325FD2" w:rsidRDefault="001C78DF" w:rsidP="001C78DF">
      <w:pPr>
        <w:pStyle w:val="ListParagraph"/>
        <w:numPr>
          <w:ilvl w:val="0"/>
          <w:numId w:val="44"/>
        </w:numPr>
        <w:ind w:right="-447"/>
        <w:jc w:val="both"/>
        <w:rPr>
          <w:rStyle w:val="span"/>
          <w:rFonts w:asciiTheme="minorHAnsi" w:hAnsiTheme="minorHAnsi" w:cstheme="minorHAnsi"/>
          <w:lang w:val="en-US"/>
        </w:rPr>
      </w:pPr>
      <w:r w:rsidRPr="00325FD2">
        <w:rPr>
          <w:rStyle w:val="span"/>
          <w:rFonts w:asciiTheme="minorHAnsi" w:eastAsia="Arial" w:hAnsiTheme="minorHAnsi" w:cstheme="minorHAnsi"/>
        </w:rPr>
        <w:t>Developed and executed data conversion scripts and programs using Oracle SQL, PL/SQL, and data migration tools.</w:t>
      </w:r>
    </w:p>
    <w:p w14:paraId="6C01B4C5" w14:textId="2DB692F1" w:rsidR="001C78DF" w:rsidRPr="00325FD2" w:rsidRDefault="001C78DF" w:rsidP="001C78DF">
      <w:pPr>
        <w:pStyle w:val="ListParagraph"/>
        <w:numPr>
          <w:ilvl w:val="0"/>
          <w:numId w:val="44"/>
        </w:numPr>
        <w:ind w:right="-447"/>
        <w:jc w:val="both"/>
        <w:rPr>
          <w:rStyle w:val="span"/>
          <w:rFonts w:asciiTheme="minorHAnsi" w:hAnsiTheme="minorHAnsi" w:cstheme="minorHAnsi"/>
          <w:lang w:val="en-US"/>
        </w:rPr>
      </w:pPr>
      <w:r w:rsidRPr="00325FD2">
        <w:rPr>
          <w:rStyle w:val="span"/>
          <w:rFonts w:asciiTheme="minorHAnsi" w:eastAsia="Arial" w:hAnsiTheme="minorHAnsi" w:cstheme="minorHAnsi"/>
        </w:rPr>
        <w:t>Worked closely with business stakeholders to understand reporting requirements and translate them into HCM Extracts designs</w:t>
      </w:r>
      <w:r w:rsidR="001B500D" w:rsidRPr="00325FD2">
        <w:rPr>
          <w:rStyle w:val="span"/>
          <w:rFonts w:asciiTheme="minorHAnsi" w:eastAsia="Arial" w:hAnsiTheme="minorHAnsi" w:cstheme="minorHAnsi"/>
        </w:rPr>
        <w:t xml:space="preserve"> and </w:t>
      </w:r>
      <w:r w:rsidR="001B500D" w:rsidRPr="00325FD2">
        <w:rPr>
          <w:rStyle w:val="divdocumentdivparagraphsinglecolumn"/>
          <w:rFonts w:asciiTheme="minorHAnsi" w:eastAsia="Arial" w:hAnsiTheme="minorHAnsi" w:cstheme="minorHAnsi"/>
        </w:rPr>
        <w:t>OTBI</w:t>
      </w:r>
      <w:r w:rsidRPr="00325FD2">
        <w:rPr>
          <w:rStyle w:val="span"/>
          <w:rFonts w:asciiTheme="minorHAnsi" w:eastAsia="Arial" w:hAnsiTheme="minorHAnsi" w:cstheme="minorHAnsi"/>
        </w:rPr>
        <w:t>.</w:t>
      </w:r>
    </w:p>
    <w:p w14:paraId="625739A1" w14:textId="77777777" w:rsidR="001C78DF" w:rsidRPr="00325FD2" w:rsidRDefault="001C78DF" w:rsidP="001C78DF">
      <w:pPr>
        <w:pStyle w:val="ListParagraph"/>
        <w:numPr>
          <w:ilvl w:val="0"/>
          <w:numId w:val="44"/>
        </w:numPr>
        <w:ind w:right="-447"/>
        <w:jc w:val="both"/>
        <w:rPr>
          <w:rStyle w:val="span"/>
          <w:rFonts w:asciiTheme="minorHAnsi" w:hAnsiTheme="minorHAnsi" w:cstheme="minorHAnsi"/>
          <w:lang w:val="en-US"/>
        </w:rPr>
      </w:pPr>
      <w:r w:rsidRPr="00325FD2">
        <w:rPr>
          <w:rStyle w:val="span"/>
          <w:rFonts w:asciiTheme="minorHAnsi" w:eastAsia="Arial" w:hAnsiTheme="minorHAnsi" w:cstheme="minorHAnsi"/>
        </w:rPr>
        <w:t>Configured HCM Extract parameters, filters, and output formats to meet business needs and ensure data accuracy.</w:t>
      </w:r>
    </w:p>
    <w:p w14:paraId="6A13C791" w14:textId="1AA5569E" w:rsidR="001C78DF" w:rsidRPr="00325FD2" w:rsidRDefault="001C78DF" w:rsidP="001C78DF">
      <w:pPr>
        <w:pStyle w:val="ListParagraph"/>
        <w:numPr>
          <w:ilvl w:val="0"/>
          <w:numId w:val="44"/>
        </w:numPr>
        <w:ind w:right="-447"/>
        <w:jc w:val="both"/>
        <w:rPr>
          <w:rStyle w:val="span"/>
          <w:rFonts w:asciiTheme="minorHAnsi" w:hAnsiTheme="minorHAnsi" w:cstheme="minorHAnsi"/>
          <w:lang w:val="en-US"/>
        </w:rPr>
      </w:pPr>
      <w:r w:rsidRPr="00325FD2">
        <w:rPr>
          <w:rStyle w:val="span"/>
          <w:rFonts w:asciiTheme="minorHAnsi" w:eastAsia="Arial" w:hAnsiTheme="minorHAnsi" w:cstheme="minorHAnsi"/>
        </w:rPr>
        <w:t>Developed</w:t>
      </w:r>
      <w:r w:rsidR="001B500D" w:rsidRPr="00325FD2">
        <w:rPr>
          <w:rStyle w:val="span"/>
          <w:rFonts w:asciiTheme="minorHAnsi" w:eastAsia="Arial" w:hAnsiTheme="minorHAnsi" w:cstheme="minorHAnsi"/>
        </w:rPr>
        <w:t xml:space="preserve"> </w:t>
      </w:r>
      <w:r w:rsidR="001B500D" w:rsidRPr="00325FD2">
        <w:rPr>
          <w:rStyle w:val="divdocumentdivparagraphsinglecolumn"/>
          <w:rFonts w:asciiTheme="minorHAnsi" w:eastAsia="Arial" w:hAnsiTheme="minorHAnsi" w:cstheme="minorHAnsi"/>
        </w:rPr>
        <w:t>OTBI reports,</w:t>
      </w:r>
      <w:r w:rsidRPr="00325FD2">
        <w:rPr>
          <w:rStyle w:val="span"/>
          <w:rFonts w:asciiTheme="minorHAnsi" w:eastAsia="Arial" w:hAnsiTheme="minorHAnsi" w:cstheme="minorHAnsi"/>
        </w:rPr>
        <w:t xml:space="preserve"> custom SQL queries and PL/SQL scripts to extract and transform HR data as per business requirements.</w:t>
      </w:r>
    </w:p>
    <w:p w14:paraId="1A066461" w14:textId="77777777" w:rsidR="000411F6" w:rsidRPr="00325FD2" w:rsidRDefault="000411F6" w:rsidP="001C78DF">
      <w:pPr>
        <w:ind w:left="-1134" w:right="-447"/>
        <w:jc w:val="both"/>
        <w:rPr>
          <w:rFonts w:asciiTheme="minorHAnsi" w:hAnsiTheme="minorHAnsi" w:cstheme="minorHAnsi"/>
          <w:b/>
          <w:bCs/>
          <w:lang w:val="en-US"/>
        </w:rPr>
      </w:pPr>
    </w:p>
    <w:p w14:paraId="12AE5624" w14:textId="454F88E8" w:rsidR="00385F60" w:rsidRPr="00325FD2" w:rsidRDefault="001C78DF" w:rsidP="001C78DF">
      <w:pPr>
        <w:ind w:left="-1134" w:right="-447"/>
        <w:jc w:val="both"/>
        <w:rPr>
          <w:rFonts w:asciiTheme="minorHAnsi" w:hAnsiTheme="minorHAnsi" w:cstheme="minorHAnsi"/>
          <w:b/>
          <w:bCs/>
          <w:lang w:val="en-US"/>
        </w:rPr>
      </w:pPr>
      <w:r w:rsidRPr="00325FD2">
        <w:rPr>
          <w:rFonts w:asciiTheme="minorHAnsi" w:hAnsiTheme="minorHAnsi" w:cstheme="minorHAnsi"/>
          <w:b/>
          <w:bCs/>
          <w:lang w:val="en-US"/>
        </w:rPr>
        <w:t xml:space="preserve">Gold Stone Info Systems –India                                                                   </w:t>
      </w:r>
      <w:r w:rsidR="0043310E" w:rsidRPr="00325FD2">
        <w:rPr>
          <w:rFonts w:asciiTheme="minorHAnsi" w:hAnsiTheme="minorHAnsi" w:cstheme="minorHAnsi"/>
          <w:b/>
          <w:bCs/>
          <w:lang w:val="en-US"/>
        </w:rPr>
        <w:t xml:space="preserve">                                                  </w:t>
      </w:r>
      <w:r w:rsidRPr="00325FD2">
        <w:rPr>
          <w:rFonts w:asciiTheme="minorHAnsi" w:hAnsiTheme="minorHAnsi" w:cstheme="minorHAnsi"/>
          <w:b/>
          <w:bCs/>
        </w:rPr>
        <w:t>Sep</w:t>
      </w:r>
      <w:r w:rsidR="00385F60" w:rsidRPr="00325FD2">
        <w:rPr>
          <w:rFonts w:asciiTheme="minorHAnsi" w:hAnsiTheme="minorHAnsi" w:cstheme="minorHAnsi"/>
          <w:b/>
          <w:bCs/>
        </w:rPr>
        <w:t xml:space="preserve"> 201</w:t>
      </w:r>
      <w:r w:rsidR="006D61C1" w:rsidRPr="00325FD2">
        <w:rPr>
          <w:rFonts w:asciiTheme="minorHAnsi" w:hAnsiTheme="minorHAnsi" w:cstheme="minorHAnsi"/>
          <w:b/>
          <w:bCs/>
        </w:rPr>
        <w:t>6</w:t>
      </w:r>
      <w:r w:rsidR="00385F60" w:rsidRPr="00325FD2">
        <w:rPr>
          <w:rFonts w:asciiTheme="minorHAnsi" w:hAnsiTheme="minorHAnsi" w:cstheme="minorHAnsi"/>
          <w:b/>
          <w:bCs/>
        </w:rPr>
        <w:t xml:space="preserve"> – </w:t>
      </w:r>
      <w:r w:rsidRPr="00325FD2">
        <w:rPr>
          <w:rFonts w:asciiTheme="minorHAnsi" w:hAnsiTheme="minorHAnsi" w:cstheme="minorHAnsi"/>
          <w:b/>
          <w:bCs/>
        </w:rPr>
        <w:t>July</w:t>
      </w:r>
      <w:r w:rsidR="00385F60" w:rsidRPr="00325FD2">
        <w:rPr>
          <w:rFonts w:asciiTheme="minorHAnsi" w:hAnsiTheme="minorHAnsi" w:cstheme="minorHAnsi"/>
          <w:b/>
          <w:bCs/>
        </w:rPr>
        <w:t xml:space="preserve"> 20</w:t>
      </w:r>
      <w:r w:rsidRPr="00325FD2">
        <w:rPr>
          <w:rFonts w:asciiTheme="minorHAnsi" w:hAnsiTheme="minorHAnsi" w:cstheme="minorHAnsi"/>
          <w:b/>
          <w:bCs/>
        </w:rPr>
        <w:t>19</w:t>
      </w:r>
    </w:p>
    <w:p w14:paraId="5B20C590" w14:textId="0F9AAAB8" w:rsidR="001C78DF" w:rsidRPr="00325FD2" w:rsidRDefault="001C78DF" w:rsidP="0098679A">
      <w:pPr>
        <w:ind w:left="-1134" w:right="-447"/>
        <w:jc w:val="both"/>
        <w:rPr>
          <w:rFonts w:asciiTheme="minorHAnsi" w:hAnsiTheme="minorHAnsi" w:cstheme="minorHAnsi"/>
          <w:b/>
          <w:bCs/>
          <w:i/>
          <w:iCs/>
          <w:lang w:val="en-US"/>
        </w:rPr>
      </w:pPr>
      <w:r w:rsidRPr="00325FD2">
        <w:rPr>
          <w:rFonts w:asciiTheme="minorHAnsi" w:hAnsiTheme="minorHAnsi" w:cstheme="minorHAnsi"/>
          <w:b/>
          <w:bCs/>
          <w:lang w:val="en-US"/>
        </w:rPr>
        <w:t>Oracle Cloud HCM Analyst/ Developer</w:t>
      </w:r>
      <w:r w:rsidRPr="00325FD2">
        <w:rPr>
          <w:rFonts w:asciiTheme="minorHAnsi" w:hAnsiTheme="minorHAnsi" w:cstheme="minorHAnsi"/>
          <w:b/>
          <w:bCs/>
          <w:i/>
          <w:iCs/>
          <w:lang w:val="en-US"/>
        </w:rPr>
        <w:tab/>
        <w:t xml:space="preserve">                       </w:t>
      </w:r>
    </w:p>
    <w:p w14:paraId="6BBA73FB" w14:textId="5F2A1FD4" w:rsidR="001C78DF" w:rsidRPr="00325FD2" w:rsidRDefault="00CC1F86" w:rsidP="001C78DF">
      <w:pPr>
        <w:ind w:left="-1134" w:right="-447"/>
        <w:jc w:val="both"/>
        <w:rPr>
          <w:rFonts w:asciiTheme="minorHAnsi" w:hAnsiTheme="minorHAnsi" w:cstheme="minorHAnsi"/>
          <w:lang w:val="en-US"/>
        </w:rPr>
      </w:pPr>
      <w:r w:rsidRPr="00325FD2">
        <w:rPr>
          <w:rFonts w:asciiTheme="minorHAnsi" w:hAnsiTheme="minorHAnsi" w:cstheme="minorHAnsi"/>
          <w:b/>
          <w:bCs/>
        </w:rPr>
        <w:t>Responsibilities:</w:t>
      </w:r>
      <w:r w:rsidRPr="00325FD2">
        <w:rPr>
          <w:rFonts w:asciiTheme="minorHAnsi" w:hAnsiTheme="minorHAnsi" w:cstheme="minorHAnsi"/>
        </w:rPr>
        <w:t xml:space="preserve"> </w:t>
      </w:r>
      <w:r w:rsidR="001C78DF" w:rsidRPr="00325FD2">
        <w:rPr>
          <w:rFonts w:asciiTheme="minorHAnsi" w:hAnsiTheme="minorHAnsi" w:cstheme="minorHAnsi"/>
          <w:lang w:val="en-US"/>
        </w:rPr>
        <w:t>GOLDSTONE Software Solutions INC is a Global technology development and consulting firm.  As part of Goldstone team</w:t>
      </w:r>
      <w:r w:rsidR="00655982" w:rsidRPr="00325FD2">
        <w:rPr>
          <w:rFonts w:asciiTheme="minorHAnsi" w:hAnsiTheme="minorHAnsi" w:cstheme="minorHAnsi"/>
          <w:lang w:val="en-US"/>
        </w:rPr>
        <w:t>, they are involved</w:t>
      </w:r>
      <w:r w:rsidR="001C78DF" w:rsidRPr="00325FD2">
        <w:rPr>
          <w:rFonts w:asciiTheme="minorHAnsi" w:hAnsiTheme="minorHAnsi" w:cstheme="minorHAnsi"/>
          <w:lang w:val="en-US"/>
        </w:rPr>
        <w:t xml:space="preserve"> in several implementations for Talent, Absence and Core HR modules. Primarily focused on ticket-based support for multiple global clients</w:t>
      </w:r>
      <w:r w:rsidR="001A72D8" w:rsidRPr="00325FD2">
        <w:rPr>
          <w:rFonts w:asciiTheme="minorHAnsi" w:hAnsiTheme="minorHAnsi" w:cstheme="minorHAnsi"/>
          <w:lang w:val="en-US"/>
        </w:rPr>
        <w:t xml:space="preserve"> in Reports and Security.</w:t>
      </w:r>
    </w:p>
    <w:p w14:paraId="30AD4A6E" w14:textId="77777777" w:rsidR="001C78DF" w:rsidRPr="00325FD2" w:rsidRDefault="001C78DF" w:rsidP="001C78DF">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Conducted system analysis, data mapping, and data migration activities to ensure a smooth transition to Oracle Cloud HCM.</w:t>
      </w:r>
    </w:p>
    <w:p w14:paraId="35D2D795" w14:textId="77777777" w:rsidR="00524A6A" w:rsidRPr="00325FD2" w:rsidRDefault="00524A6A" w:rsidP="00524A6A">
      <w:pPr>
        <w:pStyle w:val="ListParagraph"/>
        <w:numPr>
          <w:ilvl w:val="0"/>
          <w:numId w:val="46"/>
        </w:numPr>
        <w:ind w:right="-450"/>
        <w:jc w:val="both"/>
        <w:rPr>
          <w:rStyle w:val="divdocumentdivparagraphsinglecolumn"/>
          <w:rFonts w:asciiTheme="minorHAnsi" w:hAnsiTheme="minorHAnsi" w:cstheme="minorHAnsi"/>
          <w:shd w:val="clear" w:color="auto" w:fill="FFFFFF"/>
        </w:rPr>
      </w:pPr>
      <w:r w:rsidRPr="00325FD2">
        <w:rPr>
          <w:rStyle w:val="divdocumentdivparagraphsinglecolumn"/>
          <w:rFonts w:asciiTheme="minorHAnsi" w:eastAsia="Arial" w:hAnsiTheme="minorHAnsi" w:cstheme="minorHAnsi"/>
        </w:rPr>
        <w:t>Oracle HCM Cloud HCM Extracts, Fast Formulas, BIP, and OTBI Reports Development.</w:t>
      </w:r>
    </w:p>
    <w:p w14:paraId="5C726CFD" w14:textId="77777777" w:rsidR="001C78DF" w:rsidRPr="00325FD2" w:rsidRDefault="001C78DF" w:rsidP="001C78DF">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Managed employee relations issues, providing guidance and support to managers and employees.</w:t>
      </w:r>
    </w:p>
    <w:p w14:paraId="20610C8C" w14:textId="77777777" w:rsidR="001A72D8" w:rsidRPr="00325FD2" w:rsidRDefault="001A72D8" w:rsidP="001A72D8">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Conducted security assessments and audits, identifying and addressing potential security risks.</w:t>
      </w:r>
    </w:p>
    <w:p w14:paraId="462B0AB6" w14:textId="77777777" w:rsidR="001A72D8" w:rsidRPr="00325FD2" w:rsidRDefault="001A72D8" w:rsidP="001A72D8">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Managed user access requests, provisioning and de-provisioning users as needed.</w:t>
      </w:r>
    </w:p>
    <w:p w14:paraId="7C46B644" w14:textId="77777777" w:rsidR="001A72D8" w:rsidRPr="00325FD2" w:rsidRDefault="001A72D8" w:rsidP="001A72D8">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Collaborated with cross-functional teams to develop and implement security best practices and procedures.</w:t>
      </w:r>
    </w:p>
    <w:p w14:paraId="3FCB39DA" w14:textId="77777777" w:rsidR="001A72D8" w:rsidRPr="00325FD2" w:rsidRDefault="001A72D8" w:rsidP="001A72D8">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Provided security training and support to end-users, enhancing their understanding of security policies and procedures.</w:t>
      </w:r>
    </w:p>
    <w:p w14:paraId="72773071" w14:textId="77777777" w:rsidR="001A72D8" w:rsidRPr="00325FD2" w:rsidRDefault="001A72D8" w:rsidP="001A72D8">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Monitored security alerts and incidents, responding promptly and effectively to mitigate risks.</w:t>
      </w:r>
    </w:p>
    <w:p w14:paraId="74541280" w14:textId="618A4D7E" w:rsidR="001A72D8" w:rsidRPr="00325FD2" w:rsidRDefault="001A72D8" w:rsidP="001A72D8">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Assisted in the development and implementation of disaster recovery and business continuity plans.</w:t>
      </w:r>
    </w:p>
    <w:p w14:paraId="6A85F403" w14:textId="7F6B7C7D" w:rsidR="001C78DF" w:rsidRPr="00325FD2" w:rsidRDefault="001C78DF" w:rsidP="001C78DF">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Conducted training sessions for HR staff on effective use of Oracle Cloud HCM Core HR module.</w:t>
      </w:r>
    </w:p>
    <w:p w14:paraId="76E7C6C0" w14:textId="5993C6C9" w:rsidR="001C78DF" w:rsidRPr="00325FD2" w:rsidRDefault="001C78DF" w:rsidP="001C78DF">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Develop and deliver training programs for managers and employees on effective performance management practices and Oracle Cloud HCM functionalities.</w:t>
      </w:r>
    </w:p>
    <w:p w14:paraId="3825BE81" w14:textId="77777777" w:rsidR="001C78DF" w:rsidRPr="00325FD2" w:rsidRDefault="001C78DF" w:rsidP="001C78DF">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Conduct regular audits and assessments to ensure the alignment of performance management processes with organizational goals.</w:t>
      </w:r>
    </w:p>
    <w:p w14:paraId="0DB05C3F" w14:textId="77777777" w:rsidR="001C78DF" w:rsidRPr="00325FD2" w:rsidRDefault="001C78DF" w:rsidP="001C78DF">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lastRenderedPageBreak/>
        <w:t>Analyze performance data to identify trends and provide actionable insights for leadership to drive employee development and organizational improvement</w:t>
      </w:r>
    </w:p>
    <w:p w14:paraId="7B1479E7" w14:textId="058D02C8" w:rsidR="001C78DF" w:rsidRPr="00325FD2" w:rsidRDefault="001C78DF" w:rsidP="001C78DF">
      <w:pPr>
        <w:pStyle w:val="ListParagraph"/>
        <w:numPr>
          <w:ilvl w:val="0"/>
          <w:numId w:val="46"/>
        </w:numPr>
        <w:ind w:right="-447"/>
        <w:jc w:val="both"/>
        <w:rPr>
          <w:rFonts w:asciiTheme="minorHAnsi" w:hAnsiTheme="minorHAnsi" w:cstheme="minorHAnsi"/>
          <w:lang w:val="en-US"/>
        </w:rPr>
      </w:pPr>
      <w:r w:rsidRPr="00325FD2">
        <w:rPr>
          <w:rFonts w:asciiTheme="minorHAnsi" w:hAnsiTheme="minorHAnsi" w:cstheme="minorHAnsi"/>
          <w:lang w:val="en-US"/>
        </w:rPr>
        <w:t>Developed and executed data conversion scripts and programs using Oracle SQL, PL/SQL, and data migration tools.</w:t>
      </w:r>
    </w:p>
    <w:p w14:paraId="1E7736B4" w14:textId="385DFDD5" w:rsidR="001C78DF" w:rsidRPr="00325FD2" w:rsidRDefault="001C78DF" w:rsidP="001C78DF">
      <w:pPr>
        <w:pStyle w:val="ListParagraph"/>
        <w:ind w:left="-414" w:right="-447"/>
        <w:jc w:val="both"/>
        <w:rPr>
          <w:rFonts w:asciiTheme="minorHAnsi" w:hAnsiTheme="minorHAnsi" w:cstheme="minorHAnsi"/>
          <w:lang w:val="en-US"/>
        </w:rPr>
      </w:pPr>
      <w:r w:rsidRPr="00325FD2">
        <w:rPr>
          <w:rFonts w:asciiTheme="minorHAnsi" w:hAnsiTheme="minorHAnsi" w:cstheme="minorHAnsi"/>
          <w:noProof/>
        </w:rPr>
        <mc:AlternateContent>
          <mc:Choice Requires="wps">
            <w:drawing>
              <wp:anchor distT="0" distB="0" distL="114300" distR="114300" simplePos="0" relativeHeight="251685888" behindDoc="0" locked="0" layoutInCell="1" allowOverlap="1" wp14:anchorId="198A9F4A" wp14:editId="1CEC75C5">
                <wp:simplePos x="0" y="0"/>
                <wp:positionH relativeFrom="page">
                  <wp:align>left</wp:align>
                </wp:positionH>
                <wp:positionV relativeFrom="paragraph">
                  <wp:posOffset>53340</wp:posOffset>
                </wp:positionV>
                <wp:extent cx="7467600" cy="22860"/>
                <wp:effectExtent l="0" t="0" r="19050" b="34290"/>
                <wp:wrapNone/>
                <wp:docPr id="336825498" name="Straight Connector 7"/>
                <wp:cNvGraphicFramePr/>
                <a:graphic xmlns:a="http://schemas.openxmlformats.org/drawingml/2006/main">
                  <a:graphicData uri="http://schemas.microsoft.com/office/word/2010/wordprocessingShape">
                    <wps:wsp>
                      <wps:cNvCnPr/>
                      <wps:spPr>
                        <a:xfrm flipV="1">
                          <a:off x="0" y="0"/>
                          <a:ext cx="74676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C8EA94" id="Straight Connector 7" o:spid="_x0000_s1026" style="position:absolute;flip:y;z-index:2516858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4.2pt" to="58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" strokecolor="black [3200]" strokeweight="1pt">
                <v:stroke joinstyle="miter"/>
                <w10:wrap anchorx="page"/>
              </v:line>
            </w:pict>
          </mc:Fallback>
        </mc:AlternateContent>
      </w:r>
    </w:p>
    <w:p w14:paraId="355C5794" w14:textId="657F4185" w:rsidR="00EC0CD9" w:rsidRPr="00325FD2" w:rsidRDefault="001C78DF" w:rsidP="00EC0CD9">
      <w:pPr>
        <w:autoSpaceDN w:val="0"/>
        <w:spacing w:after="61"/>
        <w:ind w:left="-1134"/>
        <w:jc w:val="both"/>
        <w:rPr>
          <w:rFonts w:asciiTheme="minorHAnsi" w:hAnsiTheme="minorHAnsi" w:cstheme="minorHAnsi"/>
          <w:b/>
          <w:bCs/>
          <w:lang w:val="en-US"/>
        </w:rPr>
      </w:pPr>
      <w:r w:rsidRPr="00325FD2">
        <w:rPr>
          <w:rFonts w:asciiTheme="minorHAnsi" w:hAnsiTheme="minorHAnsi" w:cstheme="minorHAnsi"/>
          <w:b/>
          <w:bCs/>
          <w:lang w:val="en-US"/>
        </w:rPr>
        <w:t xml:space="preserve">Oracle Cloud HCM Analyst                                                                            </w:t>
      </w:r>
      <w:r w:rsidR="0043310E" w:rsidRPr="00325FD2">
        <w:rPr>
          <w:rFonts w:asciiTheme="minorHAnsi" w:hAnsiTheme="minorHAnsi" w:cstheme="minorHAnsi"/>
          <w:b/>
          <w:bCs/>
          <w:lang w:val="en-US"/>
        </w:rPr>
        <w:t xml:space="preserve">                                          </w:t>
      </w:r>
      <w:r w:rsidRPr="00325FD2">
        <w:rPr>
          <w:rFonts w:asciiTheme="minorHAnsi" w:hAnsiTheme="minorHAnsi" w:cstheme="minorHAnsi"/>
          <w:b/>
          <w:bCs/>
          <w:lang w:val="en-US"/>
        </w:rPr>
        <w:t>Feb 2013 – Sep 2016</w:t>
      </w:r>
    </w:p>
    <w:p w14:paraId="25F4FF05" w14:textId="0598B188" w:rsidR="001C78DF" w:rsidRPr="00325FD2" w:rsidRDefault="001C78DF" w:rsidP="001C78DF">
      <w:pPr>
        <w:autoSpaceDN w:val="0"/>
        <w:spacing w:after="61"/>
        <w:ind w:left="-1134"/>
        <w:jc w:val="both"/>
        <w:rPr>
          <w:rFonts w:asciiTheme="minorHAnsi" w:hAnsiTheme="minorHAnsi" w:cstheme="minorHAnsi"/>
          <w:b/>
          <w:bCs/>
          <w:lang w:val="en-US"/>
        </w:rPr>
      </w:pPr>
      <w:r w:rsidRPr="00325FD2">
        <w:rPr>
          <w:rFonts w:asciiTheme="minorHAnsi" w:hAnsiTheme="minorHAnsi" w:cstheme="minorHAnsi"/>
          <w:b/>
          <w:bCs/>
          <w:lang w:val="en-US"/>
        </w:rPr>
        <w:t>Redington – India.</w:t>
      </w:r>
    </w:p>
    <w:p w14:paraId="72924743" w14:textId="2D528AD0" w:rsidR="001C78DF" w:rsidRPr="00325FD2" w:rsidRDefault="001C78DF" w:rsidP="001C78DF">
      <w:pPr>
        <w:autoSpaceDN w:val="0"/>
        <w:spacing w:after="61"/>
        <w:ind w:left="-1134"/>
        <w:jc w:val="both"/>
        <w:rPr>
          <w:rFonts w:asciiTheme="minorHAnsi" w:hAnsiTheme="minorHAnsi" w:cstheme="minorHAnsi"/>
          <w:lang w:val="en-US"/>
        </w:rPr>
      </w:pPr>
      <w:r w:rsidRPr="00325FD2">
        <w:rPr>
          <w:rFonts w:asciiTheme="minorHAnsi" w:hAnsiTheme="minorHAnsi" w:cstheme="minorHAnsi"/>
          <w:b/>
          <w:bCs/>
          <w:lang w:val="en-US"/>
        </w:rPr>
        <w:t xml:space="preserve">Responsibilities: </w:t>
      </w:r>
      <w:r w:rsidRPr="00325FD2">
        <w:rPr>
          <w:rFonts w:asciiTheme="minorHAnsi" w:hAnsiTheme="minorHAnsi" w:cstheme="minorHAnsi"/>
          <w:lang w:val="en-US"/>
        </w:rPr>
        <w:t>Redington provides a plethora of hardware, software and back-end services to respond to contemporary business challenges. Assisted in all HCM Techno Functional activities</w:t>
      </w:r>
      <w:r w:rsidR="001B4845" w:rsidRPr="00325FD2">
        <w:rPr>
          <w:rFonts w:asciiTheme="minorHAnsi" w:hAnsiTheme="minorHAnsi" w:cstheme="minorHAnsi"/>
          <w:lang w:val="en-US"/>
        </w:rPr>
        <w:t xml:space="preserve"> primarily </w:t>
      </w:r>
      <w:r w:rsidR="00F34930" w:rsidRPr="00325FD2">
        <w:rPr>
          <w:rFonts w:asciiTheme="minorHAnsi" w:hAnsiTheme="minorHAnsi" w:cstheme="minorHAnsi"/>
          <w:lang w:val="en-US"/>
        </w:rPr>
        <w:t>R</w:t>
      </w:r>
      <w:r w:rsidR="001B4845" w:rsidRPr="00325FD2">
        <w:rPr>
          <w:rFonts w:asciiTheme="minorHAnsi" w:hAnsiTheme="minorHAnsi" w:cstheme="minorHAnsi"/>
          <w:lang w:val="en-US"/>
        </w:rPr>
        <w:t>eports and Security.</w:t>
      </w:r>
    </w:p>
    <w:p w14:paraId="17FAB988" w14:textId="77777777" w:rsidR="001C78DF" w:rsidRPr="00325FD2" w:rsidRDefault="001C78DF" w:rsidP="001C78DF">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Maintained confidentiality of sensitive HR information.</w:t>
      </w:r>
    </w:p>
    <w:p w14:paraId="241821A4" w14:textId="77777777" w:rsidR="001A72D8" w:rsidRPr="00325FD2" w:rsidRDefault="001A72D8" w:rsidP="001A72D8">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Designed and implemented robust security frameworks for Oracle Cloud HCM applications, ensuring compliance with industry standards and regulations.</w:t>
      </w:r>
    </w:p>
    <w:p w14:paraId="4CCF5CB4" w14:textId="77777777" w:rsidR="001A72D8" w:rsidRPr="00325FD2" w:rsidRDefault="001A72D8" w:rsidP="001A72D8">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Managed role-based access control (RBAC), ensuring appropriate access levels for users based on their roles and responsibilities.</w:t>
      </w:r>
    </w:p>
    <w:p w14:paraId="4A245436" w14:textId="77777777" w:rsidR="001A72D8" w:rsidRPr="00325FD2" w:rsidRDefault="001A72D8" w:rsidP="001A72D8">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Conducted regular security audits to identify and mitigate potential vulnerabilities and risks.</w:t>
      </w:r>
    </w:p>
    <w:p w14:paraId="7922AB06" w14:textId="6EBF67E4" w:rsidR="001A72D8" w:rsidRPr="00325FD2" w:rsidRDefault="001A72D8" w:rsidP="001A72D8">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Developed and maintained security policies and procedures, ensuring adherence to best practices and regulatory requirements.</w:t>
      </w:r>
    </w:p>
    <w:p w14:paraId="40C4B120" w14:textId="09D46518" w:rsidR="00C3075D" w:rsidRPr="00325FD2" w:rsidRDefault="00C3075D" w:rsidP="00C3075D">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Developed interactive OTBI dashboards, providing real-time analytics and visualizations for HR operations.</w:t>
      </w:r>
    </w:p>
    <w:p w14:paraId="1A18A6A6" w14:textId="251A3717" w:rsidR="00974D4A" w:rsidRPr="00325FD2" w:rsidRDefault="00974D4A" w:rsidP="00974D4A">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Provided training and technical support to end-users, enhancing their proficiency in BIP and OTBI.</w:t>
      </w:r>
    </w:p>
    <w:p w14:paraId="72A05A9D" w14:textId="51C0BF16" w:rsidR="00974D4A" w:rsidRPr="00325FD2" w:rsidRDefault="00974D4A" w:rsidP="00974D4A">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Troubleshooted and resolved technical issues related to HCM reports and data extracts.</w:t>
      </w:r>
    </w:p>
    <w:p w14:paraId="54CBF802" w14:textId="600FF52D" w:rsidR="00C3075D" w:rsidRPr="00325FD2" w:rsidRDefault="00C3075D" w:rsidP="00C3075D">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Conducted training sessions and provided ongoing support to end-users on BIP and OTBI tools.</w:t>
      </w:r>
    </w:p>
    <w:p w14:paraId="0513524E" w14:textId="696968C1" w:rsidR="00C3075D" w:rsidRPr="00325FD2" w:rsidRDefault="00C3075D" w:rsidP="00C3075D">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Identified and resolved technical issues related to report generation, ensuring timely and accurate report delivery.</w:t>
      </w:r>
    </w:p>
    <w:p w14:paraId="36D11AF0" w14:textId="134BF4AF" w:rsidR="001C78DF" w:rsidRPr="00325FD2" w:rsidRDefault="001C78DF" w:rsidP="002C23FD">
      <w:pPr>
        <w:pStyle w:val="ListParagraph"/>
        <w:numPr>
          <w:ilvl w:val="0"/>
          <w:numId w:val="47"/>
        </w:numPr>
        <w:autoSpaceDN w:val="0"/>
        <w:spacing w:after="61"/>
        <w:jc w:val="both"/>
        <w:rPr>
          <w:rFonts w:asciiTheme="minorHAnsi" w:hAnsiTheme="minorHAnsi" w:cstheme="minorHAnsi"/>
          <w:lang w:val="en-US"/>
        </w:rPr>
      </w:pPr>
      <w:r w:rsidRPr="00325FD2">
        <w:rPr>
          <w:rFonts w:asciiTheme="minorHAnsi" w:hAnsiTheme="minorHAnsi" w:cstheme="minorHAnsi"/>
          <w:lang w:val="en-US"/>
        </w:rPr>
        <w:t xml:space="preserve"> (Approval Management Engine) and custom Alerts.</w:t>
      </w:r>
    </w:p>
    <w:p w14:paraId="44492D2F" w14:textId="2785DF03" w:rsidR="00727C42" w:rsidRPr="00325FD2" w:rsidRDefault="002C23FD" w:rsidP="00416BE1">
      <w:pPr>
        <w:autoSpaceDN w:val="0"/>
        <w:spacing w:after="61"/>
        <w:ind w:left="-1134"/>
        <w:jc w:val="both"/>
        <w:rPr>
          <w:rFonts w:asciiTheme="minorHAnsi" w:hAnsiTheme="minorHAnsi" w:cstheme="minorHAnsi"/>
          <w:lang w:val="en-US"/>
        </w:rPr>
      </w:pPr>
      <w:r w:rsidRPr="00325FD2">
        <w:rPr>
          <w:rFonts w:asciiTheme="minorHAnsi" w:hAnsiTheme="minorHAnsi" w:cstheme="minorHAnsi"/>
          <w:noProof/>
        </w:rPr>
        <mc:AlternateContent>
          <mc:Choice Requires="wps">
            <w:drawing>
              <wp:anchor distT="0" distB="0" distL="114300" distR="114300" simplePos="0" relativeHeight="251687936" behindDoc="0" locked="0" layoutInCell="1" allowOverlap="1" wp14:anchorId="2548EFC0" wp14:editId="23498CFB">
                <wp:simplePos x="0" y="0"/>
                <wp:positionH relativeFrom="page">
                  <wp:align>left</wp:align>
                </wp:positionH>
                <wp:positionV relativeFrom="paragraph">
                  <wp:posOffset>76835</wp:posOffset>
                </wp:positionV>
                <wp:extent cx="7467600" cy="22860"/>
                <wp:effectExtent l="0" t="0" r="19050" b="34290"/>
                <wp:wrapNone/>
                <wp:docPr id="1095985550" name="Straight Connector 7"/>
                <wp:cNvGraphicFramePr/>
                <a:graphic xmlns:a="http://schemas.openxmlformats.org/drawingml/2006/main">
                  <a:graphicData uri="http://schemas.microsoft.com/office/word/2010/wordprocessingShape">
                    <wps:wsp>
                      <wps:cNvCnPr/>
                      <wps:spPr>
                        <a:xfrm flipV="1">
                          <a:off x="0" y="0"/>
                          <a:ext cx="74676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7A5F5" id="Straight Connector 7" o:spid="_x0000_s1026" style="position:absolute;flip:y;z-index:2516879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05pt" to="588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" strokecolor="black [3200]" strokeweight="1pt">
                <v:stroke joinstyle="miter"/>
                <w10:wrap anchorx="page"/>
              </v:line>
            </w:pict>
          </mc:Fallback>
        </mc:AlternateContent>
      </w:r>
    </w:p>
    <w:sectPr w:rsidR="00727C42" w:rsidRPr="00325FD2" w:rsidSect="00483C0A">
      <w:pgSz w:w="11906" w:h="16838"/>
      <w:pgMar w:top="180" w:right="707" w:bottom="1080" w:left="144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2CDE9" w14:textId="77777777" w:rsidR="006E1682" w:rsidRDefault="006E1682" w:rsidP="00B653B3">
      <w:r>
        <w:separator/>
      </w:r>
    </w:p>
  </w:endnote>
  <w:endnote w:type="continuationSeparator" w:id="0">
    <w:p w14:paraId="3D7F06C1" w14:textId="77777777" w:rsidR="006E1682" w:rsidRDefault="006E1682" w:rsidP="00B65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145F3" w14:textId="77777777" w:rsidR="006E1682" w:rsidRDefault="006E1682" w:rsidP="00B653B3">
      <w:r>
        <w:separator/>
      </w:r>
    </w:p>
  </w:footnote>
  <w:footnote w:type="continuationSeparator" w:id="0">
    <w:p w14:paraId="2D3ACC03" w14:textId="77777777" w:rsidR="006E1682" w:rsidRDefault="006E1682" w:rsidP="00B653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3D425C48">
      <w:start w:val="1"/>
      <w:numFmt w:val="bullet"/>
      <w:lvlText w:val=""/>
      <w:lvlJc w:val="left"/>
      <w:pPr>
        <w:ind w:left="540" w:hanging="360"/>
      </w:pPr>
      <w:rPr>
        <w:rFonts w:ascii="Symbol" w:hAnsi="Symbol"/>
      </w:rPr>
    </w:lvl>
    <w:lvl w:ilvl="1" w:tplc="8F82DE8C">
      <w:start w:val="1"/>
      <w:numFmt w:val="bullet"/>
      <w:lvlText w:val="o"/>
      <w:lvlJc w:val="left"/>
      <w:pPr>
        <w:tabs>
          <w:tab w:val="num" w:pos="1440"/>
        </w:tabs>
        <w:ind w:left="1440" w:hanging="360"/>
      </w:pPr>
      <w:rPr>
        <w:rFonts w:ascii="Courier New" w:hAnsi="Courier New"/>
      </w:rPr>
    </w:lvl>
    <w:lvl w:ilvl="2" w:tplc="35E05DAC">
      <w:start w:val="1"/>
      <w:numFmt w:val="bullet"/>
      <w:lvlText w:val=""/>
      <w:lvlJc w:val="left"/>
      <w:pPr>
        <w:tabs>
          <w:tab w:val="num" w:pos="2160"/>
        </w:tabs>
        <w:ind w:left="2160" w:hanging="360"/>
      </w:pPr>
      <w:rPr>
        <w:rFonts w:ascii="Wingdings" w:hAnsi="Wingdings"/>
      </w:rPr>
    </w:lvl>
    <w:lvl w:ilvl="3" w:tplc="0ECAB6DA">
      <w:start w:val="1"/>
      <w:numFmt w:val="bullet"/>
      <w:lvlText w:val=""/>
      <w:lvlJc w:val="left"/>
      <w:pPr>
        <w:tabs>
          <w:tab w:val="num" w:pos="2880"/>
        </w:tabs>
        <w:ind w:left="2880" w:hanging="360"/>
      </w:pPr>
      <w:rPr>
        <w:rFonts w:ascii="Symbol" w:hAnsi="Symbol"/>
      </w:rPr>
    </w:lvl>
    <w:lvl w:ilvl="4" w:tplc="64A475B4">
      <w:start w:val="1"/>
      <w:numFmt w:val="bullet"/>
      <w:lvlText w:val="o"/>
      <w:lvlJc w:val="left"/>
      <w:pPr>
        <w:tabs>
          <w:tab w:val="num" w:pos="3600"/>
        </w:tabs>
        <w:ind w:left="3600" w:hanging="360"/>
      </w:pPr>
      <w:rPr>
        <w:rFonts w:ascii="Courier New" w:hAnsi="Courier New"/>
      </w:rPr>
    </w:lvl>
    <w:lvl w:ilvl="5" w:tplc="F5427D04">
      <w:start w:val="1"/>
      <w:numFmt w:val="bullet"/>
      <w:lvlText w:val=""/>
      <w:lvlJc w:val="left"/>
      <w:pPr>
        <w:tabs>
          <w:tab w:val="num" w:pos="4320"/>
        </w:tabs>
        <w:ind w:left="4320" w:hanging="360"/>
      </w:pPr>
      <w:rPr>
        <w:rFonts w:ascii="Wingdings" w:hAnsi="Wingdings"/>
      </w:rPr>
    </w:lvl>
    <w:lvl w:ilvl="6" w:tplc="77C2C5DC">
      <w:start w:val="1"/>
      <w:numFmt w:val="bullet"/>
      <w:lvlText w:val=""/>
      <w:lvlJc w:val="left"/>
      <w:pPr>
        <w:tabs>
          <w:tab w:val="num" w:pos="5040"/>
        </w:tabs>
        <w:ind w:left="5040" w:hanging="360"/>
      </w:pPr>
      <w:rPr>
        <w:rFonts w:ascii="Symbol" w:hAnsi="Symbol"/>
      </w:rPr>
    </w:lvl>
    <w:lvl w:ilvl="7" w:tplc="1116C5EA">
      <w:start w:val="1"/>
      <w:numFmt w:val="bullet"/>
      <w:lvlText w:val="o"/>
      <w:lvlJc w:val="left"/>
      <w:pPr>
        <w:tabs>
          <w:tab w:val="num" w:pos="5760"/>
        </w:tabs>
        <w:ind w:left="5760" w:hanging="360"/>
      </w:pPr>
      <w:rPr>
        <w:rFonts w:ascii="Courier New" w:hAnsi="Courier New"/>
      </w:rPr>
    </w:lvl>
    <w:lvl w:ilvl="8" w:tplc="37981B6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5"/>
    <w:multiLevelType w:val="hybridMultilevel"/>
    <w:tmpl w:val="00000005"/>
    <w:lvl w:ilvl="0" w:tplc="A5B82EAC">
      <w:start w:val="1"/>
      <w:numFmt w:val="bullet"/>
      <w:lvlText w:val=""/>
      <w:lvlJc w:val="left"/>
      <w:pPr>
        <w:ind w:left="720" w:hanging="360"/>
      </w:pPr>
      <w:rPr>
        <w:rFonts w:ascii="Symbol" w:hAnsi="Symbol"/>
      </w:rPr>
    </w:lvl>
    <w:lvl w:ilvl="1" w:tplc="F8EE6698">
      <w:start w:val="1"/>
      <w:numFmt w:val="bullet"/>
      <w:lvlText w:val="o"/>
      <w:lvlJc w:val="left"/>
      <w:pPr>
        <w:tabs>
          <w:tab w:val="num" w:pos="1440"/>
        </w:tabs>
        <w:ind w:left="1440" w:hanging="360"/>
      </w:pPr>
      <w:rPr>
        <w:rFonts w:ascii="Courier New" w:hAnsi="Courier New"/>
      </w:rPr>
    </w:lvl>
    <w:lvl w:ilvl="2" w:tplc="76C8353E">
      <w:start w:val="1"/>
      <w:numFmt w:val="bullet"/>
      <w:lvlText w:val=""/>
      <w:lvlJc w:val="left"/>
      <w:pPr>
        <w:tabs>
          <w:tab w:val="num" w:pos="2160"/>
        </w:tabs>
        <w:ind w:left="2160" w:hanging="360"/>
      </w:pPr>
      <w:rPr>
        <w:rFonts w:ascii="Wingdings" w:hAnsi="Wingdings"/>
      </w:rPr>
    </w:lvl>
    <w:lvl w:ilvl="3" w:tplc="DF461398">
      <w:start w:val="1"/>
      <w:numFmt w:val="bullet"/>
      <w:lvlText w:val=""/>
      <w:lvlJc w:val="left"/>
      <w:pPr>
        <w:tabs>
          <w:tab w:val="num" w:pos="2880"/>
        </w:tabs>
        <w:ind w:left="2880" w:hanging="360"/>
      </w:pPr>
      <w:rPr>
        <w:rFonts w:ascii="Symbol" w:hAnsi="Symbol"/>
      </w:rPr>
    </w:lvl>
    <w:lvl w:ilvl="4" w:tplc="26D870D2">
      <w:start w:val="1"/>
      <w:numFmt w:val="bullet"/>
      <w:lvlText w:val="o"/>
      <w:lvlJc w:val="left"/>
      <w:pPr>
        <w:tabs>
          <w:tab w:val="num" w:pos="3600"/>
        </w:tabs>
        <w:ind w:left="3600" w:hanging="360"/>
      </w:pPr>
      <w:rPr>
        <w:rFonts w:ascii="Courier New" w:hAnsi="Courier New"/>
      </w:rPr>
    </w:lvl>
    <w:lvl w:ilvl="5" w:tplc="804EC70C">
      <w:start w:val="1"/>
      <w:numFmt w:val="bullet"/>
      <w:lvlText w:val=""/>
      <w:lvlJc w:val="left"/>
      <w:pPr>
        <w:tabs>
          <w:tab w:val="num" w:pos="4320"/>
        </w:tabs>
        <w:ind w:left="4320" w:hanging="360"/>
      </w:pPr>
      <w:rPr>
        <w:rFonts w:ascii="Wingdings" w:hAnsi="Wingdings"/>
      </w:rPr>
    </w:lvl>
    <w:lvl w:ilvl="6" w:tplc="CB90FBF2">
      <w:start w:val="1"/>
      <w:numFmt w:val="bullet"/>
      <w:lvlText w:val=""/>
      <w:lvlJc w:val="left"/>
      <w:pPr>
        <w:tabs>
          <w:tab w:val="num" w:pos="5040"/>
        </w:tabs>
        <w:ind w:left="5040" w:hanging="360"/>
      </w:pPr>
      <w:rPr>
        <w:rFonts w:ascii="Symbol" w:hAnsi="Symbol"/>
      </w:rPr>
    </w:lvl>
    <w:lvl w:ilvl="7" w:tplc="089A581E">
      <w:start w:val="1"/>
      <w:numFmt w:val="bullet"/>
      <w:lvlText w:val="o"/>
      <w:lvlJc w:val="left"/>
      <w:pPr>
        <w:tabs>
          <w:tab w:val="num" w:pos="5760"/>
        </w:tabs>
        <w:ind w:left="5760" w:hanging="360"/>
      </w:pPr>
      <w:rPr>
        <w:rFonts w:ascii="Courier New" w:hAnsi="Courier New"/>
      </w:rPr>
    </w:lvl>
    <w:lvl w:ilvl="8" w:tplc="CFD26BC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6"/>
    <w:multiLevelType w:val="hybridMultilevel"/>
    <w:tmpl w:val="00000006"/>
    <w:lvl w:ilvl="0" w:tplc="36C453E8">
      <w:start w:val="1"/>
      <w:numFmt w:val="bullet"/>
      <w:lvlText w:val=""/>
      <w:lvlJc w:val="left"/>
      <w:pPr>
        <w:ind w:left="720" w:hanging="360"/>
      </w:pPr>
      <w:rPr>
        <w:rFonts w:ascii="Symbol" w:hAnsi="Symbol"/>
      </w:rPr>
    </w:lvl>
    <w:lvl w:ilvl="1" w:tplc="402C61D6">
      <w:start w:val="1"/>
      <w:numFmt w:val="bullet"/>
      <w:lvlText w:val="o"/>
      <w:lvlJc w:val="left"/>
      <w:pPr>
        <w:tabs>
          <w:tab w:val="num" w:pos="1440"/>
        </w:tabs>
        <w:ind w:left="1440" w:hanging="360"/>
      </w:pPr>
      <w:rPr>
        <w:rFonts w:ascii="Courier New" w:hAnsi="Courier New"/>
      </w:rPr>
    </w:lvl>
    <w:lvl w:ilvl="2" w:tplc="CE3213D0">
      <w:start w:val="1"/>
      <w:numFmt w:val="bullet"/>
      <w:lvlText w:val=""/>
      <w:lvlJc w:val="left"/>
      <w:pPr>
        <w:tabs>
          <w:tab w:val="num" w:pos="2160"/>
        </w:tabs>
        <w:ind w:left="2160" w:hanging="360"/>
      </w:pPr>
      <w:rPr>
        <w:rFonts w:ascii="Wingdings" w:hAnsi="Wingdings"/>
      </w:rPr>
    </w:lvl>
    <w:lvl w:ilvl="3" w:tplc="5DA853CC">
      <w:start w:val="1"/>
      <w:numFmt w:val="bullet"/>
      <w:lvlText w:val=""/>
      <w:lvlJc w:val="left"/>
      <w:pPr>
        <w:tabs>
          <w:tab w:val="num" w:pos="2880"/>
        </w:tabs>
        <w:ind w:left="2880" w:hanging="360"/>
      </w:pPr>
      <w:rPr>
        <w:rFonts w:ascii="Symbol" w:hAnsi="Symbol"/>
      </w:rPr>
    </w:lvl>
    <w:lvl w:ilvl="4" w:tplc="302086C4">
      <w:start w:val="1"/>
      <w:numFmt w:val="bullet"/>
      <w:lvlText w:val="o"/>
      <w:lvlJc w:val="left"/>
      <w:pPr>
        <w:tabs>
          <w:tab w:val="num" w:pos="3600"/>
        </w:tabs>
        <w:ind w:left="3600" w:hanging="360"/>
      </w:pPr>
      <w:rPr>
        <w:rFonts w:ascii="Courier New" w:hAnsi="Courier New"/>
      </w:rPr>
    </w:lvl>
    <w:lvl w:ilvl="5" w:tplc="B408045E">
      <w:start w:val="1"/>
      <w:numFmt w:val="bullet"/>
      <w:lvlText w:val=""/>
      <w:lvlJc w:val="left"/>
      <w:pPr>
        <w:tabs>
          <w:tab w:val="num" w:pos="4320"/>
        </w:tabs>
        <w:ind w:left="4320" w:hanging="360"/>
      </w:pPr>
      <w:rPr>
        <w:rFonts w:ascii="Wingdings" w:hAnsi="Wingdings"/>
      </w:rPr>
    </w:lvl>
    <w:lvl w:ilvl="6" w:tplc="DB90AD76">
      <w:start w:val="1"/>
      <w:numFmt w:val="bullet"/>
      <w:lvlText w:val=""/>
      <w:lvlJc w:val="left"/>
      <w:pPr>
        <w:tabs>
          <w:tab w:val="num" w:pos="5040"/>
        </w:tabs>
        <w:ind w:left="5040" w:hanging="360"/>
      </w:pPr>
      <w:rPr>
        <w:rFonts w:ascii="Symbol" w:hAnsi="Symbol"/>
      </w:rPr>
    </w:lvl>
    <w:lvl w:ilvl="7" w:tplc="F8D815B8">
      <w:start w:val="1"/>
      <w:numFmt w:val="bullet"/>
      <w:lvlText w:val="o"/>
      <w:lvlJc w:val="left"/>
      <w:pPr>
        <w:tabs>
          <w:tab w:val="num" w:pos="5760"/>
        </w:tabs>
        <w:ind w:left="5760" w:hanging="360"/>
      </w:pPr>
      <w:rPr>
        <w:rFonts w:ascii="Courier New" w:hAnsi="Courier New"/>
      </w:rPr>
    </w:lvl>
    <w:lvl w:ilvl="8" w:tplc="9B8E3C0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7"/>
    <w:multiLevelType w:val="singleLevel"/>
    <w:tmpl w:val="00000007"/>
    <w:lvl w:ilvl="0">
      <w:start w:val="1"/>
      <w:numFmt w:val="bullet"/>
      <w:pStyle w:val="normal11arial"/>
      <w:lvlText w:val=""/>
      <w:lvlJc w:val="left"/>
      <w:pPr>
        <w:tabs>
          <w:tab w:val="num" w:pos="5564"/>
        </w:tabs>
        <w:ind w:left="5564" w:hanging="360"/>
      </w:pPr>
      <w:rPr>
        <w:rFonts w:ascii="Symbol" w:hAnsi="Symbol" w:cs="Symbol"/>
      </w:rPr>
    </w:lvl>
  </w:abstractNum>
  <w:abstractNum w:abstractNumId="4" w15:restartNumberingAfterBreak="0">
    <w:nsid w:val="00000008"/>
    <w:multiLevelType w:val="hybridMultilevel"/>
    <w:tmpl w:val="00000008"/>
    <w:lvl w:ilvl="0" w:tplc="5E846A20">
      <w:start w:val="1"/>
      <w:numFmt w:val="bullet"/>
      <w:lvlText w:val=""/>
      <w:lvlJc w:val="left"/>
      <w:pPr>
        <w:ind w:left="720" w:hanging="360"/>
      </w:pPr>
      <w:rPr>
        <w:rFonts w:ascii="Symbol" w:hAnsi="Symbol"/>
      </w:rPr>
    </w:lvl>
    <w:lvl w:ilvl="1" w:tplc="BA84EA72">
      <w:start w:val="1"/>
      <w:numFmt w:val="bullet"/>
      <w:lvlText w:val="o"/>
      <w:lvlJc w:val="left"/>
      <w:pPr>
        <w:tabs>
          <w:tab w:val="num" w:pos="1440"/>
        </w:tabs>
        <w:ind w:left="1440" w:hanging="360"/>
      </w:pPr>
      <w:rPr>
        <w:rFonts w:ascii="Courier New" w:hAnsi="Courier New"/>
      </w:rPr>
    </w:lvl>
    <w:lvl w:ilvl="2" w:tplc="9E023854">
      <w:start w:val="1"/>
      <w:numFmt w:val="bullet"/>
      <w:lvlText w:val=""/>
      <w:lvlJc w:val="left"/>
      <w:pPr>
        <w:tabs>
          <w:tab w:val="num" w:pos="2160"/>
        </w:tabs>
        <w:ind w:left="2160" w:hanging="360"/>
      </w:pPr>
      <w:rPr>
        <w:rFonts w:ascii="Wingdings" w:hAnsi="Wingdings"/>
      </w:rPr>
    </w:lvl>
    <w:lvl w:ilvl="3" w:tplc="4C8858D6">
      <w:start w:val="1"/>
      <w:numFmt w:val="bullet"/>
      <w:lvlText w:val=""/>
      <w:lvlJc w:val="left"/>
      <w:pPr>
        <w:tabs>
          <w:tab w:val="num" w:pos="2880"/>
        </w:tabs>
        <w:ind w:left="2880" w:hanging="360"/>
      </w:pPr>
      <w:rPr>
        <w:rFonts w:ascii="Symbol" w:hAnsi="Symbol"/>
      </w:rPr>
    </w:lvl>
    <w:lvl w:ilvl="4" w:tplc="7C4CDB32">
      <w:start w:val="1"/>
      <w:numFmt w:val="bullet"/>
      <w:lvlText w:val="o"/>
      <w:lvlJc w:val="left"/>
      <w:pPr>
        <w:tabs>
          <w:tab w:val="num" w:pos="3600"/>
        </w:tabs>
        <w:ind w:left="3600" w:hanging="360"/>
      </w:pPr>
      <w:rPr>
        <w:rFonts w:ascii="Courier New" w:hAnsi="Courier New"/>
      </w:rPr>
    </w:lvl>
    <w:lvl w:ilvl="5" w:tplc="B8DC43AA">
      <w:start w:val="1"/>
      <w:numFmt w:val="bullet"/>
      <w:lvlText w:val=""/>
      <w:lvlJc w:val="left"/>
      <w:pPr>
        <w:tabs>
          <w:tab w:val="num" w:pos="4320"/>
        </w:tabs>
        <w:ind w:left="4320" w:hanging="360"/>
      </w:pPr>
      <w:rPr>
        <w:rFonts w:ascii="Wingdings" w:hAnsi="Wingdings"/>
      </w:rPr>
    </w:lvl>
    <w:lvl w:ilvl="6" w:tplc="60A2A8EA">
      <w:start w:val="1"/>
      <w:numFmt w:val="bullet"/>
      <w:lvlText w:val=""/>
      <w:lvlJc w:val="left"/>
      <w:pPr>
        <w:tabs>
          <w:tab w:val="num" w:pos="5040"/>
        </w:tabs>
        <w:ind w:left="5040" w:hanging="360"/>
      </w:pPr>
      <w:rPr>
        <w:rFonts w:ascii="Symbol" w:hAnsi="Symbol"/>
      </w:rPr>
    </w:lvl>
    <w:lvl w:ilvl="7" w:tplc="CB24B7C8">
      <w:start w:val="1"/>
      <w:numFmt w:val="bullet"/>
      <w:lvlText w:val="o"/>
      <w:lvlJc w:val="left"/>
      <w:pPr>
        <w:tabs>
          <w:tab w:val="num" w:pos="5760"/>
        </w:tabs>
        <w:ind w:left="5760" w:hanging="360"/>
      </w:pPr>
      <w:rPr>
        <w:rFonts w:ascii="Courier New" w:hAnsi="Courier New"/>
      </w:rPr>
    </w:lvl>
    <w:lvl w:ilvl="8" w:tplc="1B562DFE">
      <w:start w:val="1"/>
      <w:numFmt w:val="bullet"/>
      <w:lvlText w:val=""/>
      <w:lvlJc w:val="left"/>
      <w:pPr>
        <w:tabs>
          <w:tab w:val="num" w:pos="6480"/>
        </w:tabs>
        <w:ind w:left="6480" w:hanging="360"/>
      </w:pPr>
      <w:rPr>
        <w:rFonts w:ascii="Wingdings" w:hAnsi="Wingdings"/>
      </w:rPr>
    </w:lvl>
  </w:abstractNum>
  <w:abstractNum w:abstractNumId="5" w15:restartNumberingAfterBreak="0">
    <w:nsid w:val="00C82F7E"/>
    <w:multiLevelType w:val="hybridMultilevel"/>
    <w:tmpl w:val="83A60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E7122F"/>
    <w:multiLevelType w:val="hybridMultilevel"/>
    <w:tmpl w:val="3E3E58CA"/>
    <w:lvl w:ilvl="0" w:tplc="F6141F42">
      <w:numFmt w:val="bullet"/>
      <w:lvlText w:val="•"/>
      <w:lvlJc w:val="left"/>
      <w:pPr>
        <w:ind w:left="339" w:hanging="220"/>
      </w:pPr>
      <w:rPr>
        <w:rFonts w:ascii="Palatino Linotype" w:eastAsia="Palatino Linotype" w:hAnsi="Palatino Linotype" w:cs="Palatino Linotype" w:hint="default"/>
        <w:color w:val="FFFFFF"/>
        <w:w w:val="100"/>
        <w:sz w:val="22"/>
        <w:szCs w:val="22"/>
        <w:lang w:val="en-US" w:eastAsia="en-US" w:bidi="ar-SA"/>
      </w:rPr>
    </w:lvl>
    <w:lvl w:ilvl="1" w:tplc="9488D3CE">
      <w:numFmt w:val="bullet"/>
      <w:lvlText w:val="•"/>
      <w:lvlJc w:val="left"/>
      <w:pPr>
        <w:ind w:left="4979" w:hanging="220"/>
      </w:pPr>
      <w:rPr>
        <w:rFonts w:ascii="Palatino Linotype" w:eastAsia="Palatino Linotype" w:hAnsi="Palatino Linotype" w:cs="Palatino Linotype" w:hint="default"/>
        <w:color w:val="010202"/>
        <w:w w:val="100"/>
        <w:sz w:val="22"/>
        <w:szCs w:val="22"/>
        <w:lang w:val="en-US" w:eastAsia="en-US" w:bidi="ar-SA"/>
      </w:rPr>
    </w:lvl>
    <w:lvl w:ilvl="2" w:tplc="4566F18E">
      <w:numFmt w:val="bullet"/>
      <w:lvlText w:val="•"/>
      <w:lvlJc w:val="left"/>
      <w:pPr>
        <w:ind w:left="4848" w:hanging="220"/>
      </w:pPr>
      <w:rPr>
        <w:rFonts w:hint="default"/>
        <w:lang w:val="en-US" w:eastAsia="en-US" w:bidi="ar-SA"/>
      </w:rPr>
    </w:lvl>
    <w:lvl w:ilvl="3" w:tplc="6D34D672">
      <w:numFmt w:val="bullet"/>
      <w:lvlText w:val="•"/>
      <w:lvlJc w:val="left"/>
      <w:pPr>
        <w:ind w:left="4716" w:hanging="220"/>
      </w:pPr>
      <w:rPr>
        <w:rFonts w:hint="default"/>
        <w:lang w:val="en-US" w:eastAsia="en-US" w:bidi="ar-SA"/>
      </w:rPr>
    </w:lvl>
    <w:lvl w:ilvl="4" w:tplc="5290F1D6">
      <w:numFmt w:val="bullet"/>
      <w:lvlText w:val="•"/>
      <w:lvlJc w:val="left"/>
      <w:pPr>
        <w:ind w:left="4584" w:hanging="220"/>
      </w:pPr>
      <w:rPr>
        <w:rFonts w:hint="default"/>
        <w:lang w:val="en-US" w:eastAsia="en-US" w:bidi="ar-SA"/>
      </w:rPr>
    </w:lvl>
    <w:lvl w:ilvl="5" w:tplc="27BE1730">
      <w:numFmt w:val="bullet"/>
      <w:lvlText w:val="•"/>
      <w:lvlJc w:val="left"/>
      <w:pPr>
        <w:ind w:left="4452" w:hanging="220"/>
      </w:pPr>
      <w:rPr>
        <w:rFonts w:hint="default"/>
        <w:lang w:val="en-US" w:eastAsia="en-US" w:bidi="ar-SA"/>
      </w:rPr>
    </w:lvl>
    <w:lvl w:ilvl="6" w:tplc="0218C67A">
      <w:numFmt w:val="bullet"/>
      <w:lvlText w:val="•"/>
      <w:lvlJc w:val="left"/>
      <w:pPr>
        <w:ind w:left="4320" w:hanging="220"/>
      </w:pPr>
      <w:rPr>
        <w:rFonts w:hint="default"/>
        <w:lang w:val="en-US" w:eastAsia="en-US" w:bidi="ar-SA"/>
      </w:rPr>
    </w:lvl>
    <w:lvl w:ilvl="7" w:tplc="AFD88A9C">
      <w:numFmt w:val="bullet"/>
      <w:lvlText w:val="•"/>
      <w:lvlJc w:val="left"/>
      <w:pPr>
        <w:ind w:left="4188" w:hanging="220"/>
      </w:pPr>
      <w:rPr>
        <w:rFonts w:hint="default"/>
        <w:lang w:val="en-US" w:eastAsia="en-US" w:bidi="ar-SA"/>
      </w:rPr>
    </w:lvl>
    <w:lvl w:ilvl="8" w:tplc="292AB45E">
      <w:numFmt w:val="bullet"/>
      <w:lvlText w:val="•"/>
      <w:lvlJc w:val="left"/>
      <w:pPr>
        <w:ind w:left="4056" w:hanging="220"/>
      </w:pPr>
      <w:rPr>
        <w:rFonts w:hint="default"/>
        <w:lang w:val="en-US" w:eastAsia="en-US" w:bidi="ar-SA"/>
      </w:rPr>
    </w:lvl>
  </w:abstractNum>
  <w:abstractNum w:abstractNumId="7" w15:restartNumberingAfterBreak="0">
    <w:nsid w:val="09EB3436"/>
    <w:multiLevelType w:val="hybridMultilevel"/>
    <w:tmpl w:val="4E6A8D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0C320C43"/>
    <w:multiLevelType w:val="hybridMultilevel"/>
    <w:tmpl w:val="2458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B814C8"/>
    <w:multiLevelType w:val="hybridMultilevel"/>
    <w:tmpl w:val="DEBE9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122D7F"/>
    <w:multiLevelType w:val="multilevel"/>
    <w:tmpl w:val="C6AA039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B1D10"/>
    <w:multiLevelType w:val="hybridMultilevel"/>
    <w:tmpl w:val="57C8FE68"/>
    <w:lvl w:ilvl="0" w:tplc="0409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12" w15:restartNumberingAfterBreak="0">
    <w:nsid w:val="0DDA0903"/>
    <w:multiLevelType w:val="hybridMultilevel"/>
    <w:tmpl w:val="E32C922A"/>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51539A"/>
    <w:multiLevelType w:val="hybridMultilevel"/>
    <w:tmpl w:val="12BAE34E"/>
    <w:lvl w:ilvl="0" w:tplc="310E423C">
      <w:start w:val="1"/>
      <w:numFmt w:val="bullet"/>
      <w:lvlText w:val=""/>
      <w:lvlJc w:val="left"/>
      <w:pPr>
        <w:ind w:left="-414" w:hanging="360"/>
      </w:pPr>
      <w:rPr>
        <w:rFonts w:ascii="Symbol" w:hAnsi="Symbol"/>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14" w15:restartNumberingAfterBreak="0">
    <w:nsid w:val="11144D27"/>
    <w:multiLevelType w:val="hybridMultilevel"/>
    <w:tmpl w:val="089456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13BD5C5C"/>
    <w:multiLevelType w:val="hybridMultilevel"/>
    <w:tmpl w:val="F69C76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45B270A"/>
    <w:multiLevelType w:val="hybridMultilevel"/>
    <w:tmpl w:val="B11621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740454"/>
    <w:multiLevelType w:val="hybridMultilevel"/>
    <w:tmpl w:val="6888A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CD1F6A"/>
    <w:multiLevelType w:val="multilevel"/>
    <w:tmpl w:val="CD80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D71D99"/>
    <w:multiLevelType w:val="hybridMultilevel"/>
    <w:tmpl w:val="800CD5D0"/>
    <w:lvl w:ilvl="0" w:tplc="04090001">
      <w:start w:val="1"/>
      <w:numFmt w:val="bullet"/>
      <w:lvlText w:val=""/>
      <w:lvlJc w:val="left"/>
      <w:pPr>
        <w:ind w:left="168" w:hanging="360"/>
      </w:pPr>
      <w:rPr>
        <w:rFonts w:ascii="Symbol" w:hAnsi="Symbol" w:hint="default"/>
      </w:rPr>
    </w:lvl>
    <w:lvl w:ilvl="1" w:tplc="04090003" w:tentative="1">
      <w:start w:val="1"/>
      <w:numFmt w:val="bullet"/>
      <w:lvlText w:val="o"/>
      <w:lvlJc w:val="left"/>
      <w:pPr>
        <w:ind w:left="888" w:hanging="360"/>
      </w:pPr>
      <w:rPr>
        <w:rFonts w:ascii="Courier New" w:hAnsi="Courier New" w:cs="Courier New" w:hint="default"/>
      </w:rPr>
    </w:lvl>
    <w:lvl w:ilvl="2" w:tplc="04090005" w:tentative="1">
      <w:start w:val="1"/>
      <w:numFmt w:val="bullet"/>
      <w:lvlText w:val=""/>
      <w:lvlJc w:val="left"/>
      <w:pPr>
        <w:ind w:left="1608" w:hanging="360"/>
      </w:pPr>
      <w:rPr>
        <w:rFonts w:ascii="Wingdings" w:hAnsi="Wingdings" w:hint="default"/>
      </w:rPr>
    </w:lvl>
    <w:lvl w:ilvl="3" w:tplc="04090001" w:tentative="1">
      <w:start w:val="1"/>
      <w:numFmt w:val="bullet"/>
      <w:lvlText w:val=""/>
      <w:lvlJc w:val="left"/>
      <w:pPr>
        <w:ind w:left="2328" w:hanging="360"/>
      </w:pPr>
      <w:rPr>
        <w:rFonts w:ascii="Symbol" w:hAnsi="Symbol" w:hint="default"/>
      </w:rPr>
    </w:lvl>
    <w:lvl w:ilvl="4" w:tplc="04090003" w:tentative="1">
      <w:start w:val="1"/>
      <w:numFmt w:val="bullet"/>
      <w:lvlText w:val="o"/>
      <w:lvlJc w:val="left"/>
      <w:pPr>
        <w:ind w:left="3048" w:hanging="360"/>
      </w:pPr>
      <w:rPr>
        <w:rFonts w:ascii="Courier New" w:hAnsi="Courier New" w:cs="Courier New" w:hint="default"/>
      </w:rPr>
    </w:lvl>
    <w:lvl w:ilvl="5" w:tplc="04090005" w:tentative="1">
      <w:start w:val="1"/>
      <w:numFmt w:val="bullet"/>
      <w:lvlText w:val=""/>
      <w:lvlJc w:val="left"/>
      <w:pPr>
        <w:ind w:left="3768" w:hanging="360"/>
      </w:pPr>
      <w:rPr>
        <w:rFonts w:ascii="Wingdings" w:hAnsi="Wingdings" w:hint="default"/>
      </w:rPr>
    </w:lvl>
    <w:lvl w:ilvl="6" w:tplc="04090001" w:tentative="1">
      <w:start w:val="1"/>
      <w:numFmt w:val="bullet"/>
      <w:lvlText w:val=""/>
      <w:lvlJc w:val="left"/>
      <w:pPr>
        <w:ind w:left="4488" w:hanging="360"/>
      </w:pPr>
      <w:rPr>
        <w:rFonts w:ascii="Symbol" w:hAnsi="Symbol" w:hint="default"/>
      </w:rPr>
    </w:lvl>
    <w:lvl w:ilvl="7" w:tplc="04090003" w:tentative="1">
      <w:start w:val="1"/>
      <w:numFmt w:val="bullet"/>
      <w:lvlText w:val="o"/>
      <w:lvlJc w:val="left"/>
      <w:pPr>
        <w:ind w:left="5208" w:hanging="360"/>
      </w:pPr>
      <w:rPr>
        <w:rFonts w:ascii="Courier New" w:hAnsi="Courier New" w:cs="Courier New" w:hint="default"/>
      </w:rPr>
    </w:lvl>
    <w:lvl w:ilvl="8" w:tplc="04090005" w:tentative="1">
      <w:start w:val="1"/>
      <w:numFmt w:val="bullet"/>
      <w:lvlText w:val=""/>
      <w:lvlJc w:val="left"/>
      <w:pPr>
        <w:ind w:left="5928" w:hanging="360"/>
      </w:pPr>
      <w:rPr>
        <w:rFonts w:ascii="Wingdings" w:hAnsi="Wingdings" w:hint="default"/>
      </w:rPr>
    </w:lvl>
  </w:abstractNum>
  <w:abstractNum w:abstractNumId="20" w15:restartNumberingAfterBreak="0">
    <w:nsid w:val="253A56BF"/>
    <w:multiLevelType w:val="hybridMultilevel"/>
    <w:tmpl w:val="2A34976A"/>
    <w:lvl w:ilvl="0" w:tplc="36A0294E">
      <w:numFmt w:val="bullet"/>
      <w:lvlText w:val=""/>
      <w:lvlJc w:val="left"/>
      <w:pPr>
        <w:ind w:left="597" w:hanging="284"/>
      </w:pPr>
      <w:rPr>
        <w:rFonts w:ascii="Symbol" w:eastAsia="Symbol" w:hAnsi="Symbol" w:cs="Symbol" w:hint="default"/>
        <w:w w:val="100"/>
        <w:sz w:val="23"/>
        <w:szCs w:val="23"/>
        <w:lang w:val="en-US" w:eastAsia="en-US" w:bidi="en-US"/>
      </w:rPr>
    </w:lvl>
    <w:lvl w:ilvl="1" w:tplc="238279D6">
      <w:numFmt w:val="bullet"/>
      <w:lvlText w:val=""/>
      <w:lvlJc w:val="left"/>
      <w:pPr>
        <w:ind w:left="879" w:hanging="284"/>
      </w:pPr>
      <w:rPr>
        <w:rFonts w:hint="default"/>
        <w:w w:val="100"/>
        <w:lang w:val="en-US" w:eastAsia="en-US" w:bidi="en-US"/>
      </w:rPr>
    </w:lvl>
    <w:lvl w:ilvl="2" w:tplc="85A0CF7A">
      <w:numFmt w:val="bullet"/>
      <w:lvlText w:val="•"/>
      <w:lvlJc w:val="left"/>
      <w:pPr>
        <w:ind w:left="424" w:hanging="284"/>
      </w:pPr>
      <w:rPr>
        <w:rFonts w:hint="default"/>
        <w:lang w:val="en-US" w:eastAsia="en-US" w:bidi="en-US"/>
      </w:rPr>
    </w:lvl>
    <w:lvl w:ilvl="3" w:tplc="06347300">
      <w:numFmt w:val="bullet"/>
      <w:lvlText w:val="•"/>
      <w:lvlJc w:val="left"/>
      <w:pPr>
        <w:ind w:left="-32" w:hanging="284"/>
      </w:pPr>
      <w:rPr>
        <w:rFonts w:hint="default"/>
        <w:lang w:val="en-US" w:eastAsia="en-US" w:bidi="en-US"/>
      </w:rPr>
    </w:lvl>
    <w:lvl w:ilvl="4" w:tplc="46800630">
      <w:numFmt w:val="bullet"/>
      <w:lvlText w:val="•"/>
      <w:lvlJc w:val="left"/>
      <w:pPr>
        <w:ind w:left="-487" w:hanging="284"/>
      </w:pPr>
      <w:rPr>
        <w:rFonts w:hint="default"/>
        <w:lang w:val="en-US" w:eastAsia="en-US" w:bidi="en-US"/>
      </w:rPr>
    </w:lvl>
    <w:lvl w:ilvl="5" w:tplc="DDBE4DC6">
      <w:numFmt w:val="bullet"/>
      <w:lvlText w:val="•"/>
      <w:lvlJc w:val="left"/>
      <w:pPr>
        <w:ind w:left="-943" w:hanging="284"/>
      </w:pPr>
      <w:rPr>
        <w:rFonts w:hint="default"/>
        <w:lang w:val="en-US" w:eastAsia="en-US" w:bidi="en-US"/>
      </w:rPr>
    </w:lvl>
    <w:lvl w:ilvl="6" w:tplc="2A9E481A">
      <w:numFmt w:val="bullet"/>
      <w:lvlText w:val="•"/>
      <w:lvlJc w:val="left"/>
      <w:pPr>
        <w:ind w:left="-1399" w:hanging="284"/>
      </w:pPr>
      <w:rPr>
        <w:rFonts w:hint="default"/>
        <w:lang w:val="en-US" w:eastAsia="en-US" w:bidi="en-US"/>
      </w:rPr>
    </w:lvl>
    <w:lvl w:ilvl="7" w:tplc="5FF21CE8">
      <w:numFmt w:val="bullet"/>
      <w:lvlText w:val="•"/>
      <w:lvlJc w:val="left"/>
      <w:pPr>
        <w:ind w:left="-1854" w:hanging="284"/>
      </w:pPr>
      <w:rPr>
        <w:rFonts w:hint="default"/>
        <w:lang w:val="en-US" w:eastAsia="en-US" w:bidi="en-US"/>
      </w:rPr>
    </w:lvl>
    <w:lvl w:ilvl="8" w:tplc="6B9CCF58">
      <w:numFmt w:val="bullet"/>
      <w:lvlText w:val="•"/>
      <w:lvlJc w:val="left"/>
      <w:pPr>
        <w:ind w:left="-2310" w:hanging="284"/>
      </w:pPr>
      <w:rPr>
        <w:rFonts w:hint="default"/>
        <w:lang w:val="en-US" w:eastAsia="en-US" w:bidi="en-US"/>
      </w:rPr>
    </w:lvl>
  </w:abstractNum>
  <w:abstractNum w:abstractNumId="21" w15:restartNumberingAfterBreak="0">
    <w:nsid w:val="2E731BE2"/>
    <w:multiLevelType w:val="hybridMultilevel"/>
    <w:tmpl w:val="C8921DF8"/>
    <w:lvl w:ilvl="0" w:tplc="FE72E82E">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EE421B5"/>
    <w:multiLevelType w:val="hybridMultilevel"/>
    <w:tmpl w:val="91165AE8"/>
    <w:lvl w:ilvl="0" w:tplc="310E423C">
      <w:start w:val="1"/>
      <w:numFmt w:val="bullet"/>
      <w:lvlText w:val=""/>
      <w:lvlJc w:val="left"/>
      <w:pPr>
        <w:ind w:left="-414" w:hanging="360"/>
      </w:pPr>
      <w:rPr>
        <w:rFonts w:ascii="Symbol" w:hAnsi="Symbol"/>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23" w15:restartNumberingAfterBreak="0">
    <w:nsid w:val="31194BA5"/>
    <w:multiLevelType w:val="hybridMultilevel"/>
    <w:tmpl w:val="89560820"/>
    <w:lvl w:ilvl="0" w:tplc="310E423C">
      <w:start w:val="1"/>
      <w:numFmt w:val="bullet"/>
      <w:lvlText w:val=""/>
      <w:lvlJc w:val="left"/>
      <w:pPr>
        <w:ind w:left="-414" w:hanging="360"/>
      </w:pPr>
      <w:rPr>
        <w:rFonts w:ascii="Symbol" w:hAnsi="Symbol"/>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24" w15:restartNumberingAfterBreak="0">
    <w:nsid w:val="35B813C2"/>
    <w:multiLevelType w:val="hybridMultilevel"/>
    <w:tmpl w:val="7CEE26BA"/>
    <w:lvl w:ilvl="0" w:tplc="9488D3CE">
      <w:numFmt w:val="bullet"/>
      <w:lvlText w:val="•"/>
      <w:lvlJc w:val="left"/>
      <w:pPr>
        <w:ind w:left="720" w:hanging="360"/>
      </w:pPr>
      <w:rPr>
        <w:rFonts w:ascii="Palatino Linotype" w:eastAsia="Palatino Linotype" w:hAnsi="Palatino Linotype" w:cs="Palatino Linotype" w:hint="default"/>
        <w:color w:val="010202"/>
        <w:w w:val="100"/>
        <w:sz w:val="22"/>
        <w:szCs w:val="22"/>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BB0183"/>
    <w:multiLevelType w:val="hybridMultilevel"/>
    <w:tmpl w:val="CD326EE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8462266"/>
    <w:multiLevelType w:val="hybridMultilevel"/>
    <w:tmpl w:val="98EC1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A6020F"/>
    <w:multiLevelType w:val="hybridMultilevel"/>
    <w:tmpl w:val="6742E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06A5647"/>
    <w:multiLevelType w:val="hybridMultilevel"/>
    <w:tmpl w:val="66C407DA"/>
    <w:lvl w:ilvl="0" w:tplc="310E423C">
      <w:start w:val="1"/>
      <w:numFmt w:val="bullet"/>
      <w:lvlText w:val=""/>
      <w:lvlJc w:val="left"/>
      <w:pPr>
        <w:ind w:left="-414" w:hanging="360"/>
      </w:pPr>
      <w:rPr>
        <w:rFonts w:ascii="Symbol" w:hAnsi="Symbol"/>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29" w15:restartNumberingAfterBreak="0">
    <w:nsid w:val="4307290C"/>
    <w:multiLevelType w:val="hybridMultilevel"/>
    <w:tmpl w:val="BC242690"/>
    <w:lvl w:ilvl="0" w:tplc="0409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30" w15:restartNumberingAfterBreak="0">
    <w:nsid w:val="433E7127"/>
    <w:multiLevelType w:val="multilevel"/>
    <w:tmpl w:val="5A5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4B2FA0"/>
    <w:multiLevelType w:val="multilevel"/>
    <w:tmpl w:val="C6AA039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B47A4"/>
    <w:multiLevelType w:val="hybridMultilevel"/>
    <w:tmpl w:val="4BE4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C067E"/>
    <w:multiLevelType w:val="hybridMultilevel"/>
    <w:tmpl w:val="7FDEF5A4"/>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4" w15:restartNumberingAfterBreak="0">
    <w:nsid w:val="6375578D"/>
    <w:multiLevelType w:val="hybridMultilevel"/>
    <w:tmpl w:val="0EDED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79FE"/>
    <w:multiLevelType w:val="hybridMultilevel"/>
    <w:tmpl w:val="FADEA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083FC3"/>
    <w:multiLevelType w:val="hybridMultilevel"/>
    <w:tmpl w:val="7C2C3DBA"/>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9714F93"/>
    <w:multiLevelType w:val="hybridMultilevel"/>
    <w:tmpl w:val="64DCE56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69E424B4"/>
    <w:multiLevelType w:val="hybridMultilevel"/>
    <w:tmpl w:val="7700C53A"/>
    <w:lvl w:ilvl="0" w:tplc="FE72E82E">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3E65B2"/>
    <w:multiLevelType w:val="hybridMultilevel"/>
    <w:tmpl w:val="32F67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5633919"/>
    <w:multiLevelType w:val="multilevel"/>
    <w:tmpl w:val="C6AA039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6C6AB6"/>
    <w:multiLevelType w:val="hybridMultilevel"/>
    <w:tmpl w:val="18A24ECA"/>
    <w:lvl w:ilvl="0" w:tplc="0409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42" w15:restartNumberingAfterBreak="0">
    <w:nsid w:val="76F32CC4"/>
    <w:multiLevelType w:val="multilevel"/>
    <w:tmpl w:val="C6AA039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BB0784"/>
    <w:multiLevelType w:val="hybridMultilevel"/>
    <w:tmpl w:val="0B5ADC78"/>
    <w:lvl w:ilvl="0" w:tplc="9488D3CE">
      <w:numFmt w:val="bullet"/>
      <w:lvlText w:val="•"/>
      <w:lvlJc w:val="left"/>
      <w:pPr>
        <w:ind w:left="4979" w:hanging="220"/>
      </w:pPr>
      <w:rPr>
        <w:rFonts w:ascii="Palatino Linotype" w:eastAsia="Palatino Linotype" w:hAnsi="Palatino Linotype" w:cs="Palatino Linotype" w:hint="default"/>
        <w:color w:val="010202"/>
        <w:w w:val="100"/>
        <w:sz w:val="22"/>
        <w:szCs w:val="22"/>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8EB1B22"/>
    <w:multiLevelType w:val="hybridMultilevel"/>
    <w:tmpl w:val="52A62478"/>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5" w15:restartNumberingAfterBreak="0">
    <w:nsid w:val="7B4D0773"/>
    <w:multiLevelType w:val="hybridMultilevel"/>
    <w:tmpl w:val="04F69DBE"/>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46" w15:restartNumberingAfterBreak="0">
    <w:nsid w:val="7ED46DD9"/>
    <w:multiLevelType w:val="multilevel"/>
    <w:tmpl w:val="E8DC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F97000"/>
    <w:multiLevelType w:val="multilevel"/>
    <w:tmpl w:val="7EF97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28193641">
    <w:abstractNumId w:val="12"/>
  </w:num>
  <w:num w:numId="2" w16cid:durableId="1176192385">
    <w:abstractNumId w:val="3"/>
  </w:num>
  <w:num w:numId="3" w16cid:durableId="516772080">
    <w:abstractNumId w:val="38"/>
  </w:num>
  <w:num w:numId="4" w16cid:durableId="284166114">
    <w:abstractNumId w:val="21"/>
  </w:num>
  <w:num w:numId="5" w16cid:durableId="1203638807">
    <w:abstractNumId w:val="25"/>
  </w:num>
  <w:num w:numId="6" w16cid:durableId="240451677">
    <w:abstractNumId w:val="6"/>
  </w:num>
  <w:num w:numId="7" w16cid:durableId="1553231228">
    <w:abstractNumId w:val="43"/>
  </w:num>
  <w:num w:numId="8" w16cid:durableId="1928074925">
    <w:abstractNumId w:val="24"/>
  </w:num>
  <w:num w:numId="9" w16cid:durableId="349184210">
    <w:abstractNumId w:val="37"/>
  </w:num>
  <w:num w:numId="10" w16cid:durableId="211969294">
    <w:abstractNumId w:val="7"/>
  </w:num>
  <w:num w:numId="11" w16cid:durableId="1413894976">
    <w:abstractNumId w:val="20"/>
  </w:num>
  <w:num w:numId="12" w16cid:durableId="532570676">
    <w:abstractNumId w:val="46"/>
  </w:num>
  <w:num w:numId="13" w16cid:durableId="452215493">
    <w:abstractNumId w:val="31"/>
  </w:num>
  <w:num w:numId="14" w16cid:durableId="2018577472">
    <w:abstractNumId w:val="42"/>
  </w:num>
  <w:num w:numId="15" w16cid:durableId="919408609">
    <w:abstractNumId w:val="17"/>
  </w:num>
  <w:num w:numId="16" w16cid:durableId="866060536">
    <w:abstractNumId w:val="27"/>
  </w:num>
  <w:num w:numId="17" w16cid:durableId="1804419222">
    <w:abstractNumId w:val="15"/>
  </w:num>
  <w:num w:numId="18" w16cid:durableId="2094860699">
    <w:abstractNumId w:val="8"/>
  </w:num>
  <w:num w:numId="19" w16cid:durableId="2015648814">
    <w:abstractNumId w:val="34"/>
  </w:num>
  <w:num w:numId="20" w16cid:durableId="1934316647">
    <w:abstractNumId w:val="16"/>
  </w:num>
  <w:num w:numId="21" w16cid:durableId="1095399008">
    <w:abstractNumId w:val="14"/>
  </w:num>
  <w:num w:numId="22" w16cid:durableId="1244686591">
    <w:abstractNumId w:val="47"/>
  </w:num>
  <w:num w:numId="23" w16cid:durableId="1587954565">
    <w:abstractNumId w:val="5"/>
  </w:num>
  <w:num w:numId="24" w16cid:durableId="593052462">
    <w:abstractNumId w:val="39"/>
  </w:num>
  <w:num w:numId="25" w16cid:durableId="2073455961">
    <w:abstractNumId w:val="26"/>
  </w:num>
  <w:num w:numId="26" w16cid:durableId="1162283304">
    <w:abstractNumId w:val="35"/>
  </w:num>
  <w:num w:numId="27" w16cid:durableId="1834294130">
    <w:abstractNumId w:val="9"/>
  </w:num>
  <w:num w:numId="28" w16cid:durableId="45036022">
    <w:abstractNumId w:val="33"/>
  </w:num>
  <w:num w:numId="29" w16cid:durableId="409815307">
    <w:abstractNumId w:val="44"/>
  </w:num>
  <w:num w:numId="30" w16cid:durableId="560483032">
    <w:abstractNumId w:val="45"/>
  </w:num>
  <w:num w:numId="31" w16cid:durableId="478886598">
    <w:abstractNumId w:val="40"/>
  </w:num>
  <w:num w:numId="32" w16cid:durableId="1985349201">
    <w:abstractNumId w:val="10"/>
  </w:num>
  <w:num w:numId="33" w16cid:durableId="260526343">
    <w:abstractNumId w:val="34"/>
  </w:num>
  <w:num w:numId="34" w16cid:durableId="1065568561">
    <w:abstractNumId w:val="19"/>
  </w:num>
  <w:num w:numId="35" w16cid:durableId="809976452">
    <w:abstractNumId w:val="41"/>
  </w:num>
  <w:num w:numId="36" w16cid:durableId="1414544670">
    <w:abstractNumId w:val="30"/>
  </w:num>
  <w:num w:numId="37" w16cid:durableId="1659118029">
    <w:abstractNumId w:val="18"/>
  </w:num>
  <w:num w:numId="38" w16cid:durableId="991904754">
    <w:abstractNumId w:val="32"/>
  </w:num>
  <w:num w:numId="39" w16cid:durableId="22445299">
    <w:abstractNumId w:val="0"/>
  </w:num>
  <w:num w:numId="40" w16cid:durableId="407653567">
    <w:abstractNumId w:val="11"/>
  </w:num>
  <w:num w:numId="41" w16cid:durableId="161943473">
    <w:abstractNumId w:val="1"/>
  </w:num>
  <w:num w:numId="42" w16cid:durableId="309554537">
    <w:abstractNumId w:val="22"/>
  </w:num>
  <w:num w:numId="43" w16cid:durableId="1468014739">
    <w:abstractNumId w:val="2"/>
  </w:num>
  <w:num w:numId="44" w16cid:durableId="1594777130">
    <w:abstractNumId w:val="29"/>
  </w:num>
  <w:num w:numId="45" w16cid:durableId="1717923225">
    <w:abstractNumId w:val="4"/>
  </w:num>
  <w:num w:numId="46" w16cid:durableId="979576992">
    <w:abstractNumId w:val="28"/>
  </w:num>
  <w:num w:numId="47" w16cid:durableId="1903448236">
    <w:abstractNumId w:val="13"/>
  </w:num>
  <w:num w:numId="48" w16cid:durableId="880635698">
    <w:abstractNumId w:val="23"/>
  </w:num>
  <w:num w:numId="49" w16cid:durableId="143042087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B3"/>
    <w:rsid w:val="00000DF9"/>
    <w:rsid w:val="0000483C"/>
    <w:rsid w:val="0000551A"/>
    <w:rsid w:val="00012171"/>
    <w:rsid w:val="000162C8"/>
    <w:rsid w:val="00017029"/>
    <w:rsid w:val="00017E0C"/>
    <w:rsid w:val="00020283"/>
    <w:rsid w:val="000411F6"/>
    <w:rsid w:val="000419E2"/>
    <w:rsid w:val="00045D42"/>
    <w:rsid w:val="000474D7"/>
    <w:rsid w:val="000527DE"/>
    <w:rsid w:val="00063926"/>
    <w:rsid w:val="00064445"/>
    <w:rsid w:val="00067ADE"/>
    <w:rsid w:val="0007084B"/>
    <w:rsid w:val="00075994"/>
    <w:rsid w:val="00076AD6"/>
    <w:rsid w:val="00085B28"/>
    <w:rsid w:val="000916A1"/>
    <w:rsid w:val="0009606F"/>
    <w:rsid w:val="000968CC"/>
    <w:rsid w:val="00097A81"/>
    <w:rsid w:val="000A1678"/>
    <w:rsid w:val="000A73B7"/>
    <w:rsid w:val="000B18E6"/>
    <w:rsid w:val="000C09F7"/>
    <w:rsid w:val="001058F6"/>
    <w:rsid w:val="0010655D"/>
    <w:rsid w:val="0010672D"/>
    <w:rsid w:val="00110A01"/>
    <w:rsid w:val="0011211A"/>
    <w:rsid w:val="00112BD6"/>
    <w:rsid w:val="00113D6D"/>
    <w:rsid w:val="0011563F"/>
    <w:rsid w:val="001164BF"/>
    <w:rsid w:val="00120B6E"/>
    <w:rsid w:val="00131A6E"/>
    <w:rsid w:val="00135D28"/>
    <w:rsid w:val="00140007"/>
    <w:rsid w:val="00150E3C"/>
    <w:rsid w:val="0015135F"/>
    <w:rsid w:val="00154A53"/>
    <w:rsid w:val="00156325"/>
    <w:rsid w:val="0018647B"/>
    <w:rsid w:val="001957E5"/>
    <w:rsid w:val="001964B9"/>
    <w:rsid w:val="001970A3"/>
    <w:rsid w:val="001A16ED"/>
    <w:rsid w:val="001A72D8"/>
    <w:rsid w:val="001B2DA1"/>
    <w:rsid w:val="001B3EEA"/>
    <w:rsid w:val="001B4845"/>
    <w:rsid w:val="001B500D"/>
    <w:rsid w:val="001B79F2"/>
    <w:rsid w:val="001C5A0E"/>
    <w:rsid w:val="001C78DF"/>
    <w:rsid w:val="001D1FFB"/>
    <w:rsid w:val="001D7C29"/>
    <w:rsid w:val="001E6AA8"/>
    <w:rsid w:val="001F103C"/>
    <w:rsid w:val="00200C3B"/>
    <w:rsid w:val="0020147D"/>
    <w:rsid w:val="00202953"/>
    <w:rsid w:val="00204C8F"/>
    <w:rsid w:val="00205ACD"/>
    <w:rsid w:val="002076D5"/>
    <w:rsid w:val="00210CA8"/>
    <w:rsid w:val="002141A7"/>
    <w:rsid w:val="00214413"/>
    <w:rsid w:val="002210C7"/>
    <w:rsid w:val="002216EC"/>
    <w:rsid w:val="0024116B"/>
    <w:rsid w:val="002465B8"/>
    <w:rsid w:val="00246AE2"/>
    <w:rsid w:val="00250273"/>
    <w:rsid w:val="002555E4"/>
    <w:rsid w:val="00256B6B"/>
    <w:rsid w:val="0025786C"/>
    <w:rsid w:val="00261934"/>
    <w:rsid w:val="00265183"/>
    <w:rsid w:val="002662C5"/>
    <w:rsid w:val="00283CD3"/>
    <w:rsid w:val="00283E8B"/>
    <w:rsid w:val="0028419E"/>
    <w:rsid w:val="0028561A"/>
    <w:rsid w:val="0029021C"/>
    <w:rsid w:val="00291EF8"/>
    <w:rsid w:val="00294233"/>
    <w:rsid w:val="002946FD"/>
    <w:rsid w:val="002A4496"/>
    <w:rsid w:val="002A7340"/>
    <w:rsid w:val="002B07EC"/>
    <w:rsid w:val="002B29CF"/>
    <w:rsid w:val="002B6D8D"/>
    <w:rsid w:val="002C23FD"/>
    <w:rsid w:val="002C24B3"/>
    <w:rsid w:val="002C48A3"/>
    <w:rsid w:val="002C548E"/>
    <w:rsid w:val="002D2557"/>
    <w:rsid w:val="002D3B3B"/>
    <w:rsid w:val="002D3EC6"/>
    <w:rsid w:val="002D7CAE"/>
    <w:rsid w:val="002E0612"/>
    <w:rsid w:val="002E759E"/>
    <w:rsid w:val="002F3F30"/>
    <w:rsid w:val="00312542"/>
    <w:rsid w:val="00325FD2"/>
    <w:rsid w:val="00343DF8"/>
    <w:rsid w:val="003445BA"/>
    <w:rsid w:val="0034716E"/>
    <w:rsid w:val="00347B00"/>
    <w:rsid w:val="00351F83"/>
    <w:rsid w:val="00354DBB"/>
    <w:rsid w:val="00363A5B"/>
    <w:rsid w:val="003663F0"/>
    <w:rsid w:val="00371C7B"/>
    <w:rsid w:val="0037582F"/>
    <w:rsid w:val="003763F0"/>
    <w:rsid w:val="00385F60"/>
    <w:rsid w:val="00396498"/>
    <w:rsid w:val="003A1C85"/>
    <w:rsid w:val="003A47FC"/>
    <w:rsid w:val="003A5BFA"/>
    <w:rsid w:val="003B1220"/>
    <w:rsid w:val="003B7782"/>
    <w:rsid w:val="003C0E9F"/>
    <w:rsid w:val="003C1AF1"/>
    <w:rsid w:val="003C68EB"/>
    <w:rsid w:val="003C7087"/>
    <w:rsid w:val="003D0673"/>
    <w:rsid w:val="003D2B7C"/>
    <w:rsid w:val="003D4210"/>
    <w:rsid w:val="003E050B"/>
    <w:rsid w:val="003E3662"/>
    <w:rsid w:val="003E6518"/>
    <w:rsid w:val="003F6BDF"/>
    <w:rsid w:val="00401416"/>
    <w:rsid w:val="00403590"/>
    <w:rsid w:val="0040413D"/>
    <w:rsid w:val="0041028E"/>
    <w:rsid w:val="00416BE1"/>
    <w:rsid w:val="0041770F"/>
    <w:rsid w:val="004202B8"/>
    <w:rsid w:val="00431906"/>
    <w:rsid w:val="0043310E"/>
    <w:rsid w:val="00441B96"/>
    <w:rsid w:val="004511B8"/>
    <w:rsid w:val="00451B8C"/>
    <w:rsid w:val="00455E06"/>
    <w:rsid w:val="00463892"/>
    <w:rsid w:val="004703D3"/>
    <w:rsid w:val="004716D7"/>
    <w:rsid w:val="00473A05"/>
    <w:rsid w:val="00476F5A"/>
    <w:rsid w:val="00481151"/>
    <w:rsid w:val="004830C6"/>
    <w:rsid w:val="004837C4"/>
    <w:rsid w:val="00483C0A"/>
    <w:rsid w:val="004850D0"/>
    <w:rsid w:val="00485323"/>
    <w:rsid w:val="004938E3"/>
    <w:rsid w:val="0049507F"/>
    <w:rsid w:val="004A2ECE"/>
    <w:rsid w:val="004A7A70"/>
    <w:rsid w:val="004B3607"/>
    <w:rsid w:val="004B74C2"/>
    <w:rsid w:val="004D37BC"/>
    <w:rsid w:val="004E3082"/>
    <w:rsid w:val="004E333E"/>
    <w:rsid w:val="004F0E25"/>
    <w:rsid w:val="004F0F81"/>
    <w:rsid w:val="004F1053"/>
    <w:rsid w:val="004F3BDF"/>
    <w:rsid w:val="005028B3"/>
    <w:rsid w:val="00502C73"/>
    <w:rsid w:val="0050337C"/>
    <w:rsid w:val="005040E2"/>
    <w:rsid w:val="00506939"/>
    <w:rsid w:val="00512292"/>
    <w:rsid w:val="00512AE8"/>
    <w:rsid w:val="00522C31"/>
    <w:rsid w:val="005246E9"/>
    <w:rsid w:val="00524881"/>
    <w:rsid w:val="00524A6A"/>
    <w:rsid w:val="00532958"/>
    <w:rsid w:val="00535A65"/>
    <w:rsid w:val="0054365C"/>
    <w:rsid w:val="0054365E"/>
    <w:rsid w:val="005479C5"/>
    <w:rsid w:val="00555B0A"/>
    <w:rsid w:val="0056192A"/>
    <w:rsid w:val="0056407F"/>
    <w:rsid w:val="00577929"/>
    <w:rsid w:val="00577FB8"/>
    <w:rsid w:val="00580FC7"/>
    <w:rsid w:val="0058147A"/>
    <w:rsid w:val="005836F7"/>
    <w:rsid w:val="00583A67"/>
    <w:rsid w:val="00584DE1"/>
    <w:rsid w:val="00585D12"/>
    <w:rsid w:val="00585D94"/>
    <w:rsid w:val="005863BF"/>
    <w:rsid w:val="0059240C"/>
    <w:rsid w:val="00592BAD"/>
    <w:rsid w:val="00597918"/>
    <w:rsid w:val="005A2CE7"/>
    <w:rsid w:val="005A396C"/>
    <w:rsid w:val="005A4CFC"/>
    <w:rsid w:val="005A583A"/>
    <w:rsid w:val="005A7BD9"/>
    <w:rsid w:val="005B6AAC"/>
    <w:rsid w:val="005B6D01"/>
    <w:rsid w:val="005C14CC"/>
    <w:rsid w:val="005D1D4E"/>
    <w:rsid w:val="005D20F1"/>
    <w:rsid w:val="005D3464"/>
    <w:rsid w:val="005D3B2D"/>
    <w:rsid w:val="005D5B87"/>
    <w:rsid w:val="005E0767"/>
    <w:rsid w:val="005F34B8"/>
    <w:rsid w:val="006033D7"/>
    <w:rsid w:val="00605ADF"/>
    <w:rsid w:val="0061040E"/>
    <w:rsid w:val="006130DA"/>
    <w:rsid w:val="00620347"/>
    <w:rsid w:val="006238E8"/>
    <w:rsid w:val="00633293"/>
    <w:rsid w:val="00635F6F"/>
    <w:rsid w:val="00636CCD"/>
    <w:rsid w:val="00642B8E"/>
    <w:rsid w:val="00645F55"/>
    <w:rsid w:val="00650D4D"/>
    <w:rsid w:val="00654915"/>
    <w:rsid w:val="00655982"/>
    <w:rsid w:val="00656B35"/>
    <w:rsid w:val="00660498"/>
    <w:rsid w:val="00663CE3"/>
    <w:rsid w:val="00664E19"/>
    <w:rsid w:val="006663FE"/>
    <w:rsid w:val="00667B1B"/>
    <w:rsid w:val="00670522"/>
    <w:rsid w:val="006720AF"/>
    <w:rsid w:val="00673E8D"/>
    <w:rsid w:val="0067645B"/>
    <w:rsid w:val="00684EAD"/>
    <w:rsid w:val="006862E4"/>
    <w:rsid w:val="00686982"/>
    <w:rsid w:val="00687A34"/>
    <w:rsid w:val="006913BD"/>
    <w:rsid w:val="00692329"/>
    <w:rsid w:val="00697FA2"/>
    <w:rsid w:val="006A6958"/>
    <w:rsid w:val="006B214E"/>
    <w:rsid w:val="006B6607"/>
    <w:rsid w:val="006B6D87"/>
    <w:rsid w:val="006C0D3A"/>
    <w:rsid w:val="006C4AD0"/>
    <w:rsid w:val="006C7B8F"/>
    <w:rsid w:val="006D1142"/>
    <w:rsid w:val="006D45C6"/>
    <w:rsid w:val="006D61C1"/>
    <w:rsid w:val="006E1682"/>
    <w:rsid w:val="006E5100"/>
    <w:rsid w:val="006E67D4"/>
    <w:rsid w:val="006F146F"/>
    <w:rsid w:val="006F1F27"/>
    <w:rsid w:val="006F38BD"/>
    <w:rsid w:val="006F42A4"/>
    <w:rsid w:val="00700089"/>
    <w:rsid w:val="00702177"/>
    <w:rsid w:val="0070260A"/>
    <w:rsid w:val="007040CC"/>
    <w:rsid w:val="00704F22"/>
    <w:rsid w:val="00710053"/>
    <w:rsid w:val="00724011"/>
    <w:rsid w:val="00727795"/>
    <w:rsid w:val="00727C42"/>
    <w:rsid w:val="00731BA7"/>
    <w:rsid w:val="00733022"/>
    <w:rsid w:val="00741B1F"/>
    <w:rsid w:val="0075381C"/>
    <w:rsid w:val="00764BFB"/>
    <w:rsid w:val="007670F9"/>
    <w:rsid w:val="0077179D"/>
    <w:rsid w:val="00772474"/>
    <w:rsid w:val="00776B72"/>
    <w:rsid w:val="007826F2"/>
    <w:rsid w:val="00782A9C"/>
    <w:rsid w:val="00783532"/>
    <w:rsid w:val="00787B57"/>
    <w:rsid w:val="0079221B"/>
    <w:rsid w:val="007A02AB"/>
    <w:rsid w:val="007A0980"/>
    <w:rsid w:val="007A398C"/>
    <w:rsid w:val="007A4587"/>
    <w:rsid w:val="007B1AF0"/>
    <w:rsid w:val="007B370C"/>
    <w:rsid w:val="007C33D6"/>
    <w:rsid w:val="007C5022"/>
    <w:rsid w:val="007C64EB"/>
    <w:rsid w:val="007D0882"/>
    <w:rsid w:val="007D2BE5"/>
    <w:rsid w:val="007D5517"/>
    <w:rsid w:val="007D5991"/>
    <w:rsid w:val="007F3CA9"/>
    <w:rsid w:val="00801AFF"/>
    <w:rsid w:val="008043E5"/>
    <w:rsid w:val="00805DBF"/>
    <w:rsid w:val="00813255"/>
    <w:rsid w:val="0081734A"/>
    <w:rsid w:val="00824BD3"/>
    <w:rsid w:val="008337C8"/>
    <w:rsid w:val="00837F99"/>
    <w:rsid w:val="00841CA8"/>
    <w:rsid w:val="00842149"/>
    <w:rsid w:val="008468E1"/>
    <w:rsid w:val="00850808"/>
    <w:rsid w:val="0085252A"/>
    <w:rsid w:val="00860621"/>
    <w:rsid w:val="00860C43"/>
    <w:rsid w:val="008617B6"/>
    <w:rsid w:val="00870340"/>
    <w:rsid w:val="008748AC"/>
    <w:rsid w:val="008757B7"/>
    <w:rsid w:val="008910CF"/>
    <w:rsid w:val="00892D44"/>
    <w:rsid w:val="008A2013"/>
    <w:rsid w:val="008A4415"/>
    <w:rsid w:val="008A4C37"/>
    <w:rsid w:val="008A6967"/>
    <w:rsid w:val="008A7502"/>
    <w:rsid w:val="008B1B8E"/>
    <w:rsid w:val="008B21AD"/>
    <w:rsid w:val="008B4530"/>
    <w:rsid w:val="008C15E2"/>
    <w:rsid w:val="008C17EB"/>
    <w:rsid w:val="008C6DD0"/>
    <w:rsid w:val="008D5CA5"/>
    <w:rsid w:val="008E03DD"/>
    <w:rsid w:val="008E0AFA"/>
    <w:rsid w:val="008E1E68"/>
    <w:rsid w:val="008E2CE8"/>
    <w:rsid w:val="008E3B02"/>
    <w:rsid w:val="008E4793"/>
    <w:rsid w:val="008F0066"/>
    <w:rsid w:val="008F3AA1"/>
    <w:rsid w:val="009037EC"/>
    <w:rsid w:val="00903BA9"/>
    <w:rsid w:val="00903FA5"/>
    <w:rsid w:val="00906E28"/>
    <w:rsid w:val="0090787A"/>
    <w:rsid w:val="00910429"/>
    <w:rsid w:val="009118C3"/>
    <w:rsid w:val="00913A12"/>
    <w:rsid w:val="009144AF"/>
    <w:rsid w:val="0091569E"/>
    <w:rsid w:val="009210F9"/>
    <w:rsid w:val="0093052C"/>
    <w:rsid w:val="0093620B"/>
    <w:rsid w:val="0093674C"/>
    <w:rsid w:val="00941214"/>
    <w:rsid w:val="009522AA"/>
    <w:rsid w:val="0095256A"/>
    <w:rsid w:val="00955727"/>
    <w:rsid w:val="00957E2B"/>
    <w:rsid w:val="009611EC"/>
    <w:rsid w:val="009625BE"/>
    <w:rsid w:val="00970027"/>
    <w:rsid w:val="009725F6"/>
    <w:rsid w:val="00974D4A"/>
    <w:rsid w:val="00977DB4"/>
    <w:rsid w:val="0098021C"/>
    <w:rsid w:val="009866F8"/>
    <w:rsid w:val="0098679A"/>
    <w:rsid w:val="00986D98"/>
    <w:rsid w:val="009902E1"/>
    <w:rsid w:val="009907E9"/>
    <w:rsid w:val="00995A3E"/>
    <w:rsid w:val="00996802"/>
    <w:rsid w:val="009978E3"/>
    <w:rsid w:val="009A1587"/>
    <w:rsid w:val="009A4179"/>
    <w:rsid w:val="009A7E1E"/>
    <w:rsid w:val="009B2E51"/>
    <w:rsid w:val="009B6D45"/>
    <w:rsid w:val="009C353A"/>
    <w:rsid w:val="009D4301"/>
    <w:rsid w:val="009E3CC0"/>
    <w:rsid w:val="009E4F2C"/>
    <w:rsid w:val="009F1715"/>
    <w:rsid w:val="009F4129"/>
    <w:rsid w:val="009F53EF"/>
    <w:rsid w:val="00A021EE"/>
    <w:rsid w:val="00A046EB"/>
    <w:rsid w:val="00A10FF6"/>
    <w:rsid w:val="00A11A92"/>
    <w:rsid w:val="00A167A4"/>
    <w:rsid w:val="00A16847"/>
    <w:rsid w:val="00A22498"/>
    <w:rsid w:val="00A25315"/>
    <w:rsid w:val="00A45048"/>
    <w:rsid w:val="00A45B13"/>
    <w:rsid w:val="00A52F58"/>
    <w:rsid w:val="00A53FC4"/>
    <w:rsid w:val="00A56892"/>
    <w:rsid w:val="00A64364"/>
    <w:rsid w:val="00A6461D"/>
    <w:rsid w:val="00A66F10"/>
    <w:rsid w:val="00A70EC9"/>
    <w:rsid w:val="00A74A49"/>
    <w:rsid w:val="00A91EB8"/>
    <w:rsid w:val="00AA031B"/>
    <w:rsid w:val="00AA565B"/>
    <w:rsid w:val="00AC4C54"/>
    <w:rsid w:val="00AC642D"/>
    <w:rsid w:val="00AD114A"/>
    <w:rsid w:val="00AD2930"/>
    <w:rsid w:val="00AD430C"/>
    <w:rsid w:val="00AD6577"/>
    <w:rsid w:val="00AE6E57"/>
    <w:rsid w:val="00AF44D8"/>
    <w:rsid w:val="00B00237"/>
    <w:rsid w:val="00B01365"/>
    <w:rsid w:val="00B074F0"/>
    <w:rsid w:val="00B13917"/>
    <w:rsid w:val="00B14948"/>
    <w:rsid w:val="00B15D2E"/>
    <w:rsid w:val="00B20121"/>
    <w:rsid w:val="00B21A81"/>
    <w:rsid w:val="00B25B1B"/>
    <w:rsid w:val="00B26C83"/>
    <w:rsid w:val="00B26E0B"/>
    <w:rsid w:val="00B26E18"/>
    <w:rsid w:val="00B32665"/>
    <w:rsid w:val="00B341F4"/>
    <w:rsid w:val="00B37F1F"/>
    <w:rsid w:val="00B43C31"/>
    <w:rsid w:val="00B44D32"/>
    <w:rsid w:val="00B4651F"/>
    <w:rsid w:val="00B46BDF"/>
    <w:rsid w:val="00B61728"/>
    <w:rsid w:val="00B61E39"/>
    <w:rsid w:val="00B653B3"/>
    <w:rsid w:val="00B65857"/>
    <w:rsid w:val="00B66476"/>
    <w:rsid w:val="00B702C1"/>
    <w:rsid w:val="00B80BF8"/>
    <w:rsid w:val="00B94FB8"/>
    <w:rsid w:val="00B97815"/>
    <w:rsid w:val="00BA4800"/>
    <w:rsid w:val="00BB15CB"/>
    <w:rsid w:val="00BB2DA9"/>
    <w:rsid w:val="00BB4E0E"/>
    <w:rsid w:val="00BC0BD7"/>
    <w:rsid w:val="00BC4004"/>
    <w:rsid w:val="00BD3A4B"/>
    <w:rsid w:val="00BD3CFA"/>
    <w:rsid w:val="00BE5395"/>
    <w:rsid w:val="00BE7211"/>
    <w:rsid w:val="00BF689E"/>
    <w:rsid w:val="00C01D3D"/>
    <w:rsid w:val="00C1045F"/>
    <w:rsid w:val="00C14A0E"/>
    <w:rsid w:val="00C14C68"/>
    <w:rsid w:val="00C152D3"/>
    <w:rsid w:val="00C16DCE"/>
    <w:rsid w:val="00C206D0"/>
    <w:rsid w:val="00C218D5"/>
    <w:rsid w:val="00C26C41"/>
    <w:rsid w:val="00C3075D"/>
    <w:rsid w:val="00C42EC1"/>
    <w:rsid w:val="00C43034"/>
    <w:rsid w:val="00C51FC9"/>
    <w:rsid w:val="00C55B88"/>
    <w:rsid w:val="00C6242B"/>
    <w:rsid w:val="00C739A8"/>
    <w:rsid w:val="00C74EBE"/>
    <w:rsid w:val="00C83A36"/>
    <w:rsid w:val="00C90B5B"/>
    <w:rsid w:val="00C9104D"/>
    <w:rsid w:val="00C921BD"/>
    <w:rsid w:val="00C9267D"/>
    <w:rsid w:val="00C926E0"/>
    <w:rsid w:val="00C932D3"/>
    <w:rsid w:val="00C93729"/>
    <w:rsid w:val="00C93C74"/>
    <w:rsid w:val="00C93E99"/>
    <w:rsid w:val="00CA6B2E"/>
    <w:rsid w:val="00CA6F4F"/>
    <w:rsid w:val="00CA7855"/>
    <w:rsid w:val="00CB23DE"/>
    <w:rsid w:val="00CB23EE"/>
    <w:rsid w:val="00CB76A3"/>
    <w:rsid w:val="00CC1F86"/>
    <w:rsid w:val="00CC4A07"/>
    <w:rsid w:val="00CC53DA"/>
    <w:rsid w:val="00CE7DCB"/>
    <w:rsid w:val="00CF3289"/>
    <w:rsid w:val="00CF4985"/>
    <w:rsid w:val="00D03D76"/>
    <w:rsid w:val="00D23675"/>
    <w:rsid w:val="00D23881"/>
    <w:rsid w:val="00D24A89"/>
    <w:rsid w:val="00D33A78"/>
    <w:rsid w:val="00D348C8"/>
    <w:rsid w:val="00D42694"/>
    <w:rsid w:val="00D436BF"/>
    <w:rsid w:val="00D44825"/>
    <w:rsid w:val="00D46143"/>
    <w:rsid w:val="00D47F89"/>
    <w:rsid w:val="00D5078E"/>
    <w:rsid w:val="00D5227C"/>
    <w:rsid w:val="00D560D1"/>
    <w:rsid w:val="00D56D0C"/>
    <w:rsid w:val="00D62318"/>
    <w:rsid w:val="00D63C80"/>
    <w:rsid w:val="00D70687"/>
    <w:rsid w:val="00D72E5F"/>
    <w:rsid w:val="00D765A6"/>
    <w:rsid w:val="00D80732"/>
    <w:rsid w:val="00D822BE"/>
    <w:rsid w:val="00D8322A"/>
    <w:rsid w:val="00D83F77"/>
    <w:rsid w:val="00D851F4"/>
    <w:rsid w:val="00D856F5"/>
    <w:rsid w:val="00D86D0B"/>
    <w:rsid w:val="00D9106B"/>
    <w:rsid w:val="00D91467"/>
    <w:rsid w:val="00D96B22"/>
    <w:rsid w:val="00D977D2"/>
    <w:rsid w:val="00D97F5A"/>
    <w:rsid w:val="00DA4E31"/>
    <w:rsid w:val="00DA7099"/>
    <w:rsid w:val="00DB6A70"/>
    <w:rsid w:val="00DC1748"/>
    <w:rsid w:val="00DC430B"/>
    <w:rsid w:val="00DC4F03"/>
    <w:rsid w:val="00DC5F1C"/>
    <w:rsid w:val="00DC6F12"/>
    <w:rsid w:val="00DD3545"/>
    <w:rsid w:val="00DE00E7"/>
    <w:rsid w:val="00DE15A7"/>
    <w:rsid w:val="00DE18F8"/>
    <w:rsid w:val="00DE1A80"/>
    <w:rsid w:val="00DE2D06"/>
    <w:rsid w:val="00DE5542"/>
    <w:rsid w:val="00DE5AF7"/>
    <w:rsid w:val="00DF0AC5"/>
    <w:rsid w:val="00DF18A5"/>
    <w:rsid w:val="00DF1CBA"/>
    <w:rsid w:val="00DF48B1"/>
    <w:rsid w:val="00DF5141"/>
    <w:rsid w:val="00DF7199"/>
    <w:rsid w:val="00E039A4"/>
    <w:rsid w:val="00E03B90"/>
    <w:rsid w:val="00E05838"/>
    <w:rsid w:val="00E116C2"/>
    <w:rsid w:val="00E148E9"/>
    <w:rsid w:val="00E155AD"/>
    <w:rsid w:val="00E1627C"/>
    <w:rsid w:val="00E2232A"/>
    <w:rsid w:val="00E359F6"/>
    <w:rsid w:val="00E372E8"/>
    <w:rsid w:val="00E376E3"/>
    <w:rsid w:val="00E61554"/>
    <w:rsid w:val="00E66C75"/>
    <w:rsid w:val="00E70D0D"/>
    <w:rsid w:val="00E71C5A"/>
    <w:rsid w:val="00E75CD1"/>
    <w:rsid w:val="00E77DCD"/>
    <w:rsid w:val="00E8062B"/>
    <w:rsid w:val="00E8436D"/>
    <w:rsid w:val="00E90FE0"/>
    <w:rsid w:val="00E964D1"/>
    <w:rsid w:val="00E9656D"/>
    <w:rsid w:val="00EA0090"/>
    <w:rsid w:val="00EA469A"/>
    <w:rsid w:val="00EA655D"/>
    <w:rsid w:val="00EA6F7A"/>
    <w:rsid w:val="00EA7B2D"/>
    <w:rsid w:val="00EB1560"/>
    <w:rsid w:val="00EC027A"/>
    <w:rsid w:val="00EC0CD9"/>
    <w:rsid w:val="00EC0D23"/>
    <w:rsid w:val="00EC1135"/>
    <w:rsid w:val="00EC2EC1"/>
    <w:rsid w:val="00ED06D0"/>
    <w:rsid w:val="00EE4BBA"/>
    <w:rsid w:val="00EF2E33"/>
    <w:rsid w:val="00EF6B8B"/>
    <w:rsid w:val="00F06828"/>
    <w:rsid w:val="00F07417"/>
    <w:rsid w:val="00F10B04"/>
    <w:rsid w:val="00F128F7"/>
    <w:rsid w:val="00F1385B"/>
    <w:rsid w:val="00F2607E"/>
    <w:rsid w:val="00F27ACC"/>
    <w:rsid w:val="00F30A68"/>
    <w:rsid w:val="00F34930"/>
    <w:rsid w:val="00F541B4"/>
    <w:rsid w:val="00F55D4F"/>
    <w:rsid w:val="00F571F4"/>
    <w:rsid w:val="00F6125D"/>
    <w:rsid w:val="00F64583"/>
    <w:rsid w:val="00F65327"/>
    <w:rsid w:val="00F673F6"/>
    <w:rsid w:val="00F6782E"/>
    <w:rsid w:val="00F67FD4"/>
    <w:rsid w:val="00F727ED"/>
    <w:rsid w:val="00F75999"/>
    <w:rsid w:val="00F7689A"/>
    <w:rsid w:val="00F878B5"/>
    <w:rsid w:val="00F90FB6"/>
    <w:rsid w:val="00F9557B"/>
    <w:rsid w:val="00FA360F"/>
    <w:rsid w:val="00FA543C"/>
    <w:rsid w:val="00FB09B3"/>
    <w:rsid w:val="00FB2EEF"/>
    <w:rsid w:val="00FB53AE"/>
    <w:rsid w:val="00FB5542"/>
    <w:rsid w:val="00FB6872"/>
    <w:rsid w:val="00FB6ACE"/>
    <w:rsid w:val="00FC079D"/>
    <w:rsid w:val="00FC4958"/>
    <w:rsid w:val="00FC75BC"/>
    <w:rsid w:val="00FC7641"/>
    <w:rsid w:val="00FD6C50"/>
    <w:rsid w:val="00FE3C17"/>
    <w:rsid w:val="00FE3CAC"/>
    <w:rsid w:val="00FF4C3A"/>
    <w:rsid w:val="00FF4F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FAFCB"/>
  <w15:docId w15:val="{1E1F4426-ACB7-4F53-A1CA-48A08B77A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1EC"/>
    <w:rPr>
      <w:rFonts w:ascii="Times New Roman" w:eastAsia="Times New Roman" w:hAnsi="Times New Roman" w:cs="Times New Roman"/>
      <w:kern w:val="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3B3"/>
    <w:pPr>
      <w:tabs>
        <w:tab w:val="center" w:pos="4513"/>
        <w:tab w:val="right" w:pos="9026"/>
      </w:tabs>
    </w:pPr>
  </w:style>
  <w:style w:type="character" w:customStyle="1" w:styleId="HeaderChar">
    <w:name w:val="Header Char"/>
    <w:basedOn w:val="DefaultParagraphFont"/>
    <w:link w:val="Header"/>
    <w:uiPriority w:val="99"/>
    <w:rsid w:val="00B653B3"/>
  </w:style>
  <w:style w:type="paragraph" w:styleId="Footer">
    <w:name w:val="footer"/>
    <w:basedOn w:val="Normal"/>
    <w:link w:val="FooterChar"/>
    <w:uiPriority w:val="99"/>
    <w:unhideWhenUsed/>
    <w:rsid w:val="00B653B3"/>
    <w:pPr>
      <w:tabs>
        <w:tab w:val="center" w:pos="4513"/>
        <w:tab w:val="right" w:pos="9026"/>
      </w:tabs>
    </w:pPr>
  </w:style>
  <w:style w:type="character" w:customStyle="1" w:styleId="FooterChar">
    <w:name w:val="Footer Char"/>
    <w:basedOn w:val="DefaultParagraphFont"/>
    <w:link w:val="Footer"/>
    <w:uiPriority w:val="99"/>
    <w:rsid w:val="00B653B3"/>
  </w:style>
  <w:style w:type="character" w:styleId="Hyperlink">
    <w:name w:val="Hyperlink"/>
    <w:uiPriority w:val="99"/>
    <w:unhideWhenUsed/>
    <w:rsid w:val="00B653B3"/>
    <w:rPr>
      <w:color w:val="0563C1"/>
      <w:u w:val="single"/>
    </w:rPr>
  </w:style>
  <w:style w:type="paragraph" w:styleId="ListParagraph">
    <w:name w:val="List Paragraph"/>
    <w:basedOn w:val="Normal"/>
    <w:link w:val="ListParagraphChar"/>
    <w:uiPriority w:val="1"/>
    <w:qFormat/>
    <w:rsid w:val="00B653B3"/>
    <w:pPr>
      <w:ind w:left="720"/>
      <w:contextualSpacing/>
    </w:pPr>
  </w:style>
  <w:style w:type="paragraph" w:styleId="BodyText">
    <w:name w:val="Body Text"/>
    <w:basedOn w:val="Normal"/>
    <w:link w:val="BodyTextChar"/>
    <w:uiPriority w:val="1"/>
    <w:qFormat/>
    <w:rsid w:val="00E66C75"/>
    <w:pPr>
      <w:widowControl w:val="0"/>
      <w:autoSpaceDE w:val="0"/>
      <w:autoSpaceDN w:val="0"/>
      <w:ind w:left="4979" w:hanging="220"/>
    </w:pPr>
    <w:rPr>
      <w:rFonts w:ascii="Palatino Linotype" w:eastAsia="Palatino Linotype" w:hAnsi="Palatino Linotype" w:cs="Palatino Linotype"/>
      <w:lang w:val="en-US"/>
    </w:rPr>
  </w:style>
  <w:style w:type="character" w:customStyle="1" w:styleId="BodyTextChar">
    <w:name w:val="Body Text Char"/>
    <w:basedOn w:val="DefaultParagraphFont"/>
    <w:link w:val="BodyText"/>
    <w:uiPriority w:val="1"/>
    <w:rsid w:val="00E66C75"/>
    <w:rPr>
      <w:rFonts w:ascii="Palatino Linotype" w:eastAsia="Palatino Linotype" w:hAnsi="Palatino Linotype" w:cs="Palatino Linotype"/>
      <w:kern w:val="0"/>
      <w:lang w:val="en-US"/>
    </w:rPr>
  </w:style>
  <w:style w:type="paragraph" w:customStyle="1" w:styleId="normal11arial">
    <w:name w:val="normal11arial"/>
    <w:basedOn w:val="Normal"/>
    <w:rsid w:val="00E66C75"/>
    <w:pPr>
      <w:numPr>
        <w:numId w:val="2"/>
      </w:numPr>
      <w:suppressAutoHyphens/>
    </w:pPr>
    <w:rPr>
      <w:sz w:val="20"/>
      <w:szCs w:val="20"/>
    </w:rPr>
  </w:style>
  <w:style w:type="paragraph" w:customStyle="1" w:styleId="Standard">
    <w:name w:val="Standard"/>
    <w:qFormat/>
    <w:rsid w:val="00E66C75"/>
    <w:pPr>
      <w:suppressAutoHyphens/>
      <w:autoSpaceDN w:val="0"/>
      <w:spacing w:after="160" w:line="256" w:lineRule="auto"/>
      <w:textAlignment w:val="baseline"/>
    </w:pPr>
    <w:rPr>
      <w:rFonts w:ascii="Calibri" w:eastAsia="SimSun" w:hAnsi="Calibri" w:cs="Mangal"/>
      <w:kern w:val="3"/>
      <w:sz w:val="22"/>
      <w:szCs w:val="20"/>
      <w:lang w:val="en-US" w:bidi="hi-IN"/>
    </w:rPr>
  </w:style>
  <w:style w:type="paragraph" w:styleId="NoSpacing">
    <w:name w:val="No Spacing"/>
    <w:uiPriority w:val="1"/>
    <w:qFormat/>
    <w:rsid w:val="00B80BF8"/>
    <w:rPr>
      <w:kern w:val="0"/>
      <w:sz w:val="22"/>
      <w:szCs w:val="22"/>
      <w:lang w:val="en-US"/>
    </w:rPr>
  </w:style>
  <w:style w:type="character" w:customStyle="1" w:styleId="UnresolvedMention1">
    <w:name w:val="Unresolved Mention1"/>
    <w:basedOn w:val="DefaultParagraphFont"/>
    <w:uiPriority w:val="99"/>
    <w:semiHidden/>
    <w:unhideWhenUsed/>
    <w:rsid w:val="007F3CA9"/>
    <w:rPr>
      <w:color w:val="605E5C"/>
      <w:shd w:val="clear" w:color="auto" w:fill="E1DFDD"/>
    </w:rPr>
  </w:style>
  <w:style w:type="character" w:styleId="FollowedHyperlink">
    <w:name w:val="FollowedHyperlink"/>
    <w:basedOn w:val="DefaultParagraphFont"/>
    <w:uiPriority w:val="99"/>
    <w:semiHidden/>
    <w:unhideWhenUsed/>
    <w:rsid w:val="008C15E2"/>
    <w:rPr>
      <w:color w:val="666699" w:themeColor="followedHyperlink"/>
      <w:u w:val="single"/>
    </w:rPr>
  </w:style>
  <w:style w:type="character" w:customStyle="1" w:styleId="NoneA">
    <w:name w:val="None A"/>
    <w:rsid w:val="003A5BFA"/>
  </w:style>
  <w:style w:type="character" w:customStyle="1" w:styleId="UnresolvedMention2">
    <w:name w:val="Unresolved Mention2"/>
    <w:basedOn w:val="DefaultParagraphFont"/>
    <w:uiPriority w:val="99"/>
    <w:semiHidden/>
    <w:unhideWhenUsed/>
    <w:rsid w:val="007C5022"/>
    <w:rPr>
      <w:color w:val="605E5C"/>
      <w:shd w:val="clear" w:color="auto" w:fill="E1DFDD"/>
    </w:rPr>
  </w:style>
  <w:style w:type="character" w:styleId="UnresolvedMention">
    <w:name w:val="Unresolved Mention"/>
    <w:basedOn w:val="DefaultParagraphFont"/>
    <w:uiPriority w:val="99"/>
    <w:semiHidden/>
    <w:unhideWhenUsed/>
    <w:rsid w:val="00C218D5"/>
    <w:rPr>
      <w:color w:val="605E5C"/>
      <w:shd w:val="clear" w:color="auto" w:fill="E1DFDD"/>
    </w:rPr>
  </w:style>
  <w:style w:type="paragraph" w:styleId="NormalWeb">
    <w:name w:val="Normal (Web)"/>
    <w:basedOn w:val="Normal"/>
    <w:uiPriority w:val="99"/>
    <w:semiHidden/>
    <w:unhideWhenUsed/>
    <w:rsid w:val="00E05838"/>
    <w:pPr>
      <w:spacing w:before="100" w:beforeAutospacing="1" w:after="100" w:afterAutospacing="1"/>
    </w:pPr>
    <w:rPr>
      <w:lang w:val="en-US" w:eastAsia="en-US"/>
    </w:rPr>
  </w:style>
  <w:style w:type="character" w:customStyle="1" w:styleId="divdocumentdivparagraphsinglecolumn">
    <w:name w:val="div_document_div_paragraph_singlecolumn"/>
    <w:basedOn w:val="DefaultParagraphFont"/>
    <w:rsid w:val="00CB76A3"/>
  </w:style>
  <w:style w:type="character" w:customStyle="1" w:styleId="span">
    <w:name w:val="span"/>
    <w:basedOn w:val="DefaultParagraphFont"/>
    <w:rsid w:val="002D7CAE"/>
    <w:rPr>
      <w:sz w:val="24"/>
      <w:szCs w:val="24"/>
      <w:bdr w:val="none" w:sz="0" w:space="0" w:color="auto"/>
      <w:vertAlign w:val="baseline"/>
    </w:rPr>
  </w:style>
  <w:style w:type="paragraph" w:customStyle="1" w:styleId="divdocumentulli">
    <w:name w:val="div_document_ul_li"/>
    <w:basedOn w:val="Normal"/>
    <w:rsid w:val="002D7CAE"/>
    <w:pPr>
      <w:pBdr>
        <w:left w:val="none" w:sz="0" w:space="8" w:color="auto"/>
      </w:pBdr>
      <w:spacing w:line="240" w:lineRule="atLeast"/>
      <w:textAlignment w:val="baseline"/>
    </w:pPr>
    <w:rPr>
      <w:lang w:val="en-US" w:eastAsia="en-US"/>
    </w:rPr>
  </w:style>
  <w:style w:type="paragraph" w:customStyle="1" w:styleId="Default">
    <w:name w:val="Default"/>
    <w:rsid w:val="001E6AA8"/>
    <w:pPr>
      <w:autoSpaceDE w:val="0"/>
      <w:autoSpaceDN w:val="0"/>
      <w:adjustRightInd w:val="0"/>
      <w:jc w:val="both"/>
    </w:pPr>
    <w:rPr>
      <w:rFonts w:ascii="Symbol" w:eastAsia="Times New Roman" w:hAnsi="Symbol" w:cs="Symbol"/>
      <w:color w:val="000000"/>
      <w:kern w:val="0"/>
      <w:lang w:val="en-US"/>
    </w:rPr>
  </w:style>
  <w:style w:type="character" w:customStyle="1" w:styleId="ListParagraphChar">
    <w:name w:val="List Paragraph Char"/>
    <w:basedOn w:val="DefaultParagraphFont"/>
    <w:link w:val="ListParagraph"/>
    <w:uiPriority w:val="1"/>
    <w:locked/>
    <w:rsid w:val="00FC75BC"/>
    <w:rPr>
      <w:rFonts w:ascii="Times New Roman" w:eastAsia="Times New Roman" w:hAnsi="Times New Roman" w:cs="Times New Roman"/>
      <w:kern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307">
      <w:bodyDiv w:val="1"/>
      <w:marLeft w:val="0"/>
      <w:marRight w:val="0"/>
      <w:marTop w:val="0"/>
      <w:marBottom w:val="0"/>
      <w:divBdr>
        <w:top w:val="none" w:sz="0" w:space="0" w:color="auto"/>
        <w:left w:val="none" w:sz="0" w:space="0" w:color="auto"/>
        <w:bottom w:val="none" w:sz="0" w:space="0" w:color="auto"/>
        <w:right w:val="none" w:sz="0" w:space="0" w:color="auto"/>
      </w:divBdr>
    </w:div>
    <w:div w:id="64230805">
      <w:bodyDiv w:val="1"/>
      <w:marLeft w:val="0"/>
      <w:marRight w:val="0"/>
      <w:marTop w:val="0"/>
      <w:marBottom w:val="0"/>
      <w:divBdr>
        <w:top w:val="none" w:sz="0" w:space="0" w:color="auto"/>
        <w:left w:val="none" w:sz="0" w:space="0" w:color="auto"/>
        <w:bottom w:val="none" w:sz="0" w:space="0" w:color="auto"/>
        <w:right w:val="none" w:sz="0" w:space="0" w:color="auto"/>
      </w:divBdr>
    </w:div>
    <w:div w:id="131095053">
      <w:bodyDiv w:val="1"/>
      <w:marLeft w:val="0"/>
      <w:marRight w:val="0"/>
      <w:marTop w:val="0"/>
      <w:marBottom w:val="0"/>
      <w:divBdr>
        <w:top w:val="none" w:sz="0" w:space="0" w:color="auto"/>
        <w:left w:val="none" w:sz="0" w:space="0" w:color="auto"/>
        <w:bottom w:val="none" w:sz="0" w:space="0" w:color="auto"/>
        <w:right w:val="none" w:sz="0" w:space="0" w:color="auto"/>
      </w:divBdr>
    </w:div>
    <w:div w:id="154537306">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
    <w:div w:id="359476559">
      <w:bodyDiv w:val="1"/>
      <w:marLeft w:val="0"/>
      <w:marRight w:val="0"/>
      <w:marTop w:val="0"/>
      <w:marBottom w:val="0"/>
      <w:divBdr>
        <w:top w:val="none" w:sz="0" w:space="0" w:color="auto"/>
        <w:left w:val="none" w:sz="0" w:space="0" w:color="auto"/>
        <w:bottom w:val="none" w:sz="0" w:space="0" w:color="auto"/>
        <w:right w:val="none" w:sz="0" w:space="0" w:color="auto"/>
      </w:divBdr>
    </w:div>
    <w:div w:id="363797306">
      <w:bodyDiv w:val="1"/>
      <w:marLeft w:val="0"/>
      <w:marRight w:val="0"/>
      <w:marTop w:val="0"/>
      <w:marBottom w:val="0"/>
      <w:divBdr>
        <w:top w:val="none" w:sz="0" w:space="0" w:color="auto"/>
        <w:left w:val="none" w:sz="0" w:space="0" w:color="auto"/>
        <w:bottom w:val="none" w:sz="0" w:space="0" w:color="auto"/>
        <w:right w:val="none" w:sz="0" w:space="0" w:color="auto"/>
      </w:divBdr>
    </w:div>
    <w:div w:id="397482163">
      <w:bodyDiv w:val="1"/>
      <w:marLeft w:val="0"/>
      <w:marRight w:val="0"/>
      <w:marTop w:val="0"/>
      <w:marBottom w:val="0"/>
      <w:divBdr>
        <w:top w:val="none" w:sz="0" w:space="0" w:color="auto"/>
        <w:left w:val="none" w:sz="0" w:space="0" w:color="auto"/>
        <w:bottom w:val="none" w:sz="0" w:space="0" w:color="auto"/>
        <w:right w:val="none" w:sz="0" w:space="0" w:color="auto"/>
      </w:divBdr>
    </w:div>
    <w:div w:id="478961119">
      <w:bodyDiv w:val="1"/>
      <w:marLeft w:val="0"/>
      <w:marRight w:val="0"/>
      <w:marTop w:val="0"/>
      <w:marBottom w:val="0"/>
      <w:divBdr>
        <w:top w:val="none" w:sz="0" w:space="0" w:color="auto"/>
        <w:left w:val="none" w:sz="0" w:space="0" w:color="auto"/>
        <w:bottom w:val="none" w:sz="0" w:space="0" w:color="auto"/>
        <w:right w:val="none" w:sz="0" w:space="0" w:color="auto"/>
      </w:divBdr>
    </w:div>
    <w:div w:id="504902727">
      <w:bodyDiv w:val="1"/>
      <w:marLeft w:val="0"/>
      <w:marRight w:val="0"/>
      <w:marTop w:val="0"/>
      <w:marBottom w:val="0"/>
      <w:divBdr>
        <w:top w:val="none" w:sz="0" w:space="0" w:color="auto"/>
        <w:left w:val="none" w:sz="0" w:space="0" w:color="auto"/>
        <w:bottom w:val="none" w:sz="0" w:space="0" w:color="auto"/>
        <w:right w:val="none" w:sz="0" w:space="0" w:color="auto"/>
      </w:divBdr>
    </w:div>
    <w:div w:id="565841000">
      <w:bodyDiv w:val="1"/>
      <w:marLeft w:val="0"/>
      <w:marRight w:val="0"/>
      <w:marTop w:val="0"/>
      <w:marBottom w:val="0"/>
      <w:divBdr>
        <w:top w:val="none" w:sz="0" w:space="0" w:color="auto"/>
        <w:left w:val="none" w:sz="0" w:space="0" w:color="auto"/>
        <w:bottom w:val="none" w:sz="0" w:space="0" w:color="auto"/>
        <w:right w:val="none" w:sz="0" w:space="0" w:color="auto"/>
      </w:divBdr>
    </w:div>
    <w:div w:id="582378544">
      <w:bodyDiv w:val="1"/>
      <w:marLeft w:val="0"/>
      <w:marRight w:val="0"/>
      <w:marTop w:val="0"/>
      <w:marBottom w:val="0"/>
      <w:divBdr>
        <w:top w:val="none" w:sz="0" w:space="0" w:color="auto"/>
        <w:left w:val="none" w:sz="0" w:space="0" w:color="auto"/>
        <w:bottom w:val="none" w:sz="0" w:space="0" w:color="auto"/>
        <w:right w:val="none" w:sz="0" w:space="0" w:color="auto"/>
      </w:divBdr>
    </w:div>
    <w:div w:id="600525175">
      <w:bodyDiv w:val="1"/>
      <w:marLeft w:val="0"/>
      <w:marRight w:val="0"/>
      <w:marTop w:val="0"/>
      <w:marBottom w:val="0"/>
      <w:divBdr>
        <w:top w:val="none" w:sz="0" w:space="0" w:color="auto"/>
        <w:left w:val="none" w:sz="0" w:space="0" w:color="auto"/>
        <w:bottom w:val="none" w:sz="0" w:space="0" w:color="auto"/>
        <w:right w:val="none" w:sz="0" w:space="0" w:color="auto"/>
      </w:divBdr>
    </w:div>
    <w:div w:id="612325638">
      <w:bodyDiv w:val="1"/>
      <w:marLeft w:val="0"/>
      <w:marRight w:val="0"/>
      <w:marTop w:val="0"/>
      <w:marBottom w:val="0"/>
      <w:divBdr>
        <w:top w:val="none" w:sz="0" w:space="0" w:color="auto"/>
        <w:left w:val="none" w:sz="0" w:space="0" w:color="auto"/>
        <w:bottom w:val="none" w:sz="0" w:space="0" w:color="auto"/>
        <w:right w:val="none" w:sz="0" w:space="0" w:color="auto"/>
      </w:divBdr>
    </w:div>
    <w:div w:id="630021717">
      <w:bodyDiv w:val="1"/>
      <w:marLeft w:val="0"/>
      <w:marRight w:val="0"/>
      <w:marTop w:val="0"/>
      <w:marBottom w:val="0"/>
      <w:divBdr>
        <w:top w:val="none" w:sz="0" w:space="0" w:color="auto"/>
        <w:left w:val="none" w:sz="0" w:space="0" w:color="auto"/>
        <w:bottom w:val="none" w:sz="0" w:space="0" w:color="auto"/>
        <w:right w:val="none" w:sz="0" w:space="0" w:color="auto"/>
      </w:divBdr>
    </w:div>
    <w:div w:id="692613034">
      <w:bodyDiv w:val="1"/>
      <w:marLeft w:val="0"/>
      <w:marRight w:val="0"/>
      <w:marTop w:val="0"/>
      <w:marBottom w:val="0"/>
      <w:divBdr>
        <w:top w:val="none" w:sz="0" w:space="0" w:color="auto"/>
        <w:left w:val="none" w:sz="0" w:space="0" w:color="auto"/>
        <w:bottom w:val="none" w:sz="0" w:space="0" w:color="auto"/>
        <w:right w:val="none" w:sz="0" w:space="0" w:color="auto"/>
      </w:divBdr>
    </w:div>
    <w:div w:id="701056188">
      <w:bodyDiv w:val="1"/>
      <w:marLeft w:val="0"/>
      <w:marRight w:val="0"/>
      <w:marTop w:val="0"/>
      <w:marBottom w:val="0"/>
      <w:divBdr>
        <w:top w:val="none" w:sz="0" w:space="0" w:color="auto"/>
        <w:left w:val="none" w:sz="0" w:space="0" w:color="auto"/>
        <w:bottom w:val="none" w:sz="0" w:space="0" w:color="auto"/>
        <w:right w:val="none" w:sz="0" w:space="0" w:color="auto"/>
      </w:divBdr>
    </w:div>
    <w:div w:id="701976605">
      <w:bodyDiv w:val="1"/>
      <w:marLeft w:val="0"/>
      <w:marRight w:val="0"/>
      <w:marTop w:val="0"/>
      <w:marBottom w:val="0"/>
      <w:divBdr>
        <w:top w:val="none" w:sz="0" w:space="0" w:color="auto"/>
        <w:left w:val="none" w:sz="0" w:space="0" w:color="auto"/>
        <w:bottom w:val="none" w:sz="0" w:space="0" w:color="auto"/>
        <w:right w:val="none" w:sz="0" w:space="0" w:color="auto"/>
      </w:divBdr>
    </w:div>
    <w:div w:id="705715916">
      <w:bodyDiv w:val="1"/>
      <w:marLeft w:val="0"/>
      <w:marRight w:val="0"/>
      <w:marTop w:val="0"/>
      <w:marBottom w:val="0"/>
      <w:divBdr>
        <w:top w:val="none" w:sz="0" w:space="0" w:color="auto"/>
        <w:left w:val="none" w:sz="0" w:space="0" w:color="auto"/>
        <w:bottom w:val="none" w:sz="0" w:space="0" w:color="auto"/>
        <w:right w:val="none" w:sz="0" w:space="0" w:color="auto"/>
      </w:divBdr>
    </w:div>
    <w:div w:id="727920635">
      <w:bodyDiv w:val="1"/>
      <w:marLeft w:val="0"/>
      <w:marRight w:val="0"/>
      <w:marTop w:val="0"/>
      <w:marBottom w:val="0"/>
      <w:divBdr>
        <w:top w:val="none" w:sz="0" w:space="0" w:color="auto"/>
        <w:left w:val="none" w:sz="0" w:space="0" w:color="auto"/>
        <w:bottom w:val="none" w:sz="0" w:space="0" w:color="auto"/>
        <w:right w:val="none" w:sz="0" w:space="0" w:color="auto"/>
      </w:divBdr>
    </w:div>
    <w:div w:id="742413370">
      <w:bodyDiv w:val="1"/>
      <w:marLeft w:val="0"/>
      <w:marRight w:val="0"/>
      <w:marTop w:val="0"/>
      <w:marBottom w:val="0"/>
      <w:divBdr>
        <w:top w:val="none" w:sz="0" w:space="0" w:color="auto"/>
        <w:left w:val="none" w:sz="0" w:space="0" w:color="auto"/>
        <w:bottom w:val="none" w:sz="0" w:space="0" w:color="auto"/>
        <w:right w:val="none" w:sz="0" w:space="0" w:color="auto"/>
      </w:divBdr>
    </w:div>
    <w:div w:id="782967082">
      <w:bodyDiv w:val="1"/>
      <w:marLeft w:val="0"/>
      <w:marRight w:val="0"/>
      <w:marTop w:val="0"/>
      <w:marBottom w:val="0"/>
      <w:divBdr>
        <w:top w:val="none" w:sz="0" w:space="0" w:color="auto"/>
        <w:left w:val="none" w:sz="0" w:space="0" w:color="auto"/>
        <w:bottom w:val="none" w:sz="0" w:space="0" w:color="auto"/>
        <w:right w:val="none" w:sz="0" w:space="0" w:color="auto"/>
      </w:divBdr>
    </w:div>
    <w:div w:id="824202122">
      <w:bodyDiv w:val="1"/>
      <w:marLeft w:val="0"/>
      <w:marRight w:val="0"/>
      <w:marTop w:val="0"/>
      <w:marBottom w:val="0"/>
      <w:divBdr>
        <w:top w:val="none" w:sz="0" w:space="0" w:color="auto"/>
        <w:left w:val="none" w:sz="0" w:space="0" w:color="auto"/>
        <w:bottom w:val="none" w:sz="0" w:space="0" w:color="auto"/>
        <w:right w:val="none" w:sz="0" w:space="0" w:color="auto"/>
      </w:divBdr>
    </w:div>
    <w:div w:id="916330920">
      <w:bodyDiv w:val="1"/>
      <w:marLeft w:val="0"/>
      <w:marRight w:val="0"/>
      <w:marTop w:val="0"/>
      <w:marBottom w:val="0"/>
      <w:divBdr>
        <w:top w:val="none" w:sz="0" w:space="0" w:color="auto"/>
        <w:left w:val="none" w:sz="0" w:space="0" w:color="auto"/>
        <w:bottom w:val="none" w:sz="0" w:space="0" w:color="auto"/>
        <w:right w:val="none" w:sz="0" w:space="0" w:color="auto"/>
      </w:divBdr>
    </w:div>
    <w:div w:id="927083690">
      <w:bodyDiv w:val="1"/>
      <w:marLeft w:val="0"/>
      <w:marRight w:val="0"/>
      <w:marTop w:val="0"/>
      <w:marBottom w:val="0"/>
      <w:divBdr>
        <w:top w:val="none" w:sz="0" w:space="0" w:color="auto"/>
        <w:left w:val="none" w:sz="0" w:space="0" w:color="auto"/>
        <w:bottom w:val="none" w:sz="0" w:space="0" w:color="auto"/>
        <w:right w:val="none" w:sz="0" w:space="0" w:color="auto"/>
      </w:divBdr>
    </w:div>
    <w:div w:id="944918645">
      <w:bodyDiv w:val="1"/>
      <w:marLeft w:val="0"/>
      <w:marRight w:val="0"/>
      <w:marTop w:val="0"/>
      <w:marBottom w:val="0"/>
      <w:divBdr>
        <w:top w:val="none" w:sz="0" w:space="0" w:color="auto"/>
        <w:left w:val="none" w:sz="0" w:space="0" w:color="auto"/>
        <w:bottom w:val="none" w:sz="0" w:space="0" w:color="auto"/>
        <w:right w:val="none" w:sz="0" w:space="0" w:color="auto"/>
      </w:divBdr>
    </w:div>
    <w:div w:id="957566928">
      <w:bodyDiv w:val="1"/>
      <w:marLeft w:val="0"/>
      <w:marRight w:val="0"/>
      <w:marTop w:val="0"/>
      <w:marBottom w:val="0"/>
      <w:divBdr>
        <w:top w:val="none" w:sz="0" w:space="0" w:color="auto"/>
        <w:left w:val="none" w:sz="0" w:space="0" w:color="auto"/>
        <w:bottom w:val="none" w:sz="0" w:space="0" w:color="auto"/>
        <w:right w:val="none" w:sz="0" w:space="0" w:color="auto"/>
      </w:divBdr>
    </w:div>
    <w:div w:id="970400422">
      <w:bodyDiv w:val="1"/>
      <w:marLeft w:val="0"/>
      <w:marRight w:val="0"/>
      <w:marTop w:val="0"/>
      <w:marBottom w:val="0"/>
      <w:divBdr>
        <w:top w:val="none" w:sz="0" w:space="0" w:color="auto"/>
        <w:left w:val="none" w:sz="0" w:space="0" w:color="auto"/>
        <w:bottom w:val="none" w:sz="0" w:space="0" w:color="auto"/>
        <w:right w:val="none" w:sz="0" w:space="0" w:color="auto"/>
      </w:divBdr>
    </w:div>
    <w:div w:id="996299310">
      <w:bodyDiv w:val="1"/>
      <w:marLeft w:val="0"/>
      <w:marRight w:val="0"/>
      <w:marTop w:val="0"/>
      <w:marBottom w:val="0"/>
      <w:divBdr>
        <w:top w:val="none" w:sz="0" w:space="0" w:color="auto"/>
        <w:left w:val="none" w:sz="0" w:space="0" w:color="auto"/>
        <w:bottom w:val="none" w:sz="0" w:space="0" w:color="auto"/>
        <w:right w:val="none" w:sz="0" w:space="0" w:color="auto"/>
      </w:divBdr>
    </w:div>
    <w:div w:id="1015307042">
      <w:bodyDiv w:val="1"/>
      <w:marLeft w:val="0"/>
      <w:marRight w:val="0"/>
      <w:marTop w:val="0"/>
      <w:marBottom w:val="0"/>
      <w:divBdr>
        <w:top w:val="none" w:sz="0" w:space="0" w:color="auto"/>
        <w:left w:val="none" w:sz="0" w:space="0" w:color="auto"/>
        <w:bottom w:val="none" w:sz="0" w:space="0" w:color="auto"/>
        <w:right w:val="none" w:sz="0" w:space="0" w:color="auto"/>
      </w:divBdr>
    </w:div>
    <w:div w:id="1034647624">
      <w:bodyDiv w:val="1"/>
      <w:marLeft w:val="0"/>
      <w:marRight w:val="0"/>
      <w:marTop w:val="0"/>
      <w:marBottom w:val="0"/>
      <w:divBdr>
        <w:top w:val="none" w:sz="0" w:space="0" w:color="auto"/>
        <w:left w:val="none" w:sz="0" w:space="0" w:color="auto"/>
        <w:bottom w:val="none" w:sz="0" w:space="0" w:color="auto"/>
        <w:right w:val="none" w:sz="0" w:space="0" w:color="auto"/>
      </w:divBdr>
    </w:div>
    <w:div w:id="1041443593">
      <w:bodyDiv w:val="1"/>
      <w:marLeft w:val="0"/>
      <w:marRight w:val="0"/>
      <w:marTop w:val="0"/>
      <w:marBottom w:val="0"/>
      <w:divBdr>
        <w:top w:val="none" w:sz="0" w:space="0" w:color="auto"/>
        <w:left w:val="none" w:sz="0" w:space="0" w:color="auto"/>
        <w:bottom w:val="none" w:sz="0" w:space="0" w:color="auto"/>
        <w:right w:val="none" w:sz="0" w:space="0" w:color="auto"/>
      </w:divBdr>
    </w:div>
    <w:div w:id="1080172712">
      <w:bodyDiv w:val="1"/>
      <w:marLeft w:val="0"/>
      <w:marRight w:val="0"/>
      <w:marTop w:val="0"/>
      <w:marBottom w:val="0"/>
      <w:divBdr>
        <w:top w:val="none" w:sz="0" w:space="0" w:color="auto"/>
        <w:left w:val="none" w:sz="0" w:space="0" w:color="auto"/>
        <w:bottom w:val="none" w:sz="0" w:space="0" w:color="auto"/>
        <w:right w:val="none" w:sz="0" w:space="0" w:color="auto"/>
      </w:divBdr>
    </w:div>
    <w:div w:id="1158153005">
      <w:bodyDiv w:val="1"/>
      <w:marLeft w:val="0"/>
      <w:marRight w:val="0"/>
      <w:marTop w:val="0"/>
      <w:marBottom w:val="0"/>
      <w:divBdr>
        <w:top w:val="none" w:sz="0" w:space="0" w:color="auto"/>
        <w:left w:val="none" w:sz="0" w:space="0" w:color="auto"/>
        <w:bottom w:val="none" w:sz="0" w:space="0" w:color="auto"/>
        <w:right w:val="none" w:sz="0" w:space="0" w:color="auto"/>
      </w:divBdr>
    </w:div>
    <w:div w:id="1182359684">
      <w:bodyDiv w:val="1"/>
      <w:marLeft w:val="0"/>
      <w:marRight w:val="0"/>
      <w:marTop w:val="0"/>
      <w:marBottom w:val="0"/>
      <w:divBdr>
        <w:top w:val="none" w:sz="0" w:space="0" w:color="auto"/>
        <w:left w:val="none" w:sz="0" w:space="0" w:color="auto"/>
        <w:bottom w:val="none" w:sz="0" w:space="0" w:color="auto"/>
        <w:right w:val="none" w:sz="0" w:space="0" w:color="auto"/>
      </w:divBdr>
    </w:div>
    <w:div w:id="1248660377">
      <w:bodyDiv w:val="1"/>
      <w:marLeft w:val="0"/>
      <w:marRight w:val="0"/>
      <w:marTop w:val="0"/>
      <w:marBottom w:val="0"/>
      <w:divBdr>
        <w:top w:val="none" w:sz="0" w:space="0" w:color="auto"/>
        <w:left w:val="none" w:sz="0" w:space="0" w:color="auto"/>
        <w:bottom w:val="none" w:sz="0" w:space="0" w:color="auto"/>
        <w:right w:val="none" w:sz="0" w:space="0" w:color="auto"/>
      </w:divBdr>
    </w:div>
    <w:div w:id="1252085071">
      <w:bodyDiv w:val="1"/>
      <w:marLeft w:val="0"/>
      <w:marRight w:val="0"/>
      <w:marTop w:val="0"/>
      <w:marBottom w:val="0"/>
      <w:divBdr>
        <w:top w:val="none" w:sz="0" w:space="0" w:color="auto"/>
        <w:left w:val="none" w:sz="0" w:space="0" w:color="auto"/>
        <w:bottom w:val="none" w:sz="0" w:space="0" w:color="auto"/>
        <w:right w:val="none" w:sz="0" w:space="0" w:color="auto"/>
      </w:divBdr>
    </w:div>
    <w:div w:id="1322737392">
      <w:bodyDiv w:val="1"/>
      <w:marLeft w:val="0"/>
      <w:marRight w:val="0"/>
      <w:marTop w:val="0"/>
      <w:marBottom w:val="0"/>
      <w:divBdr>
        <w:top w:val="none" w:sz="0" w:space="0" w:color="auto"/>
        <w:left w:val="none" w:sz="0" w:space="0" w:color="auto"/>
        <w:bottom w:val="none" w:sz="0" w:space="0" w:color="auto"/>
        <w:right w:val="none" w:sz="0" w:space="0" w:color="auto"/>
      </w:divBdr>
      <w:divsChild>
        <w:div w:id="59669514">
          <w:marLeft w:val="0"/>
          <w:marRight w:val="0"/>
          <w:marTop w:val="0"/>
          <w:marBottom w:val="0"/>
          <w:divBdr>
            <w:top w:val="single" w:sz="2" w:space="0" w:color="E3E3E3"/>
            <w:left w:val="single" w:sz="2" w:space="0" w:color="E3E3E3"/>
            <w:bottom w:val="single" w:sz="2" w:space="0" w:color="E3E3E3"/>
            <w:right w:val="single" w:sz="2" w:space="0" w:color="E3E3E3"/>
          </w:divBdr>
          <w:divsChild>
            <w:div w:id="1832479204">
              <w:marLeft w:val="0"/>
              <w:marRight w:val="0"/>
              <w:marTop w:val="0"/>
              <w:marBottom w:val="0"/>
              <w:divBdr>
                <w:top w:val="single" w:sz="2" w:space="0" w:color="E3E3E3"/>
                <w:left w:val="single" w:sz="2" w:space="0" w:color="E3E3E3"/>
                <w:bottom w:val="single" w:sz="2" w:space="0" w:color="E3E3E3"/>
                <w:right w:val="single" w:sz="2" w:space="0" w:color="E3E3E3"/>
              </w:divBdr>
              <w:divsChild>
                <w:div w:id="1049452527">
                  <w:marLeft w:val="0"/>
                  <w:marRight w:val="0"/>
                  <w:marTop w:val="0"/>
                  <w:marBottom w:val="0"/>
                  <w:divBdr>
                    <w:top w:val="single" w:sz="2" w:space="0" w:color="E3E3E3"/>
                    <w:left w:val="single" w:sz="2" w:space="0" w:color="E3E3E3"/>
                    <w:bottom w:val="single" w:sz="2" w:space="0" w:color="E3E3E3"/>
                    <w:right w:val="single" w:sz="2" w:space="0" w:color="E3E3E3"/>
                  </w:divBdr>
                  <w:divsChild>
                    <w:div w:id="2131820712">
                      <w:marLeft w:val="0"/>
                      <w:marRight w:val="0"/>
                      <w:marTop w:val="0"/>
                      <w:marBottom w:val="0"/>
                      <w:divBdr>
                        <w:top w:val="single" w:sz="2" w:space="0" w:color="E3E3E3"/>
                        <w:left w:val="single" w:sz="2" w:space="0" w:color="E3E3E3"/>
                        <w:bottom w:val="single" w:sz="2" w:space="0" w:color="E3E3E3"/>
                        <w:right w:val="single" w:sz="2" w:space="0" w:color="E3E3E3"/>
                      </w:divBdr>
                      <w:divsChild>
                        <w:div w:id="1391340830">
                          <w:marLeft w:val="0"/>
                          <w:marRight w:val="0"/>
                          <w:marTop w:val="0"/>
                          <w:marBottom w:val="0"/>
                          <w:divBdr>
                            <w:top w:val="single" w:sz="2" w:space="0" w:color="E3E3E3"/>
                            <w:left w:val="single" w:sz="2" w:space="0" w:color="E3E3E3"/>
                            <w:bottom w:val="single" w:sz="2" w:space="0" w:color="E3E3E3"/>
                            <w:right w:val="single" w:sz="2" w:space="0" w:color="E3E3E3"/>
                          </w:divBdr>
                          <w:divsChild>
                            <w:div w:id="336658664">
                              <w:marLeft w:val="0"/>
                              <w:marRight w:val="0"/>
                              <w:marTop w:val="0"/>
                              <w:marBottom w:val="0"/>
                              <w:divBdr>
                                <w:top w:val="single" w:sz="2" w:space="0" w:color="E3E3E3"/>
                                <w:left w:val="single" w:sz="2" w:space="0" w:color="E3E3E3"/>
                                <w:bottom w:val="single" w:sz="2" w:space="0" w:color="E3E3E3"/>
                                <w:right w:val="single" w:sz="2" w:space="0" w:color="E3E3E3"/>
                              </w:divBdr>
                              <w:divsChild>
                                <w:div w:id="2115972296">
                                  <w:marLeft w:val="0"/>
                                  <w:marRight w:val="0"/>
                                  <w:marTop w:val="100"/>
                                  <w:marBottom w:val="100"/>
                                  <w:divBdr>
                                    <w:top w:val="single" w:sz="2" w:space="0" w:color="E3E3E3"/>
                                    <w:left w:val="single" w:sz="2" w:space="0" w:color="E3E3E3"/>
                                    <w:bottom w:val="single" w:sz="2" w:space="0" w:color="E3E3E3"/>
                                    <w:right w:val="single" w:sz="2" w:space="0" w:color="E3E3E3"/>
                                  </w:divBdr>
                                  <w:divsChild>
                                    <w:div w:id="1571623300">
                                      <w:marLeft w:val="0"/>
                                      <w:marRight w:val="0"/>
                                      <w:marTop w:val="0"/>
                                      <w:marBottom w:val="0"/>
                                      <w:divBdr>
                                        <w:top w:val="single" w:sz="2" w:space="0" w:color="E3E3E3"/>
                                        <w:left w:val="single" w:sz="2" w:space="0" w:color="E3E3E3"/>
                                        <w:bottom w:val="single" w:sz="2" w:space="0" w:color="E3E3E3"/>
                                        <w:right w:val="single" w:sz="2" w:space="0" w:color="E3E3E3"/>
                                      </w:divBdr>
                                      <w:divsChild>
                                        <w:div w:id="1310867957">
                                          <w:marLeft w:val="0"/>
                                          <w:marRight w:val="0"/>
                                          <w:marTop w:val="0"/>
                                          <w:marBottom w:val="0"/>
                                          <w:divBdr>
                                            <w:top w:val="single" w:sz="2" w:space="0" w:color="E3E3E3"/>
                                            <w:left w:val="single" w:sz="2" w:space="0" w:color="E3E3E3"/>
                                            <w:bottom w:val="single" w:sz="2" w:space="0" w:color="E3E3E3"/>
                                            <w:right w:val="single" w:sz="2" w:space="0" w:color="E3E3E3"/>
                                          </w:divBdr>
                                          <w:divsChild>
                                            <w:div w:id="1301688122">
                                              <w:marLeft w:val="0"/>
                                              <w:marRight w:val="0"/>
                                              <w:marTop w:val="0"/>
                                              <w:marBottom w:val="0"/>
                                              <w:divBdr>
                                                <w:top w:val="single" w:sz="2" w:space="0" w:color="E3E3E3"/>
                                                <w:left w:val="single" w:sz="2" w:space="0" w:color="E3E3E3"/>
                                                <w:bottom w:val="single" w:sz="2" w:space="0" w:color="E3E3E3"/>
                                                <w:right w:val="single" w:sz="2" w:space="0" w:color="E3E3E3"/>
                                              </w:divBdr>
                                              <w:divsChild>
                                                <w:div w:id="208611696">
                                                  <w:marLeft w:val="0"/>
                                                  <w:marRight w:val="0"/>
                                                  <w:marTop w:val="0"/>
                                                  <w:marBottom w:val="0"/>
                                                  <w:divBdr>
                                                    <w:top w:val="single" w:sz="2" w:space="0" w:color="E3E3E3"/>
                                                    <w:left w:val="single" w:sz="2" w:space="0" w:color="E3E3E3"/>
                                                    <w:bottom w:val="single" w:sz="2" w:space="0" w:color="E3E3E3"/>
                                                    <w:right w:val="single" w:sz="2" w:space="0" w:color="E3E3E3"/>
                                                  </w:divBdr>
                                                  <w:divsChild>
                                                    <w:div w:id="1699699245">
                                                      <w:marLeft w:val="0"/>
                                                      <w:marRight w:val="0"/>
                                                      <w:marTop w:val="0"/>
                                                      <w:marBottom w:val="0"/>
                                                      <w:divBdr>
                                                        <w:top w:val="single" w:sz="2" w:space="0" w:color="E3E3E3"/>
                                                        <w:left w:val="single" w:sz="2" w:space="0" w:color="E3E3E3"/>
                                                        <w:bottom w:val="single" w:sz="2" w:space="0" w:color="E3E3E3"/>
                                                        <w:right w:val="single" w:sz="2" w:space="0" w:color="E3E3E3"/>
                                                      </w:divBdr>
                                                      <w:divsChild>
                                                        <w:div w:id="1378777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2342098">
          <w:marLeft w:val="0"/>
          <w:marRight w:val="0"/>
          <w:marTop w:val="0"/>
          <w:marBottom w:val="0"/>
          <w:divBdr>
            <w:top w:val="none" w:sz="0" w:space="0" w:color="auto"/>
            <w:left w:val="none" w:sz="0" w:space="0" w:color="auto"/>
            <w:bottom w:val="none" w:sz="0" w:space="0" w:color="auto"/>
            <w:right w:val="none" w:sz="0" w:space="0" w:color="auto"/>
          </w:divBdr>
          <w:divsChild>
            <w:div w:id="490602999">
              <w:marLeft w:val="0"/>
              <w:marRight w:val="0"/>
              <w:marTop w:val="100"/>
              <w:marBottom w:val="100"/>
              <w:divBdr>
                <w:top w:val="single" w:sz="2" w:space="0" w:color="E3E3E3"/>
                <w:left w:val="single" w:sz="2" w:space="0" w:color="E3E3E3"/>
                <w:bottom w:val="single" w:sz="2" w:space="0" w:color="E3E3E3"/>
                <w:right w:val="single" w:sz="2" w:space="0" w:color="E3E3E3"/>
              </w:divBdr>
              <w:divsChild>
                <w:div w:id="845748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62704953">
      <w:bodyDiv w:val="1"/>
      <w:marLeft w:val="0"/>
      <w:marRight w:val="0"/>
      <w:marTop w:val="0"/>
      <w:marBottom w:val="0"/>
      <w:divBdr>
        <w:top w:val="none" w:sz="0" w:space="0" w:color="auto"/>
        <w:left w:val="none" w:sz="0" w:space="0" w:color="auto"/>
        <w:bottom w:val="none" w:sz="0" w:space="0" w:color="auto"/>
        <w:right w:val="none" w:sz="0" w:space="0" w:color="auto"/>
      </w:divBdr>
    </w:div>
    <w:div w:id="1376851636">
      <w:bodyDiv w:val="1"/>
      <w:marLeft w:val="0"/>
      <w:marRight w:val="0"/>
      <w:marTop w:val="0"/>
      <w:marBottom w:val="0"/>
      <w:divBdr>
        <w:top w:val="none" w:sz="0" w:space="0" w:color="auto"/>
        <w:left w:val="none" w:sz="0" w:space="0" w:color="auto"/>
        <w:bottom w:val="none" w:sz="0" w:space="0" w:color="auto"/>
        <w:right w:val="none" w:sz="0" w:space="0" w:color="auto"/>
      </w:divBdr>
    </w:div>
    <w:div w:id="1383555629">
      <w:bodyDiv w:val="1"/>
      <w:marLeft w:val="0"/>
      <w:marRight w:val="0"/>
      <w:marTop w:val="0"/>
      <w:marBottom w:val="0"/>
      <w:divBdr>
        <w:top w:val="none" w:sz="0" w:space="0" w:color="auto"/>
        <w:left w:val="none" w:sz="0" w:space="0" w:color="auto"/>
        <w:bottom w:val="none" w:sz="0" w:space="0" w:color="auto"/>
        <w:right w:val="none" w:sz="0" w:space="0" w:color="auto"/>
      </w:divBdr>
    </w:div>
    <w:div w:id="1419056730">
      <w:bodyDiv w:val="1"/>
      <w:marLeft w:val="0"/>
      <w:marRight w:val="0"/>
      <w:marTop w:val="0"/>
      <w:marBottom w:val="0"/>
      <w:divBdr>
        <w:top w:val="none" w:sz="0" w:space="0" w:color="auto"/>
        <w:left w:val="none" w:sz="0" w:space="0" w:color="auto"/>
        <w:bottom w:val="none" w:sz="0" w:space="0" w:color="auto"/>
        <w:right w:val="none" w:sz="0" w:space="0" w:color="auto"/>
      </w:divBdr>
    </w:div>
    <w:div w:id="1454978602">
      <w:bodyDiv w:val="1"/>
      <w:marLeft w:val="0"/>
      <w:marRight w:val="0"/>
      <w:marTop w:val="0"/>
      <w:marBottom w:val="0"/>
      <w:divBdr>
        <w:top w:val="none" w:sz="0" w:space="0" w:color="auto"/>
        <w:left w:val="none" w:sz="0" w:space="0" w:color="auto"/>
        <w:bottom w:val="none" w:sz="0" w:space="0" w:color="auto"/>
        <w:right w:val="none" w:sz="0" w:space="0" w:color="auto"/>
      </w:divBdr>
    </w:div>
    <w:div w:id="1475678878">
      <w:bodyDiv w:val="1"/>
      <w:marLeft w:val="0"/>
      <w:marRight w:val="0"/>
      <w:marTop w:val="0"/>
      <w:marBottom w:val="0"/>
      <w:divBdr>
        <w:top w:val="none" w:sz="0" w:space="0" w:color="auto"/>
        <w:left w:val="none" w:sz="0" w:space="0" w:color="auto"/>
        <w:bottom w:val="none" w:sz="0" w:space="0" w:color="auto"/>
        <w:right w:val="none" w:sz="0" w:space="0" w:color="auto"/>
      </w:divBdr>
    </w:div>
    <w:div w:id="1527861932">
      <w:bodyDiv w:val="1"/>
      <w:marLeft w:val="0"/>
      <w:marRight w:val="0"/>
      <w:marTop w:val="0"/>
      <w:marBottom w:val="0"/>
      <w:divBdr>
        <w:top w:val="none" w:sz="0" w:space="0" w:color="auto"/>
        <w:left w:val="none" w:sz="0" w:space="0" w:color="auto"/>
        <w:bottom w:val="none" w:sz="0" w:space="0" w:color="auto"/>
        <w:right w:val="none" w:sz="0" w:space="0" w:color="auto"/>
      </w:divBdr>
    </w:div>
    <w:div w:id="1532958961">
      <w:bodyDiv w:val="1"/>
      <w:marLeft w:val="0"/>
      <w:marRight w:val="0"/>
      <w:marTop w:val="0"/>
      <w:marBottom w:val="0"/>
      <w:divBdr>
        <w:top w:val="none" w:sz="0" w:space="0" w:color="auto"/>
        <w:left w:val="none" w:sz="0" w:space="0" w:color="auto"/>
        <w:bottom w:val="none" w:sz="0" w:space="0" w:color="auto"/>
        <w:right w:val="none" w:sz="0" w:space="0" w:color="auto"/>
      </w:divBdr>
    </w:div>
    <w:div w:id="1546747202">
      <w:bodyDiv w:val="1"/>
      <w:marLeft w:val="0"/>
      <w:marRight w:val="0"/>
      <w:marTop w:val="0"/>
      <w:marBottom w:val="0"/>
      <w:divBdr>
        <w:top w:val="none" w:sz="0" w:space="0" w:color="auto"/>
        <w:left w:val="none" w:sz="0" w:space="0" w:color="auto"/>
        <w:bottom w:val="none" w:sz="0" w:space="0" w:color="auto"/>
        <w:right w:val="none" w:sz="0" w:space="0" w:color="auto"/>
      </w:divBdr>
    </w:div>
    <w:div w:id="1551189880">
      <w:bodyDiv w:val="1"/>
      <w:marLeft w:val="0"/>
      <w:marRight w:val="0"/>
      <w:marTop w:val="0"/>
      <w:marBottom w:val="0"/>
      <w:divBdr>
        <w:top w:val="none" w:sz="0" w:space="0" w:color="auto"/>
        <w:left w:val="none" w:sz="0" w:space="0" w:color="auto"/>
        <w:bottom w:val="none" w:sz="0" w:space="0" w:color="auto"/>
        <w:right w:val="none" w:sz="0" w:space="0" w:color="auto"/>
      </w:divBdr>
    </w:div>
    <w:div w:id="1600748633">
      <w:bodyDiv w:val="1"/>
      <w:marLeft w:val="0"/>
      <w:marRight w:val="0"/>
      <w:marTop w:val="0"/>
      <w:marBottom w:val="0"/>
      <w:divBdr>
        <w:top w:val="none" w:sz="0" w:space="0" w:color="auto"/>
        <w:left w:val="none" w:sz="0" w:space="0" w:color="auto"/>
        <w:bottom w:val="none" w:sz="0" w:space="0" w:color="auto"/>
        <w:right w:val="none" w:sz="0" w:space="0" w:color="auto"/>
      </w:divBdr>
    </w:div>
    <w:div w:id="1671366894">
      <w:bodyDiv w:val="1"/>
      <w:marLeft w:val="0"/>
      <w:marRight w:val="0"/>
      <w:marTop w:val="0"/>
      <w:marBottom w:val="0"/>
      <w:divBdr>
        <w:top w:val="none" w:sz="0" w:space="0" w:color="auto"/>
        <w:left w:val="none" w:sz="0" w:space="0" w:color="auto"/>
        <w:bottom w:val="none" w:sz="0" w:space="0" w:color="auto"/>
        <w:right w:val="none" w:sz="0" w:space="0" w:color="auto"/>
      </w:divBdr>
    </w:div>
    <w:div w:id="1718166795">
      <w:bodyDiv w:val="1"/>
      <w:marLeft w:val="0"/>
      <w:marRight w:val="0"/>
      <w:marTop w:val="0"/>
      <w:marBottom w:val="0"/>
      <w:divBdr>
        <w:top w:val="none" w:sz="0" w:space="0" w:color="auto"/>
        <w:left w:val="none" w:sz="0" w:space="0" w:color="auto"/>
        <w:bottom w:val="none" w:sz="0" w:space="0" w:color="auto"/>
        <w:right w:val="none" w:sz="0" w:space="0" w:color="auto"/>
      </w:divBdr>
    </w:div>
    <w:div w:id="1732583073">
      <w:bodyDiv w:val="1"/>
      <w:marLeft w:val="0"/>
      <w:marRight w:val="0"/>
      <w:marTop w:val="0"/>
      <w:marBottom w:val="0"/>
      <w:divBdr>
        <w:top w:val="none" w:sz="0" w:space="0" w:color="auto"/>
        <w:left w:val="none" w:sz="0" w:space="0" w:color="auto"/>
        <w:bottom w:val="none" w:sz="0" w:space="0" w:color="auto"/>
        <w:right w:val="none" w:sz="0" w:space="0" w:color="auto"/>
      </w:divBdr>
    </w:div>
    <w:div w:id="1744445384">
      <w:bodyDiv w:val="1"/>
      <w:marLeft w:val="0"/>
      <w:marRight w:val="0"/>
      <w:marTop w:val="0"/>
      <w:marBottom w:val="0"/>
      <w:divBdr>
        <w:top w:val="none" w:sz="0" w:space="0" w:color="auto"/>
        <w:left w:val="none" w:sz="0" w:space="0" w:color="auto"/>
        <w:bottom w:val="none" w:sz="0" w:space="0" w:color="auto"/>
        <w:right w:val="none" w:sz="0" w:space="0" w:color="auto"/>
      </w:divBdr>
    </w:div>
    <w:div w:id="1799301168">
      <w:bodyDiv w:val="1"/>
      <w:marLeft w:val="0"/>
      <w:marRight w:val="0"/>
      <w:marTop w:val="0"/>
      <w:marBottom w:val="0"/>
      <w:divBdr>
        <w:top w:val="none" w:sz="0" w:space="0" w:color="auto"/>
        <w:left w:val="none" w:sz="0" w:space="0" w:color="auto"/>
        <w:bottom w:val="none" w:sz="0" w:space="0" w:color="auto"/>
        <w:right w:val="none" w:sz="0" w:space="0" w:color="auto"/>
      </w:divBdr>
    </w:div>
    <w:div w:id="1846939259">
      <w:bodyDiv w:val="1"/>
      <w:marLeft w:val="0"/>
      <w:marRight w:val="0"/>
      <w:marTop w:val="0"/>
      <w:marBottom w:val="0"/>
      <w:divBdr>
        <w:top w:val="none" w:sz="0" w:space="0" w:color="auto"/>
        <w:left w:val="none" w:sz="0" w:space="0" w:color="auto"/>
        <w:bottom w:val="none" w:sz="0" w:space="0" w:color="auto"/>
        <w:right w:val="none" w:sz="0" w:space="0" w:color="auto"/>
      </w:divBdr>
    </w:div>
    <w:div w:id="2037923384">
      <w:bodyDiv w:val="1"/>
      <w:marLeft w:val="0"/>
      <w:marRight w:val="0"/>
      <w:marTop w:val="0"/>
      <w:marBottom w:val="0"/>
      <w:divBdr>
        <w:top w:val="none" w:sz="0" w:space="0" w:color="auto"/>
        <w:left w:val="none" w:sz="0" w:space="0" w:color="auto"/>
        <w:bottom w:val="none" w:sz="0" w:space="0" w:color="auto"/>
        <w:right w:val="none" w:sz="0" w:space="0" w:color="auto"/>
      </w:divBdr>
    </w:div>
    <w:div w:id="2098673954">
      <w:bodyDiv w:val="1"/>
      <w:marLeft w:val="0"/>
      <w:marRight w:val="0"/>
      <w:marTop w:val="0"/>
      <w:marBottom w:val="0"/>
      <w:divBdr>
        <w:top w:val="none" w:sz="0" w:space="0" w:color="auto"/>
        <w:left w:val="none" w:sz="0" w:space="0" w:color="auto"/>
        <w:bottom w:val="none" w:sz="0" w:space="0" w:color="auto"/>
        <w:right w:val="none" w:sz="0" w:space="0" w:color="auto"/>
      </w:divBdr>
    </w:div>
    <w:div w:id="2109421924">
      <w:bodyDiv w:val="1"/>
      <w:marLeft w:val="0"/>
      <w:marRight w:val="0"/>
      <w:marTop w:val="0"/>
      <w:marBottom w:val="0"/>
      <w:divBdr>
        <w:top w:val="none" w:sz="0" w:space="0" w:color="auto"/>
        <w:left w:val="none" w:sz="0" w:space="0" w:color="auto"/>
        <w:bottom w:val="none" w:sz="0" w:space="0" w:color="auto"/>
        <w:right w:val="none" w:sz="0" w:space="0" w:color="auto"/>
      </w:divBdr>
    </w:div>
    <w:div w:id="211959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gatla09@outloo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karthik-g-a822b620a/" TargetMode="Externa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65256-979C-1348-AB40-CA2674BA8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5</Pages>
  <Words>2505</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sujeet Gupta</dc:creator>
  <cp:lastModifiedBy>karthik G</cp:lastModifiedBy>
  <cp:revision>72</cp:revision>
  <dcterms:created xsi:type="dcterms:W3CDTF">2024-07-15T19:57:00Z</dcterms:created>
  <dcterms:modified xsi:type="dcterms:W3CDTF">2025-04-10T19:47:00Z</dcterms:modified>
</cp:coreProperties>
</file>