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DC19F" w14:textId="77777777" w:rsidR="00684BEF" w:rsidRPr="0013419A" w:rsidRDefault="00306C1D" w:rsidP="00306C1D">
      <w:pPr>
        <w:spacing w:after="0"/>
        <w:jc w:val="center"/>
        <w:rPr>
          <w:rFonts w:ascii="Arial" w:hAnsi="Arial" w:cs="Arial"/>
          <w:b/>
          <w:sz w:val="28"/>
          <w:szCs w:val="28"/>
          <w:lang w:val="fr-FR"/>
        </w:rPr>
      </w:pPr>
      <w:r w:rsidRPr="0013419A">
        <w:rPr>
          <w:rFonts w:ascii="Arial" w:hAnsi="Arial" w:cs="Arial"/>
          <w:b/>
          <w:sz w:val="28"/>
          <w:szCs w:val="28"/>
          <w:lang w:val="fr-FR"/>
        </w:rPr>
        <w:t>RACHEL C. LACSA</w:t>
      </w:r>
    </w:p>
    <w:p w14:paraId="6F144D2B" w14:textId="48ABDE78" w:rsidR="00B45CE0" w:rsidRPr="00717392" w:rsidRDefault="00717392" w:rsidP="00306C1D">
      <w:pPr>
        <w:spacing w:after="0" w:line="240" w:lineRule="auto"/>
        <w:jc w:val="center"/>
        <w:rPr>
          <w:rFonts w:ascii="Arial" w:eastAsia="MS Mincho" w:hAnsi="Arial" w:cs="Arial"/>
          <w:lang w:val="fr-FR"/>
        </w:rPr>
      </w:pPr>
      <w:r w:rsidRPr="00717392">
        <w:rPr>
          <w:rFonts w:ascii="Arial" w:eastAsia="MS Mincho" w:hAnsi="Arial" w:cs="Arial"/>
          <w:lang w:val="fr-FR"/>
        </w:rPr>
        <w:t>75 Bren</w:t>
      </w:r>
      <w:r>
        <w:rPr>
          <w:rFonts w:ascii="Arial" w:eastAsia="MS Mincho" w:hAnsi="Arial" w:cs="Arial"/>
          <w:lang w:val="fr-FR"/>
        </w:rPr>
        <w:t xml:space="preserve">ner Ave. </w:t>
      </w:r>
      <w:proofErr w:type="spellStart"/>
      <w:r w:rsidR="00306C1D" w:rsidRPr="00717392">
        <w:rPr>
          <w:rFonts w:ascii="Arial" w:eastAsia="MS Mincho" w:hAnsi="Arial" w:cs="Arial"/>
          <w:lang w:val="fr-FR"/>
        </w:rPr>
        <w:t>Bethpage</w:t>
      </w:r>
      <w:proofErr w:type="spellEnd"/>
      <w:r w:rsidR="00306C1D" w:rsidRPr="00717392">
        <w:rPr>
          <w:rFonts w:ascii="Arial" w:eastAsia="MS Mincho" w:hAnsi="Arial" w:cs="Arial"/>
          <w:lang w:val="fr-FR"/>
        </w:rPr>
        <w:t>, NY 11714 | (516) 263-6</w:t>
      </w:r>
      <w:r w:rsidR="00B45CE0" w:rsidRPr="00717392">
        <w:rPr>
          <w:rFonts w:ascii="Arial" w:eastAsia="MS Mincho" w:hAnsi="Arial" w:cs="Arial"/>
          <w:lang w:val="fr-FR"/>
        </w:rPr>
        <w:t xml:space="preserve">414 | rachel.lacsa10@gmail.com </w:t>
      </w:r>
    </w:p>
    <w:p w14:paraId="74B9E4AC" w14:textId="78E16E6B" w:rsidR="00306C1D" w:rsidRPr="0013419A" w:rsidRDefault="00306C1D" w:rsidP="00306C1D">
      <w:pPr>
        <w:spacing w:after="0" w:line="240" w:lineRule="auto"/>
        <w:jc w:val="center"/>
        <w:rPr>
          <w:rStyle w:val="Hyperlink"/>
          <w:rFonts w:ascii="Arial" w:eastAsia="MS Mincho" w:hAnsi="Arial" w:cs="Arial"/>
          <w:lang w:val="fr-FR"/>
        </w:rPr>
      </w:pPr>
      <w:hyperlink r:id="rId7" w:history="1">
        <w:r w:rsidRPr="0013419A">
          <w:rPr>
            <w:rStyle w:val="Hyperlink"/>
            <w:rFonts w:ascii="Arial" w:eastAsia="MS Mincho" w:hAnsi="Arial" w:cs="Arial"/>
            <w:lang w:val="fr-FR"/>
          </w:rPr>
          <w:t>www.linkedin.com/in/rachel-lacsa/</w:t>
        </w:r>
      </w:hyperlink>
    </w:p>
    <w:p w14:paraId="1A869AB0" w14:textId="77777777" w:rsidR="00306C1D" w:rsidRPr="0013419A" w:rsidRDefault="00306C1D" w:rsidP="00306C1D">
      <w:pPr>
        <w:spacing w:after="0" w:line="240" w:lineRule="auto"/>
        <w:jc w:val="center"/>
        <w:rPr>
          <w:rFonts w:ascii="Arial" w:eastAsia="MS Mincho" w:hAnsi="Arial" w:cs="Arial"/>
          <w:lang w:val="fr-FR"/>
        </w:rPr>
      </w:pPr>
    </w:p>
    <w:p w14:paraId="38E923AF" w14:textId="77777777" w:rsidR="00306C1D" w:rsidRPr="00306C1D" w:rsidRDefault="00306C1D" w:rsidP="00306C1D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306C1D">
        <w:rPr>
          <w:rFonts w:ascii="Arial" w:hAnsi="Arial" w:cs="Arial"/>
          <w:b/>
          <w:sz w:val="24"/>
          <w:szCs w:val="24"/>
        </w:rPr>
        <w:t>SENIOR APPLICATIONS ANALYST</w:t>
      </w:r>
    </w:p>
    <w:p w14:paraId="630AD0EE" w14:textId="77777777" w:rsidR="00306C1D" w:rsidRDefault="00306C1D" w:rsidP="00306C1D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306C1D">
        <w:rPr>
          <w:rFonts w:ascii="Arial" w:hAnsi="Arial" w:cs="Arial"/>
          <w:b/>
          <w:sz w:val="24"/>
          <w:szCs w:val="24"/>
        </w:rPr>
        <w:t>Business Solutions | Applications Leadership | Service Excellence</w:t>
      </w:r>
    </w:p>
    <w:p w14:paraId="30FE2AEE" w14:textId="77777777" w:rsidR="00306C1D" w:rsidRPr="00306C1D" w:rsidRDefault="00306C1D" w:rsidP="00306C1D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21C1B897" w14:textId="09EF3696" w:rsidR="00306C1D" w:rsidRDefault="00306C1D" w:rsidP="00306C1D">
      <w:pPr>
        <w:rPr>
          <w:rFonts w:ascii="Arial" w:hAnsi="Arial" w:cs="Arial"/>
        </w:rPr>
      </w:pPr>
      <w:r w:rsidRPr="00306C1D">
        <w:rPr>
          <w:rFonts w:ascii="Arial" w:hAnsi="Arial" w:cs="Arial"/>
        </w:rPr>
        <w:t xml:space="preserve">Accomplished information systems business professional with extensive experience providing the leadership and support needed to drive the achievement of application-related business goals and objectives.  Skilled at combining project management and applications best practices to see large-scale projects through from inception through to successful completion.  </w:t>
      </w:r>
      <w:r>
        <w:rPr>
          <w:rFonts w:ascii="Arial" w:hAnsi="Arial" w:cs="Arial"/>
        </w:rPr>
        <w:t>R</w:t>
      </w:r>
      <w:r w:rsidRPr="00306C1D">
        <w:rPr>
          <w:rFonts w:ascii="Arial" w:hAnsi="Arial" w:cs="Arial"/>
        </w:rPr>
        <w:t xml:space="preserve">ecognized for the ability to deliver impactful results while leading in fast-paced, dynamic business environments. </w:t>
      </w:r>
    </w:p>
    <w:p w14:paraId="1FD34150" w14:textId="77777777" w:rsidR="00306C1D" w:rsidRPr="00C230CF" w:rsidRDefault="00306C1D" w:rsidP="00306C1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C230CF">
        <w:rPr>
          <w:rFonts w:ascii="Arial" w:hAnsi="Arial" w:cs="Arial"/>
          <w:b/>
          <w:sz w:val="24"/>
          <w:szCs w:val="24"/>
        </w:rPr>
        <w:t>AREAS OF EXPERTISE</w:t>
      </w:r>
    </w:p>
    <w:p w14:paraId="067D6658" w14:textId="77777777" w:rsidR="00306C1D" w:rsidRPr="00C230CF" w:rsidRDefault="00306C1D" w:rsidP="00306C1D">
      <w:pPr>
        <w:pStyle w:val="BodyText"/>
        <w:jc w:val="left"/>
        <w:rPr>
          <w:rFonts w:ascii="Arial" w:hAnsi="Arial" w:cs="Arial"/>
          <w:sz w:val="22"/>
          <w:szCs w:val="22"/>
        </w:rPr>
      </w:pPr>
    </w:p>
    <w:p w14:paraId="13CBEE00" w14:textId="60BD00D6" w:rsidR="00306C1D" w:rsidRPr="00C230CF" w:rsidRDefault="00306C1D" w:rsidP="008152BF">
      <w:pPr>
        <w:pStyle w:val="MediumGrid1-Accent21"/>
        <w:spacing w:after="0" w:line="240" w:lineRule="auto"/>
        <w:ind w:left="1440"/>
        <w:jc w:val="left"/>
        <w:rPr>
          <w:rFonts w:ascii="Arial" w:hAnsi="Arial" w:cs="Arial"/>
          <w:sz w:val="22"/>
          <w:szCs w:val="22"/>
        </w:rPr>
      </w:pPr>
      <w:r w:rsidRPr="00C230CF">
        <w:rPr>
          <w:rFonts w:ascii="Arial" w:hAnsi="Arial" w:cs="Arial"/>
          <w:sz w:val="22"/>
          <w:szCs w:val="22"/>
        </w:rPr>
        <w:t>Application Development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C230CF">
        <w:rPr>
          <w:rFonts w:ascii="Arial" w:hAnsi="Arial" w:cs="Arial"/>
          <w:sz w:val="22"/>
          <w:szCs w:val="22"/>
        </w:rPr>
        <w:t>Programming Best Practices</w:t>
      </w:r>
    </w:p>
    <w:p w14:paraId="11763A0A" w14:textId="4DD607FA" w:rsidR="00306C1D" w:rsidRPr="00C230CF" w:rsidRDefault="00306C1D" w:rsidP="008152BF">
      <w:pPr>
        <w:pStyle w:val="MediumGrid1-Accent21"/>
        <w:spacing w:after="0" w:line="240" w:lineRule="auto"/>
        <w:ind w:left="1440"/>
        <w:jc w:val="left"/>
        <w:rPr>
          <w:rFonts w:ascii="Arial" w:hAnsi="Arial" w:cs="Arial"/>
          <w:sz w:val="22"/>
          <w:szCs w:val="22"/>
        </w:rPr>
      </w:pPr>
      <w:r w:rsidRPr="00C230CF">
        <w:rPr>
          <w:rFonts w:ascii="Arial" w:hAnsi="Arial" w:cs="Arial"/>
          <w:sz w:val="22"/>
          <w:szCs w:val="22"/>
        </w:rPr>
        <w:t>Regulatory Requirements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C230CF">
        <w:rPr>
          <w:rFonts w:ascii="Arial" w:hAnsi="Arial" w:cs="Arial"/>
          <w:sz w:val="22"/>
          <w:szCs w:val="22"/>
        </w:rPr>
        <w:t>Change Management</w:t>
      </w:r>
    </w:p>
    <w:p w14:paraId="7F9D4268" w14:textId="26FCF3CA" w:rsidR="00306C1D" w:rsidRPr="00C230CF" w:rsidRDefault="00306C1D" w:rsidP="008152BF">
      <w:pPr>
        <w:pStyle w:val="MediumGrid1-Accent21"/>
        <w:spacing w:after="0" w:line="240" w:lineRule="auto"/>
        <w:ind w:left="1440"/>
        <w:jc w:val="left"/>
        <w:rPr>
          <w:rFonts w:ascii="Arial" w:hAnsi="Arial" w:cs="Arial"/>
          <w:sz w:val="22"/>
          <w:szCs w:val="22"/>
        </w:rPr>
      </w:pPr>
      <w:r w:rsidRPr="00C230CF">
        <w:rPr>
          <w:rFonts w:ascii="Arial" w:hAnsi="Arial" w:cs="Arial"/>
          <w:sz w:val="22"/>
          <w:szCs w:val="22"/>
        </w:rPr>
        <w:t xml:space="preserve">Technical Project Management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C230CF">
        <w:rPr>
          <w:rFonts w:ascii="Arial" w:hAnsi="Arial" w:cs="Arial"/>
          <w:sz w:val="22"/>
          <w:szCs w:val="22"/>
        </w:rPr>
        <w:t>Software Development</w:t>
      </w:r>
      <w:r w:rsidR="006777CB">
        <w:rPr>
          <w:rFonts w:ascii="Arial" w:hAnsi="Arial" w:cs="Arial"/>
          <w:sz w:val="22"/>
          <w:szCs w:val="22"/>
        </w:rPr>
        <w:t xml:space="preserve"> </w:t>
      </w:r>
      <w:r w:rsidRPr="00C230CF">
        <w:rPr>
          <w:rFonts w:ascii="Arial" w:hAnsi="Arial" w:cs="Arial"/>
          <w:sz w:val="22"/>
          <w:szCs w:val="22"/>
        </w:rPr>
        <w:t>Lifecycle</w:t>
      </w:r>
    </w:p>
    <w:p w14:paraId="4F099980" w14:textId="51214A6C" w:rsidR="00306C1D" w:rsidRPr="00C230CF" w:rsidRDefault="00306C1D" w:rsidP="008152BF">
      <w:pPr>
        <w:pStyle w:val="MediumGrid1-Accent21"/>
        <w:spacing w:after="0" w:line="240" w:lineRule="auto"/>
        <w:ind w:left="1440"/>
        <w:jc w:val="left"/>
        <w:rPr>
          <w:rFonts w:ascii="Arial" w:hAnsi="Arial" w:cs="Arial"/>
          <w:sz w:val="22"/>
          <w:szCs w:val="22"/>
        </w:rPr>
      </w:pPr>
      <w:r w:rsidRPr="00C230CF">
        <w:rPr>
          <w:rFonts w:ascii="Arial" w:hAnsi="Arial" w:cs="Arial"/>
          <w:sz w:val="22"/>
          <w:szCs w:val="22"/>
        </w:rPr>
        <w:t>Project Forecasting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C230CF">
        <w:rPr>
          <w:rFonts w:ascii="Arial" w:hAnsi="Arial" w:cs="Arial"/>
          <w:sz w:val="22"/>
          <w:szCs w:val="22"/>
        </w:rPr>
        <w:t>Resource Allocation</w:t>
      </w:r>
    </w:p>
    <w:p w14:paraId="3E5297F2" w14:textId="0530FA5D" w:rsidR="00306C1D" w:rsidRPr="00C230CF" w:rsidRDefault="00306C1D" w:rsidP="008152BF">
      <w:pPr>
        <w:pStyle w:val="MediumGrid1-Accent21"/>
        <w:spacing w:after="0" w:line="240" w:lineRule="auto"/>
        <w:ind w:left="144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Strategy and</w:t>
      </w:r>
      <w:r w:rsidRPr="00C230CF">
        <w:rPr>
          <w:rFonts w:ascii="Arial" w:hAnsi="Arial" w:cs="Arial"/>
          <w:sz w:val="22"/>
          <w:szCs w:val="22"/>
        </w:rPr>
        <w:t xml:space="preserve"> Execution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C230CF">
        <w:rPr>
          <w:rFonts w:ascii="Arial" w:hAnsi="Arial" w:cs="Arial"/>
          <w:sz w:val="22"/>
          <w:szCs w:val="22"/>
        </w:rPr>
        <w:t>Application Testing</w:t>
      </w:r>
    </w:p>
    <w:p w14:paraId="019BED98" w14:textId="43016F31" w:rsidR="00306C1D" w:rsidRPr="00C230CF" w:rsidRDefault="00306C1D" w:rsidP="008152BF">
      <w:pPr>
        <w:pStyle w:val="MediumGrid1-Accent21"/>
        <w:spacing w:after="0" w:line="240" w:lineRule="auto"/>
        <w:ind w:left="1440"/>
        <w:jc w:val="left"/>
        <w:rPr>
          <w:rFonts w:ascii="Arial" w:hAnsi="Arial" w:cs="Arial"/>
          <w:sz w:val="22"/>
          <w:szCs w:val="22"/>
        </w:rPr>
      </w:pPr>
      <w:r w:rsidRPr="00C230CF">
        <w:rPr>
          <w:rFonts w:ascii="Arial" w:hAnsi="Arial" w:cs="Arial"/>
          <w:sz w:val="22"/>
          <w:szCs w:val="22"/>
        </w:rPr>
        <w:t>Requirements Analysis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C230CF">
        <w:rPr>
          <w:rFonts w:ascii="Arial" w:hAnsi="Arial" w:cs="Arial"/>
          <w:sz w:val="22"/>
          <w:szCs w:val="22"/>
        </w:rPr>
        <w:t>Stakeholder Relationships</w:t>
      </w:r>
    </w:p>
    <w:p w14:paraId="55F6890E" w14:textId="77777777" w:rsidR="00306C1D" w:rsidRPr="00C230CF" w:rsidRDefault="00306C1D" w:rsidP="00306C1D">
      <w:pPr>
        <w:pStyle w:val="BodyText"/>
        <w:jc w:val="left"/>
        <w:rPr>
          <w:rFonts w:ascii="Arial" w:hAnsi="Arial" w:cs="Arial"/>
          <w:sz w:val="22"/>
          <w:szCs w:val="22"/>
        </w:rPr>
      </w:pPr>
    </w:p>
    <w:p w14:paraId="6DF4B7B3" w14:textId="77777777" w:rsidR="00306C1D" w:rsidRPr="00C230CF" w:rsidRDefault="00306C1D" w:rsidP="00306C1D">
      <w:pPr>
        <w:pStyle w:val="BodyText"/>
        <w:jc w:val="left"/>
        <w:rPr>
          <w:rFonts w:ascii="Arial" w:hAnsi="Arial" w:cs="Arial"/>
          <w:sz w:val="22"/>
          <w:szCs w:val="22"/>
        </w:rPr>
      </w:pPr>
    </w:p>
    <w:p w14:paraId="60383C9F" w14:textId="77777777" w:rsidR="00306C1D" w:rsidRPr="00C73EC7" w:rsidRDefault="00306C1D" w:rsidP="00306C1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C73EC7">
        <w:rPr>
          <w:rFonts w:ascii="Arial" w:hAnsi="Arial" w:cs="Arial"/>
          <w:b/>
          <w:sz w:val="24"/>
          <w:szCs w:val="24"/>
        </w:rPr>
        <w:t>TECHNICAL PROFICIENCY</w:t>
      </w:r>
    </w:p>
    <w:p w14:paraId="687A7D7F" w14:textId="77777777" w:rsidR="00306C1D" w:rsidRPr="00C230CF" w:rsidRDefault="00306C1D" w:rsidP="00306C1D">
      <w:pPr>
        <w:pStyle w:val="BodyText"/>
        <w:jc w:val="left"/>
        <w:rPr>
          <w:rFonts w:ascii="Arial" w:hAnsi="Arial" w:cs="Arial"/>
          <w:sz w:val="22"/>
          <w:szCs w:val="22"/>
        </w:rPr>
      </w:pPr>
    </w:p>
    <w:p w14:paraId="3E2D53E5" w14:textId="77777777" w:rsidR="00306C1D" w:rsidRPr="00C230CF" w:rsidRDefault="00306C1D" w:rsidP="00306C1D">
      <w:pPr>
        <w:shd w:val="clear" w:color="auto" w:fill="FFFFFF"/>
        <w:spacing w:after="0" w:line="240" w:lineRule="auto"/>
        <w:ind w:left="2160" w:hanging="2160"/>
        <w:textAlignment w:val="baseline"/>
        <w:rPr>
          <w:rFonts w:ascii="Arial" w:eastAsia="Times New Roman" w:hAnsi="Arial" w:cs="Arial"/>
          <w:color w:val="000000"/>
        </w:rPr>
      </w:pPr>
      <w:r w:rsidRPr="00C73EC7">
        <w:rPr>
          <w:rFonts w:ascii="Arial" w:eastAsia="Times New Roman" w:hAnsi="Arial" w:cs="Arial"/>
          <w:b/>
          <w:color w:val="000000"/>
        </w:rPr>
        <w:t>Languages:</w:t>
      </w:r>
      <w:r w:rsidRPr="00C230CF">
        <w:rPr>
          <w:rFonts w:ascii="Arial" w:eastAsia="Times New Roman" w:hAnsi="Arial" w:cs="Arial"/>
          <w:color w:val="000000"/>
        </w:rPr>
        <w:t xml:space="preserve">   </w:t>
      </w:r>
      <w:r w:rsidRPr="00C230CF">
        <w:rPr>
          <w:rFonts w:ascii="Arial" w:eastAsia="Times New Roman" w:hAnsi="Arial" w:cs="Arial"/>
          <w:color w:val="000000"/>
        </w:rPr>
        <w:tab/>
        <w:t xml:space="preserve">COBOL II, VS COBOL, CICS, VSAM, ADSO, SQL, TSO, JCL and Utilities, SPUFI, DB2, IDMS, </w:t>
      </w:r>
      <w:proofErr w:type="spellStart"/>
      <w:r w:rsidRPr="00C230CF">
        <w:rPr>
          <w:rFonts w:ascii="Arial" w:eastAsia="Times New Roman" w:hAnsi="Arial" w:cs="Arial"/>
          <w:color w:val="000000"/>
        </w:rPr>
        <w:t>Easytrieve</w:t>
      </w:r>
      <w:proofErr w:type="spellEnd"/>
      <w:r w:rsidRPr="00C230CF">
        <w:rPr>
          <w:rFonts w:ascii="Arial" w:eastAsia="Times New Roman" w:hAnsi="Arial" w:cs="Arial"/>
          <w:color w:val="000000"/>
        </w:rPr>
        <w:t xml:space="preserve"> </w:t>
      </w:r>
    </w:p>
    <w:p w14:paraId="6BF83B1A" w14:textId="1FBE327F" w:rsidR="00306C1D" w:rsidRPr="00C230CF" w:rsidRDefault="00306C1D" w:rsidP="00306C1D">
      <w:pPr>
        <w:shd w:val="clear" w:color="auto" w:fill="FFFFFF"/>
        <w:spacing w:after="0" w:line="240" w:lineRule="auto"/>
        <w:ind w:left="2160" w:hanging="2160"/>
        <w:textAlignment w:val="baseline"/>
        <w:rPr>
          <w:rFonts w:ascii="Arial" w:eastAsia="Times New Roman" w:hAnsi="Arial" w:cs="Arial"/>
          <w:color w:val="000000"/>
        </w:rPr>
      </w:pPr>
      <w:r w:rsidRPr="00C73EC7">
        <w:rPr>
          <w:rFonts w:ascii="Arial" w:eastAsia="Times New Roman" w:hAnsi="Arial" w:cs="Arial"/>
          <w:b/>
          <w:color w:val="000000"/>
        </w:rPr>
        <w:t>Tools:</w:t>
      </w:r>
      <w:r w:rsidRPr="00C230CF">
        <w:rPr>
          <w:rFonts w:ascii="Arial" w:eastAsia="Times New Roman" w:hAnsi="Arial" w:cs="Arial"/>
          <w:color w:val="000000"/>
        </w:rPr>
        <w:tab/>
        <w:t xml:space="preserve">SYNCSORT, ENDEVOR, PANVALET, FILEAID, FILEMASTER, </w:t>
      </w:r>
      <w:proofErr w:type="spellStart"/>
      <w:r w:rsidRPr="00C230CF">
        <w:rPr>
          <w:rFonts w:ascii="Arial" w:eastAsia="Times New Roman" w:hAnsi="Arial" w:cs="Arial"/>
          <w:color w:val="000000"/>
        </w:rPr>
        <w:t>Accuchek</w:t>
      </w:r>
      <w:proofErr w:type="spellEnd"/>
      <w:r w:rsidRPr="00C230CF">
        <w:rPr>
          <w:rFonts w:ascii="Arial" w:eastAsia="Times New Roman" w:hAnsi="Arial" w:cs="Arial"/>
          <w:color w:val="000000"/>
        </w:rPr>
        <w:t xml:space="preserve">, </w:t>
      </w:r>
      <w:r w:rsidR="00A349E9">
        <w:rPr>
          <w:rFonts w:ascii="Arial" w:eastAsia="Times New Roman" w:hAnsi="Arial" w:cs="Arial"/>
          <w:color w:val="000000"/>
        </w:rPr>
        <w:t xml:space="preserve">Intertest, </w:t>
      </w:r>
      <w:r w:rsidRPr="00C230CF">
        <w:rPr>
          <w:rFonts w:ascii="Arial" w:eastAsia="Times New Roman" w:hAnsi="Arial" w:cs="Arial"/>
          <w:color w:val="000000"/>
        </w:rPr>
        <w:t xml:space="preserve">FTP, TSO/ISPF, CA-Clarity, CA-Service Desk, Microsoft Office Suite, Visio, MS Project, </w:t>
      </w:r>
      <w:proofErr w:type="spellStart"/>
      <w:r w:rsidRPr="00C230CF">
        <w:rPr>
          <w:rFonts w:ascii="Arial" w:eastAsia="Times New Roman" w:hAnsi="Arial" w:cs="Arial"/>
          <w:color w:val="000000"/>
        </w:rPr>
        <w:t>Infogix</w:t>
      </w:r>
      <w:proofErr w:type="spellEnd"/>
      <w:r w:rsidRPr="00C230CF">
        <w:rPr>
          <w:rFonts w:ascii="Arial" w:eastAsia="Times New Roman" w:hAnsi="Arial" w:cs="Arial"/>
          <w:color w:val="000000"/>
        </w:rPr>
        <w:t xml:space="preserve"> ACR, </w:t>
      </w:r>
      <w:proofErr w:type="spellStart"/>
      <w:r w:rsidRPr="00C230CF">
        <w:rPr>
          <w:rFonts w:ascii="Arial" w:eastAsia="Times New Roman" w:hAnsi="Arial" w:cs="Arial"/>
          <w:color w:val="000000"/>
        </w:rPr>
        <w:t>Jobtrac</w:t>
      </w:r>
      <w:proofErr w:type="spellEnd"/>
      <w:r w:rsidRPr="00C230CF">
        <w:rPr>
          <w:rFonts w:ascii="Arial" w:eastAsia="Times New Roman" w:hAnsi="Arial" w:cs="Arial"/>
          <w:color w:val="000000"/>
        </w:rPr>
        <w:t>, CA7</w:t>
      </w:r>
      <w:r w:rsidR="004B134B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="004B134B">
        <w:rPr>
          <w:rFonts w:ascii="Arial" w:eastAsia="Times New Roman" w:hAnsi="Arial" w:cs="Arial"/>
          <w:color w:val="000000"/>
        </w:rPr>
        <w:t>Lucidchart</w:t>
      </w:r>
      <w:proofErr w:type="spellEnd"/>
      <w:r w:rsidR="004B134B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="004B134B">
        <w:rPr>
          <w:rFonts w:ascii="Arial" w:eastAsia="Times New Roman" w:hAnsi="Arial" w:cs="Arial"/>
          <w:color w:val="000000"/>
        </w:rPr>
        <w:t>Filezilla</w:t>
      </w:r>
      <w:proofErr w:type="spellEnd"/>
      <w:r w:rsidR="00455C1B">
        <w:rPr>
          <w:rFonts w:ascii="Arial" w:eastAsia="Times New Roman" w:hAnsi="Arial" w:cs="Arial"/>
          <w:color w:val="000000"/>
        </w:rPr>
        <w:t xml:space="preserve">, CODE1, </w:t>
      </w:r>
      <w:proofErr w:type="spellStart"/>
      <w:r w:rsidR="00455C1B">
        <w:rPr>
          <w:rFonts w:ascii="Arial" w:eastAsia="Times New Roman" w:hAnsi="Arial" w:cs="Arial"/>
          <w:color w:val="000000"/>
        </w:rPr>
        <w:t>Mailstream</w:t>
      </w:r>
      <w:proofErr w:type="spellEnd"/>
      <w:r w:rsidR="00693792">
        <w:rPr>
          <w:rFonts w:ascii="Arial" w:eastAsia="Times New Roman" w:hAnsi="Arial" w:cs="Arial"/>
          <w:color w:val="000000"/>
        </w:rPr>
        <w:t xml:space="preserve"> Plus</w:t>
      </w:r>
    </w:p>
    <w:p w14:paraId="2D003627" w14:textId="77777777" w:rsidR="00306C1D" w:rsidRPr="0013419A" w:rsidRDefault="00306C1D" w:rsidP="00306C1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ES"/>
        </w:rPr>
      </w:pPr>
      <w:proofErr w:type="spellStart"/>
      <w:r w:rsidRPr="0013419A">
        <w:rPr>
          <w:rFonts w:ascii="Arial" w:eastAsia="Times New Roman" w:hAnsi="Arial" w:cs="Arial"/>
          <w:b/>
          <w:color w:val="000000"/>
          <w:lang w:val="es-ES"/>
        </w:rPr>
        <w:t>Operating</w:t>
      </w:r>
      <w:proofErr w:type="spellEnd"/>
      <w:r w:rsidRPr="0013419A">
        <w:rPr>
          <w:rFonts w:ascii="Arial" w:eastAsia="Times New Roman" w:hAnsi="Arial" w:cs="Arial"/>
          <w:b/>
          <w:color w:val="000000"/>
          <w:lang w:val="es-ES"/>
        </w:rPr>
        <w:t xml:space="preserve"> </w:t>
      </w:r>
      <w:proofErr w:type="spellStart"/>
      <w:r w:rsidRPr="0013419A">
        <w:rPr>
          <w:rFonts w:ascii="Arial" w:eastAsia="Times New Roman" w:hAnsi="Arial" w:cs="Arial"/>
          <w:b/>
          <w:color w:val="000000"/>
          <w:lang w:val="es-ES"/>
        </w:rPr>
        <w:t>Systems</w:t>
      </w:r>
      <w:proofErr w:type="spellEnd"/>
      <w:r w:rsidRPr="0013419A">
        <w:rPr>
          <w:rFonts w:ascii="Arial" w:eastAsia="Times New Roman" w:hAnsi="Arial" w:cs="Arial"/>
          <w:color w:val="000000"/>
          <w:lang w:val="es-ES"/>
        </w:rPr>
        <w:t xml:space="preserve">: </w:t>
      </w:r>
      <w:r w:rsidRPr="0013419A">
        <w:rPr>
          <w:rFonts w:ascii="Arial" w:eastAsia="Times New Roman" w:hAnsi="Arial" w:cs="Arial"/>
          <w:color w:val="000000"/>
          <w:lang w:val="es-ES"/>
        </w:rPr>
        <w:tab/>
        <w:t xml:space="preserve">z/OS, OS/390, MVS/ESA </w:t>
      </w:r>
    </w:p>
    <w:p w14:paraId="7C2A4A9C" w14:textId="77777777" w:rsidR="00306C1D" w:rsidRPr="0013419A" w:rsidRDefault="00306C1D" w:rsidP="00306C1D">
      <w:pPr>
        <w:pStyle w:val="BodyText"/>
        <w:jc w:val="left"/>
        <w:rPr>
          <w:rFonts w:ascii="Arial" w:hAnsi="Arial" w:cs="Arial"/>
          <w:sz w:val="22"/>
          <w:szCs w:val="22"/>
          <w:lang w:val="es-ES"/>
        </w:rPr>
      </w:pPr>
    </w:p>
    <w:p w14:paraId="7D7D37B5" w14:textId="77777777" w:rsidR="00306C1D" w:rsidRPr="0013419A" w:rsidRDefault="00306C1D" w:rsidP="00306C1D">
      <w:pPr>
        <w:pStyle w:val="BodyText"/>
        <w:jc w:val="left"/>
        <w:rPr>
          <w:rFonts w:ascii="Arial" w:hAnsi="Arial" w:cs="Arial"/>
          <w:sz w:val="22"/>
          <w:szCs w:val="22"/>
          <w:lang w:val="es-ES"/>
        </w:rPr>
      </w:pPr>
    </w:p>
    <w:p w14:paraId="47CF1077" w14:textId="77777777" w:rsidR="00E349E0" w:rsidRDefault="00E349E0" w:rsidP="00E349E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C73EC7">
        <w:rPr>
          <w:rFonts w:ascii="Arial" w:hAnsi="Arial" w:cs="Arial"/>
          <w:b/>
          <w:sz w:val="24"/>
          <w:szCs w:val="24"/>
        </w:rPr>
        <w:t>PROFESSIONAL EXPERIENCE</w:t>
      </w:r>
    </w:p>
    <w:p w14:paraId="7B3F9B9E" w14:textId="77777777" w:rsidR="00C34C1A" w:rsidRDefault="00C34C1A" w:rsidP="00E349E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DD54A0C" w14:textId="0E49454B" w:rsidR="004B134B" w:rsidRDefault="004B134B" w:rsidP="004B134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Publishers Clearing House</w:t>
      </w:r>
      <w:r w:rsidRPr="00C230CF">
        <w:rPr>
          <w:rFonts w:ascii="Arial" w:hAnsi="Arial" w:cs="Arial"/>
          <w:b/>
        </w:rPr>
        <w:t xml:space="preserve">, </w:t>
      </w:r>
      <w:r>
        <w:rPr>
          <w:rFonts w:ascii="Arial" w:hAnsi="Arial" w:cs="Arial"/>
        </w:rPr>
        <w:t>Jericho</w:t>
      </w:r>
      <w:r w:rsidRPr="00C230CF">
        <w:rPr>
          <w:rFonts w:ascii="Arial" w:hAnsi="Arial" w:cs="Arial"/>
        </w:rPr>
        <w:t>, NY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A349E9">
        <w:rPr>
          <w:rFonts w:ascii="Arial" w:hAnsi="Arial" w:cs="Arial"/>
        </w:rPr>
        <w:t xml:space="preserve">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A349E9">
        <w:rPr>
          <w:rFonts w:ascii="Arial" w:hAnsi="Arial" w:cs="Arial"/>
        </w:rPr>
        <w:t xml:space="preserve">         </w:t>
      </w:r>
      <w:r>
        <w:rPr>
          <w:rFonts w:ascii="Arial" w:hAnsi="Arial" w:cs="Arial"/>
        </w:rPr>
        <w:t xml:space="preserve">    2019 – </w:t>
      </w:r>
      <w:r w:rsidR="0013419A">
        <w:rPr>
          <w:rFonts w:ascii="Arial" w:hAnsi="Arial" w:cs="Arial"/>
        </w:rPr>
        <w:t>January 2025</w:t>
      </w:r>
    </w:p>
    <w:p w14:paraId="5774E9BC" w14:textId="77777777" w:rsidR="00A349E9" w:rsidRDefault="00A349E9" w:rsidP="004B134B">
      <w:pPr>
        <w:spacing w:after="0" w:line="240" w:lineRule="auto"/>
        <w:rPr>
          <w:rFonts w:ascii="Arial" w:hAnsi="Arial" w:cs="Arial"/>
        </w:rPr>
      </w:pPr>
    </w:p>
    <w:p w14:paraId="2AFA16DD" w14:textId="34295E2B" w:rsidR="004B134B" w:rsidRPr="004B134B" w:rsidRDefault="004B134B" w:rsidP="004B134B">
      <w:pPr>
        <w:spacing w:after="0" w:line="240" w:lineRule="auto"/>
        <w:rPr>
          <w:rFonts w:ascii="Arial" w:hAnsi="Arial" w:cs="Arial"/>
        </w:rPr>
      </w:pPr>
      <w:r w:rsidRPr="00C230CF">
        <w:rPr>
          <w:rFonts w:ascii="Arial" w:hAnsi="Arial" w:cs="Arial"/>
          <w:b/>
          <w:iCs/>
          <w:color w:val="000000"/>
        </w:rPr>
        <w:t xml:space="preserve">Senior </w:t>
      </w:r>
      <w:r>
        <w:rPr>
          <w:rFonts w:ascii="Arial" w:hAnsi="Arial" w:cs="Arial"/>
          <w:b/>
          <w:iCs/>
          <w:color w:val="000000"/>
        </w:rPr>
        <w:t>Programmer</w:t>
      </w:r>
      <w:r w:rsidRPr="00C230CF">
        <w:rPr>
          <w:rFonts w:ascii="Arial" w:hAnsi="Arial" w:cs="Arial"/>
          <w:b/>
          <w:iCs/>
          <w:color w:val="000000"/>
        </w:rPr>
        <w:t xml:space="preserve"> Analyst, </w:t>
      </w:r>
      <w:r>
        <w:rPr>
          <w:rFonts w:ascii="Arial" w:hAnsi="Arial" w:cs="Arial"/>
          <w:iCs/>
          <w:color w:val="000000"/>
        </w:rPr>
        <w:t>December 2019 – Present</w:t>
      </w:r>
    </w:p>
    <w:p w14:paraId="235812BD" w14:textId="77777777" w:rsidR="00AD0A71" w:rsidRDefault="00AD0A71" w:rsidP="008C5388">
      <w:pPr>
        <w:pStyle w:val="BodyText"/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 w:rsidRPr="00AD0A71">
        <w:rPr>
          <w:rFonts w:ascii="Arial" w:hAnsi="Arial" w:cs="Arial"/>
          <w:sz w:val="22"/>
          <w:szCs w:val="22"/>
        </w:rPr>
        <w:t>Collaborated with project teams to analyze, develop, and implement system solutions ensuring optimal performance using JCL, COBOL, DB2, Syncsort, and FileZilla.</w:t>
      </w:r>
    </w:p>
    <w:p w14:paraId="3A46BC4D" w14:textId="06847A64" w:rsidR="008C5388" w:rsidRDefault="008C5388" w:rsidP="008C5388">
      <w:pPr>
        <w:pStyle w:val="BodyText"/>
        <w:numPr>
          <w:ilvl w:val="0"/>
          <w:numId w:val="2"/>
        </w:numPr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</w:t>
      </w:r>
      <w:r w:rsidRPr="00455C1B">
        <w:rPr>
          <w:rFonts w:ascii="Arial" w:hAnsi="Arial" w:cs="Arial"/>
          <w:sz w:val="22"/>
          <w:szCs w:val="22"/>
        </w:rPr>
        <w:t xml:space="preserve">esponsible for a variety of subsystems, including National Change of Address (NCOA), Customer/Winner Reconciliation, Change of Address (COFA), Vendor Support, </w:t>
      </w:r>
      <w:proofErr w:type="spellStart"/>
      <w:r w:rsidRPr="00455C1B">
        <w:rPr>
          <w:rFonts w:ascii="Arial" w:hAnsi="Arial" w:cs="Arial"/>
          <w:sz w:val="22"/>
          <w:szCs w:val="22"/>
        </w:rPr>
        <w:t>Mailstream</w:t>
      </w:r>
      <w:proofErr w:type="spellEnd"/>
      <w:r w:rsidRPr="00455C1B">
        <w:rPr>
          <w:rFonts w:ascii="Arial" w:hAnsi="Arial" w:cs="Arial"/>
          <w:sz w:val="22"/>
          <w:szCs w:val="22"/>
        </w:rPr>
        <w:t xml:space="preserve"> Processing, and Production Support. </w:t>
      </w:r>
    </w:p>
    <w:p w14:paraId="34927A65" w14:textId="77777777" w:rsidR="004B134B" w:rsidRPr="00C73EC7" w:rsidRDefault="004B134B" w:rsidP="00E349E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3ABAE21" w14:textId="4DB82FC5" w:rsidR="00C34C1A" w:rsidRDefault="00C34C1A" w:rsidP="00C34C1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Honeywell</w:t>
      </w:r>
      <w:r w:rsidRPr="00C230CF">
        <w:rPr>
          <w:rFonts w:ascii="Arial" w:hAnsi="Arial" w:cs="Arial"/>
          <w:b/>
        </w:rPr>
        <w:t xml:space="preserve">, </w:t>
      </w:r>
      <w:r w:rsidRPr="00C230CF">
        <w:rPr>
          <w:rFonts w:ascii="Arial" w:hAnsi="Arial" w:cs="Arial"/>
        </w:rPr>
        <w:t>Melville, NY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2018 - </w:t>
      </w:r>
      <w:r w:rsidR="004B134B">
        <w:rPr>
          <w:rFonts w:ascii="Arial" w:hAnsi="Arial" w:cs="Arial"/>
        </w:rPr>
        <w:t>2019</w:t>
      </w:r>
    </w:p>
    <w:p w14:paraId="4C441C34" w14:textId="77777777" w:rsidR="00C34C1A" w:rsidRPr="00C230CF" w:rsidRDefault="00C34C1A" w:rsidP="00C34C1A">
      <w:pPr>
        <w:spacing w:after="0" w:line="240" w:lineRule="auto"/>
        <w:rPr>
          <w:rFonts w:ascii="Arial" w:hAnsi="Arial" w:cs="Arial"/>
        </w:rPr>
      </w:pPr>
    </w:p>
    <w:p w14:paraId="6BFADD2A" w14:textId="4CA70D01" w:rsidR="00C34C1A" w:rsidRPr="00C230CF" w:rsidRDefault="00C34C1A" w:rsidP="00C34C1A">
      <w:pPr>
        <w:spacing w:after="0" w:line="240" w:lineRule="auto"/>
        <w:rPr>
          <w:rFonts w:ascii="Arial" w:hAnsi="Arial" w:cs="Arial"/>
          <w:iCs/>
          <w:color w:val="000000"/>
        </w:rPr>
      </w:pPr>
      <w:r>
        <w:rPr>
          <w:rFonts w:ascii="Arial" w:hAnsi="Arial" w:cs="Arial"/>
          <w:b/>
          <w:iCs/>
          <w:color w:val="000000"/>
        </w:rPr>
        <w:t>Consultant/</w:t>
      </w:r>
      <w:r w:rsidRPr="00C230CF">
        <w:rPr>
          <w:rFonts w:ascii="Arial" w:hAnsi="Arial" w:cs="Arial"/>
          <w:b/>
          <w:iCs/>
          <w:color w:val="000000"/>
        </w:rPr>
        <w:t xml:space="preserve">Senior </w:t>
      </w:r>
      <w:r>
        <w:rPr>
          <w:rFonts w:ascii="Arial" w:hAnsi="Arial" w:cs="Arial"/>
          <w:b/>
          <w:iCs/>
          <w:color w:val="000000"/>
        </w:rPr>
        <w:t>Programmer</w:t>
      </w:r>
      <w:r w:rsidRPr="00C230CF">
        <w:rPr>
          <w:rFonts w:ascii="Arial" w:hAnsi="Arial" w:cs="Arial"/>
          <w:b/>
          <w:iCs/>
          <w:color w:val="000000"/>
        </w:rPr>
        <w:t xml:space="preserve"> Analyst, </w:t>
      </w:r>
      <w:r>
        <w:rPr>
          <w:rFonts w:ascii="Arial" w:hAnsi="Arial" w:cs="Arial"/>
          <w:iCs/>
          <w:color w:val="000000"/>
        </w:rPr>
        <w:t xml:space="preserve">August 2018 – </w:t>
      </w:r>
      <w:r w:rsidR="00A349E9">
        <w:rPr>
          <w:rFonts w:ascii="Arial" w:hAnsi="Arial" w:cs="Arial"/>
          <w:iCs/>
          <w:color w:val="000000"/>
        </w:rPr>
        <w:t>November 2019</w:t>
      </w:r>
    </w:p>
    <w:p w14:paraId="5A774E30" w14:textId="54026998" w:rsidR="00AD0A71" w:rsidRPr="00AD0A71" w:rsidRDefault="00AD0A71" w:rsidP="00AD0A71">
      <w:pPr>
        <w:pStyle w:val="BodyText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Performed </w:t>
      </w:r>
      <w:r w:rsidRPr="00AD0A71">
        <w:rPr>
          <w:rFonts w:ascii="Arial" w:hAnsi="Arial" w:cs="Arial"/>
          <w:sz w:val="22"/>
          <w:szCs w:val="22"/>
        </w:rPr>
        <w:t>system analysis, design, development, and implementation of the Pricing system</w:t>
      </w:r>
      <w:r>
        <w:rPr>
          <w:rFonts w:ascii="Arial" w:hAnsi="Arial" w:cs="Arial"/>
          <w:sz w:val="22"/>
          <w:szCs w:val="22"/>
        </w:rPr>
        <w:t xml:space="preserve"> using </w:t>
      </w:r>
      <w:r w:rsidRPr="00AD0A71">
        <w:rPr>
          <w:rFonts w:ascii="Arial" w:hAnsi="Arial" w:cs="Arial"/>
          <w:sz w:val="22"/>
          <w:szCs w:val="22"/>
        </w:rPr>
        <w:t xml:space="preserve">JCL, COBOL, VSAM, Syncsort, </w:t>
      </w:r>
      <w:proofErr w:type="spellStart"/>
      <w:r w:rsidRPr="00AD0A71">
        <w:rPr>
          <w:rFonts w:ascii="Arial" w:hAnsi="Arial" w:cs="Arial"/>
          <w:sz w:val="22"/>
          <w:szCs w:val="22"/>
        </w:rPr>
        <w:t>FileAid</w:t>
      </w:r>
      <w:proofErr w:type="spellEnd"/>
      <w:r w:rsidRPr="00AD0A71">
        <w:rPr>
          <w:rFonts w:ascii="Arial" w:hAnsi="Arial" w:cs="Arial"/>
          <w:sz w:val="22"/>
          <w:szCs w:val="22"/>
        </w:rPr>
        <w:t>, CICS, and other relevant</w:t>
      </w:r>
      <w:r>
        <w:rPr>
          <w:rFonts w:ascii="Arial" w:hAnsi="Arial" w:cs="Arial"/>
          <w:sz w:val="22"/>
          <w:szCs w:val="22"/>
        </w:rPr>
        <w:t>.</w:t>
      </w:r>
    </w:p>
    <w:p w14:paraId="7B407465" w14:textId="2DFF604E" w:rsidR="00AD0A71" w:rsidRPr="00AD0A71" w:rsidRDefault="00AD0A71" w:rsidP="00AD0A71">
      <w:pPr>
        <w:pStyle w:val="BodyText"/>
        <w:numPr>
          <w:ilvl w:val="0"/>
          <w:numId w:val="3"/>
        </w:numPr>
        <w:jc w:val="left"/>
        <w:rPr>
          <w:rFonts w:ascii="Arial" w:hAnsi="Arial" w:cs="Arial"/>
          <w:sz w:val="22"/>
          <w:szCs w:val="22"/>
        </w:rPr>
      </w:pPr>
      <w:r w:rsidRPr="00AD0A71">
        <w:rPr>
          <w:rFonts w:ascii="Arial" w:hAnsi="Arial" w:cs="Arial"/>
          <w:sz w:val="22"/>
          <w:szCs w:val="22"/>
        </w:rPr>
        <w:lastRenderedPageBreak/>
        <w:t>Managed project timelines, deliverables, and milestones to ensure timely completion and budget adherence.</w:t>
      </w:r>
    </w:p>
    <w:p w14:paraId="7ACC36AE" w14:textId="77777777" w:rsidR="00E349E0" w:rsidRPr="00C230CF" w:rsidRDefault="00E349E0" w:rsidP="00E349E0">
      <w:pPr>
        <w:pStyle w:val="BodyText"/>
        <w:jc w:val="left"/>
        <w:rPr>
          <w:rFonts w:ascii="Arial" w:hAnsi="Arial" w:cs="Arial"/>
          <w:sz w:val="22"/>
          <w:szCs w:val="22"/>
        </w:rPr>
      </w:pPr>
    </w:p>
    <w:p w14:paraId="35A38F6A" w14:textId="1BCACA8A" w:rsidR="00E349E0" w:rsidRDefault="00E349E0" w:rsidP="00E349E0">
      <w:pPr>
        <w:spacing w:after="0" w:line="240" w:lineRule="auto"/>
        <w:rPr>
          <w:rFonts w:ascii="Arial" w:hAnsi="Arial" w:cs="Arial"/>
        </w:rPr>
      </w:pPr>
      <w:r w:rsidRPr="00C230CF">
        <w:rPr>
          <w:rFonts w:ascii="Arial" w:hAnsi="Arial" w:cs="Arial"/>
          <w:b/>
        </w:rPr>
        <w:t xml:space="preserve">First Data Merchant Services, </w:t>
      </w:r>
      <w:r w:rsidRPr="00C230CF">
        <w:rPr>
          <w:rFonts w:ascii="Arial" w:hAnsi="Arial" w:cs="Arial"/>
        </w:rPr>
        <w:t>Melville, NY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</w:t>
      </w:r>
      <w:r w:rsidR="00684BEF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 </w:t>
      </w:r>
      <w:r w:rsidRPr="00C230CF">
        <w:rPr>
          <w:rFonts w:ascii="Arial" w:hAnsi="Arial" w:cs="Arial"/>
        </w:rPr>
        <w:t xml:space="preserve">2000 </w:t>
      </w:r>
      <w:r>
        <w:rPr>
          <w:rFonts w:ascii="Arial" w:hAnsi="Arial" w:cs="Arial"/>
        </w:rPr>
        <w:t>–</w:t>
      </w:r>
      <w:r w:rsidRPr="00C230C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2018</w:t>
      </w:r>
    </w:p>
    <w:p w14:paraId="5EC1B809" w14:textId="77777777" w:rsidR="00E349E0" w:rsidRPr="00C230CF" w:rsidRDefault="00E349E0" w:rsidP="00E349E0">
      <w:pPr>
        <w:spacing w:after="0" w:line="240" w:lineRule="auto"/>
        <w:rPr>
          <w:rFonts w:ascii="Arial" w:hAnsi="Arial" w:cs="Arial"/>
        </w:rPr>
      </w:pPr>
    </w:p>
    <w:p w14:paraId="48BE2C00" w14:textId="77777777" w:rsidR="00E349E0" w:rsidRPr="00C230CF" w:rsidRDefault="00E349E0" w:rsidP="00E349E0">
      <w:pPr>
        <w:spacing w:after="0" w:line="240" w:lineRule="auto"/>
        <w:rPr>
          <w:rFonts w:ascii="Arial" w:hAnsi="Arial" w:cs="Arial"/>
          <w:iCs/>
          <w:color w:val="000000"/>
        </w:rPr>
      </w:pPr>
      <w:r w:rsidRPr="00C230CF">
        <w:rPr>
          <w:rFonts w:ascii="Arial" w:hAnsi="Arial" w:cs="Arial"/>
          <w:b/>
          <w:iCs/>
          <w:color w:val="000000"/>
        </w:rPr>
        <w:t xml:space="preserve">Senior Application Analyst, </w:t>
      </w:r>
      <w:r>
        <w:rPr>
          <w:rFonts w:ascii="Arial" w:hAnsi="Arial" w:cs="Arial"/>
          <w:iCs/>
          <w:color w:val="000000"/>
        </w:rPr>
        <w:t>2016 – June 2018</w:t>
      </w:r>
    </w:p>
    <w:p w14:paraId="633EE8D3" w14:textId="4FC207CD" w:rsidR="00BA1086" w:rsidRDefault="00BA1086" w:rsidP="00BA1086">
      <w:pPr>
        <w:pStyle w:val="BodyText"/>
        <w:numPr>
          <w:ilvl w:val="0"/>
          <w:numId w:val="4"/>
        </w:numPr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Pr="00455C1B">
        <w:rPr>
          <w:rFonts w:ascii="Arial" w:hAnsi="Arial" w:cs="Arial"/>
          <w:sz w:val="22"/>
          <w:szCs w:val="22"/>
        </w:rPr>
        <w:t xml:space="preserve">echnical expertise </w:t>
      </w:r>
      <w:r>
        <w:rPr>
          <w:rFonts w:ascii="Arial" w:hAnsi="Arial" w:cs="Arial"/>
          <w:sz w:val="22"/>
          <w:szCs w:val="22"/>
        </w:rPr>
        <w:t>in</w:t>
      </w:r>
      <w:r w:rsidRPr="00455C1B">
        <w:rPr>
          <w:rFonts w:ascii="Arial" w:hAnsi="Arial" w:cs="Arial"/>
          <w:sz w:val="22"/>
          <w:szCs w:val="22"/>
        </w:rPr>
        <w:t xml:space="preserve"> JCL, COBOL, </w:t>
      </w:r>
      <w:r>
        <w:rPr>
          <w:rFonts w:ascii="Arial" w:hAnsi="Arial" w:cs="Arial"/>
          <w:sz w:val="22"/>
          <w:szCs w:val="22"/>
        </w:rPr>
        <w:t>VSAM</w:t>
      </w:r>
      <w:r w:rsidRPr="00455C1B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IDMS, Syn</w:t>
      </w:r>
      <w:r w:rsidRPr="00455C1B">
        <w:rPr>
          <w:rFonts w:ascii="Arial" w:hAnsi="Arial" w:cs="Arial"/>
          <w:sz w:val="22"/>
          <w:szCs w:val="22"/>
        </w:rPr>
        <w:t xml:space="preserve">csort, </w:t>
      </w:r>
      <w:proofErr w:type="spellStart"/>
      <w:r w:rsidRPr="00455C1B">
        <w:rPr>
          <w:rFonts w:ascii="Arial" w:hAnsi="Arial" w:cs="Arial"/>
          <w:sz w:val="22"/>
          <w:szCs w:val="22"/>
        </w:rPr>
        <w:t>File</w:t>
      </w:r>
      <w:r>
        <w:rPr>
          <w:rFonts w:ascii="Arial" w:hAnsi="Arial" w:cs="Arial"/>
          <w:sz w:val="22"/>
          <w:szCs w:val="22"/>
        </w:rPr>
        <w:t>Master</w:t>
      </w:r>
      <w:proofErr w:type="spellEnd"/>
      <w:r>
        <w:rPr>
          <w:rFonts w:ascii="Arial" w:hAnsi="Arial" w:cs="Arial"/>
          <w:sz w:val="22"/>
          <w:szCs w:val="22"/>
        </w:rPr>
        <w:t>, CICS</w:t>
      </w:r>
      <w:r w:rsidRPr="00455C1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Eztrieve</w:t>
      </w:r>
      <w:proofErr w:type="spellEnd"/>
      <w:r w:rsidR="006A063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6A063C">
        <w:rPr>
          <w:rFonts w:ascii="Arial" w:hAnsi="Arial" w:cs="Arial"/>
          <w:sz w:val="22"/>
          <w:szCs w:val="22"/>
        </w:rPr>
        <w:t>Infogix</w:t>
      </w:r>
      <w:proofErr w:type="spellEnd"/>
      <w:r w:rsidR="006A063C">
        <w:rPr>
          <w:rFonts w:ascii="Arial" w:hAnsi="Arial" w:cs="Arial"/>
          <w:sz w:val="22"/>
          <w:szCs w:val="22"/>
        </w:rPr>
        <w:t xml:space="preserve"> ACR</w:t>
      </w:r>
      <w:r w:rsidRPr="00455C1B">
        <w:rPr>
          <w:rFonts w:ascii="Arial" w:hAnsi="Arial" w:cs="Arial"/>
          <w:sz w:val="22"/>
          <w:szCs w:val="22"/>
        </w:rPr>
        <w:t xml:space="preserve"> and other relevant tools to ensure optimal performance and reliability of the application system.</w:t>
      </w:r>
    </w:p>
    <w:p w14:paraId="42AAEA12" w14:textId="1D550F76" w:rsidR="00870C54" w:rsidRPr="00BA1086" w:rsidRDefault="00E349E0" w:rsidP="00BA1086">
      <w:pPr>
        <w:pStyle w:val="BodyText"/>
        <w:numPr>
          <w:ilvl w:val="0"/>
          <w:numId w:val="4"/>
        </w:numPr>
        <w:jc w:val="left"/>
        <w:rPr>
          <w:rFonts w:ascii="Arial" w:hAnsi="Arial" w:cs="Arial"/>
          <w:sz w:val="22"/>
          <w:szCs w:val="22"/>
        </w:rPr>
      </w:pPr>
      <w:r w:rsidRPr="00BA1086">
        <w:rPr>
          <w:rFonts w:ascii="Arial" w:hAnsi="Arial" w:cs="Arial"/>
          <w:sz w:val="22"/>
          <w:szCs w:val="22"/>
        </w:rPr>
        <w:t>Serve</w:t>
      </w:r>
      <w:r w:rsidR="00C82EE1" w:rsidRPr="00BA1086">
        <w:rPr>
          <w:rFonts w:ascii="Arial" w:hAnsi="Arial" w:cs="Arial"/>
          <w:sz w:val="22"/>
          <w:szCs w:val="22"/>
        </w:rPr>
        <w:t>d</w:t>
      </w:r>
      <w:r w:rsidRPr="00BA1086">
        <w:rPr>
          <w:rFonts w:ascii="Arial" w:hAnsi="Arial" w:cs="Arial"/>
          <w:sz w:val="22"/>
          <w:szCs w:val="22"/>
        </w:rPr>
        <w:t xml:space="preserve"> as the team lead </w:t>
      </w:r>
      <w:r w:rsidR="008C5388" w:rsidRPr="00BA1086">
        <w:rPr>
          <w:rFonts w:ascii="Arial" w:hAnsi="Arial" w:cs="Arial"/>
          <w:sz w:val="22"/>
          <w:szCs w:val="22"/>
        </w:rPr>
        <w:t xml:space="preserve">and SME </w:t>
      </w:r>
      <w:r w:rsidRPr="00BA1086">
        <w:rPr>
          <w:rFonts w:ascii="Arial" w:hAnsi="Arial" w:cs="Arial"/>
          <w:sz w:val="22"/>
          <w:szCs w:val="22"/>
        </w:rPr>
        <w:t xml:space="preserve">for Debit Back Office Reconciliation processing, working in collaboration </w:t>
      </w:r>
      <w:r w:rsidR="00C26C51" w:rsidRPr="00BA1086">
        <w:rPr>
          <w:rFonts w:ascii="Arial" w:hAnsi="Arial" w:cs="Arial"/>
          <w:sz w:val="22"/>
          <w:szCs w:val="22"/>
        </w:rPr>
        <w:t xml:space="preserve">with project team </w:t>
      </w:r>
      <w:r w:rsidRPr="00BA1086">
        <w:rPr>
          <w:rFonts w:ascii="Arial" w:hAnsi="Arial" w:cs="Arial"/>
          <w:sz w:val="22"/>
          <w:szCs w:val="22"/>
        </w:rPr>
        <w:t>to complete estimates, system analysis, design, development, testing, implementation and ongoing maintenance</w:t>
      </w:r>
      <w:r w:rsidR="00870C54" w:rsidRPr="00BA1086">
        <w:rPr>
          <w:rFonts w:ascii="Arial" w:hAnsi="Arial" w:cs="Arial"/>
          <w:sz w:val="22"/>
          <w:szCs w:val="22"/>
        </w:rPr>
        <w:t>.  Manage</w:t>
      </w:r>
      <w:r w:rsidR="00C82EE1" w:rsidRPr="00BA1086">
        <w:rPr>
          <w:rFonts w:ascii="Arial" w:hAnsi="Arial" w:cs="Arial"/>
          <w:sz w:val="22"/>
          <w:szCs w:val="22"/>
        </w:rPr>
        <w:t>d</w:t>
      </w:r>
      <w:r w:rsidR="00870C54" w:rsidRPr="00BA1086">
        <w:rPr>
          <w:rFonts w:ascii="Arial" w:hAnsi="Arial" w:cs="Arial"/>
          <w:sz w:val="22"/>
          <w:szCs w:val="22"/>
        </w:rPr>
        <w:t xml:space="preserve"> all forecasting and timesheets for nine resources consisting of both on and off shore personnel. </w:t>
      </w:r>
    </w:p>
    <w:p w14:paraId="15D989DB" w14:textId="77777777" w:rsidR="007B58CC" w:rsidRDefault="00870C54" w:rsidP="008C5388">
      <w:pPr>
        <w:pStyle w:val="ListParagraph"/>
        <w:numPr>
          <w:ilvl w:val="0"/>
          <w:numId w:val="1"/>
        </w:numPr>
        <w:ind w:left="360"/>
        <w:rPr>
          <w:rFonts w:ascii="Arial" w:hAnsi="Arial" w:cs="Arial"/>
        </w:rPr>
      </w:pPr>
      <w:r w:rsidRPr="007B58CC">
        <w:rPr>
          <w:rFonts w:ascii="Arial" w:hAnsi="Arial" w:cs="Arial"/>
        </w:rPr>
        <w:t>Worked with different IT teams while managing all projects and with project managers to review and track milestones throughout the project life cycle, ensuring projects deliverables were delivered on-time and within budget.</w:t>
      </w:r>
    </w:p>
    <w:p w14:paraId="558A61C9" w14:textId="77777777" w:rsidR="007B58CC" w:rsidRPr="007B58CC" w:rsidRDefault="007B58CC" w:rsidP="008C5388">
      <w:pPr>
        <w:pStyle w:val="ListParagraph"/>
        <w:numPr>
          <w:ilvl w:val="0"/>
          <w:numId w:val="1"/>
        </w:numPr>
        <w:ind w:left="360"/>
        <w:rPr>
          <w:rFonts w:ascii="Arial" w:hAnsi="Arial" w:cs="Arial"/>
        </w:rPr>
      </w:pPr>
      <w:r w:rsidRPr="007B58CC">
        <w:rPr>
          <w:rFonts w:ascii="Arial" w:hAnsi="Arial" w:cs="Arial"/>
        </w:rPr>
        <w:t xml:space="preserve">Provided accurate effort estimates based on business requirements in addition to assigning project tasks to both on and off shore resources, continually monitoring their progress. </w:t>
      </w:r>
    </w:p>
    <w:p w14:paraId="38D643F2" w14:textId="77777777" w:rsidR="00633711" w:rsidRDefault="007B58CC" w:rsidP="008C5388">
      <w:pPr>
        <w:pStyle w:val="ListParagraph"/>
        <w:numPr>
          <w:ilvl w:val="0"/>
          <w:numId w:val="1"/>
        </w:numPr>
        <w:ind w:left="360"/>
        <w:rPr>
          <w:rFonts w:ascii="Arial" w:hAnsi="Arial" w:cs="Arial"/>
        </w:rPr>
      </w:pPr>
      <w:r w:rsidRPr="00633711">
        <w:rPr>
          <w:rFonts w:ascii="Arial" w:hAnsi="Arial" w:cs="Arial"/>
        </w:rPr>
        <w:t>Fully supported all Debit Networks-related mandates including rate changes, tier pricing, bin changes, and network file specification changes</w:t>
      </w:r>
      <w:r w:rsidR="00DE1FE4">
        <w:rPr>
          <w:rFonts w:ascii="Arial" w:hAnsi="Arial" w:cs="Arial"/>
        </w:rPr>
        <w:t>.</w:t>
      </w:r>
    </w:p>
    <w:p w14:paraId="4F429F55" w14:textId="77777777" w:rsidR="00FA413C" w:rsidRDefault="00633711" w:rsidP="008C5388">
      <w:pPr>
        <w:pStyle w:val="ListParagraph"/>
        <w:numPr>
          <w:ilvl w:val="0"/>
          <w:numId w:val="1"/>
        </w:numPr>
        <w:ind w:left="360"/>
        <w:rPr>
          <w:rFonts w:ascii="Arial" w:hAnsi="Arial" w:cs="Arial"/>
        </w:rPr>
      </w:pPr>
      <w:r w:rsidRPr="00633711">
        <w:rPr>
          <w:rFonts w:ascii="Arial" w:hAnsi="Arial" w:cs="Arial"/>
        </w:rPr>
        <w:t xml:space="preserve">Provided on-call support for the Debit Back Office Reconciliation application and to application support during disaster recovery exercises. </w:t>
      </w:r>
    </w:p>
    <w:p w14:paraId="12A2060E" w14:textId="35C0048C" w:rsidR="00633711" w:rsidRPr="00633711" w:rsidRDefault="00FA413C" w:rsidP="008C5388">
      <w:pPr>
        <w:pStyle w:val="ListParagraph"/>
        <w:numPr>
          <w:ilvl w:val="0"/>
          <w:numId w:val="1"/>
        </w:numPr>
        <w:ind w:left="360"/>
        <w:rPr>
          <w:rFonts w:ascii="Arial" w:hAnsi="Arial" w:cs="Arial"/>
        </w:rPr>
      </w:pPr>
      <w:r>
        <w:rPr>
          <w:rFonts w:ascii="Arial" w:hAnsi="Arial" w:cs="Arial"/>
        </w:rPr>
        <w:t>Played a key role in the Durbin/Keystone project</w:t>
      </w:r>
      <w:r w:rsidR="00C82EE1">
        <w:rPr>
          <w:rFonts w:ascii="Arial" w:hAnsi="Arial" w:cs="Arial"/>
        </w:rPr>
        <w:t>,</w:t>
      </w:r>
      <w:r w:rsidR="00633711" w:rsidRPr="00633711">
        <w:rPr>
          <w:rFonts w:ascii="Arial" w:hAnsi="Arial" w:cs="Arial"/>
        </w:rPr>
        <w:t xml:space="preserve"> </w:t>
      </w:r>
      <w:r w:rsidR="00484B81">
        <w:rPr>
          <w:rFonts w:ascii="Arial" w:hAnsi="Arial" w:cs="Arial"/>
        </w:rPr>
        <w:t xml:space="preserve">which affected the calculation of Debit card fees charged by the Networks.  </w:t>
      </w:r>
      <w:r w:rsidR="00CB41EE">
        <w:rPr>
          <w:rFonts w:ascii="Arial" w:hAnsi="Arial" w:cs="Arial"/>
        </w:rPr>
        <w:t>Project has a very aggressive timeline and my team was able to complete the project on time and within budget.</w:t>
      </w:r>
    </w:p>
    <w:p w14:paraId="6CCF0F04" w14:textId="77777777" w:rsidR="00633711" w:rsidRDefault="00633711" w:rsidP="00AD0A71">
      <w:pPr>
        <w:rPr>
          <w:rFonts w:ascii="Arial" w:hAnsi="Arial" w:cs="Arial"/>
        </w:rPr>
      </w:pPr>
    </w:p>
    <w:p w14:paraId="47A9E9BB" w14:textId="07C72A80" w:rsidR="00AD0A71" w:rsidRPr="00AD0A71" w:rsidRDefault="00AD0A71" w:rsidP="00AD0A71">
      <w:pPr>
        <w:rPr>
          <w:rFonts w:ascii="Arial" w:hAnsi="Arial" w:cs="Arial"/>
          <w:b/>
          <w:bCs/>
        </w:rPr>
      </w:pPr>
      <w:r w:rsidRPr="00AD0A71">
        <w:rPr>
          <w:rFonts w:ascii="Arial" w:hAnsi="Arial" w:cs="Arial"/>
          <w:b/>
          <w:bCs/>
        </w:rPr>
        <w:t>Application Architect</w:t>
      </w:r>
      <w:r w:rsidRPr="00AD0A71">
        <w:rPr>
          <w:rFonts w:ascii="Arial" w:hAnsi="Arial" w:cs="Arial"/>
          <w:b/>
          <w:bCs/>
        </w:rPr>
        <w:t xml:space="preserve">                                                                                              </w:t>
      </w:r>
      <w:r w:rsidRPr="00AD0A71">
        <w:rPr>
          <w:rFonts w:ascii="Arial" w:hAnsi="Arial" w:cs="Arial"/>
        </w:rPr>
        <w:t>2000 – 2016</w:t>
      </w:r>
    </w:p>
    <w:p w14:paraId="3415C51F" w14:textId="77777777" w:rsidR="00AD0A71" w:rsidRDefault="00AD0A71" w:rsidP="00AD0A71">
      <w:pPr>
        <w:numPr>
          <w:ilvl w:val="0"/>
          <w:numId w:val="5"/>
        </w:numPr>
        <w:tabs>
          <w:tab w:val="num" w:pos="720"/>
        </w:tabs>
        <w:spacing w:after="0"/>
        <w:rPr>
          <w:rFonts w:ascii="Arial" w:hAnsi="Arial" w:cs="Arial"/>
        </w:rPr>
      </w:pPr>
      <w:r w:rsidRPr="00AD0A71">
        <w:rPr>
          <w:rFonts w:ascii="Arial" w:hAnsi="Arial" w:cs="Arial"/>
        </w:rPr>
        <w:t xml:space="preserve">Contributed to the design, development, and implementation of Merchant Master, Merchant Settlement, and Debit Back Office Reconciliation </w:t>
      </w:r>
      <w:proofErr w:type="spellStart"/>
      <w:r w:rsidRPr="00AD0A71">
        <w:rPr>
          <w:rFonts w:ascii="Arial" w:hAnsi="Arial" w:cs="Arial"/>
        </w:rPr>
        <w:t>applications.</w:t>
      </w:r>
      <w:proofErr w:type="spellEnd"/>
    </w:p>
    <w:p w14:paraId="14DE24E0" w14:textId="16F4455D" w:rsidR="00AD0A71" w:rsidRDefault="00AD0A71" w:rsidP="00AD0A71">
      <w:pPr>
        <w:numPr>
          <w:ilvl w:val="0"/>
          <w:numId w:val="5"/>
        </w:numPr>
        <w:tabs>
          <w:tab w:val="num" w:pos="720"/>
        </w:tabs>
        <w:spacing w:after="0"/>
        <w:rPr>
          <w:rFonts w:ascii="Arial" w:hAnsi="Arial" w:cs="Arial"/>
        </w:rPr>
      </w:pPr>
      <w:r w:rsidRPr="00AD0A71">
        <w:rPr>
          <w:rFonts w:ascii="Arial" w:hAnsi="Arial" w:cs="Arial"/>
        </w:rPr>
        <w:t>Improved processing efficiency by optimizing database load time and reducing job execution time by 50%.</w:t>
      </w:r>
    </w:p>
    <w:p w14:paraId="11B75331" w14:textId="2F13CA79" w:rsidR="00AD0A71" w:rsidRPr="00AD0A71" w:rsidRDefault="00AD0A71" w:rsidP="00AD0A71">
      <w:pPr>
        <w:pStyle w:val="BodyText"/>
        <w:numPr>
          <w:ilvl w:val="0"/>
          <w:numId w:val="5"/>
        </w:numPr>
        <w:jc w:val="left"/>
        <w:rPr>
          <w:rFonts w:ascii="Arial" w:hAnsi="Arial" w:cs="Arial"/>
          <w:sz w:val="22"/>
          <w:szCs w:val="22"/>
        </w:rPr>
      </w:pPr>
      <w:r w:rsidRPr="00C230CF">
        <w:rPr>
          <w:rFonts w:ascii="Arial" w:hAnsi="Arial" w:cs="Arial"/>
          <w:sz w:val="22"/>
          <w:szCs w:val="22"/>
        </w:rPr>
        <w:t>Developed and maintained both online and batch programs using Cobol, ADSO/IDMS/SQL, CICS/VSAM and JCL.</w:t>
      </w:r>
    </w:p>
    <w:p w14:paraId="13D103BC" w14:textId="77777777" w:rsidR="00AD0A71" w:rsidRPr="00AD0A71" w:rsidRDefault="00AD0A71" w:rsidP="00AD0A71">
      <w:pPr>
        <w:rPr>
          <w:rFonts w:ascii="Arial" w:hAnsi="Arial" w:cs="Arial"/>
        </w:rPr>
      </w:pPr>
    </w:p>
    <w:p w14:paraId="3D059943" w14:textId="77777777" w:rsidR="00633711" w:rsidRPr="00C230CF" w:rsidRDefault="00633711" w:rsidP="00633711">
      <w:pPr>
        <w:spacing w:after="0" w:line="240" w:lineRule="auto"/>
        <w:rPr>
          <w:rFonts w:ascii="Arial" w:hAnsi="Arial" w:cs="Arial"/>
        </w:rPr>
      </w:pPr>
    </w:p>
    <w:p w14:paraId="1AD56A45" w14:textId="77777777" w:rsidR="00633711" w:rsidRPr="004F4943" w:rsidRDefault="00633711" w:rsidP="0063371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4F4943">
        <w:rPr>
          <w:rFonts w:ascii="Arial" w:hAnsi="Arial" w:cs="Arial"/>
          <w:b/>
          <w:sz w:val="24"/>
          <w:szCs w:val="24"/>
        </w:rPr>
        <w:t>EDUCATION</w:t>
      </w:r>
    </w:p>
    <w:p w14:paraId="085AA51F" w14:textId="77777777" w:rsidR="00633711" w:rsidRPr="00C230CF" w:rsidRDefault="00633711" w:rsidP="00633711">
      <w:pPr>
        <w:spacing w:after="0" w:line="240" w:lineRule="auto"/>
        <w:rPr>
          <w:rFonts w:ascii="Arial" w:hAnsi="Arial" w:cs="Arial"/>
        </w:rPr>
      </w:pPr>
    </w:p>
    <w:p w14:paraId="187D57C0" w14:textId="77777777" w:rsidR="00633711" w:rsidRDefault="00633711" w:rsidP="00633711">
      <w:pPr>
        <w:spacing w:after="0" w:line="240" w:lineRule="auto"/>
        <w:rPr>
          <w:rFonts w:ascii="Arial" w:hAnsi="Arial" w:cs="Arial"/>
        </w:rPr>
      </w:pPr>
      <w:r w:rsidRPr="00C230CF">
        <w:rPr>
          <w:rFonts w:ascii="Arial" w:hAnsi="Arial" w:cs="Arial"/>
          <w:b/>
        </w:rPr>
        <w:t>Bachelor of Science, Electronic Communications Engineering</w:t>
      </w:r>
    </w:p>
    <w:p w14:paraId="1B9C3127" w14:textId="77777777" w:rsidR="00633711" w:rsidRPr="00C230CF" w:rsidRDefault="00633711" w:rsidP="00633711">
      <w:pPr>
        <w:spacing w:after="0" w:line="240" w:lineRule="auto"/>
        <w:rPr>
          <w:rFonts w:ascii="Arial" w:hAnsi="Arial" w:cs="Arial"/>
        </w:rPr>
      </w:pPr>
      <w:r w:rsidRPr="00C230CF">
        <w:rPr>
          <w:rFonts w:ascii="Arial" w:hAnsi="Arial" w:cs="Arial"/>
        </w:rPr>
        <w:t>University of the City of Manila, Manila, Philippines</w:t>
      </w:r>
    </w:p>
    <w:p w14:paraId="3DC0EA36" w14:textId="77777777" w:rsidR="00633711" w:rsidRDefault="00633711" w:rsidP="00633711">
      <w:pPr>
        <w:pStyle w:val="NormalWeb"/>
        <w:shd w:val="clear" w:color="auto" w:fill="FFFFFF"/>
        <w:spacing w:before="2" w:after="2"/>
        <w:rPr>
          <w:rFonts w:ascii="Arial" w:hAnsi="Arial" w:cs="Arial"/>
          <w:sz w:val="22"/>
          <w:szCs w:val="22"/>
        </w:rPr>
      </w:pPr>
    </w:p>
    <w:p w14:paraId="2CE5DF01" w14:textId="77777777" w:rsidR="00633711" w:rsidRPr="004F4943" w:rsidRDefault="00633711" w:rsidP="00633711">
      <w:pPr>
        <w:pStyle w:val="NormalWeb"/>
        <w:shd w:val="clear" w:color="auto" w:fill="FFFFFF"/>
        <w:spacing w:before="2" w:after="2"/>
        <w:jc w:val="center"/>
        <w:rPr>
          <w:rFonts w:ascii="Arial" w:hAnsi="Arial" w:cs="Arial"/>
          <w:b/>
          <w:sz w:val="24"/>
          <w:szCs w:val="24"/>
        </w:rPr>
      </w:pPr>
      <w:r w:rsidRPr="004F4943">
        <w:rPr>
          <w:rFonts w:ascii="Arial" w:hAnsi="Arial" w:cs="Arial"/>
          <w:b/>
          <w:sz w:val="24"/>
          <w:szCs w:val="24"/>
        </w:rPr>
        <w:t>TRAINING</w:t>
      </w:r>
    </w:p>
    <w:p w14:paraId="09A8E47C" w14:textId="77777777" w:rsidR="00633711" w:rsidRPr="00C230CF" w:rsidRDefault="00633711" w:rsidP="00633711">
      <w:pPr>
        <w:pStyle w:val="NormalWeb"/>
        <w:shd w:val="clear" w:color="auto" w:fill="FFFFFF"/>
        <w:spacing w:before="2" w:after="2"/>
        <w:rPr>
          <w:rFonts w:ascii="Arial" w:hAnsi="Arial" w:cs="Arial"/>
          <w:sz w:val="22"/>
          <w:szCs w:val="22"/>
        </w:rPr>
      </w:pPr>
    </w:p>
    <w:p w14:paraId="2F522896" w14:textId="77777777" w:rsidR="00633711" w:rsidRPr="00C230CF" w:rsidRDefault="00633711" w:rsidP="0063371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F4943">
        <w:rPr>
          <w:rFonts w:ascii="Arial" w:eastAsia="Times New Roman" w:hAnsi="Arial" w:cs="Arial"/>
          <w:b/>
          <w:color w:val="000000"/>
        </w:rPr>
        <w:t>Program Logic Formulation</w:t>
      </w:r>
      <w:r w:rsidRPr="00C230CF">
        <w:rPr>
          <w:rFonts w:ascii="Arial" w:eastAsia="Times New Roman" w:hAnsi="Arial" w:cs="Arial"/>
          <w:color w:val="000000"/>
        </w:rPr>
        <w:t xml:space="preserve"> – National Computer Institute</w:t>
      </w:r>
    </w:p>
    <w:p w14:paraId="7DEBDD87" w14:textId="77777777" w:rsidR="00633711" w:rsidRPr="00C230CF" w:rsidRDefault="00633711" w:rsidP="00633711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4F4943">
        <w:rPr>
          <w:rFonts w:ascii="Arial" w:eastAsia="Times New Roman" w:hAnsi="Arial" w:cs="Arial"/>
          <w:b/>
          <w:color w:val="000000"/>
        </w:rPr>
        <w:t>COBOL Programming Language Proficiency</w:t>
      </w:r>
      <w:r w:rsidRPr="00C230CF">
        <w:rPr>
          <w:rFonts w:ascii="Arial" w:eastAsia="Times New Roman" w:hAnsi="Arial" w:cs="Arial"/>
          <w:color w:val="000000"/>
        </w:rPr>
        <w:t xml:space="preserve"> – National Computer Institute</w:t>
      </w:r>
    </w:p>
    <w:p w14:paraId="5AC4B43F" w14:textId="67B509D6" w:rsidR="00633711" w:rsidRPr="00C26C51" w:rsidRDefault="00633711" w:rsidP="00C26C51">
      <w:pPr>
        <w:shd w:val="clear" w:color="auto" w:fill="FFFFFF"/>
        <w:spacing w:after="0" w:line="240" w:lineRule="auto"/>
        <w:textAlignment w:val="baseline"/>
        <w:rPr>
          <w:rFonts w:ascii="Arial" w:hAnsi="Arial" w:cs="Arial"/>
        </w:rPr>
      </w:pPr>
      <w:r w:rsidRPr="004F4943">
        <w:rPr>
          <w:rFonts w:ascii="Arial" w:eastAsia="Times New Roman" w:hAnsi="Arial" w:cs="Arial"/>
          <w:b/>
          <w:color w:val="000000"/>
        </w:rPr>
        <w:t>System Analysis and Design</w:t>
      </w:r>
      <w:r w:rsidR="00C26C51">
        <w:rPr>
          <w:rFonts w:ascii="Arial" w:eastAsia="Times New Roman" w:hAnsi="Arial" w:cs="Arial"/>
          <w:color w:val="000000"/>
        </w:rPr>
        <w:t xml:space="preserve"> - National Computer Institute</w:t>
      </w:r>
    </w:p>
    <w:sectPr w:rsidR="00633711" w:rsidRPr="00C26C51" w:rsidSect="009319D3">
      <w:headerReference w:type="default" r:id="rId8"/>
      <w:pgSz w:w="12240" w:h="15840"/>
      <w:pgMar w:top="1296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ABC55" w14:textId="77777777" w:rsidR="007F6A6B" w:rsidRDefault="007F6A6B" w:rsidP="00B45CE0">
      <w:pPr>
        <w:spacing w:after="0" w:line="240" w:lineRule="auto"/>
      </w:pPr>
      <w:r>
        <w:separator/>
      </w:r>
    </w:p>
  </w:endnote>
  <w:endnote w:type="continuationSeparator" w:id="0">
    <w:p w14:paraId="45955D4C" w14:textId="77777777" w:rsidR="007F6A6B" w:rsidRDefault="007F6A6B" w:rsidP="00B45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AE8EB" w14:textId="77777777" w:rsidR="007F6A6B" w:rsidRDefault="007F6A6B" w:rsidP="00B45CE0">
      <w:pPr>
        <w:spacing w:after="0" w:line="240" w:lineRule="auto"/>
      </w:pPr>
      <w:r>
        <w:separator/>
      </w:r>
    </w:p>
  </w:footnote>
  <w:footnote w:type="continuationSeparator" w:id="0">
    <w:p w14:paraId="02E4C82E" w14:textId="77777777" w:rsidR="007F6A6B" w:rsidRDefault="007F6A6B" w:rsidP="00B45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825B2" w14:textId="7AC357E6" w:rsidR="00FB600E" w:rsidRPr="0013419A" w:rsidRDefault="00FB600E" w:rsidP="00B45CE0">
    <w:pPr>
      <w:spacing w:after="0"/>
      <w:rPr>
        <w:rFonts w:ascii="Arial" w:hAnsi="Arial" w:cs="Arial"/>
        <w:b/>
        <w:lang w:val="fr-FR"/>
      </w:rPr>
    </w:pPr>
    <w:r w:rsidRPr="0013419A">
      <w:rPr>
        <w:rFonts w:ascii="Arial" w:hAnsi="Arial" w:cs="Arial"/>
        <w:b/>
        <w:lang w:val="fr-FR"/>
      </w:rPr>
      <w:t>RACHEL C. LACSA</w:t>
    </w:r>
    <w:r w:rsidRPr="0013419A">
      <w:rPr>
        <w:rFonts w:ascii="Arial" w:hAnsi="Arial" w:cs="Arial"/>
        <w:b/>
        <w:lang w:val="fr-FR"/>
      </w:rPr>
      <w:tab/>
    </w:r>
    <w:r w:rsidRPr="0013419A">
      <w:rPr>
        <w:rFonts w:ascii="Arial" w:hAnsi="Arial" w:cs="Arial"/>
        <w:b/>
        <w:lang w:val="fr-FR"/>
      </w:rPr>
      <w:tab/>
    </w:r>
    <w:r w:rsidRPr="0013419A">
      <w:rPr>
        <w:rFonts w:ascii="Arial" w:hAnsi="Arial" w:cs="Arial"/>
        <w:b/>
        <w:lang w:val="fr-FR"/>
      </w:rPr>
      <w:tab/>
    </w:r>
    <w:r w:rsidRPr="0013419A">
      <w:rPr>
        <w:rFonts w:ascii="Arial" w:hAnsi="Arial" w:cs="Arial"/>
        <w:b/>
        <w:lang w:val="fr-FR"/>
      </w:rPr>
      <w:tab/>
    </w:r>
    <w:hyperlink r:id="rId1" w:history="1">
      <w:r w:rsidRPr="0013419A">
        <w:rPr>
          <w:rStyle w:val="Hyperlink"/>
          <w:rFonts w:ascii="Arial" w:eastAsia="MS Mincho" w:hAnsi="Arial" w:cs="Arial"/>
          <w:lang w:val="fr-FR"/>
        </w:rPr>
        <w:t>rachel.lacsa10@gmail.com</w:t>
      </w:r>
    </w:hyperlink>
    <w:r w:rsidRPr="0013419A">
      <w:rPr>
        <w:rFonts w:ascii="Arial" w:eastAsia="MS Mincho" w:hAnsi="Arial" w:cs="Arial"/>
        <w:lang w:val="fr-FR"/>
      </w:rPr>
      <w:tab/>
    </w:r>
    <w:r w:rsidRPr="0013419A">
      <w:rPr>
        <w:rFonts w:ascii="Arial" w:eastAsia="MS Mincho" w:hAnsi="Arial" w:cs="Arial"/>
        <w:lang w:val="fr-FR"/>
      </w:rPr>
      <w:tab/>
    </w:r>
    <w:r w:rsidRPr="0013419A">
      <w:rPr>
        <w:rFonts w:ascii="Arial" w:eastAsia="MS Mincho" w:hAnsi="Arial" w:cs="Arial"/>
        <w:lang w:val="fr-FR"/>
      </w:rPr>
      <w:tab/>
      <w:t>Page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229"/>
    <w:multiLevelType w:val="multilevel"/>
    <w:tmpl w:val="1D98D0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E1305"/>
    <w:multiLevelType w:val="hybridMultilevel"/>
    <w:tmpl w:val="B59A4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9362C0"/>
    <w:multiLevelType w:val="hybridMultilevel"/>
    <w:tmpl w:val="5CE4F7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684083"/>
    <w:multiLevelType w:val="hybridMultilevel"/>
    <w:tmpl w:val="25F6C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B884633"/>
    <w:multiLevelType w:val="hybridMultilevel"/>
    <w:tmpl w:val="971EBD6A"/>
    <w:lvl w:ilvl="0" w:tplc="D5281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218499">
    <w:abstractNumId w:val="4"/>
  </w:num>
  <w:num w:numId="2" w16cid:durableId="718163734">
    <w:abstractNumId w:val="3"/>
  </w:num>
  <w:num w:numId="3" w16cid:durableId="1404446349">
    <w:abstractNumId w:val="1"/>
  </w:num>
  <w:num w:numId="4" w16cid:durableId="678850274">
    <w:abstractNumId w:val="2"/>
  </w:num>
  <w:num w:numId="5" w16cid:durableId="276985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C1D"/>
    <w:rsid w:val="00065746"/>
    <w:rsid w:val="000C2B40"/>
    <w:rsid w:val="0013419A"/>
    <w:rsid w:val="00147F6C"/>
    <w:rsid w:val="001E164A"/>
    <w:rsid w:val="00306C1D"/>
    <w:rsid w:val="00363902"/>
    <w:rsid w:val="0045111B"/>
    <w:rsid w:val="00455C1B"/>
    <w:rsid w:val="00484B81"/>
    <w:rsid w:val="004A4D4E"/>
    <w:rsid w:val="004A681E"/>
    <w:rsid w:val="004B134B"/>
    <w:rsid w:val="004D4305"/>
    <w:rsid w:val="00633711"/>
    <w:rsid w:val="006678F8"/>
    <w:rsid w:val="006777CB"/>
    <w:rsid w:val="00684BEF"/>
    <w:rsid w:val="00693792"/>
    <w:rsid w:val="006A063C"/>
    <w:rsid w:val="006D73F4"/>
    <w:rsid w:val="00717392"/>
    <w:rsid w:val="007B58CC"/>
    <w:rsid w:val="007F6A6B"/>
    <w:rsid w:val="008152BF"/>
    <w:rsid w:val="00870C54"/>
    <w:rsid w:val="008C5388"/>
    <w:rsid w:val="008C6ACB"/>
    <w:rsid w:val="009319D3"/>
    <w:rsid w:val="009961D7"/>
    <w:rsid w:val="00A349E9"/>
    <w:rsid w:val="00AD0A71"/>
    <w:rsid w:val="00B45CE0"/>
    <w:rsid w:val="00B81561"/>
    <w:rsid w:val="00BA1086"/>
    <w:rsid w:val="00C26C51"/>
    <w:rsid w:val="00C34C1A"/>
    <w:rsid w:val="00C82EE1"/>
    <w:rsid w:val="00C84207"/>
    <w:rsid w:val="00CB41EE"/>
    <w:rsid w:val="00CF43CB"/>
    <w:rsid w:val="00DC0430"/>
    <w:rsid w:val="00DE1FE4"/>
    <w:rsid w:val="00DF2E24"/>
    <w:rsid w:val="00DF63EB"/>
    <w:rsid w:val="00E349E0"/>
    <w:rsid w:val="00EC252F"/>
    <w:rsid w:val="00F84952"/>
    <w:rsid w:val="00FA413C"/>
    <w:rsid w:val="00FB600E"/>
    <w:rsid w:val="00FC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E9D39E"/>
  <w15:docId w15:val="{3003F1ED-F8F0-4BEA-ADCD-0EEB6A287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06C1D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99"/>
    <w:rsid w:val="00306C1D"/>
    <w:pPr>
      <w:spacing w:after="0" w:line="240" w:lineRule="auto"/>
      <w:jc w:val="both"/>
    </w:pPr>
    <w:rPr>
      <w:rFonts w:ascii="Book Antiqua" w:eastAsia="Times New Roman" w:hAnsi="Book Antiqua" w:cs="Times New Roman"/>
      <w:sz w:val="20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306C1D"/>
    <w:rPr>
      <w:rFonts w:ascii="Book Antiqua" w:eastAsia="Times New Roman" w:hAnsi="Book Antiqua" w:cs="Times New Roman"/>
      <w:sz w:val="20"/>
      <w:szCs w:val="24"/>
    </w:rPr>
  </w:style>
  <w:style w:type="paragraph" w:customStyle="1" w:styleId="MediumGrid1-Accent21">
    <w:name w:val="Medium Grid 1 - Accent 21"/>
    <w:basedOn w:val="Normal"/>
    <w:uiPriority w:val="99"/>
    <w:rsid w:val="00306C1D"/>
    <w:pPr>
      <w:spacing w:after="200" w:line="276" w:lineRule="auto"/>
      <w:ind w:left="720"/>
      <w:contextualSpacing/>
      <w:jc w:val="both"/>
    </w:pPr>
    <w:rPr>
      <w:rFonts w:ascii="Cambria" w:eastAsia="Times New Roman" w:hAnsi="Cambria" w:cs="Times New Roman"/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sid w:val="00E349E0"/>
    <w:rPr>
      <w:sz w:val="18"/>
      <w:szCs w:val="18"/>
    </w:rPr>
  </w:style>
  <w:style w:type="paragraph" w:styleId="CommentText">
    <w:name w:val="annotation text"/>
    <w:basedOn w:val="Normal"/>
    <w:link w:val="CommentTextChar"/>
    <w:unhideWhenUsed/>
    <w:rsid w:val="00E349E0"/>
    <w:pPr>
      <w:spacing w:after="200" w:line="240" w:lineRule="auto"/>
    </w:pPr>
    <w:rPr>
      <w:rFonts w:ascii="Calibri" w:eastAsia="Calibri" w:hAnsi="Calibri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rsid w:val="00E349E0"/>
    <w:rPr>
      <w:rFonts w:ascii="Calibri" w:eastAsia="Calibri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9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9E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70C54"/>
    <w:pPr>
      <w:ind w:left="720"/>
      <w:contextualSpacing/>
    </w:pPr>
  </w:style>
  <w:style w:type="paragraph" w:styleId="NormalWeb">
    <w:name w:val="Normal (Web)"/>
    <w:basedOn w:val="Normal"/>
    <w:uiPriority w:val="99"/>
    <w:rsid w:val="00633711"/>
    <w:pPr>
      <w:spacing w:beforeLines="1" w:afterLines="1" w:after="200" w:line="240" w:lineRule="auto"/>
    </w:pPr>
    <w:rPr>
      <w:rFonts w:ascii="Times" w:eastAsia="Calibri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5CE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CE0"/>
  </w:style>
  <w:style w:type="paragraph" w:styleId="Footer">
    <w:name w:val="footer"/>
    <w:basedOn w:val="Normal"/>
    <w:link w:val="FooterChar"/>
    <w:uiPriority w:val="99"/>
    <w:unhideWhenUsed/>
    <w:rsid w:val="00B45CE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rachel-lacs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rachel.lacsa1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M</dc:creator>
  <cp:keywords/>
  <dc:description/>
  <cp:lastModifiedBy>Rachel Lacsa</cp:lastModifiedBy>
  <cp:revision>4</cp:revision>
  <dcterms:created xsi:type="dcterms:W3CDTF">2025-03-17T20:17:00Z</dcterms:created>
  <dcterms:modified xsi:type="dcterms:W3CDTF">2025-03-17T20:50:00Z</dcterms:modified>
</cp:coreProperties>
</file>