
<file path=[Content_Types].xml><?xml version="1.0" encoding="utf-8"?>
<Types xmlns="http://schemas.openxmlformats.org/package/2006/content-types">
  <Default Extension="gif" ContentType="image/gif"/>
  <Default Extension="rels" ContentType="application/vnd.openxmlformats-package.relationships+xml"/>
  <Default Extension="tiff" ContentType="image/tiff"/>
  <Default Extension="tmp" ContentType="image/g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68F3C" w14:textId="2C3E8864" w:rsidR="00BC74D1" w:rsidRPr="00DA1924" w:rsidRDefault="00B050DE" w:rsidP="00BC74D1">
      <w:pPr>
        <w:jc w:val="center"/>
        <w:rPr>
          <w:rFonts w:ascii="Calibri" w:hAnsi="Calibri" w:cs="Calibri"/>
          <w:b/>
          <w:bCs/>
          <w:color w:val="000000" w:themeColor="text1"/>
          <w:sz w:val="28"/>
          <w:szCs w:val="28"/>
        </w:rPr>
      </w:pPr>
      <w:r w:rsidRPr="00DA1924">
        <w:rPr>
          <w:rFonts w:ascii="Calibri" w:hAnsi="Calibri" w:cs="Calibri"/>
          <w:b/>
          <w:bCs/>
          <w:color w:val="000000" w:themeColor="text1"/>
          <w:sz w:val="28"/>
          <w:szCs w:val="28"/>
        </w:rPr>
        <w:t>Vishnu</w:t>
      </w:r>
      <w:r w:rsidR="00CC7AB2" w:rsidRPr="00DA1924">
        <w:rPr>
          <w:rFonts w:ascii="Calibri" w:hAnsi="Calibri" w:cs="Calibri"/>
          <w:b/>
          <w:bCs/>
          <w:color w:val="000000" w:themeColor="text1"/>
          <w:sz w:val="28"/>
          <w:szCs w:val="28"/>
        </w:rPr>
        <w:t>v</w:t>
      </w:r>
      <w:r w:rsidRPr="00DA1924">
        <w:rPr>
          <w:rFonts w:ascii="Calibri" w:hAnsi="Calibri" w:cs="Calibri"/>
          <w:b/>
          <w:bCs/>
          <w:color w:val="000000" w:themeColor="text1"/>
          <w:sz w:val="28"/>
          <w:szCs w:val="28"/>
        </w:rPr>
        <w:t>ardhan</w:t>
      </w:r>
      <w:r w:rsidR="00BC74D1" w:rsidRPr="00DA1924">
        <w:rPr>
          <w:rFonts w:ascii="Calibri" w:hAnsi="Calibri" w:cs="Calibri"/>
          <w:b/>
          <w:bCs/>
          <w:color w:val="000000" w:themeColor="text1"/>
          <w:sz w:val="28"/>
          <w:szCs w:val="28"/>
        </w:rPr>
        <w:t xml:space="preserve"> Ettedi</w:t>
      </w:r>
    </w:p>
    <w:p w14:paraId="7EA1C46A" w14:textId="77777777" w:rsidR="00BC74D1" w:rsidRPr="00DA1924" w:rsidRDefault="00BC74D1" w:rsidP="00BC74D1">
      <w:pPr>
        <w:jc w:val="center"/>
        <w:rPr>
          <w:rFonts w:ascii="Calibri" w:hAnsi="Calibri" w:cs="Calibri"/>
          <w:b/>
          <w:bCs/>
          <w:color w:val="000000" w:themeColor="text1"/>
          <w:sz w:val="28"/>
          <w:szCs w:val="28"/>
        </w:rPr>
      </w:pPr>
      <w:r w:rsidRPr="00DA1924">
        <w:rPr>
          <w:rFonts w:ascii="Calibri" w:hAnsi="Calibri" w:cs="Calibri"/>
          <w:b/>
          <w:bCs/>
          <w:color w:val="000000" w:themeColor="text1"/>
          <w:sz w:val="28"/>
          <w:szCs w:val="28"/>
        </w:rPr>
        <w:t>SAP QA Analyst</w:t>
      </w:r>
    </w:p>
    <w:p w14:paraId="1EF90BA0" w14:textId="0A459AC6" w:rsidR="00BC74D1" w:rsidRPr="00DA1924" w:rsidRDefault="00BC74D1" w:rsidP="00BC74D1">
      <w:pPr>
        <w:jc w:val="both"/>
        <w:rPr>
          <w:rFonts w:asciiTheme="minorHAnsi" w:hAnsiTheme="minorHAnsi" w:cstheme="minorHAnsi"/>
          <w:b/>
          <w:color w:val="000000" w:themeColor="text1"/>
          <w:sz w:val="28"/>
          <w:szCs w:val="28"/>
        </w:rPr>
      </w:pPr>
      <w:r w:rsidRPr="00DA1924">
        <w:rPr>
          <w:rFonts w:asciiTheme="minorHAnsi" w:hAnsiTheme="minorHAnsi" w:cstheme="minorHAnsi"/>
          <w:b/>
          <w:color w:val="000000" w:themeColor="text1"/>
          <w:sz w:val="28"/>
          <w:szCs w:val="28"/>
        </w:rPr>
        <w:tab/>
      </w:r>
      <w:r w:rsidRPr="00DA1924">
        <w:rPr>
          <w:rFonts w:asciiTheme="minorHAnsi" w:hAnsiTheme="minorHAnsi" w:cstheme="minorHAnsi"/>
          <w:b/>
          <w:color w:val="000000" w:themeColor="text1"/>
          <w:sz w:val="28"/>
          <w:szCs w:val="28"/>
        </w:rPr>
        <w:tab/>
        <w:t>Email ID</w:t>
      </w:r>
      <w:r w:rsidR="00031A14" w:rsidRPr="00DA1924">
        <w:rPr>
          <w:rFonts w:asciiTheme="minorHAnsi" w:hAnsiTheme="minorHAnsi" w:cstheme="minorHAnsi"/>
          <w:b/>
          <w:color w:val="000000" w:themeColor="text1"/>
          <w:sz w:val="28"/>
          <w:szCs w:val="28"/>
        </w:rPr>
        <w:t xml:space="preserve">: </w:t>
      </w:r>
      <w:hyperlink r:id="rId7" w:history="1">
        <w:r w:rsidR="00031A14" w:rsidRPr="00DA1924">
          <w:rPr>
            <w:rStyle w:val="Hyperlink"/>
            <w:rFonts w:asciiTheme="minorHAnsi" w:hAnsiTheme="minorHAnsi" w:cstheme="minorHAnsi"/>
            <w:b/>
            <w:sz w:val="28"/>
            <w:szCs w:val="28"/>
          </w:rPr>
          <w:t>vishnuvr.e18@gmail.com</w:t>
        </w:r>
      </w:hyperlink>
      <w:r w:rsidR="00031A14" w:rsidRPr="00DA1924">
        <w:rPr>
          <w:rFonts w:asciiTheme="minorHAnsi" w:hAnsiTheme="minorHAnsi" w:cstheme="minorHAnsi"/>
          <w:b/>
          <w:color w:val="000000" w:themeColor="text1"/>
          <w:sz w:val="28"/>
          <w:szCs w:val="28"/>
        </w:rPr>
        <w:t xml:space="preserve"> </w:t>
      </w:r>
      <w:r w:rsidRPr="00DA1924">
        <w:rPr>
          <w:rFonts w:asciiTheme="minorHAnsi" w:hAnsiTheme="minorHAnsi" w:cstheme="minorHAnsi"/>
          <w:b/>
          <w:color w:val="000000" w:themeColor="text1"/>
          <w:sz w:val="28"/>
          <w:szCs w:val="28"/>
        </w:rPr>
        <w:t xml:space="preserve"> Phone No: (</w:t>
      </w:r>
      <w:r w:rsidR="006933FF">
        <w:rPr>
          <w:rFonts w:asciiTheme="minorHAnsi" w:hAnsiTheme="minorHAnsi" w:cstheme="minorHAnsi"/>
          <w:b/>
          <w:color w:val="000000" w:themeColor="text1"/>
          <w:sz w:val="28"/>
          <w:szCs w:val="28"/>
        </w:rPr>
        <w:t>469) 430-1159</w:t>
      </w:r>
    </w:p>
    <w:p w14:paraId="5F2AB015" w14:textId="77777777" w:rsidR="004D0A36" w:rsidRDefault="004D0A36" w:rsidP="00BC74D1">
      <w:pPr>
        <w:widowControl w:val="0"/>
        <w:autoSpaceDE w:val="0"/>
        <w:autoSpaceDN w:val="0"/>
        <w:adjustRightInd w:val="0"/>
        <w:jc w:val="both"/>
        <w:rPr>
          <w:rFonts w:asciiTheme="minorHAnsi" w:hAnsiTheme="minorHAnsi" w:cstheme="minorHAnsi"/>
          <w:b/>
          <w:color w:val="000000" w:themeColor="text1"/>
          <w:sz w:val="28"/>
          <w:u w:val="single"/>
        </w:rPr>
      </w:pPr>
    </w:p>
    <w:p w14:paraId="533FA901" w14:textId="6F0CF548" w:rsidR="00BC74D1" w:rsidRPr="00A4549E" w:rsidRDefault="00BC74D1" w:rsidP="00BC74D1">
      <w:pPr>
        <w:widowControl w:val="0"/>
        <w:autoSpaceDE w:val="0"/>
        <w:autoSpaceDN w:val="0"/>
        <w:adjustRightInd w:val="0"/>
        <w:jc w:val="both"/>
        <w:rPr>
          <w:rFonts w:asciiTheme="minorHAnsi" w:hAnsiTheme="minorHAnsi" w:cstheme="minorHAnsi"/>
          <w:b/>
          <w:color w:val="000000" w:themeColor="text1"/>
          <w:sz w:val="28"/>
          <w:u w:val="single"/>
        </w:rPr>
      </w:pPr>
      <w:r w:rsidRPr="00A4549E">
        <w:rPr>
          <w:rFonts w:asciiTheme="minorHAnsi" w:hAnsiTheme="minorHAnsi" w:cstheme="minorHAnsi"/>
          <w:b/>
          <w:color w:val="000000" w:themeColor="text1"/>
          <w:sz w:val="28"/>
          <w:u w:val="single"/>
        </w:rPr>
        <w:t>PROFESSIONAL SUMMARY</w:t>
      </w:r>
    </w:p>
    <w:p w14:paraId="4C4367D3" w14:textId="3BD8C3D2" w:rsidR="00BC74D1" w:rsidRPr="00D52265" w:rsidRDefault="00BC74D1"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D52265">
        <w:rPr>
          <w:rFonts w:asciiTheme="minorHAnsi" w:hAnsiTheme="minorHAnsi" w:cstheme="minorHAnsi"/>
          <w:color w:val="000000" w:themeColor="text1"/>
          <w:sz w:val="22"/>
          <w:szCs w:val="22"/>
          <w:lang w:val="en-IN"/>
        </w:rPr>
        <w:t xml:space="preserve">SAP QA professional with </w:t>
      </w:r>
      <w:r w:rsidR="00B050DE" w:rsidRPr="00D52265">
        <w:rPr>
          <w:rFonts w:asciiTheme="minorHAnsi" w:hAnsiTheme="minorHAnsi" w:cstheme="minorHAnsi"/>
          <w:color w:val="000000" w:themeColor="text1"/>
          <w:sz w:val="22"/>
          <w:szCs w:val="22"/>
          <w:lang w:val="en-IN"/>
        </w:rPr>
        <w:t>8+</w:t>
      </w:r>
      <w:r w:rsidRPr="00D52265">
        <w:rPr>
          <w:rFonts w:asciiTheme="minorHAnsi" w:hAnsiTheme="minorHAnsi" w:cstheme="minorHAnsi"/>
          <w:color w:val="000000" w:themeColor="text1"/>
          <w:sz w:val="22"/>
          <w:szCs w:val="22"/>
          <w:lang w:val="en-IN"/>
        </w:rPr>
        <w:t xml:space="preserve"> years of expertise in </w:t>
      </w:r>
      <w:r w:rsidRPr="00D52265">
        <w:rPr>
          <w:rFonts w:asciiTheme="minorHAnsi" w:hAnsiTheme="minorHAnsi" w:cstheme="minorHAnsi"/>
          <w:b/>
          <w:bCs/>
          <w:color w:val="000000" w:themeColor="text1"/>
          <w:sz w:val="22"/>
          <w:szCs w:val="22"/>
          <w:lang w:val="en-IN"/>
        </w:rPr>
        <w:t>SAP testing</w:t>
      </w:r>
      <w:r w:rsidRPr="00D52265">
        <w:rPr>
          <w:rFonts w:asciiTheme="minorHAnsi" w:hAnsiTheme="minorHAnsi" w:cstheme="minorHAnsi"/>
          <w:color w:val="000000" w:themeColor="text1"/>
          <w:sz w:val="22"/>
          <w:szCs w:val="22"/>
          <w:lang w:val="en-IN"/>
        </w:rPr>
        <w:t xml:space="preserve"> across </w:t>
      </w:r>
      <w:r w:rsidRPr="00D52265">
        <w:rPr>
          <w:rFonts w:asciiTheme="minorHAnsi" w:hAnsiTheme="minorHAnsi" w:cstheme="minorHAnsi"/>
          <w:b/>
          <w:bCs/>
          <w:color w:val="000000" w:themeColor="text1"/>
          <w:sz w:val="22"/>
          <w:szCs w:val="22"/>
          <w:lang w:val="en-IN"/>
        </w:rPr>
        <w:t>FICO,</w:t>
      </w:r>
      <w:r w:rsidRPr="00D52265">
        <w:rPr>
          <w:rFonts w:asciiTheme="minorHAnsi" w:hAnsiTheme="minorHAnsi" w:cstheme="minorHAnsi"/>
          <w:color w:val="000000" w:themeColor="text1"/>
          <w:sz w:val="22"/>
          <w:szCs w:val="22"/>
          <w:lang w:val="en-IN"/>
        </w:rPr>
        <w:t xml:space="preserve"> </w:t>
      </w:r>
      <w:r w:rsidRPr="00D52265">
        <w:rPr>
          <w:rFonts w:asciiTheme="minorHAnsi" w:hAnsiTheme="minorHAnsi" w:cstheme="minorHAnsi"/>
          <w:b/>
          <w:bCs/>
          <w:color w:val="000000" w:themeColor="text1"/>
          <w:sz w:val="22"/>
          <w:szCs w:val="22"/>
          <w:lang w:val="en-IN"/>
        </w:rPr>
        <w:t>MM</w:t>
      </w:r>
      <w:r w:rsidRPr="00D52265">
        <w:rPr>
          <w:rFonts w:asciiTheme="minorHAnsi" w:hAnsiTheme="minorHAnsi" w:cstheme="minorHAnsi"/>
          <w:color w:val="000000" w:themeColor="text1"/>
          <w:sz w:val="22"/>
          <w:szCs w:val="22"/>
          <w:lang w:val="en-IN"/>
        </w:rPr>
        <w:t xml:space="preserve">, </w:t>
      </w:r>
      <w:proofErr w:type="gramStart"/>
      <w:r w:rsidRPr="00D52265">
        <w:rPr>
          <w:rFonts w:asciiTheme="minorHAnsi" w:hAnsiTheme="minorHAnsi" w:cstheme="minorHAnsi"/>
          <w:b/>
          <w:bCs/>
          <w:color w:val="000000" w:themeColor="text1"/>
          <w:sz w:val="22"/>
          <w:szCs w:val="22"/>
          <w:lang w:val="en-IN"/>
        </w:rPr>
        <w:t>SD</w:t>
      </w:r>
      <w:proofErr w:type="gramEnd"/>
      <w:r w:rsidRPr="00D52265">
        <w:rPr>
          <w:rFonts w:asciiTheme="minorHAnsi" w:hAnsiTheme="minorHAnsi" w:cstheme="minorHAnsi"/>
          <w:color w:val="000000" w:themeColor="text1"/>
          <w:sz w:val="22"/>
          <w:szCs w:val="22"/>
          <w:lang w:val="en-IN"/>
        </w:rPr>
        <w:t xml:space="preserve"> and </w:t>
      </w:r>
      <w:r w:rsidRPr="00D52265">
        <w:rPr>
          <w:rFonts w:asciiTheme="minorHAnsi" w:hAnsiTheme="minorHAnsi" w:cstheme="minorHAnsi"/>
          <w:b/>
          <w:bCs/>
          <w:color w:val="000000" w:themeColor="text1"/>
          <w:sz w:val="22"/>
          <w:szCs w:val="22"/>
          <w:lang w:val="en-IN"/>
        </w:rPr>
        <w:t>PP</w:t>
      </w:r>
      <w:r w:rsidRPr="00D52265">
        <w:rPr>
          <w:rFonts w:asciiTheme="minorHAnsi" w:hAnsiTheme="minorHAnsi" w:cstheme="minorHAnsi"/>
          <w:color w:val="000000" w:themeColor="text1"/>
          <w:sz w:val="22"/>
          <w:szCs w:val="22"/>
          <w:lang w:val="en-IN"/>
        </w:rPr>
        <w:t xml:space="preserve"> modules </w:t>
      </w:r>
      <w:r w:rsidRPr="00D52265">
        <w:rPr>
          <w:rFonts w:asciiTheme="minorHAnsi" w:hAnsiTheme="minorHAnsi" w:cstheme="minorHAnsi"/>
          <w:color w:val="000000" w:themeColor="text1"/>
          <w:sz w:val="22"/>
          <w:szCs w:val="22"/>
        </w:rPr>
        <w:t>with experience in industries such as Pharmaceuticals,</w:t>
      </w:r>
      <w:r w:rsidR="006D3AF0">
        <w:rPr>
          <w:rFonts w:asciiTheme="minorHAnsi" w:hAnsiTheme="minorHAnsi" w:cstheme="minorHAnsi"/>
          <w:color w:val="000000" w:themeColor="text1"/>
          <w:sz w:val="22"/>
          <w:szCs w:val="22"/>
        </w:rPr>
        <w:t xml:space="preserve"> </w:t>
      </w:r>
      <w:r w:rsidR="006D3AF0" w:rsidRPr="00D52265">
        <w:rPr>
          <w:rFonts w:asciiTheme="minorHAnsi" w:hAnsiTheme="minorHAnsi" w:cstheme="minorHAnsi"/>
          <w:color w:val="000000" w:themeColor="text1"/>
          <w:sz w:val="22"/>
          <w:szCs w:val="22"/>
        </w:rPr>
        <w:t xml:space="preserve">Manufacturing, </w:t>
      </w:r>
      <w:r w:rsidR="00D8688F">
        <w:rPr>
          <w:rFonts w:asciiTheme="minorHAnsi" w:hAnsiTheme="minorHAnsi" w:cstheme="minorHAnsi"/>
          <w:color w:val="000000" w:themeColor="text1"/>
          <w:sz w:val="22"/>
          <w:szCs w:val="22"/>
        </w:rPr>
        <w:t>Retail</w:t>
      </w:r>
      <w:r w:rsidRPr="00D52265">
        <w:rPr>
          <w:rFonts w:asciiTheme="minorHAnsi" w:hAnsiTheme="minorHAnsi" w:cstheme="minorHAnsi"/>
          <w:color w:val="000000" w:themeColor="text1"/>
          <w:sz w:val="22"/>
          <w:szCs w:val="22"/>
        </w:rPr>
        <w:t xml:space="preserve"> and </w:t>
      </w:r>
      <w:r w:rsidR="00D8688F">
        <w:rPr>
          <w:rFonts w:asciiTheme="minorHAnsi" w:hAnsiTheme="minorHAnsi" w:cstheme="minorHAnsi"/>
          <w:color w:val="000000" w:themeColor="text1"/>
          <w:sz w:val="22"/>
          <w:szCs w:val="22"/>
        </w:rPr>
        <w:t>Financial admini</w:t>
      </w:r>
      <w:r w:rsidR="007B7BD3">
        <w:rPr>
          <w:rFonts w:asciiTheme="minorHAnsi" w:hAnsiTheme="minorHAnsi" w:cstheme="minorHAnsi"/>
          <w:color w:val="000000" w:themeColor="text1"/>
          <w:sz w:val="22"/>
          <w:szCs w:val="22"/>
        </w:rPr>
        <w:t>stration</w:t>
      </w:r>
      <w:r w:rsidRPr="00D52265">
        <w:rPr>
          <w:rFonts w:asciiTheme="minorHAnsi" w:hAnsiTheme="minorHAnsi" w:cstheme="minorHAnsi"/>
          <w:color w:val="000000" w:themeColor="text1"/>
          <w:sz w:val="22"/>
          <w:szCs w:val="22"/>
        </w:rPr>
        <w:t>.</w:t>
      </w:r>
    </w:p>
    <w:p w14:paraId="50F2E909" w14:textId="7AA6C5E0" w:rsidR="00BC74D1" w:rsidRPr="007304E3" w:rsidRDefault="00BC74D1"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D52265">
        <w:rPr>
          <w:rFonts w:asciiTheme="minorHAnsi" w:hAnsiTheme="minorHAnsi" w:cstheme="minorHAnsi"/>
          <w:color w:val="000000" w:themeColor="text1"/>
          <w:sz w:val="22"/>
          <w:szCs w:val="22"/>
        </w:rPr>
        <w:t xml:space="preserve">Successfully managed Testing cycles for </w:t>
      </w:r>
      <w:r w:rsidRPr="00D52265">
        <w:rPr>
          <w:rFonts w:asciiTheme="minorHAnsi" w:hAnsiTheme="minorHAnsi" w:cstheme="minorHAnsi"/>
          <w:b/>
          <w:bCs/>
          <w:color w:val="000000" w:themeColor="text1"/>
          <w:sz w:val="22"/>
          <w:szCs w:val="22"/>
        </w:rPr>
        <w:t xml:space="preserve">three full-lifecycle implementations which include </w:t>
      </w:r>
      <w:r w:rsidR="007846BD">
        <w:rPr>
          <w:rFonts w:asciiTheme="minorHAnsi" w:hAnsiTheme="minorHAnsi" w:cstheme="minorHAnsi"/>
          <w:b/>
          <w:bCs/>
          <w:color w:val="000000" w:themeColor="text1"/>
          <w:sz w:val="22"/>
          <w:szCs w:val="22"/>
        </w:rPr>
        <w:t xml:space="preserve">two </w:t>
      </w:r>
      <w:r w:rsidRPr="00D52265">
        <w:rPr>
          <w:rFonts w:asciiTheme="minorHAnsi" w:hAnsiTheme="minorHAnsi" w:cstheme="minorHAnsi"/>
          <w:b/>
          <w:bCs/>
          <w:color w:val="000000" w:themeColor="text1"/>
          <w:sz w:val="22"/>
          <w:szCs w:val="22"/>
        </w:rPr>
        <w:t>upgrade project</w:t>
      </w:r>
      <w:r w:rsidR="006E39A4">
        <w:rPr>
          <w:rFonts w:asciiTheme="minorHAnsi" w:hAnsiTheme="minorHAnsi" w:cstheme="minorHAnsi"/>
          <w:b/>
          <w:bCs/>
          <w:color w:val="000000" w:themeColor="text1"/>
          <w:sz w:val="22"/>
          <w:szCs w:val="22"/>
        </w:rPr>
        <w:t>s</w:t>
      </w:r>
      <w:r w:rsidRPr="00D52265">
        <w:rPr>
          <w:rFonts w:asciiTheme="minorHAnsi" w:hAnsiTheme="minorHAnsi" w:cstheme="minorHAnsi"/>
          <w:b/>
          <w:bCs/>
          <w:color w:val="000000" w:themeColor="text1"/>
          <w:sz w:val="22"/>
          <w:szCs w:val="22"/>
        </w:rPr>
        <w:t xml:space="preserve"> (ECC, 6.0 to S/4HANA 202</w:t>
      </w:r>
      <w:r w:rsidR="006E39A4">
        <w:rPr>
          <w:rFonts w:asciiTheme="minorHAnsi" w:hAnsiTheme="minorHAnsi" w:cstheme="minorHAnsi"/>
          <w:b/>
          <w:bCs/>
          <w:color w:val="000000" w:themeColor="text1"/>
          <w:sz w:val="22"/>
          <w:szCs w:val="22"/>
        </w:rPr>
        <w:t>1</w:t>
      </w:r>
      <w:r w:rsidR="007846BD">
        <w:rPr>
          <w:rFonts w:asciiTheme="minorHAnsi" w:hAnsiTheme="minorHAnsi" w:cstheme="minorHAnsi"/>
          <w:b/>
          <w:bCs/>
          <w:color w:val="000000" w:themeColor="text1"/>
          <w:sz w:val="22"/>
          <w:szCs w:val="22"/>
        </w:rPr>
        <w:t xml:space="preserve"> and 2022</w:t>
      </w:r>
      <w:r w:rsidRPr="00D52265">
        <w:rPr>
          <w:rFonts w:asciiTheme="minorHAnsi" w:hAnsiTheme="minorHAnsi" w:cstheme="minorHAnsi"/>
          <w:b/>
          <w:bCs/>
          <w:color w:val="000000" w:themeColor="text1"/>
          <w:sz w:val="22"/>
          <w:szCs w:val="22"/>
        </w:rPr>
        <w:t>)</w:t>
      </w:r>
      <w:r w:rsidR="007846BD">
        <w:rPr>
          <w:rFonts w:asciiTheme="minorHAnsi" w:hAnsiTheme="minorHAnsi" w:cstheme="minorHAnsi"/>
          <w:b/>
          <w:bCs/>
          <w:color w:val="000000" w:themeColor="text1"/>
          <w:sz w:val="22"/>
          <w:szCs w:val="22"/>
        </w:rPr>
        <w:t xml:space="preserve"> brown field implementation</w:t>
      </w:r>
      <w:r w:rsidRPr="00D52265">
        <w:rPr>
          <w:rFonts w:asciiTheme="minorHAnsi" w:hAnsiTheme="minorHAnsi" w:cstheme="minorHAnsi"/>
          <w:b/>
          <w:bCs/>
          <w:color w:val="000000" w:themeColor="text1"/>
          <w:sz w:val="22"/>
          <w:szCs w:val="22"/>
        </w:rPr>
        <w:t xml:space="preserve">, ECC 6.0 implementation and support project, </w:t>
      </w:r>
      <w:r w:rsidRPr="00D52265">
        <w:rPr>
          <w:rFonts w:asciiTheme="minorHAnsi" w:hAnsiTheme="minorHAnsi" w:cstheme="minorHAnsi"/>
          <w:color w:val="000000" w:themeColor="text1"/>
          <w:sz w:val="22"/>
          <w:szCs w:val="22"/>
        </w:rPr>
        <w:t xml:space="preserve">as a </w:t>
      </w:r>
      <w:r w:rsidRPr="00D52265">
        <w:rPr>
          <w:rFonts w:asciiTheme="minorHAnsi" w:hAnsiTheme="minorHAnsi" w:cstheme="minorHAnsi"/>
          <w:b/>
          <w:bCs/>
          <w:color w:val="000000" w:themeColor="text1"/>
          <w:sz w:val="22"/>
          <w:szCs w:val="22"/>
        </w:rPr>
        <w:t>Senior SAP</w:t>
      </w:r>
      <w:r w:rsidR="009456D0">
        <w:rPr>
          <w:rFonts w:asciiTheme="minorHAnsi" w:hAnsiTheme="minorHAnsi" w:cstheme="minorHAnsi"/>
          <w:b/>
          <w:bCs/>
          <w:color w:val="000000" w:themeColor="text1"/>
          <w:sz w:val="22"/>
          <w:szCs w:val="22"/>
        </w:rPr>
        <w:t xml:space="preserve"> Lead</w:t>
      </w:r>
      <w:r w:rsidRPr="00D52265">
        <w:rPr>
          <w:rFonts w:asciiTheme="minorHAnsi" w:hAnsiTheme="minorHAnsi" w:cstheme="minorHAnsi"/>
          <w:b/>
          <w:bCs/>
          <w:color w:val="000000" w:themeColor="text1"/>
          <w:sz w:val="22"/>
          <w:szCs w:val="22"/>
        </w:rPr>
        <w:t xml:space="preserve"> Tester</w:t>
      </w:r>
      <w:r w:rsidRPr="00D52265">
        <w:rPr>
          <w:rFonts w:asciiTheme="minorHAnsi" w:hAnsiTheme="minorHAnsi" w:cstheme="minorHAnsi"/>
          <w:color w:val="000000" w:themeColor="text1"/>
          <w:sz w:val="22"/>
          <w:szCs w:val="22"/>
        </w:rPr>
        <w:t>.</w:t>
      </w:r>
    </w:p>
    <w:p w14:paraId="63CAEC38" w14:textId="3E8A1378" w:rsidR="007304E3" w:rsidRPr="00D52265" w:rsidRDefault="007304E3"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7304E3">
        <w:rPr>
          <w:rFonts w:asciiTheme="minorHAnsi" w:hAnsiTheme="minorHAnsi" w:cstheme="minorHAnsi"/>
          <w:color w:val="000000" w:themeColor="text1"/>
          <w:sz w:val="22"/>
          <w:szCs w:val="22"/>
        </w:rPr>
        <w:t xml:space="preserve">Successfully </w:t>
      </w:r>
      <w:r w:rsidRPr="0092137E">
        <w:rPr>
          <w:rFonts w:asciiTheme="minorHAnsi" w:hAnsiTheme="minorHAnsi" w:cstheme="minorHAnsi"/>
          <w:b/>
          <w:bCs/>
          <w:color w:val="000000" w:themeColor="text1"/>
          <w:sz w:val="22"/>
          <w:szCs w:val="22"/>
        </w:rPr>
        <w:t>led structured testing strategies for S/4HANA Brownfield migration</w:t>
      </w:r>
      <w:r w:rsidRPr="007304E3">
        <w:rPr>
          <w:rFonts w:asciiTheme="minorHAnsi" w:hAnsiTheme="minorHAnsi" w:cstheme="minorHAnsi"/>
          <w:color w:val="000000" w:themeColor="text1"/>
          <w:sz w:val="22"/>
          <w:szCs w:val="22"/>
        </w:rPr>
        <w:t>, optimizing testing efficiency through SAP Solution Manager and ensuring robust defect resolution.</w:t>
      </w:r>
    </w:p>
    <w:p w14:paraId="11E2E0E1" w14:textId="77777777" w:rsidR="00BC74D1" w:rsidRPr="00D52265" w:rsidRDefault="00BC74D1"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D52265">
        <w:rPr>
          <w:rFonts w:asciiTheme="minorHAnsi" w:hAnsiTheme="minorHAnsi" w:cstheme="minorHAnsi"/>
          <w:color w:val="000000" w:themeColor="text1"/>
          <w:sz w:val="22"/>
          <w:szCs w:val="22"/>
        </w:rPr>
        <w:t xml:space="preserve">Expertise across all project phases, including </w:t>
      </w:r>
      <w:r w:rsidRPr="00D52265">
        <w:rPr>
          <w:rFonts w:asciiTheme="minorHAnsi" w:hAnsiTheme="minorHAnsi" w:cstheme="minorHAnsi"/>
          <w:b/>
          <w:bCs/>
          <w:color w:val="000000" w:themeColor="text1"/>
          <w:sz w:val="22"/>
          <w:szCs w:val="22"/>
        </w:rPr>
        <w:t>scoping, blueprinting, SIT, UAT, and go-live support</w:t>
      </w:r>
      <w:r w:rsidRPr="00D52265">
        <w:rPr>
          <w:rFonts w:asciiTheme="minorHAnsi" w:hAnsiTheme="minorHAnsi" w:cstheme="minorHAnsi"/>
          <w:color w:val="000000" w:themeColor="text1"/>
          <w:sz w:val="22"/>
          <w:szCs w:val="22"/>
        </w:rPr>
        <w:t xml:space="preserve"> utilizing </w:t>
      </w:r>
      <w:r w:rsidRPr="00D52265">
        <w:rPr>
          <w:rFonts w:asciiTheme="minorHAnsi" w:hAnsiTheme="minorHAnsi" w:cstheme="minorHAnsi"/>
          <w:b/>
          <w:bCs/>
          <w:color w:val="000000" w:themeColor="text1"/>
          <w:sz w:val="22"/>
          <w:szCs w:val="22"/>
        </w:rPr>
        <w:t>ASAP and Agile methodologies</w:t>
      </w:r>
      <w:r w:rsidRPr="00D52265">
        <w:rPr>
          <w:rFonts w:asciiTheme="minorHAnsi" w:hAnsiTheme="minorHAnsi" w:cstheme="minorHAnsi"/>
          <w:color w:val="000000" w:themeColor="text1"/>
          <w:sz w:val="22"/>
          <w:szCs w:val="22"/>
        </w:rPr>
        <w:t>.</w:t>
      </w:r>
    </w:p>
    <w:p w14:paraId="47D9CCB6" w14:textId="77777777" w:rsidR="00BC74D1" w:rsidRPr="00D52265" w:rsidRDefault="00BC74D1"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D52265">
        <w:rPr>
          <w:rFonts w:asciiTheme="minorHAnsi" w:hAnsiTheme="minorHAnsi" w:cstheme="minorHAnsi"/>
          <w:color w:val="000000" w:themeColor="text1"/>
          <w:sz w:val="22"/>
          <w:szCs w:val="22"/>
        </w:rPr>
        <w:t xml:space="preserve">Demonstrated expertise in all phases of the </w:t>
      </w:r>
      <w:r w:rsidRPr="00D52265">
        <w:rPr>
          <w:rFonts w:asciiTheme="minorHAnsi" w:hAnsiTheme="minorHAnsi" w:cstheme="minorHAnsi"/>
          <w:b/>
          <w:bCs/>
          <w:color w:val="000000" w:themeColor="text1"/>
          <w:sz w:val="22"/>
          <w:szCs w:val="22"/>
        </w:rPr>
        <w:t>Software Testing Life Cycle (STLC)</w:t>
      </w:r>
      <w:r w:rsidRPr="00D52265">
        <w:rPr>
          <w:rFonts w:asciiTheme="minorHAnsi" w:hAnsiTheme="minorHAnsi" w:cstheme="minorHAnsi"/>
          <w:color w:val="000000" w:themeColor="text1"/>
          <w:sz w:val="22"/>
          <w:szCs w:val="22"/>
        </w:rPr>
        <w:t xml:space="preserve">, including </w:t>
      </w:r>
      <w:r w:rsidRPr="00D52265">
        <w:rPr>
          <w:rFonts w:asciiTheme="minorHAnsi" w:hAnsiTheme="minorHAnsi" w:cstheme="minorHAnsi"/>
          <w:b/>
          <w:bCs/>
          <w:color w:val="000000" w:themeColor="text1"/>
          <w:sz w:val="22"/>
          <w:szCs w:val="22"/>
        </w:rPr>
        <w:t>test planning, preparation, execution, and reporting</w:t>
      </w:r>
      <w:r w:rsidRPr="00D52265">
        <w:rPr>
          <w:rFonts w:asciiTheme="minorHAnsi" w:hAnsiTheme="minorHAnsi" w:cstheme="minorHAnsi"/>
          <w:color w:val="000000" w:themeColor="text1"/>
          <w:sz w:val="22"/>
          <w:szCs w:val="22"/>
        </w:rPr>
        <w:t xml:space="preserve">. Ensured adherence to </w:t>
      </w:r>
      <w:r w:rsidRPr="00D52265">
        <w:rPr>
          <w:rFonts w:asciiTheme="minorHAnsi" w:hAnsiTheme="minorHAnsi" w:cstheme="minorHAnsi"/>
          <w:b/>
          <w:bCs/>
          <w:color w:val="000000" w:themeColor="text1"/>
          <w:sz w:val="22"/>
          <w:szCs w:val="22"/>
        </w:rPr>
        <w:t>entry and exit criteria</w:t>
      </w:r>
      <w:r w:rsidRPr="00D52265">
        <w:rPr>
          <w:rFonts w:asciiTheme="minorHAnsi" w:hAnsiTheme="minorHAnsi" w:cstheme="minorHAnsi"/>
          <w:color w:val="000000" w:themeColor="text1"/>
          <w:sz w:val="22"/>
          <w:szCs w:val="22"/>
        </w:rPr>
        <w:t xml:space="preserve">, while collaborating closely with </w:t>
      </w:r>
      <w:r w:rsidRPr="00D52265">
        <w:rPr>
          <w:rFonts w:asciiTheme="minorHAnsi" w:hAnsiTheme="minorHAnsi" w:cstheme="minorHAnsi"/>
          <w:b/>
          <w:bCs/>
          <w:color w:val="000000" w:themeColor="text1"/>
          <w:sz w:val="22"/>
          <w:szCs w:val="22"/>
        </w:rPr>
        <w:t>clients</w:t>
      </w:r>
      <w:r w:rsidRPr="00D52265">
        <w:rPr>
          <w:rFonts w:asciiTheme="minorHAnsi" w:hAnsiTheme="minorHAnsi" w:cstheme="minorHAnsi"/>
          <w:color w:val="000000" w:themeColor="text1"/>
          <w:sz w:val="22"/>
          <w:szCs w:val="22"/>
        </w:rPr>
        <w:t xml:space="preserve"> to align testing strategies with business requirements.</w:t>
      </w:r>
    </w:p>
    <w:p w14:paraId="098F4C12" w14:textId="77777777" w:rsidR="00BC74D1" w:rsidRPr="00D52265" w:rsidRDefault="00BC74D1"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D52265">
        <w:rPr>
          <w:rFonts w:asciiTheme="minorHAnsi" w:hAnsiTheme="minorHAnsi" w:cstheme="minorHAnsi"/>
          <w:b/>
          <w:bCs/>
          <w:color w:val="000000" w:themeColor="text1"/>
          <w:sz w:val="22"/>
          <w:szCs w:val="22"/>
        </w:rPr>
        <w:t>Proficient in test plan design, test strategy development, requirements traceability matrix (RTM) creation, test case design, writing and executing test scripts, defect tracking, and reporting</w:t>
      </w:r>
      <w:r w:rsidRPr="00D52265">
        <w:rPr>
          <w:rFonts w:asciiTheme="minorHAnsi" w:hAnsiTheme="minorHAnsi" w:cstheme="minorHAnsi"/>
          <w:color w:val="000000" w:themeColor="text1"/>
          <w:sz w:val="22"/>
          <w:szCs w:val="22"/>
        </w:rPr>
        <w:t xml:space="preserve">. Adept at collaborating with </w:t>
      </w:r>
      <w:r w:rsidRPr="00D52265">
        <w:rPr>
          <w:rFonts w:asciiTheme="minorHAnsi" w:hAnsiTheme="minorHAnsi" w:cstheme="minorHAnsi"/>
          <w:b/>
          <w:bCs/>
          <w:color w:val="000000" w:themeColor="text1"/>
          <w:sz w:val="22"/>
          <w:szCs w:val="22"/>
        </w:rPr>
        <w:t>stakeholders, business users, and technical teams</w:t>
      </w:r>
      <w:r w:rsidRPr="00D52265">
        <w:rPr>
          <w:rFonts w:asciiTheme="minorHAnsi" w:hAnsiTheme="minorHAnsi" w:cstheme="minorHAnsi"/>
          <w:color w:val="000000" w:themeColor="text1"/>
          <w:sz w:val="22"/>
          <w:szCs w:val="22"/>
        </w:rPr>
        <w:t xml:space="preserve"> to ensure comprehensive test coverage and alignment with project objectives.</w:t>
      </w:r>
    </w:p>
    <w:p w14:paraId="5965FBDF" w14:textId="77777777" w:rsidR="00BC74D1" w:rsidRPr="0070640B" w:rsidRDefault="00BC74D1"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D52265">
        <w:rPr>
          <w:rFonts w:asciiTheme="minorHAnsi" w:hAnsiTheme="minorHAnsi" w:cstheme="minorHAnsi"/>
          <w:b/>
          <w:bCs/>
          <w:color w:val="000000" w:themeColor="text1"/>
          <w:sz w:val="22"/>
          <w:szCs w:val="22"/>
        </w:rPr>
        <w:t>Extensive experience in Unit Testing, Functional Integration (FIT) and System Integration testing (SIT), regression testing, assisting UAT, end-to-end, performance, and automation testing</w:t>
      </w:r>
      <w:r w:rsidRPr="00D52265">
        <w:rPr>
          <w:rFonts w:asciiTheme="minorHAnsi" w:hAnsiTheme="minorHAnsi" w:cstheme="minorHAnsi"/>
          <w:color w:val="000000" w:themeColor="text1"/>
          <w:sz w:val="22"/>
          <w:szCs w:val="22"/>
        </w:rPr>
        <w:t xml:space="preserve"> across SAP S/4HANA and ECC environments.</w:t>
      </w:r>
    </w:p>
    <w:p w14:paraId="0EECCAD1" w14:textId="17247A29" w:rsidR="0070640B" w:rsidRPr="0070640B" w:rsidRDefault="0070640B" w:rsidP="0070640B">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70640B">
        <w:rPr>
          <w:rFonts w:asciiTheme="minorHAnsi" w:hAnsiTheme="minorHAnsi" w:cstheme="minorHAnsi"/>
          <w:color w:val="000000" w:themeColor="text1"/>
          <w:sz w:val="22"/>
          <w:szCs w:val="22"/>
          <w:lang w:val="en-IN"/>
        </w:rPr>
        <w:t xml:space="preserve">Expertise in testing </w:t>
      </w:r>
      <w:r w:rsidRPr="0070640B">
        <w:rPr>
          <w:rFonts w:asciiTheme="minorHAnsi" w:hAnsiTheme="minorHAnsi" w:cstheme="minorHAnsi"/>
          <w:b/>
          <w:bCs/>
          <w:color w:val="000000" w:themeColor="text1"/>
          <w:sz w:val="22"/>
          <w:szCs w:val="22"/>
          <w:lang w:val="en-IN"/>
        </w:rPr>
        <w:t>FICO sub-modules, including GL, AP, AR, AA, and CCA,</w:t>
      </w:r>
      <w:r w:rsidRPr="0070640B">
        <w:rPr>
          <w:rFonts w:asciiTheme="minorHAnsi" w:hAnsiTheme="minorHAnsi" w:cstheme="minorHAnsi"/>
          <w:color w:val="000000" w:themeColor="text1"/>
          <w:sz w:val="22"/>
          <w:szCs w:val="22"/>
          <w:lang w:val="en-IN"/>
        </w:rPr>
        <w:t xml:space="preserve"> with a focus on end-to-end business processes like PTP, OTC, and Plan-to-Produce.</w:t>
      </w:r>
    </w:p>
    <w:p w14:paraId="2D2D6980" w14:textId="6EFE7230" w:rsidR="0070640B" w:rsidRPr="0070640B" w:rsidRDefault="0070640B" w:rsidP="0070640B">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70640B">
        <w:rPr>
          <w:rFonts w:asciiTheme="minorHAnsi" w:hAnsiTheme="minorHAnsi" w:cstheme="minorHAnsi"/>
          <w:color w:val="000000" w:themeColor="text1"/>
          <w:sz w:val="22"/>
          <w:szCs w:val="22"/>
          <w:lang w:val="en-IN"/>
        </w:rPr>
        <w:t xml:space="preserve">Skilled in </w:t>
      </w:r>
      <w:r w:rsidRPr="0070640B">
        <w:rPr>
          <w:rFonts w:asciiTheme="minorHAnsi" w:hAnsiTheme="minorHAnsi" w:cstheme="minorHAnsi"/>
          <w:b/>
          <w:bCs/>
          <w:color w:val="000000" w:themeColor="text1"/>
          <w:sz w:val="22"/>
          <w:szCs w:val="22"/>
          <w:lang w:val="en-IN"/>
        </w:rPr>
        <w:t>GL testing</w:t>
      </w:r>
      <w:r w:rsidRPr="0070640B">
        <w:rPr>
          <w:rFonts w:asciiTheme="minorHAnsi" w:hAnsiTheme="minorHAnsi" w:cstheme="minorHAnsi"/>
          <w:color w:val="000000" w:themeColor="text1"/>
          <w:sz w:val="22"/>
          <w:szCs w:val="22"/>
          <w:lang w:val="en-IN"/>
        </w:rPr>
        <w:t xml:space="preserve">, covering journal entries, account determination, document splitting, foreign currency revaluation, </w:t>
      </w:r>
      <w:r w:rsidRPr="0070640B">
        <w:rPr>
          <w:rFonts w:asciiTheme="minorHAnsi" w:hAnsiTheme="minorHAnsi" w:cstheme="minorHAnsi"/>
          <w:b/>
          <w:bCs/>
          <w:color w:val="000000" w:themeColor="text1"/>
          <w:sz w:val="22"/>
          <w:szCs w:val="22"/>
          <w:lang w:val="en-IN"/>
        </w:rPr>
        <w:t>parallel ledgers, CO integration, and Universal Journal (ACDOCA) in S/4HANA.</w:t>
      </w:r>
    </w:p>
    <w:p w14:paraId="42352878" w14:textId="7D91BACC" w:rsidR="0070640B" w:rsidRPr="0070640B" w:rsidRDefault="0070640B" w:rsidP="0070640B">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70640B">
        <w:rPr>
          <w:rFonts w:asciiTheme="minorHAnsi" w:hAnsiTheme="minorHAnsi" w:cstheme="minorHAnsi"/>
          <w:color w:val="000000" w:themeColor="text1"/>
          <w:sz w:val="22"/>
          <w:szCs w:val="22"/>
          <w:lang w:val="en-IN"/>
        </w:rPr>
        <w:t xml:space="preserve">Proficient in </w:t>
      </w:r>
      <w:r w:rsidRPr="0070640B">
        <w:rPr>
          <w:rFonts w:asciiTheme="minorHAnsi" w:hAnsiTheme="minorHAnsi" w:cstheme="minorHAnsi"/>
          <w:b/>
          <w:bCs/>
          <w:color w:val="000000" w:themeColor="text1"/>
          <w:sz w:val="22"/>
          <w:szCs w:val="22"/>
          <w:lang w:val="en-IN"/>
        </w:rPr>
        <w:t>AP testing,</w:t>
      </w:r>
      <w:r w:rsidRPr="0070640B">
        <w:rPr>
          <w:rFonts w:asciiTheme="minorHAnsi" w:hAnsiTheme="minorHAnsi" w:cstheme="minorHAnsi"/>
          <w:color w:val="000000" w:themeColor="text1"/>
          <w:sz w:val="22"/>
          <w:szCs w:val="22"/>
          <w:lang w:val="en-IN"/>
        </w:rPr>
        <w:t xml:space="preserve"> including vendor invoices (FB60, MIRO), payment runs (F110), vendor reconciliation (FBL1N), BP integration, tax calculations, and </w:t>
      </w:r>
      <w:r w:rsidRPr="0070640B">
        <w:rPr>
          <w:rFonts w:asciiTheme="minorHAnsi" w:hAnsiTheme="minorHAnsi" w:cstheme="minorHAnsi"/>
          <w:b/>
          <w:bCs/>
          <w:color w:val="000000" w:themeColor="text1"/>
          <w:sz w:val="22"/>
          <w:szCs w:val="22"/>
          <w:lang w:val="en-IN"/>
        </w:rPr>
        <w:t>centralized payments in S/4HANA</w:t>
      </w:r>
      <w:r w:rsidRPr="0070640B">
        <w:rPr>
          <w:rFonts w:asciiTheme="minorHAnsi" w:hAnsiTheme="minorHAnsi" w:cstheme="minorHAnsi"/>
          <w:color w:val="000000" w:themeColor="text1"/>
          <w:sz w:val="22"/>
          <w:szCs w:val="22"/>
          <w:lang w:val="en-IN"/>
        </w:rPr>
        <w:t>.</w:t>
      </w:r>
    </w:p>
    <w:p w14:paraId="0C5E5CB0" w14:textId="1582BE6E" w:rsidR="0070640B" w:rsidRPr="0070640B" w:rsidRDefault="0070640B" w:rsidP="0070640B">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70640B">
        <w:rPr>
          <w:rFonts w:asciiTheme="minorHAnsi" w:hAnsiTheme="minorHAnsi" w:cstheme="minorHAnsi"/>
          <w:color w:val="000000" w:themeColor="text1"/>
          <w:sz w:val="22"/>
          <w:szCs w:val="22"/>
          <w:lang w:val="en-IN"/>
        </w:rPr>
        <w:t xml:space="preserve">Experienced in </w:t>
      </w:r>
      <w:r w:rsidRPr="0070640B">
        <w:rPr>
          <w:rFonts w:asciiTheme="minorHAnsi" w:hAnsiTheme="minorHAnsi" w:cstheme="minorHAnsi"/>
          <w:b/>
          <w:bCs/>
          <w:color w:val="000000" w:themeColor="text1"/>
          <w:sz w:val="22"/>
          <w:szCs w:val="22"/>
          <w:lang w:val="en-IN"/>
        </w:rPr>
        <w:t>AR testing,</w:t>
      </w:r>
      <w:r w:rsidRPr="0070640B">
        <w:rPr>
          <w:rFonts w:asciiTheme="minorHAnsi" w:hAnsiTheme="minorHAnsi" w:cstheme="minorHAnsi"/>
          <w:color w:val="000000" w:themeColor="text1"/>
          <w:sz w:val="22"/>
          <w:szCs w:val="22"/>
          <w:lang w:val="en-IN"/>
        </w:rPr>
        <w:t xml:space="preserve"> validating invoicing, payments, </w:t>
      </w:r>
      <w:r w:rsidRPr="0070640B">
        <w:rPr>
          <w:rFonts w:asciiTheme="minorHAnsi" w:hAnsiTheme="minorHAnsi" w:cstheme="minorHAnsi"/>
          <w:b/>
          <w:bCs/>
          <w:color w:val="000000" w:themeColor="text1"/>
          <w:sz w:val="22"/>
          <w:szCs w:val="22"/>
          <w:lang w:val="en-IN"/>
        </w:rPr>
        <w:t>dunning (F150), credit management (SAP FSCM), BP integration,</w:t>
      </w:r>
      <w:r w:rsidRPr="0070640B">
        <w:rPr>
          <w:rFonts w:asciiTheme="minorHAnsi" w:hAnsiTheme="minorHAnsi" w:cstheme="minorHAnsi"/>
          <w:color w:val="000000" w:themeColor="text1"/>
          <w:sz w:val="22"/>
          <w:szCs w:val="22"/>
          <w:lang w:val="en-IN"/>
        </w:rPr>
        <w:t xml:space="preserve"> and real-time profitability analysis in S/4HANA.</w:t>
      </w:r>
    </w:p>
    <w:p w14:paraId="1B167E4B" w14:textId="232D9F2A" w:rsidR="0070640B" w:rsidRPr="0070640B" w:rsidRDefault="0070640B" w:rsidP="0070640B">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70640B">
        <w:rPr>
          <w:rFonts w:asciiTheme="minorHAnsi" w:hAnsiTheme="minorHAnsi" w:cstheme="minorHAnsi"/>
          <w:color w:val="000000" w:themeColor="text1"/>
          <w:sz w:val="22"/>
          <w:szCs w:val="22"/>
          <w:lang w:val="en-IN"/>
        </w:rPr>
        <w:t xml:space="preserve">Hands-on experience in </w:t>
      </w:r>
      <w:r w:rsidRPr="0070640B">
        <w:rPr>
          <w:rFonts w:asciiTheme="minorHAnsi" w:hAnsiTheme="minorHAnsi" w:cstheme="minorHAnsi"/>
          <w:b/>
          <w:bCs/>
          <w:color w:val="000000" w:themeColor="text1"/>
          <w:sz w:val="22"/>
          <w:szCs w:val="22"/>
          <w:lang w:val="en-IN"/>
        </w:rPr>
        <w:t>AA testing,</w:t>
      </w:r>
      <w:r w:rsidRPr="0070640B">
        <w:rPr>
          <w:rFonts w:asciiTheme="minorHAnsi" w:hAnsiTheme="minorHAnsi" w:cstheme="minorHAnsi"/>
          <w:color w:val="000000" w:themeColor="text1"/>
          <w:sz w:val="22"/>
          <w:szCs w:val="22"/>
          <w:lang w:val="en-IN"/>
        </w:rPr>
        <w:t xml:space="preserve"> covering asset acquisition (F-90), depreciation (AFAB), transfers, retirements, and </w:t>
      </w:r>
      <w:r w:rsidRPr="0070640B">
        <w:rPr>
          <w:rFonts w:asciiTheme="minorHAnsi" w:hAnsiTheme="minorHAnsi" w:cstheme="minorHAnsi"/>
          <w:b/>
          <w:bCs/>
          <w:color w:val="000000" w:themeColor="text1"/>
          <w:sz w:val="22"/>
          <w:szCs w:val="22"/>
          <w:lang w:val="en-IN"/>
        </w:rPr>
        <w:t>New Asset Accounting</w:t>
      </w:r>
      <w:r w:rsidRPr="0070640B">
        <w:rPr>
          <w:rFonts w:asciiTheme="minorHAnsi" w:hAnsiTheme="minorHAnsi" w:cstheme="minorHAnsi"/>
          <w:color w:val="000000" w:themeColor="text1"/>
          <w:sz w:val="22"/>
          <w:szCs w:val="22"/>
          <w:lang w:val="en-IN"/>
        </w:rPr>
        <w:t xml:space="preserve"> with </w:t>
      </w:r>
      <w:r w:rsidRPr="0070640B">
        <w:rPr>
          <w:rFonts w:asciiTheme="minorHAnsi" w:hAnsiTheme="minorHAnsi" w:cstheme="minorHAnsi"/>
          <w:b/>
          <w:bCs/>
          <w:color w:val="000000" w:themeColor="text1"/>
          <w:sz w:val="22"/>
          <w:szCs w:val="22"/>
          <w:lang w:val="en-IN"/>
        </w:rPr>
        <w:t>Universal Journal in S/4HANA</w:t>
      </w:r>
      <w:r w:rsidRPr="0070640B">
        <w:rPr>
          <w:rFonts w:asciiTheme="minorHAnsi" w:hAnsiTheme="minorHAnsi" w:cstheme="minorHAnsi"/>
          <w:color w:val="000000" w:themeColor="text1"/>
          <w:sz w:val="22"/>
          <w:szCs w:val="22"/>
          <w:lang w:val="en-IN"/>
        </w:rPr>
        <w:t>.</w:t>
      </w:r>
    </w:p>
    <w:p w14:paraId="48F7B91F" w14:textId="72491D0B" w:rsidR="0070640B" w:rsidRPr="0070640B" w:rsidRDefault="0070640B" w:rsidP="0070640B">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70640B">
        <w:rPr>
          <w:rFonts w:asciiTheme="minorHAnsi" w:hAnsiTheme="minorHAnsi" w:cstheme="minorHAnsi"/>
          <w:color w:val="000000" w:themeColor="text1"/>
          <w:sz w:val="22"/>
          <w:szCs w:val="22"/>
          <w:lang w:val="en-IN"/>
        </w:rPr>
        <w:t xml:space="preserve">Strong background in </w:t>
      </w:r>
      <w:r w:rsidRPr="0070640B">
        <w:rPr>
          <w:rFonts w:asciiTheme="minorHAnsi" w:hAnsiTheme="minorHAnsi" w:cstheme="minorHAnsi"/>
          <w:b/>
          <w:bCs/>
          <w:color w:val="000000" w:themeColor="text1"/>
          <w:sz w:val="22"/>
          <w:szCs w:val="22"/>
          <w:lang w:val="en-IN"/>
        </w:rPr>
        <w:t>CCA testing</w:t>
      </w:r>
      <w:r w:rsidRPr="0070640B">
        <w:rPr>
          <w:rFonts w:asciiTheme="minorHAnsi" w:hAnsiTheme="minorHAnsi" w:cstheme="minorHAnsi"/>
          <w:color w:val="000000" w:themeColor="text1"/>
          <w:sz w:val="22"/>
          <w:szCs w:val="22"/>
          <w:lang w:val="en-IN"/>
        </w:rPr>
        <w:t>, including cost planning, postings, internal allocations (KSV5, KSU5), and real-time cost integration with Universal Journal in S/4HANA.</w:t>
      </w:r>
    </w:p>
    <w:p w14:paraId="16D05EF4" w14:textId="7E096BC0" w:rsidR="0070640B" w:rsidRPr="00D52265" w:rsidRDefault="0070640B" w:rsidP="0070640B">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70640B">
        <w:rPr>
          <w:rFonts w:asciiTheme="minorHAnsi" w:hAnsiTheme="minorHAnsi" w:cstheme="minorHAnsi"/>
          <w:color w:val="000000" w:themeColor="text1"/>
          <w:sz w:val="22"/>
          <w:szCs w:val="22"/>
          <w:lang w:val="en-IN"/>
        </w:rPr>
        <w:t xml:space="preserve">Extensive cross-module integration testing experience, ensuring seamless data flow between </w:t>
      </w:r>
      <w:r w:rsidRPr="00C41A9D">
        <w:rPr>
          <w:rFonts w:asciiTheme="minorHAnsi" w:hAnsiTheme="minorHAnsi" w:cstheme="minorHAnsi"/>
          <w:b/>
          <w:bCs/>
          <w:color w:val="000000" w:themeColor="text1"/>
          <w:sz w:val="22"/>
          <w:szCs w:val="22"/>
          <w:lang w:val="en-IN"/>
        </w:rPr>
        <w:t>SAP FI and other modules like P2P (MM), O2C (SD),</w:t>
      </w:r>
      <w:r w:rsidRPr="0070640B">
        <w:rPr>
          <w:rFonts w:asciiTheme="minorHAnsi" w:hAnsiTheme="minorHAnsi" w:cstheme="minorHAnsi"/>
          <w:color w:val="000000" w:themeColor="text1"/>
          <w:sz w:val="22"/>
          <w:szCs w:val="22"/>
          <w:lang w:val="en-IN"/>
        </w:rPr>
        <w:t xml:space="preserve"> and financial closing processes.</w:t>
      </w:r>
    </w:p>
    <w:p w14:paraId="1A87CD85" w14:textId="77777777" w:rsidR="00BC74D1" w:rsidRPr="00D52265" w:rsidRDefault="00BC74D1"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D52265">
        <w:rPr>
          <w:rFonts w:asciiTheme="minorHAnsi" w:hAnsiTheme="minorHAnsi" w:cstheme="minorHAnsi"/>
          <w:color w:val="000000" w:themeColor="text1"/>
          <w:sz w:val="22"/>
          <w:szCs w:val="22"/>
        </w:rPr>
        <w:t xml:space="preserve">Skilled in </w:t>
      </w:r>
      <w:r w:rsidRPr="00D52265">
        <w:rPr>
          <w:rFonts w:asciiTheme="minorHAnsi" w:hAnsiTheme="minorHAnsi" w:cstheme="minorHAnsi"/>
          <w:b/>
          <w:bCs/>
          <w:color w:val="000000" w:themeColor="text1"/>
          <w:sz w:val="22"/>
          <w:szCs w:val="22"/>
        </w:rPr>
        <w:t>integration testing between SAP and non-SAP systems</w:t>
      </w:r>
      <w:r w:rsidRPr="00D52265">
        <w:rPr>
          <w:rFonts w:asciiTheme="minorHAnsi" w:hAnsiTheme="minorHAnsi" w:cstheme="minorHAnsi"/>
          <w:color w:val="000000" w:themeColor="text1"/>
          <w:sz w:val="22"/>
          <w:szCs w:val="22"/>
        </w:rPr>
        <w:t xml:space="preserve">, validating accurate </w:t>
      </w:r>
      <w:r w:rsidRPr="006735F4">
        <w:rPr>
          <w:rFonts w:asciiTheme="minorHAnsi" w:hAnsiTheme="minorHAnsi" w:cstheme="minorHAnsi"/>
          <w:color w:val="000000" w:themeColor="text1"/>
          <w:sz w:val="22"/>
          <w:szCs w:val="22"/>
        </w:rPr>
        <w:t xml:space="preserve">data exchange through EDI integrations, middleware setups </w:t>
      </w:r>
      <w:r w:rsidRPr="00D52265">
        <w:rPr>
          <w:rFonts w:asciiTheme="minorHAnsi" w:hAnsiTheme="minorHAnsi" w:cstheme="minorHAnsi"/>
          <w:b/>
          <w:bCs/>
          <w:color w:val="000000" w:themeColor="text1"/>
          <w:sz w:val="22"/>
          <w:szCs w:val="22"/>
        </w:rPr>
        <w:t xml:space="preserve">(SAP PI/PO, MuleSoft, Dell Boomi, Informatica), and </w:t>
      </w:r>
      <w:r w:rsidRPr="006735F4">
        <w:rPr>
          <w:rFonts w:asciiTheme="minorHAnsi" w:hAnsiTheme="minorHAnsi" w:cstheme="minorHAnsi"/>
          <w:color w:val="000000" w:themeColor="text1"/>
          <w:sz w:val="22"/>
          <w:szCs w:val="22"/>
        </w:rPr>
        <w:t xml:space="preserve">third-party financial applications </w:t>
      </w:r>
      <w:r w:rsidRPr="00D52265">
        <w:rPr>
          <w:rFonts w:asciiTheme="minorHAnsi" w:hAnsiTheme="minorHAnsi" w:cstheme="minorHAnsi"/>
          <w:b/>
          <w:bCs/>
          <w:color w:val="000000" w:themeColor="text1"/>
          <w:sz w:val="22"/>
          <w:szCs w:val="22"/>
        </w:rPr>
        <w:t>(Banking Systems, Tax Engines, Payment Gateways, CRM, and Procurement Platforms)</w:t>
      </w:r>
      <w:r w:rsidRPr="00D52265">
        <w:rPr>
          <w:rFonts w:asciiTheme="minorHAnsi" w:hAnsiTheme="minorHAnsi" w:cstheme="minorHAnsi"/>
          <w:color w:val="000000" w:themeColor="text1"/>
          <w:sz w:val="22"/>
          <w:szCs w:val="22"/>
        </w:rPr>
        <w:t>.</w:t>
      </w:r>
    </w:p>
    <w:p w14:paraId="5D0E9DE9" w14:textId="77777777" w:rsidR="00BC74D1" w:rsidRPr="00D52265" w:rsidRDefault="00BC74D1"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6735F4">
        <w:rPr>
          <w:rFonts w:asciiTheme="minorHAnsi" w:hAnsiTheme="minorHAnsi" w:cstheme="minorHAnsi"/>
          <w:color w:val="000000" w:themeColor="text1"/>
          <w:sz w:val="22"/>
          <w:szCs w:val="22"/>
        </w:rPr>
        <w:t>Skilled in</w:t>
      </w:r>
      <w:r w:rsidRPr="00D52265">
        <w:rPr>
          <w:rFonts w:asciiTheme="minorHAnsi" w:hAnsiTheme="minorHAnsi" w:cstheme="minorHAnsi"/>
          <w:b/>
          <w:bCs/>
          <w:color w:val="000000" w:themeColor="text1"/>
          <w:sz w:val="22"/>
          <w:szCs w:val="22"/>
        </w:rPr>
        <w:t xml:space="preserve"> testing and validating custom RICEFW objects</w:t>
      </w:r>
      <w:r w:rsidRPr="00D52265">
        <w:rPr>
          <w:rFonts w:asciiTheme="minorHAnsi" w:hAnsiTheme="minorHAnsi" w:cstheme="minorHAnsi"/>
          <w:color w:val="000000" w:themeColor="text1"/>
          <w:sz w:val="22"/>
          <w:szCs w:val="22"/>
        </w:rPr>
        <w:t xml:space="preserve">, with hands-on </w:t>
      </w:r>
      <w:r w:rsidRPr="00D52265">
        <w:rPr>
          <w:rFonts w:asciiTheme="minorHAnsi" w:hAnsiTheme="minorHAnsi" w:cstheme="minorHAnsi"/>
          <w:b/>
          <w:bCs/>
          <w:color w:val="000000" w:themeColor="text1"/>
          <w:sz w:val="22"/>
          <w:szCs w:val="22"/>
        </w:rPr>
        <w:t>ABAP testing experience</w:t>
      </w:r>
      <w:r w:rsidRPr="00D52265">
        <w:rPr>
          <w:rFonts w:asciiTheme="minorHAnsi" w:hAnsiTheme="minorHAnsi" w:cstheme="minorHAnsi"/>
          <w:color w:val="000000" w:themeColor="text1"/>
          <w:sz w:val="22"/>
          <w:szCs w:val="22"/>
        </w:rPr>
        <w:t xml:space="preserve"> in </w:t>
      </w:r>
      <w:r w:rsidRPr="00D52265">
        <w:rPr>
          <w:rFonts w:asciiTheme="minorHAnsi" w:hAnsiTheme="minorHAnsi" w:cstheme="minorHAnsi"/>
          <w:b/>
          <w:bCs/>
          <w:color w:val="000000" w:themeColor="text1"/>
          <w:sz w:val="22"/>
          <w:szCs w:val="22"/>
        </w:rPr>
        <w:t xml:space="preserve">custom reports </w:t>
      </w:r>
      <w:r w:rsidRPr="00D52265">
        <w:rPr>
          <w:rFonts w:asciiTheme="minorHAnsi" w:hAnsiTheme="minorHAnsi" w:cstheme="minorHAnsi"/>
          <w:color w:val="000000" w:themeColor="text1"/>
          <w:sz w:val="22"/>
          <w:szCs w:val="22"/>
        </w:rPr>
        <w:t>(ALV, FBL*N variants)</w:t>
      </w:r>
      <w:r w:rsidRPr="00D52265">
        <w:rPr>
          <w:rFonts w:asciiTheme="minorHAnsi" w:hAnsiTheme="minorHAnsi" w:cstheme="minorHAnsi"/>
          <w:b/>
          <w:bCs/>
          <w:color w:val="000000" w:themeColor="text1"/>
          <w:sz w:val="22"/>
          <w:szCs w:val="22"/>
        </w:rPr>
        <w:t xml:space="preserve">, interfaces </w:t>
      </w:r>
      <w:r w:rsidRPr="00D52265">
        <w:rPr>
          <w:rFonts w:asciiTheme="minorHAnsi" w:hAnsiTheme="minorHAnsi" w:cstheme="minorHAnsi"/>
          <w:color w:val="000000" w:themeColor="text1"/>
          <w:sz w:val="22"/>
          <w:szCs w:val="22"/>
        </w:rPr>
        <w:t>(IDocs, BAPIs, RFCs)</w:t>
      </w:r>
      <w:r w:rsidRPr="00D52265">
        <w:rPr>
          <w:rFonts w:asciiTheme="minorHAnsi" w:hAnsiTheme="minorHAnsi" w:cstheme="minorHAnsi"/>
          <w:b/>
          <w:bCs/>
          <w:color w:val="000000" w:themeColor="text1"/>
          <w:sz w:val="22"/>
          <w:szCs w:val="22"/>
        </w:rPr>
        <w:t xml:space="preserve">, conversions </w:t>
      </w:r>
      <w:r w:rsidRPr="00D52265">
        <w:rPr>
          <w:rFonts w:asciiTheme="minorHAnsi" w:hAnsiTheme="minorHAnsi" w:cstheme="minorHAnsi"/>
          <w:color w:val="000000" w:themeColor="text1"/>
          <w:sz w:val="22"/>
          <w:szCs w:val="22"/>
        </w:rPr>
        <w:t>(LSMW, BDC, Migration Cockpit</w:t>
      </w:r>
      <w:r w:rsidRPr="00D52265">
        <w:rPr>
          <w:rFonts w:asciiTheme="minorHAnsi" w:hAnsiTheme="minorHAnsi" w:cstheme="minorHAnsi"/>
          <w:b/>
          <w:bCs/>
          <w:color w:val="000000" w:themeColor="text1"/>
          <w:sz w:val="22"/>
          <w:szCs w:val="22"/>
        </w:rPr>
        <w:t xml:space="preserve">), enhancements </w:t>
      </w:r>
      <w:r w:rsidRPr="00D52265">
        <w:rPr>
          <w:rFonts w:asciiTheme="minorHAnsi" w:hAnsiTheme="minorHAnsi" w:cstheme="minorHAnsi"/>
          <w:color w:val="000000" w:themeColor="text1"/>
          <w:sz w:val="22"/>
          <w:szCs w:val="22"/>
        </w:rPr>
        <w:t>(BADIs, user exits, implicit/explicit enhancements),</w:t>
      </w:r>
      <w:r w:rsidRPr="00D52265">
        <w:rPr>
          <w:rFonts w:asciiTheme="minorHAnsi" w:hAnsiTheme="minorHAnsi" w:cstheme="minorHAnsi"/>
          <w:b/>
          <w:bCs/>
          <w:color w:val="000000" w:themeColor="text1"/>
          <w:sz w:val="22"/>
          <w:szCs w:val="22"/>
        </w:rPr>
        <w:t xml:space="preserve"> and forms </w:t>
      </w:r>
      <w:r w:rsidRPr="00D52265">
        <w:rPr>
          <w:rFonts w:asciiTheme="minorHAnsi" w:hAnsiTheme="minorHAnsi" w:cstheme="minorHAnsi"/>
          <w:color w:val="000000" w:themeColor="text1"/>
          <w:sz w:val="22"/>
          <w:szCs w:val="22"/>
        </w:rPr>
        <w:t>(</w:t>
      </w:r>
      <w:proofErr w:type="spellStart"/>
      <w:r w:rsidRPr="00D52265">
        <w:rPr>
          <w:rFonts w:asciiTheme="minorHAnsi" w:hAnsiTheme="minorHAnsi" w:cstheme="minorHAnsi"/>
          <w:color w:val="000000" w:themeColor="text1"/>
          <w:sz w:val="22"/>
          <w:szCs w:val="22"/>
        </w:rPr>
        <w:t>SmartForms</w:t>
      </w:r>
      <w:proofErr w:type="spellEnd"/>
      <w:r w:rsidRPr="00D52265">
        <w:rPr>
          <w:rFonts w:asciiTheme="minorHAnsi" w:hAnsiTheme="minorHAnsi" w:cstheme="minorHAnsi"/>
          <w:color w:val="000000" w:themeColor="text1"/>
          <w:sz w:val="22"/>
          <w:szCs w:val="22"/>
        </w:rPr>
        <w:t xml:space="preserve">, Adobe Forms, </w:t>
      </w:r>
      <w:proofErr w:type="spellStart"/>
      <w:r w:rsidRPr="00D52265">
        <w:rPr>
          <w:rFonts w:asciiTheme="minorHAnsi" w:hAnsiTheme="minorHAnsi" w:cstheme="minorHAnsi"/>
          <w:color w:val="000000" w:themeColor="text1"/>
          <w:sz w:val="22"/>
          <w:szCs w:val="22"/>
        </w:rPr>
        <w:t>SAPScripts</w:t>
      </w:r>
      <w:proofErr w:type="spellEnd"/>
      <w:r w:rsidRPr="00D52265">
        <w:rPr>
          <w:rFonts w:asciiTheme="minorHAnsi" w:hAnsiTheme="minorHAnsi" w:cstheme="minorHAnsi"/>
          <w:color w:val="000000" w:themeColor="text1"/>
          <w:sz w:val="22"/>
          <w:szCs w:val="22"/>
        </w:rPr>
        <w:t>).</w:t>
      </w:r>
    </w:p>
    <w:p w14:paraId="14CCE769" w14:textId="79DE255A" w:rsidR="00BC74D1" w:rsidRPr="00D52265" w:rsidRDefault="00BC74D1"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D52265">
        <w:rPr>
          <w:rFonts w:asciiTheme="minorHAnsi" w:hAnsiTheme="minorHAnsi" w:cstheme="minorHAnsi"/>
          <w:color w:val="000000" w:themeColor="text1"/>
          <w:sz w:val="22"/>
          <w:szCs w:val="22"/>
        </w:rPr>
        <w:t xml:space="preserve">Proficient in leveraging </w:t>
      </w:r>
      <w:proofErr w:type="spellStart"/>
      <w:r w:rsidRPr="00D52265">
        <w:rPr>
          <w:rFonts w:asciiTheme="minorHAnsi" w:hAnsiTheme="minorHAnsi" w:cstheme="minorHAnsi"/>
          <w:b/>
          <w:bCs/>
          <w:color w:val="000000" w:themeColor="text1"/>
          <w:sz w:val="22"/>
          <w:szCs w:val="22"/>
        </w:rPr>
        <w:t>Worksoft</w:t>
      </w:r>
      <w:proofErr w:type="spellEnd"/>
      <w:r w:rsidRPr="00D52265">
        <w:rPr>
          <w:rFonts w:asciiTheme="minorHAnsi" w:hAnsiTheme="minorHAnsi" w:cstheme="minorHAnsi"/>
          <w:b/>
          <w:bCs/>
          <w:color w:val="000000" w:themeColor="text1"/>
          <w:sz w:val="22"/>
          <w:szCs w:val="22"/>
        </w:rPr>
        <w:t xml:space="preserve"> Certify</w:t>
      </w:r>
      <w:r w:rsidR="005F3944">
        <w:rPr>
          <w:rFonts w:asciiTheme="minorHAnsi" w:hAnsiTheme="minorHAnsi" w:cstheme="minorHAnsi"/>
          <w:b/>
          <w:bCs/>
          <w:color w:val="000000" w:themeColor="text1"/>
          <w:sz w:val="22"/>
          <w:szCs w:val="22"/>
        </w:rPr>
        <w:t xml:space="preserve"> and</w:t>
      </w:r>
      <w:r w:rsidRPr="00D52265">
        <w:rPr>
          <w:rFonts w:asciiTheme="minorHAnsi" w:hAnsiTheme="minorHAnsi" w:cstheme="minorHAnsi"/>
          <w:b/>
          <w:bCs/>
          <w:color w:val="000000" w:themeColor="text1"/>
          <w:sz w:val="22"/>
          <w:szCs w:val="22"/>
        </w:rPr>
        <w:t xml:space="preserve"> </w:t>
      </w:r>
      <w:proofErr w:type="spellStart"/>
      <w:r w:rsidRPr="00D52265">
        <w:rPr>
          <w:rFonts w:asciiTheme="minorHAnsi" w:hAnsiTheme="minorHAnsi" w:cstheme="minorHAnsi"/>
          <w:b/>
          <w:bCs/>
          <w:color w:val="000000" w:themeColor="text1"/>
          <w:sz w:val="22"/>
          <w:szCs w:val="22"/>
        </w:rPr>
        <w:t>Tricentis</w:t>
      </w:r>
      <w:proofErr w:type="spellEnd"/>
      <w:r w:rsidRPr="00D52265">
        <w:rPr>
          <w:rFonts w:asciiTheme="minorHAnsi" w:hAnsiTheme="minorHAnsi" w:cstheme="minorHAnsi"/>
          <w:b/>
          <w:bCs/>
          <w:color w:val="000000" w:themeColor="text1"/>
          <w:sz w:val="22"/>
          <w:szCs w:val="22"/>
        </w:rPr>
        <w:t xml:space="preserve"> Tosca </w:t>
      </w:r>
      <w:r w:rsidRPr="00D52265">
        <w:rPr>
          <w:rFonts w:asciiTheme="minorHAnsi" w:hAnsiTheme="minorHAnsi" w:cstheme="minorHAnsi"/>
          <w:color w:val="000000" w:themeColor="text1"/>
          <w:sz w:val="22"/>
          <w:szCs w:val="22"/>
        </w:rPr>
        <w:t xml:space="preserve">for </w:t>
      </w:r>
      <w:r w:rsidRPr="00D52265">
        <w:rPr>
          <w:rFonts w:asciiTheme="minorHAnsi" w:hAnsiTheme="minorHAnsi" w:cstheme="minorHAnsi"/>
          <w:b/>
          <w:bCs/>
          <w:color w:val="000000" w:themeColor="text1"/>
          <w:sz w:val="22"/>
          <w:szCs w:val="22"/>
        </w:rPr>
        <w:t>end-to-end SAP test automation</w:t>
      </w:r>
      <w:r w:rsidRPr="00D52265">
        <w:rPr>
          <w:rFonts w:asciiTheme="minorHAnsi" w:hAnsiTheme="minorHAnsi" w:cstheme="minorHAnsi"/>
          <w:color w:val="000000" w:themeColor="text1"/>
          <w:sz w:val="22"/>
          <w:szCs w:val="22"/>
        </w:rPr>
        <w:t xml:space="preserve">, including functional, regression, and business process testing. Experienced in creating </w:t>
      </w:r>
      <w:r w:rsidRPr="00D52265">
        <w:rPr>
          <w:rFonts w:asciiTheme="minorHAnsi" w:hAnsiTheme="minorHAnsi" w:cstheme="minorHAnsi"/>
          <w:b/>
          <w:bCs/>
          <w:color w:val="000000" w:themeColor="text1"/>
          <w:sz w:val="22"/>
          <w:szCs w:val="22"/>
        </w:rPr>
        <w:t xml:space="preserve">reusable, data-driven, and </w:t>
      </w:r>
      <w:proofErr w:type="spellStart"/>
      <w:r w:rsidRPr="00D52265">
        <w:rPr>
          <w:rFonts w:asciiTheme="minorHAnsi" w:hAnsiTheme="minorHAnsi" w:cstheme="minorHAnsi"/>
          <w:b/>
          <w:bCs/>
          <w:color w:val="000000" w:themeColor="text1"/>
          <w:sz w:val="22"/>
          <w:szCs w:val="22"/>
        </w:rPr>
        <w:t>scriptless</w:t>
      </w:r>
      <w:proofErr w:type="spellEnd"/>
      <w:r w:rsidRPr="00D52265">
        <w:rPr>
          <w:rFonts w:asciiTheme="minorHAnsi" w:hAnsiTheme="minorHAnsi" w:cstheme="minorHAnsi"/>
          <w:b/>
          <w:bCs/>
          <w:color w:val="000000" w:themeColor="text1"/>
          <w:sz w:val="22"/>
          <w:szCs w:val="22"/>
        </w:rPr>
        <w:t xml:space="preserve"> automation frameworks</w:t>
      </w:r>
      <w:r w:rsidRPr="00D52265">
        <w:rPr>
          <w:rFonts w:asciiTheme="minorHAnsi" w:hAnsiTheme="minorHAnsi" w:cstheme="minorHAnsi"/>
          <w:color w:val="000000" w:themeColor="text1"/>
          <w:sz w:val="22"/>
          <w:szCs w:val="22"/>
        </w:rPr>
        <w:t xml:space="preserve"> to enhance test efficiency and accelerate SAP implementation cycles.</w:t>
      </w:r>
    </w:p>
    <w:p w14:paraId="13D672FA" w14:textId="1507CCED" w:rsidR="00BC74D1" w:rsidRPr="00D52265" w:rsidRDefault="00BC74D1"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D52265">
        <w:rPr>
          <w:rFonts w:asciiTheme="minorHAnsi" w:hAnsiTheme="minorHAnsi" w:cstheme="minorHAnsi"/>
          <w:color w:val="000000" w:themeColor="text1"/>
          <w:sz w:val="22"/>
          <w:szCs w:val="22"/>
        </w:rPr>
        <w:t xml:space="preserve">Skilled in </w:t>
      </w:r>
      <w:r w:rsidRPr="00D52265">
        <w:rPr>
          <w:rFonts w:asciiTheme="minorHAnsi" w:hAnsiTheme="minorHAnsi" w:cstheme="minorHAnsi"/>
          <w:b/>
          <w:bCs/>
          <w:color w:val="000000" w:themeColor="text1"/>
          <w:sz w:val="22"/>
          <w:szCs w:val="22"/>
        </w:rPr>
        <w:t>performance and load testing</w:t>
      </w:r>
      <w:r w:rsidRPr="00D52265">
        <w:rPr>
          <w:rFonts w:asciiTheme="minorHAnsi" w:hAnsiTheme="minorHAnsi" w:cstheme="minorHAnsi"/>
          <w:color w:val="000000" w:themeColor="text1"/>
          <w:sz w:val="22"/>
          <w:szCs w:val="22"/>
        </w:rPr>
        <w:t xml:space="preserve"> using </w:t>
      </w:r>
      <w:r w:rsidRPr="00D52265">
        <w:rPr>
          <w:rFonts w:asciiTheme="minorHAnsi" w:hAnsiTheme="minorHAnsi" w:cstheme="minorHAnsi"/>
          <w:b/>
          <w:bCs/>
          <w:color w:val="000000" w:themeColor="text1"/>
          <w:sz w:val="22"/>
          <w:szCs w:val="22"/>
        </w:rPr>
        <w:t>LoadRunner</w:t>
      </w:r>
      <w:r w:rsidRPr="00D52265">
        <w:rPr>
          <w:rFonts w:asciiTheme="minorHAnsi" w:hAnsiTheme="minorHAnsi" w:cstheme="minorHAnsi"/>
          <w:color w:val="000000" w:themeColor="text1"/>
          <w:sz w:val="22"/>
          <w:szCs w:val="22"/>
        </w:rPr>
        <w:t xml:space="preserve">, ensuring SAP system stability under peak loads. Experienced in conducting </w:t>
      </w:r>
      <w:r w:rsidRPr="00D52265">
        <w:rPr>
          <w:rFonts w:asciiTheme="minorHAnsi" w:hAnsiTheme="minorHAnsi" w:cstheme="minorHAnsi"/>
          <w:b/>
          <w:bCs/>
          <w:color w:val="000000" w:themeColor="text1"/>
          <w:sz w:val="22"/>
          <w:szCs w:val="22"/>
        </w:rPr>
        <w:t xml:space="preserve">stress testing for high-volume financial transactions, batch job execution, and </w:t>
      </w:r>
      <w:r w:rsidRPr="00D52265">
        <w:rPr>
          <w:rFonts w:asciiTheme="minorHAnsi" w:hAnsiTheme="minorHAnsi" w:cstheme="minorHAnsi"/>
          <w:b/>
          <w:bCs/>
          <w:color w:val="000000" w:themeColor="text1"/>
          <w:sz w:val="22"/>
          <w:szCs w:val="22"/>
        </w:rPr>
        <w:lastRenderedPageBreak/>
        <w:t>concurrent user load simulations</w:t>
      </w:r>
      <w:r w:rsidRPr="00D52265">
        <w:rPr>
          <w:rFonts w:asciiTheme="minorHAnsi" w:hAnsiTheme="minorHAnsi" w:cstheme="minorHAnsi"/>
          <w:color w:val="000000" w:themeColor="text1"/>
          <w:sz w:val="22"/>
          <w:szCs w:val="22"/>
        </w:rPr>
        <w:t>, identifying system bottlenecks and optimizing response times.</w:t>
      </w:r>
    </w:p>
    <w:p w14:paraId="25058D68" w14:textId="23453DA7" w:rsidR="00BC74D1" w:rsidRPr="00D52265" w:rsidRDefault="00BC74D1"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D52265">
        <w:rPr>
          <w:rFonts w:asciiTheme="minorHAnsi" w:hAnsiTheme="minorHAnsi" w:cstheme="minorHAnsi"/>
          <w:color w:val="000000" w:themeColor="text1"/>
          <w:sz w:val="22"/>
          <w:szCs w:val="22"/>
        </w:rPr>
        <w:t xml:space="preserve">Experienced in using </w:t>
      </w:r>
      <w:r w:rsidRPr="00D52265">
        <w:rPr>
          <w:rFonts w:asciiTheme="minorHAnsi" w:hAnsiTheme="minorHAnsi" w:cstheme="minorHAnsi"/>
          <w:b/>
          <w:bCs/>
          <w:color w:val="000000" w:themeColor="text1"/>
          <w:sz w:val="22"/>
          <w:szCs w:val="22"/>
        </w:rPr>
        <w:t xml:space="preserve">HP ALM, </w:t>
      </w:r>
      <w:proofErr w:type="gramStart"/>
      <w:r w:rsidRPr="00D52265">
        <w:rPr>
          <w:rFonts w:asciiTheme="minorHAnsi" w:hAnsiTheme="minorHAnsi" w:cstheme="minorHAnsi"/>
          <w:b/>
          <w:bCs/>
          <w:color w:val="000000" w:themeColor="text1"/>
          <w:sz w:val="22"/>
          <w:szCs w:val="22"/>
        </w:rPr>
        <w:t>JIRA</w:t>
      </w:r>
      <w:proofErr w:type="gramEnd"/>
      <w:r w:rsidRPr="00D52265">
        <w:rPr>
          <w:rFonts w:asciiTheme="minorHAnsi" w:hAnsiTheme="minorHAnsi" w:cstheme="minorHAnsi"/>
          <w:b/>
          <w:bCs/>
          <w:color w:val="000000" w:themeColor="text1"/>
          <w:sz w:val="22"/>
          <w:szCs w:val="22"/>
        </w:rPr>
        <w:t xml:space="preserve"> and SAP Solution Manager Test Suite</w:t>
      </w:r>
      <w:r w:rsidRPr="00D52265">
        <w:rPr>
          <w:rFonts w:asciiTheme="minorHAnsi" w:hAnsiTheme="minorHAnsi" w:cstheme="minorHAnsi"/>
          <w:color w:val="000000" w:themeColor="text1"/>
          <w:sz w:val="22"/>
          <w:szCs w:val="22"/>
        </w:rPr>
        <w:t xml:space="preserve"> for </w:t>
      </w:r>
      <w:r w:rsidRPr="00D52265">
        <w:rPr>
          <w:rFonts w:asciiTheme="minorHAnsi" w:hAnsiTheme="minorHAnsi" w:cstheme="minorHAnsi"/>
          <w:b/>
          <w:bCs/>
          <w:color w:val="000000" w:themeColor="text1"/>
          <w:sz w:val="22"/>
          <w:szCs w:val="22"/>
        </w:rPr>
        <w:t>test Man</w:t>
      </w:r>
      <w:r w:rsidR="0029056E" w:rsidRPr="00D52265">
        <w:rPr>
          <w:rFonts w:asciiTheme="minorHAnsi" w:hAnsiTheme="minorHAnsi" w:cstheme="minorHAnsi"/>
          <w:b/>
          <w:bCs/>
          <w:color w:val="000000" w:themeColor="text1"/>
          <w:sz w:val="22"/>
          <w:szCs w:val="22"/>
        </w:rPr>
        <w:t>a</w:t>
      </w:r>
      <w:r w:rsidRPr="00D52265">
        <w:rPr>
          <w:rFonts w:asciiTheme="minorHAnsi" w:hAnsiTheme="minorHAnsi" w:cstheme="minorHAnsi"/>
          <w:b/>
          <w:bCs/>
          <w:color w:val="000000" w:themeColor="text1"/>
          <w:sz w:val="22"/>
          <w:szCs w:val="22"/>
        </w:rPr>
        <w:t>gement</w:t>
      </w:r>
      <w:r w:rsidRPr="00D52265">
        <w:rPr>
          <w:rFonts w:asciiTheme="minorHAnsi" w:hAnsiTheme="minorHAnsi" w:cstheme="minorHAnsi"/>
          <w:color w:val="000000" w:themeColor="text1"/>
          <w:sz w:val="22"/>
          <w:szCs w:val="22"/>
        </w:rPr>
        <w:t xml:space="preserve">. Adept at maintaining </w:t>
      </w:r>
      <w:r w:rsidRPr="00D52265">
        <w:rPr>
          <w:rFonts w:asciiTheme="minorHAnsi" w:hAnsiTheme="minorHAnsi" w:cstheme="minorHAnsi"/>
          <w:b/>
          <w:bCs/>
          <w:color w:val="000000" w:themeColor="text1"/>
          <w:sz w:val="22"/>
          <w:szCs w:val="22"/>
        </w:rPr>
        <w:t xml:space="preserve">traceability matrices (RTM), managing test cycles, and </w:t>
      </w:r>
      <w:r w:rsidRPr="00D52265">
        <w:rPr>
          <w:rFonts w:asciiTheme="minorHAnsi" w:hAnsiTheme="minorHAnsi" w:cstheme="minorHAnsi"/>
          <w:color w:val="000000" w:themeColor="text1"/>
          <w:sz w:val="22"/>
          <w:szCs w:val="22"/>
        </w:rPr>
        <w:t>ensuring seamless collaboration between functional, automation, and performance testing teams.</w:t>
      </w:r>
    </w:p>
    <w:p w14:paraId="610E852D" w14:textId="77777777" w:rsidR="00BC74D1" w:rsidRPr="00D52265" w:rsidRDefault="00BC74D1"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D52265">
        <w:rPr>
          <w:rFonts w:asciiTheme="minorHAnsi" w:hAnsiTheme="minorHAnsi" w:cstheme="minorHAnsi"/>
          <w:color w:val="000000" w:themeColor="text1"/>
          <w:sz w:val="22"/>
          <w:szCs w:val="22"/>
        </w:rPr>
        <w:t xml:space="preserve">Experienced in handling the </w:t>
      </w:r>
      <w:r w:rsidRPr="00D52265">
        <w:rPr>
          <w:rFonts w:asciiTheme="minorHAnsi" w:hAnsiTheme="minorHAnsi" w:cstheme="minorHAnsi"/>
          <w:b/>
          <w:bCs/>
          <w:color w:val="000000" w:themeColor="text1"/>
          <w:sz w:val="22"/>
          <w:szCs w:val="22"/>
        </w:rPr>
        <w:t>entire defect lifecycle</w:t>
      </w:r>
      <w:r w:rsidRPr="00D52265">
        <w:rPr>
          <w:rFonts w:asciiTheme="minorHAnsi" w:hAnsiTheme="minorHAnsi" w:cstheme="minorHAnsi"/>
          <w:color w:val="000000" w:themeColor="text1"/>
          <w:sz w:val="22"/>
          <w:szCs w:val="22"/>
        </w:rPr>
        <w:t xml:space="preserve">, from </w:t>
      </w:r>
      <w:r w:rsidRPr="00D52265">
        <w:rPr>
          <w:rFonts w:asciiTheme="minorHAnsi" w:hAnsiTheme="minorHAnsi" w:cstheme="minorHAnsi"/>
          <w:b/>
          <w:bCs/>
          <w:color w:val="000000" w:themeColor="text1"/>
          <w:sz w:val="22"/>
          <w:szCs w:val="22"/>
        </w:rPr>
        <w:t>identification, logging, triaging, prioritization, resolution, retesting, and closure</w:t>
      </w:r>
      <w:r w:rsidRPr="00D52265">
        <w:rPr>
          <w:rFonts w:asciiTheme="minorHAnsi" w:hAnsiTheme="minorHAnsi" w:cstheme="minorHAnsi"/>
          <w:color w:val="000000" w:themeColor="text1"/>
          <w:sz w:val="22"/>
          <w:szCs w:val="22"/>
        </w:rPr>
        <w:t xml:space="preserve"> using </w:t>
      </w:r>
      <w:r w:rsidRPr="00D52265">
        <w:rPr>
          <w:rFonts w:asciiTheme="minorHAnsi" w:hAnsiTheme="minorHAnsi" w:cstheme="minorHAnsi"/>
          <w:b/>
          <w:bCs/>
          <w:color w:val="000000" w:themeColor="text1"/>
          <w:sz w:val="22"/>
          <w:szCs w:val="22"/>
        </w:rPr>
        <w:t>HP ALM, JIRA, Rally, and SAP Solution Manager</w:t>
      </w:r>
      <w:r w:rsidRPr="00D52265">
        <w:rPr>
          <w:rFonts w:asciiTheme="minorHAnsi" w:hAnsiTheme="minorHAnsi" w:cstheme="minorHAnsi"/>
          <w:color w:val="000000" w:themeColor="text1"/>
          <w:sz w:val="22"/>
          <w:szCs w:val="22"/>
        </w:rPr>
        <w:t xml:space="preserve">. </w:t>
      </w:r>
    </w:p>
    <w:p w14:paraId="05180A9C" w14:textId="77777777" w:rsidR="00BC74D1" w:rsidRPr="00D52265" w:rsidRDefault="00BC74D1"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D52265">
        <w:rPr>
          <w:rFonts w:asciiTheme="minorHAnsi" w:hAnsiTheme="minorHAnsi" w:cstheme="minorHAnsi"/>
          <w:color w:val="000000" w:themeColor="text1"/>
          <w:sz w:val="22"/>
          <w:szCs w:val="22"/>
        </w:rPr>
        <w:t xml:space="preserve">Skilled in categorizing defects based on </w:t>
      </w:r>
      <w:r w:rsidRPr="00D52265">
        <w:rPr>
          <w:rFonts w:asciiTheme="minorHAnsi" w:hAnsiTheme="minorHAnsi" w:cstheme="minorHAnsi"/>
          <w:b/>
          <w:bCs/>
          <w:color w:val="000000" w:themeColor="text1"/>
          <w:sz w:val="22"/>
          <w:szCs w:val="22"/>
        </w:rPr>
        <w:t>severity (Critical, Major, Minor, Cosmetic) and priority (High, Medium, Low)</w:t>
      </w:r>
      <w:r w:rsidRPr="00D52265">
        <w:rPr>
          <w:rFonts w:asciiTheme="minorHAnsi" w:hAnsiTheme="minorHAnsi" w:cstheme="minorHAnsi"/>
          <w:color w:val="000000" w:themeColor="text1"/>
          <w:sz w:val="22"/>
          <w:szCs w:val="22"/>
        </w:rPr>
        <w:t>, ensuring effective defect resolution aligned with business impact and go-live readiness.</w:t>
      </w:r>
    </w:p>
    <w:p w14:paraId="065BAE6F" w14:textId="77777777" w:rsidR="00BC74D1" w:rsidRPr="00D52265" w:rsidRDefault="00BC74D1"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D52265">
        <w:rPr>
          <w:rFonts w:asciiTheme="minorHAnsi" w:hAnsiTheme="minorHAnsi" w:cstheme="minorHAnsi"/>
          <w:color w:val="000000" w:themeColor="text1"/>
          <w:sz w:val="22"/>
          <w:szCs w:val="22"/>
        </w:rPr>
        <w:t xml:space="preserve">Capable of producing detailed </w:t>
      </w:r>
      <w:r w:rsidRPr="00D52265">
        <w:rPr>
          <w:rFonts w:asciiTheme="minorHAnsi" w:hAnsiTheme="minorHAnsi" w:cstheme="minorHAnsi"/>
          <w:b/>
          <w:bCs/>
          <w:color w:val="000000" w:themeColor="text1"/>
          <w:sz w:val="22"/>
          <w:szCs w:val="22"/>
        </w:rPr>
        <w:t>test execution</w:t>
      </w:r>
      <w:r w:rsidRPr="00D52265">
        <w:rPr>
          <w:rFonts w:asciiTheme="minorHAnsi" w:hAnsiTheme="minorHAnsi" w:cstheme="minorHAnsi"/>
          <w:color w:val="000000" w:themeColor="text1"/>
          <w:sz w:val="22"/>
          <w:szCs w:val="22"/>
        </w:rPr>
        <w:t xml:space="preserve"> </w:t>
      </w:r>
      <w:r w:rsidRPr="00D52265">
        <w:rPr>
          <w:rFonts w:asciiTheme="minorHAnsi" w:hAnsiTheme="minorHAnsi" w:cstheme="minorHAnsi"/>
          <w:b/>
          <w:bCs/>
          <w:color w:val="000000" w:themeColor="text1"/>
          <w:sz w:val="22"/>
          <w:szCs w:val="22"/>
        </w:rPr>
        <w:t>reports,</w:t>
      </w:r>
      <w:r w:rsidRPr="00D52265">
        <w:rPr>
          <w:rFonts w:asciiTheme="minorHAnsi" w:hAnsiTheme="minorHAnsi" w:cstheme="minorHAnsi"/>
          <w:color w:val="000000" w:themeColor="text1"/>
          <w:sz w:val="22"/>
          <w:szCs w:val="22"/>
        </w:rPr>
        <w:t xml:space="preserve"> defect status reports, and Knowledge transfer documentation to support continuous improvement.</w:t>
      </w:r>
    </w:p>
    <w:p w14:paraId="063F8ECD" w14:textId="77777777" w:rsidR="00BC74D1" w:rsidRPr="00D52265" w:rsidRDefault="00BC74D1" w:rsidP="00BC74D1">
      <w:pPr>
        <w:pStyle w:val="ListParagraph"/>
        <w:widowControl w:val="0"/>
        <w:numPr>
          <w:ilvl w:val="0"/>
          <w:numId w:val="1"/>
        </w:numPr>
        <w:autoSpaceDE w:val="0"/>
        <w:autoSpaceDN w:val="0"/>
        <w:adjustRightInd w:val="0"/>
        <w:ind w:left="360"/>
        <w:jc w:val="both"/>
        <w:rPr>
          <w:rFonts w:asciiTheme="minorHAnsi" w:hAnsiTheme="minorHAnsi" w:cstheme="minorHAnsi"/>
          <w:color w:val="000000" w:themeColor="text1"/>
          <w:sz w:val="22"/>
          <w:szCs w:val="22"/>
          <w:lang w:val="en-IN"/>
        </w:rPr>
      </w:pPr>
      <w:r w:rsidRPr="00D52265">
        <w:rPr>
          <w:rFonts w:asciiTheme="minorHAnsi" w:hAnsiTheme="minorHAnsi" w:cstheme="minorHAnsi"/>
          <w:color w:val="000000" w:themeColor="text1"/>
          <w:sz w:val="22"/>
          <w:szCs w:val="22"/>
          <w:lang w:val="en-IN"/>
        </w:rPr>
        <w:t xml:space="preserve">Strong understanding of </w:t>
      </w:r>
      <w:r w:rsidRPr="00D52265">
        <w:rPr>
          <w:rFonts w:asciiTheme="minorHAnsi" w:hAnsiTheme="minorHAnsi" w:cstheme="minorHAnsi"/>
          <w:b/>
          <w:bCs/>
          <w:color w:val="000000" w:themeColor="text1"/>
          <w:sz w:val="22"/>
          <w:szCs w:val="22"/>
          <w:lang w:val="en-IN"/>
        </w:rPr>
        <w:t>Agile (Scrum &amp; Kanban) and Waterfall methodologies</w:t>
      </w:r>
      <w:r w:rsidRPr="00D52265">
        <w:rPr>
          <w:rFonts w:asciiTheme="minorHAnsi" w:hAnsiTheme="minorHAnsi" w:cstheme="minorHAnsi"/>
          <w:color w:val="000000" w:themeColor="text1"/>
          <w:sz w:val="22"/>
          <w:szCs w:val="22"/>
          <w:lang w:val="en-IN"/>
        </w:rPr>
        <w:t>, with proven ability to collaborate effectively with cross-functional teams and stakeholders to meet project objectives.</w:t>
      </w:r>
    </w:p>
    <w:p w14:paraId="1C7C4F9C" w14:textId="77777777" w:rsidR="008F2DED" w:rsidRDefault="008F2DED" w:rsidP="00BC74D1">
      <w:pPr>
        <w:pStyle w:val="Title"/>
        <w:jc w:val="both"/>
        <w:rPr>
          <w:rFonts w:asciiTheme="minorHAnsi" w:hAnsiTheme="minorHAnsi" w:cstheme="minorHAnsi"/>
          <w:b/>
          <w:color w:val="000000" w:themeColor="text1"/>
          <w:sz w:val="28"/>
          <w:szCs w:val="24"/>
          <w:u w:val="single"/>
        </w:rPr>
      </w:pPr>
    </w:p>
    <w:p w14:paraId="6CEA580A" w14:textId="2413779E" w:rsidR="00B12955" w:rsidRPr="00790A6E" w:rsidRDefault="00BC74D1" w:rsidP="00B12955">
      <w:pPr>
        <w:pStyle w:val="Title"/>
        <w:jc w:val="both"/>
        <w:rPr>
          <w:rFonts w:asciiTheme="minorHAnsi" w:hAnsiTheme="minorHAnsi" w:cstheme="minorHAnsi"/>
          <w:b/>
          <w:color w:val="000000" w:themeColor="text1"/>
          <w:sz w:val="28"/>
          <w:szCs w:val="24"/>
          <w:u w:val="single"/>
        </w:rPr>
      </w:pPr>
      <w:r w:rsidRPr="00A4549E">
        <w:rPr>
          <w:rFonts w:asciiTheme="minorHAnsi" w:hAnsiTheme="minorHAnsi" w:cstheme="minorHAnsi"/>
          <w:b/>
          <w:color w:val="000000" w:themeColor="text1"/>
          <w:sz w:val="28"/>
          <w:szCs w:val="24"/>
          <w:u w:val="single"/>
        </w:rPr>
        <w:t>TECHNICAL SKILLS</w:t>
      </w:r>
    </w:p>
    <w:p w14:paraId="75405D02" w14:textId="6D7C2F8C" w:rsidR="00B12955" w:rsidRPr="00FF6277" w:rsidRDefault="00B12955" w:rsidP="00FF6277">
      <w:pPr>
        <w:pStyle w:val="ListParagraph"/>
        <w:numPr>
          <w:ilvl w:val="0"/>
          <w:numId w:val="4"/>
        </w:numPr>
        <w:spacing w:line="276" w:lineRule="auto"/>
        <w:jc w:val="both"/>
        <w:rPr>
          <w:rFonts w:asciiTheme="minorHAnsi" w:eastAsiaTheme="minorHAnsi" w:hAnsiTheme="minorHAnsi" w:cstheme="minorHAnsi"/>
          <w:kern w:val="2"/>
          <w:sz w:val="22"/>
          <w:szCs w:val="22"/>
          <w:lang w:val="en-IN"/>
          <w14:ligatures w14:val="standardContextual"/>
        </w:rPr>
      </w:pPr>
      <w:r w:rsidRPr="00FF6277">
        <w:rPr>
          <w:rFonts w:asciiTheme="minorHAnsi" w:eastAsiaTheme="minorHAnsi" w:hAnsiTheme="minorHAnsi" w:cstheme="minorHAnsi"/>
          <w:b/>
          <w:bCs/>
          <w:kern w:val="2"/>
          <w:sz w:val="22"/>
          <w:szCs w:val="22"/>
          <w:lang w:val="en-IN"/>
          <w14:ligatures w14:val="standardContextual"/>
        </w:rPr>
        <w:t>SAP Modules</w:t>
      </w:r>
      <w:r w:rsidR="0087502A" w:rsidRPr="00FF6277">
        <w:rPr>
          <w:rFonts w:asciiTheme="minorHAnsi" w:eastAsiaTheme="minorHAnsi" w:hAnsiTheme="minorHAnsi" w:cstheme="minorHAnsi"/>
          <w:b/>
          <w:bCs/>
          <w:kern w:val="2"/>
          <w:sz w:val="22"/>
          <w:szCs w:val="22"/>
          <w:lang w:val="en-IN"/>
          <w14:ligatures w14:val="standardContextual"/>
        </w:rPr>
        <w:tab/>
      </w:r>
      <w:r w:rsidR="00BC53D4" w:rsidRPr="00FF6277">
        <w:rPr>
          <w:rFonts w:asciiTheme="minorHAnsi" w:eastAsiaTheme="minorHAnsi" w:hAnsiTheme="minorHAnsi" w:cstheme="minorHAnsi"/>
          <w:b/>
          <w:bCs/>
          <w:kern w:val="2"/>
          <w:sz w:val="22"/>
          <w:szCs w:val="22"/>
          <w:lang w:val="en-IN"/>
          <w14:ligatures w14:val="standardContextual"/>
        </w:rPr>
        <w:t>:</w:t>
      </w:r>
      <w:r w:rsidR="00A44A3A" w:rsidRPr="00FF6277">
        <w:rPr>
          <w:rFonts w:asciiTheme="minorHAnsi" w:eastAsiaTheme="minorHAnsi" w:hAnsiTheme="minorHAnsi" w:cstheme="minorHAnsi"/>
          <w:b/>
          <w:bCs/>
          <w:kern w:val="2"/>
          <w:sz w:val="22"/>
          <w:szCs w:val="22"/>
          <w:lang w:val="en-IN"/>
          <w14:ligatures w14:val="standardContextual"/>
        </w:rPr>
        <w:t xml:space="preserve"> </w:t>
      </w:r>
      <w:r w:rsidRPr="00FF6277">
        <w:rPr>
          <w:rFonts w:asciiTheme="minorHAnsi" w:eastAsiaTheme="minorHAnsi" w:hAnsiTheme="minorHAnsi" w:cstheme="minorHAnsi"/>
          <w:kern w:val="2"/>
          <w:sz w:val="22"/>
          <w:szCs w:val="22"/>
          <w:lang w:val="en-IN"/>
          <w14:ligatures w14:val="standardContextual"/>
        </w:rPr>
        <w:t>FICO (Financial Accounting and Controlling), MM (Material Management), SD (Sales &amp; Distribution), PP (Production Planning)</w:t>
      </w:r>
      <w:r w:rsidR="00A44A3A" w:rsidRPr="00FF6277">
        <w:rPr>
          <w:rFonts w:asciiTheme="minorHAnsi" w:eastAsiaTheme="minorHAnsi" w:hAnsiTheme="minorHAnsi" w:cstheme="minorHAnsi"/>
          <w:kern w:val="2"/>
          <w:sz w:val="22"/>
          <w:szCs w:val="22"/>
          <w:lang w:val="en-IN"/>
          <w14:ligatures w14:val="standardContextual"/>
        </w:rPr>
        <w:t>.</w:t>
      </w:r>
    </w:p>
    <w:p w14:paraId="413D0CCA" w14:textId="67CE9476" w:rsidR="00B12955" w:rsidRPr="00FF6277" w:rsidRDefault="00B12955" w:rsidP="00FF6277">
      <w:pPr>
        <w:pStyle w:val="ListParagraph"/>
        <w:numPr>
          <w:ilvl w:val="0"/>
          <w:numId w:val="4"/>
        </w:numPr>
        <w:spacing w:line="276" w:lineRule="auto"/>
        <w:jc w:val="both"/>
        <w:rPr>
          <w:rFonts w:asciiTheme="minorHAnsi" w:eastAsiaTheme="minorHAnsi" w:hAnsiTheme="minorHAnsi" w:cstheme="minorHAnsi"/>
          <w:b/>
          <w:bCs/>
          <w:kern w:val="2"/>
          <w:sz w:val="22"/>
          <w:szCs w:val="22"/>
          <w:lang w:val="en-IN"/>
          <w14:ligatures w14:val="standardContextual"/>
        </w:rPr>
      </w:pPr>
      <w:r w:rsidRPr="00FF6277">
        <w:rPr>
          <w:rFonts w:asciiTheme="minorHAnsi" w:eastAsiaTheme="minorHAnsi" w:hAnsiTheme="minorHAnsi" w:cstheme="minorHAnsi"/>
          <w:b/>
          <w:bCs/>
          <w:kern w:val="2"/>
          <w:sz w:val="22"/>
          <w:szCs w:val="22"/>
          <w:lang w:val="en-IN"/>
          <w14:ligatures w14:val="standardContextual"/>
        </w:rPr>
        <w:t>Testing Tools</w:t>
      </w:r>
      <w:r w:rsidR="00A44A3A" w:rsidRPr="00FF6277">
        <w:rPr>
          <w:rFonts w:asciiTheme="minorHAnsi" w:eastAsiaTheme="minorHAnsi" w:hAnsiTheme="minorHAnsi" w:cstheme="minorHAnsi"/>
          <w:b/>
          <w:bCs/>
          <w:kern w:val="2"/>
          <w:sz w:val="22"/>
          <w:szCs w:val="22"/>
          <w:lang w:val="en-IN"/>
          <w14:ligatures w14:val="standardContextual"/>
        </w:rPr>
        <w:tab/>
      </w:r>
      <w:r w:rsidR="00F42A86" w:rsidRPr="00FF6277">
        <w:rPr>
          <w:rFonts w:asciiTheme="minorHAnsi" w:eastAsiaTheme="minorHAnsi" w:hAnsiTheme="minorHAnsi" w:cstheme="minorHAnsi"/>
          <w:b/>
          <w:bCs/>
          <w:kern w:val="2"/>
          <w:sz w:val="22"/>
          <w:szCs w:val="22"/>
          <w:lang w:val="en-IN"/>
          <w14:ligatures w14:val="standardContextual"/>
        </w:rPr>
        <w:t xml:space="preserve">: </w:t>
      </w:r>
      <w:r w:rsidRPr="00FF6277">
        <w:rPr>
          <w:rFonts w:asciiTheme="minorHAnsi" w:eastAsiaTheme="minorHAnsi" w:hAnsiTheme="minorHAnsi" w:cstheme="minorHAnsi"/>
          <w:kern w:val="2"/>
          <w:sz w:val="22"/>
          <w:szCs w:val="22"/>
          <w:lang w:val="en-IN"/>
          <w14:ligatures w14:val="standardContextual"/>
        </w:rPr>
        <w:t>HP ALM, JIRA, SAP Solution Manager Test Suite</w:t>
      </w:r>
    </w:p>
    <w:p w14:paraId="22D33C6A" w14:textId="3EB2AEE9" w:rsidR="0026126F" w:rsidRPr="00FF6277" w:rsidRDefault="00B12955" w:rsidP="00FF6277">
      <w:pPr>
        <w:pStyle w:val="ListParagraph"/>
        <w:numPr>
          <w:ilvl w:val="0"/>
          <w:numId w:val="4"/>
        </w:numPr>
        <w:spacing w:line="276" w:lineRule="auto"/>
        <w:jc w:val="both"/>
        <w:rPr>
          <w:rFonts w:asciiTheme="minorHAnsi" w:eastAsiaTheme="minorHAnsi" w:hAnsiTheme="minorHAnsi" w:cstheme="minorHAnsi"/>
          <w:b/>
          <w:bCs/>
          <w:kern w:val="2"/>
          <w:sz w:val="22"/>
          <w:szCs w:val="22"/>
          <w:lang w:val="en-IN"/>
          <w14:ligatures w14:val="standardContextual"/>
        </w:rPr>
      </w:pPr>
      <w:r w:rsidRPr="00FF6277">
        <w:rPr>
          <w:rFonts w:asciiTheme="minorHAnsi" w:eastAsiaTheme="minorHAnsi" w:hAnsiTheme="minorHAnsi" w:cstheme="minorHAnsi"/>
          <w:b/>
          <w:bCs/>
          <w:kern w:val="2"/>
          <w:sz w:val="22"/>
          <w:szCs w:val="22"/>
          <w:lang w:val="en-IN"/>
          <w14:ligatures w14:val="standardContextual"/>
        </w:rPr>
        <w:t>Automation &amp;</w:t>
      </w:r>
      <w:r w:rsidR="0087502A" w:rsidRPr="00FF6277">
        <w:rPr>
          <w:rFonts w:asciiTheme="minorHAnsi" w:eastAsiaTheme="minorHAnsi" w:hAnsiTheme="minorHAnsi" w:cstheme="minorHAnsi"/>
          <w:b/>
          <w:bCs/>
          <w:kern w:val="2"/>
          <w:sz w:val="22"/>
          <w:szCs w:val="22"/>
          <w:lang w:val="en-IN"/>
          <w14:ligatures w14:val="standardContextual"/>
        </w:rPr>
        <w:t xml:space="preserve"> </w:t>
      </w:r>
      <w:r w:rsidRPr="00FF6277">
        <w:rPr>
          <w:rFonts w:asciiTheme="minorHAnsi" w:eastAsiaTheme="minorHAnsi" w:hAnsiTheme="minorHAnsi" w:cstheme="minorHAnsi"/>
          <w:b/>
          <w:bCs/>
          <w:kern w:val="2"/>
          <w:sz w:val="22"/>
          <w:szCs w:val="22"/>
          <w:lang w:val="en-IN"/>
          <w14:ligatures w14:val="standardContextual"/>
        </w:rPr>
        <w:t>Performance Testing Tools</w:t>
      </w:r>
      <w:r w:rsidR="0087502A" w:rsidRPr="00FF6277">
        <w:rPr>
          <w:rFonts w:asciiTheme="minorHAnsi" w:eastAsiaTheme="minorHAnsi" w:hAnsiTheme="minorHAnsi" w:cstheme="minorHAnsi"/>
          <w:b/>
          <w:bCs/>
          <w:kern w:val="2"/>
          <w:sz w:val="22"/>
          <w:szCs w:val="22"/>
          <w:lang w:val="en-IN"/>
          <w14:ligatures w14:val="standardContextual"/>
        </w:rPr>
        <w:t xml:space="preserve">: </w:t>
      </w:r>
      <w:proofErr w:type="spellStart"/>
      <w:r w:rsidR="0087502A" w:rsidRPr="00FF6277">
        <w:rPr>
          <w:rFonts w:asciiTheme="minorHAnsi" w:eastAsiaTheme="minorHAnsi" w:hAnsiTheme="minorHAnsi" w:cstheme="minorHAnsi"/>
          <w:kern w:val="2"/>
          <w:sz w:val="22"/>
          <w:szCs w:val="22"/>
          <w:lang w:val="en-IN"/>
          <w14:ligatures w14:val="standardContextual"/>
        </w:rPr>
        <w:t>Worksoft</w:t>
      </w:r>
      <w:proofErr w:type="spellEnd"/>
      <w:r w:rsidR="0087502A" w:rsidRPr="00FF6277">
        <w:rPr>
          <w:rFonts w:asciiTheme="minorHAnsi" w:eastAsiaTheme="minorHAnsi" w:hAnsiTheme="minorHAnsi" w:cstheme="minorHAnsi"/>
          <w:kern w:val="2"/>
          <w:sz w:val="22"/>
          <w:szCs w:val="22"/>
          <w:lang w:val="en-IN"/>
          <w14:ligatures w14:val="standardContextual"/>
        </w:rPr>
        <w:t xml:space="preserve"> Certify, Tosca, </w:t>
      </w:r>
      <w:proofErr w:type="spellStart"/>
      <w:r w:rsidR="0087502A" w:rsidRPr="00FF6277">
        <w:rPr>
          <w:rFonts w:asciiTheme="minorHAnsi" w:eastAsiaTheme="minorHAnsi" w:hAnsiTheme="minorHAnsi" w:cstheme="minorHAnsi"/>
          <w:kern w:val="2"/>
          <w:sz w:val="22"/>
          <w:szCs w:val="22"/>
          <w:lang w:val="en-IN"/>
          <w14:ligatures w14:val="standardContextual"/>
        </w:rPr>
        <w:t>NeoLoad</w:t>
      </w:r>
      <w:proofErr w:type="spellEnd"/>
      <w:r w:rsidR="0087502A" w:rsidRPr="00FF6277">
        <w:rPr>
          <w:rFonts w:asciiTheme="minorHAnsi" w:eastAsiaTheme="minorHAnsi" w:hAnsiTheme="minorHAnsi" w:cstheme="minorHAnsi"/>
          <w:kern w:val="2"/>
          <w:sz w:val="22"/>
          <w:szCs w:val="22"/>
          <w:lang w:val="en-IN"/>
          <w14:ligatures w14:val="standardContextual"/>
        </w:rPr>
        <w:t>, QTP, LoadRunner</w:t>
      </w:r>
      <w:r w:rsidR="00BB2F08" w:rsidRPr="00FF6277">
        <w:rPr>
          <w:rFonts w:asciiTheme="minorHAnsi" w:eastAsiaTheme="minorHAnsi" w:hAnsiTheme="minorHAnsi" w:cstheme="minorHAnsi"/>
          <w:b/>
          <w:bCs/>
          <w:kern w:val="2"/>
          <w:sz w:val="22"/>
          <w:szCs w:val="22"/>
          <w:lang w:val="en-IN"/>
          <w14:ligatures w14:val="standardContextual"/>
        </w:rPr>
        <w:tab/>
      </w:r>
    </w:p>
    <w:p w14:paraId="1D01E3F4" w14:textId="7CDABFED" w:rsidR="00B12955" w:rsidRPr="00FF6277" w:rsidRDefault="00B12955" w:rsidP="00FF6277">
      <w:pPr>
        <w:pStyle w:val="ListParagraph"/>
        <w:numPr>
          <w:ilvl w:val="0"/>
          <w:numId w:val="4"/>
        </w:numPr>
        <w:spacing w:line="276" w:lineRule="auto"/>
        <w:jc w:val="both"/>
        <w:rPr>
          <w:rFonts w:asciiTheme="minorHAnsi" w:eastAsiaTheme="minorHAnsi" w:hAnsiTheme="minorHAnsi" w:cstheme="minorHAnsi"/>
          <w:kern w:val="2"/>
          <w:sz w:val="22"/>
          <w:szCs w:val="22"/>
          <w:lang w:val="en-IN"/>
          <w14:ligatures w14:val="standardContextual"/>
        </w:rPr>
      </w:pPr>
      <w:r w:rsidRPr="00FF6277">
        <w:rPr>
          <w:rFonts w:asciiTheme="minorHAnsi" w:eastAsiaTheme="minorHAnsi" w:hAnsiTheme="minorHAnsi" w:cstheme="minorHAnsi"/>
          <w:b/>
          <w:bCs/>
          <w:kern w:val="2"/>
          <w:sz w:val="22"/>
          <w:szCs w:val="22"/>
          <w:lang w:val="en-IN"/>
          <w14:ligatures w14:val="standardContextual"/>
        </w:rPr>
        <w:t>Testing Metrics &amp;</w:t>
      </w:r>
      <w:r w:rsidR="0087502A" w:rsidRPr="00FF6277">
        <w:rPr>
          <w:rFonts w:asciiTheme="minorHAnsi" w:eastAsiaTheme="minorHAnsi" w:hAnsiTheme="minorHAnsi" w:cstheme="minorHAnsi"/>
          <w:b/>
          <w:bCs/>
          <w:kern w:val="2"/>
          <w:sz w:val="22"/>
          <w:szCs w:val="22"/>
          <w:lang w:val="en-IN"/>
          <w14:ligatures w14:val="standardContextual"/>
        </w:rPr>
        <w:t xml:space="preserve"> </w:t>
      </w:r>
      <w:r w:rsidR="00B71AD3" w:rsidRPr="00FF6277">
        <w:rPr>
          <w:rFonts w:asciiTheme="minorHAnsi" w:eastAsiaTheme="minorHAnsi" w:hAnsiTheme="minorHAnsi" w:cstheme="minorHAnsi"/>
          <w:b/>
          <w:bCs/>
          <w:kern w:val="2"/>
          <w:sz w:val="22"/>
          <w:szCs w:val="22"/>
          <w:lang w:val="en-IN"/>
          <w14:ligatures w14:val="standardContextual"/>
        </w:rPr>
        <w:t>R</w:t>
      </w:r>
      <w:r w:rsidR="00EA68D6" w:rsidRPr="00FF6277">
        <w:rPr>
          <w:rFonts w:asciiTheme="minorHAnsi" w:eastAsiaTheme="minorHAnsi" w:hAnsiTheme="minorHAnsi" w:cstheme="minorHAnsi"/>
          <w:b/>
          <w:bCs/>
          <w:kern w:val="2"/>
          <w:sz w:val="22"/>
          <w:szCs w:val="22"/>
          <w:lang w:val="en-IN"/>
          <w14:ligatures w14:val="standardContextual"/>
        </w:rPr>
        <w:t>eporting</w:t>
      </w:r>
      <w:r w:rsidR="0087502A" w:rsidRPr="00FF6277">
        <w:rPr>
          <w:rFonts w:asciiTheme="minorHAnsi" w:eastAsiaTheme="minorHAnsi" w:hAnsiTheme="minorHAnsi" w:cstheme="minorHAnsi"/>
          <w:b/>
          <w:bCs/>
          <w:kern w:val="2"/>
          <w:sz w:val="22"/>
          <w:szCs w:val="22"/>
          <w:lang w:val="en-IN"/>
          <w14:ligatures w14:val="standardContextual"/>
        </w:rPr>
        <w:t xml:space="preserve">: </w:t>
      </w:r>
      <w:r w:rsidR="0087502A" w:rsidRPr="00FF6277">
        <w:rPr>
          <w:rFonts w:asciiTheme="minorHAnsi" w:eastAsiaTheme="minorHAnsi" w:hAnsiTheme="minorHAnsi" w:cstheme="minorHAnsi"/>
          <w:kern w:val="2"/>
          <w:sz w:val="22"/>
          <w:szCs w:val="22"/>
          <w:lang w:val="en-IN"/>
          <w14:ligatures w14:val="standardContextual"/>
        </w:rPr>
        <w:t>Test Coverage, Defect Density, Execution Status, Test Case Traceability, Stakeholder Reporting</w:t>
      </w:r>
      <w:r w:rsidR="00044E2F" w:rsidRPr="00FF6277">
        <w:rPr>
          <w:rFonts w:asciiTheme="minorHAnsi" w:eastAsiaTheme="minorHAnsi" w:hAnsiTheme="minorHAnsi" w:cstheme="minorHAnsi"/>
          <w:b/>
          <w:bCs/>
          <w:kern w:val="2"/>
          <w:sz w:val="22"/>
          <w:szCs w:val="22"/>
          <w:lang w:val="en-IN"/>
          <w14:ligatures w14:val="standardContextual"/>
        </w:rPr>
        <w:tab/>
      </w:r>
      <w:r w:rsidR="00BC53D4" w:rsidRPr="00FF6277">
        <w:rPr>
          <w:rFonts w:asciiTheme="minorHAnsi" w:eastAsiaTheme="minorHAnsi" w:hAnsiTheme="minorHAnsi" w:cstheme="minorHAnsi"/>
          <w:b/>
          <w:bCs/>
          <w:kern w:val="2"/>
          <w:sz w:val="22"/>
          <w:szCs w:val="22"/>
          <w:lang w:val="en-IN"/>
          <w14:ligatures w14:val="standardContextual"/>
        </w:rPr>
        <w:tab/>
      </w:r>
      <w:r w:rsidR="00BB2F08" w:rsidRPr="00FF6277">
        <w:rPr>
          <w:rFonts w:asciiTheme="minorHAnsi" w:eastAsiaTheme="minorHAnsi" w:hAnsiTheme="minorHAnsi" w:cstheme="minorHAnsi"/>
          <w:b/>
          <w:bCs/>
          <w:kern w:val="2"/>
          <w:sz w:val="22"/>
          <w:szCs w:val="22"/>
          <w:lang w:val="en-IN"/>
          <w14:ligatures w14:val="standardContextual"/>
        </w:rPr>
        <w:tab/>
      </w:r>
    </w:p>
    <w:p w14:paraId="76FA7E97" w14:textId="64CF56A8" w:rsidR="00E32F82" w:rsidRPr="00FF6277" w:rsidRDefault="00B12955" w:rsidP="00FF6277">
      <w:pPr>
        <w:pStyle w:val="ListParagraph"/>
        <w:numPr>
          <w:ilvl w:val="0"/>
          <w:numId w:val="4"/>
        </w:numPr>
        <w:spacing w:line="360" w:lineRule="auto"/>
        <w:jc w:val="both"/>
        <w:rPr>
          <w:rFonts w:asciiTheme="minorHAnsi" w:eastAsiaTheme="minorHAnsi" w:hAnsiTheme="minorHAnsi" w:cstheme="minorHAnsi"/>
          <w:kern w:val="2"/>
          <w:sz w:val="22"/>
          <w:szCs w:val="22"/>
          <w:lang w:val="en-IN"/>
          <w14:ligatures w14:val="standardContextual"/>
        </w:rPr>
      </w:pPr>
      <w:r w:rsidRPr="00FF6277">
        <w:rPr>
          <w:rFonts w:asciiTheme="minorHAnsi" w:eastAsiaTheme="minorHAnsi" w:hAnsiTheme="minorHAnsi" w:cstheme="minorHAnsi"/>
          <w:b/>
          <w:bCs/>
          <w:kern w:val="2"/>
          <w:sz w:val="22"/>
          <w:szCs w:val="22"/>
          <w:lang w:val="en-IN"/>
          <w14:ligatures w14:val="standardContextual"/>
        </w:rPr>
        <w:t>Other Tools</w:t>
      </w:r>
      <w:r w:rsidR="00E07278" w:rsidRPr="00FF6277">
        <w:rPr>
          <w:rFonts w:asciiTheme="minorHAnsi" w:eastAsiaTheme="minorHAnsi" w:hAnsiTheme="minorHAnsi" w:cstheme="minorHAnsi"/>
          <w:b/>
          <w:bCs/>
          <w:kern w:val="2"/>
          <w:sz w:val="22"/>
          <w:szCs w:val="22"/>
          <w:lang w:val="en-IN"/>
          <w14:ligatures w14:val="standardContextual"/>
        </w:rPr>
        <w:tab/>
      </w:r>
      <w:r w:rsidR="00F42A86" w:rsidRPr="00FF6277">
        <w:rPr>
          <w:rFonts w:asciiTheme="minorHAnsi" w:eastAsiaTheme="minorHAnsi" w:hAnsiTheme="minorHAnsi" w:cstheme="minorHAnsi"/>
          <w:b/>
          <w:bCs/>
          <w:kern w:val="2"/>
          <w:sz w:val="22"/>
          <w:szCs w:val="22"/>
          <w:lang w:val="en-IN"/>
          <w14:ligatures w14:val="standardContextual"/>
        </w:rPr>
        <w:t>:</w:t>
      </w:r>
      <w:r w:rsidR="00A44A3A" w:rsidRPr="00FF6277">
        <w:rPr>
          <w:rFonts w:asciiTheme="minorHAnsi" w:eastAsiaTheme="minorHAnsi" w:hAnsiTheme="minorHAnsi" w:cstheme="minorHAnsi"/>
          <w:b/>
          <w:bCs/>
          <w:kern w:val="2"/>
          <w:sz w:val="22"/>
          <w:szCs w:val="22"/>
          <w:lang w:val="en-IN"/>
          <w14:ligatures w14:val="standardContextual"/>
        </w:rPr>
        <w:t xml:space="preserve"> </w:t>
      </w:r>
      <w:r w:rsidRPr="00FF6277">
        <w:rPr>
          <w:rFonts w:asciiTheme="minorHAnsi" w:eastAsiaTheme="minorHAnsi" w:hAnsiTheme="minorHAnsi" w:cstheme="minorHAnsi"/>
          <w:kern w:val="2"/>
          <w:sz w:val="22"/>
          <w:szCs w:val="22"/>
          <w:lang w:val="en-IN"/>
          <w14:ligatures w14:val="standardContextual"/>
        </w:rPr>
        <w:t>MS Excel, MS Visio, MS Office, Outlook, One Note, Word</w:t>
      </w:r>
    </w:p>
    <w:p w14:paraId="1C9F3BF1" w14:textId="0E789906" w:rsidR="00E32F82" w:rsidRPr="00790A6E" w:rsidRDefault="00BC74D1" w:rsidP="00F22457">
      <w:pPr>
        <w:pStyle w:val="Title"/>
        <w:jc w:val="both"/>
        <w:rPr>
          <w:rFonts w:asciiTheme="minorHAnsi" w:hAnsiTheme="minorHAnsi" w:cstheme="minorHAnsi"/>
          <w:b/>
          <w:color w:val="000000" w:themeColor="text1"/>
          <w:sz w:val="28"/>
          <w:szCs w:val="24"/>
          <w:u w:val="single"/>
        </w:rPr>
      </w:pPr>
      <w:r w:rsidRPr="00A4549E">
        <w:rPr>
          <w:rFonts w:asciiTheme="minorHAnsi" w:hAnsiTheme="minorHAnsi" w:cstheme="minorHAnsi"/>
          <w:b/>
          <w:color w:val="000000" w:themeColor="text1"/>
          <w:sz w:val="28"/>
          <w:szCs w:val="24"/>
          <w:u w:val="single"/>
        </w:rPr>
        <w:t xml:space="preserve">CERTIFICATION  </w:t>
      </w:r>
    </w:p>
    <w:p w14:paraId="60CC5C4C" w14:textId="31D0CA3E" w:rsidR="00BC74D1" w:rsidRPr="0023000B" w:rsidRDefault="00BC74D1" w:rsidP="0023000B">
      <w:pPr>
        <w:pStyle w:val="ListParagraph"/>
        <w:numPr>
          <w:ilvl w:val="0"/>
          <w:numId w:val="2"/>
        </w:numPr>
        <w:tabs>
          <w:tab w:val="right" w:pos="10538"/>
        </w:tabs>
        <w:spacing w:after="160"/>
        <w:rPr>
          <w:rFonts w:asciiTheme="minorHAnsi" w:hAnsiTheme="minorHAnsi" w:cstheme="minorHAnsi"/>
          <w:b/>
          <w:color w:val="000000" w:themeColor="text1"/>
          <w:sz w:val="22"/>
          <w:szCs w:val="22"/>
        </w:rPr>
      </w:pPr>
      <w:r w:rsidRPr="0023000B">
        <w:rPr>
          <w:rFonts w:asciiTheme="minorHAnsi" w:hAnsiTheme="minorHAnsi" w:cstheme="minorHAnsi"/>
          <w:b/>
          <w:color w:val="000000" w:themeColor="text1"/>
          <w:sz w:val="22"/>
          <w:szCs w:val="22"/>
        </w:rPr>
        <w:t>SAP Certified Application Associate - Financial Accounting, ERP 6.0 EhP6</w:t>
      </w:r>
    </w:p>
    <w:p w14:paraId="0797AD49" w14:textId="77777777" w:rsidR="00525EF5" w:rsidRPr="00B31BDF" w:rsidRDefault="00525EF5" w:rsidP="00525EF5">
      <w:pPr>
        <w:pStyle w:val="Title"/>
        <w:jc w:val="both"/>
        <w:rPr>
          <w:rFonts w:asciiTheme="minorHAnsi" w:hAnsiTheme="minorHAnsi" w:cstheme="minorHAnsi"/>
          <w:b/>
          <w:color w:val="000000" w:themeColor="text1"/>
          <w:sz w:val="28"/>
          <w:szCs w:val="24"/>
        </w:rPr>
      </w:pPr>
      <w:r w:rsidRPr="00A4549E">
        <w:rPr>
          <w:rFonts w:asciiTheme="minorHAnsi" w:hAnsiTheme="minorHAnsi" w:cstheme="minorHAnsi"/>
          <w:b/>
          <w:color w:val="000000" w:themeColor="text1"/>
          <w:sz w:val="28"/>
          <w:szCs w:val="24"/>
          <w:u w:val="single"/>
        </w:rPr>
        <w:t>EDUCATION</w:t>
      </w:r>
      <w:r w:rsidRPr="00A4549E">
        <w:rPr>
          <w:rFonts w:asciiTheme="minorHAnsi" w:hAnsiTheme="minorHAnsi" w:cstheme="minorHAnsi"/>
          <w:b/>
          <w:color w:val="000000" w:themeColor="text1"/>
          <w:sz w:val="28"/>
          <w:szCs w:val="24"/>
          <w:u w:val="single"/>
        </w:rPr>
        <w:tab/>
      </w:r>
      <w:r w:rsidRPr="009D22BD">
        <w:rPr>
          <w:rFonts w:asciiTheme="minorHAnsi" w:hAnsiTheme="minorHAnsi" w:cstheme="minorHAnsi"/>
          <w:color w:val="000000" w:themeColor="text1"/>
          <w:szCs w:val="22"/>
        </w:rPr>
        <w:t xml:space="preserve">   </w:t>
      </w:r>
    </w:p>
    <w:p w14:paraId="60DF8157" w14:textId="632E4A51" w:rsidR="00525EF5" w:rsidRPr="0023000B" w:rsidRDefault="00525EF5" w:rsidP="00AC6BEB">
      <w:pPr>
        <w:pStyle w:val="ListParagraph"/>
        <w:numPr>
          <w:ilvl w:val="0"/>
          <w:numId w:val="3"/>
        </w:numPr>
        <w:tabs>
          <w:tab w:val="right" w:pos="10538"/>
        </w:tabs>
        <w:spacing w:line="276" w:lineRule="auto"/>
        <w:rPr>
          <w:rFonts w:asciiTheme="minorHAnsi" w:hAnsiTheme="minorHAnsi" w:cstheme="minorHAnsi"/>
          <w:b/>
          <w:iCs/>
          <w:color w:val="000000" w:themeColor="text1"/>
          <w:sz w:val="22"/>
          <w:szCs w:val="22"/>
        </w:rPr>
      </w:pPr>
      <w:r w:rsidRPr="0023000B">
        <w:rPr>
          <w:rFonts w:asciiTheme="minorHAnsi" w:hAnsiTheme="minorHAnsi" w:cstheme="minorHAnsi"/>
          <w:b/>
          <w:color w:val="000000" w:themeColor="text1"/>
          <w:sz w:val="22"/>
          <w:szCs w:val="22"/>
        </w:rPr>
        <w:t>Bachelor</w:t>
      </w:r>
      <w:r w:rsidR="00ED2631" w:rsidRPr="0023000B">
        <w:rPr>
          <w:rFonts w:asciiTheme="minorHAnsi" w:hAnsiTheme="minorHAnsi" w:cstheme="minorHAnsi"/>
          <w:b/>
          <w:color w:val="000000" w:themeColor="text1"/>
          <w:sz w:val="22"/>
          <w:szCs w:val="22"/>
        </w:rPr>
        <w:t xml:space="preserve">s in </w:t>
      </w:r>
      <w:r w:rsidRPr="0023000B">
        <w:rPr>
          <w:rFonts w:asciiTheme="minorHAnsi" w:hAnsiTheme="minorHAnsi" w:cstheme="minorHAnsi"/>
          <w:b/>
          <w:color w:val="000000" w:themeColor="text1"/>
          <w:sz w:val="22"/>
          <w:szCs w:val="22"/>
        </w:rPr>
        <w:t>Computer Science from Sri Indu College of Engineering and Technology. (</w:t>
      </w:r>
      <w:r w:rsidR="00A356D9" w:rsidRPr="0023000B">
        <w:rPr>
          <w:rFonts w:asciiTheme="minorHAnsi" w:hAnsiTheme="minorHAnsi" w:cstheme="minorHAnsi"/>
          <w:b/>
          <w:color w:val="000000" w:themeColor="text1"/>
          <w:sz w:val="22"/>
          <w:szCs w:val="22"/>
        </w:rPr>
        <w:t>2012-</w:t>
      </w:r>
      <w:r w:rsidR="0023000B" w:rsidRPr="0023000B">
        <w:rPr>
          <w:rFonts w:asciiTheme="minorHAnsi" w:hAnsiTheme="minorHAnsi" w:cstheme="minorHAnsi"/>
          <w:b/>
          <w:color w:val="000000" w:themeColor="text1"/>
          <w:sz w:val="22"/>
          <w:szCs w:val="22"/>
        </w:rPr>
        <w:t xml:space="preserve"> </w:t>
      </w:r>
      <w:r w:rsidRPr="0023000B">
        <w:rPr>
          <w:rFonts w:asciiTheme="minorHAnsi" w:hAnsiTheme="minorHAnsi" w:cstheme="minorHAnsi"/>
          <w:b/>
          <w:color w:val="000000" w:themeColor="text1"/>
          <w:sz w:val="22"/>
          <w:szCs w:val="22"/>
        </w:rPr>
        <w:t xml:space="preserve">2016) </w:t>
      </w:r>
      <w:r w:rsidRPr="0023000B">
        <w:rPr>
          <w:rFonts w:asciiTheme="minorHAnsi" w:hAnsiTheme="minorHAnsi" w:cstheme="minorHAnsi"/>
          <w:b/>
          <w:iCs/>
          <w:color w:val="000000" w:themeColor="text1"/>
          <w:sz w:val="22"/>
          <w:szCs w:val="22"/>
        </w:rPr>
        <w:t>India.</w:t>
      </w:r>
    </w:p>
    <w:p w14:paraId="2312140B" w14:textId="4843206C" w:rsidR="00525EF5" w:rsidRDefault="00ED2631" w:rsidP="00AC6BEB">
      <w:pPr>
        <w:pStyle w:val="ListParagraph"/>
        <w:numPr>
          <w:ilvl w:val="0"/>
          <w:numId w:val="3"/>
        </w:numPr>
        <w:tabs>
          <w:tab w:val="right" w:pos="10538"/>
        </w:tabs>
        <w:spacing w:line="276" w:lineRule="auto"/>
        <w:rPr>
          <w:rFonts w:asciiTheme="minorHAnsi" w:hAnsiTheme="minorHAnsi" w:cstheme="minorHAnsi"/>
          <w:b/>
          <w:iCs/>
          <w:color w:val="000000" w:themeColor="text1"/>
          <w:sz w:val="22"/>
          <w:szCs w:val="22"/>
        </w:rPr>
      </w:pPr>
      <w:r w:rsidRPr="0023000B">
        <w:rPr>
          <w:rFonts w:asciiTheme="minorHAnsi" w:hAnsiTheme="minorHAnsi" w:cstheme="minorHAnsi"/>
          <w:b/>
          <w:iCs/>
          <w:color w:val="000000" w:themeColor="text1"/>
          <w:sz w:val="22"/>
          <w:szCs w:val="22"/>
        </w:rPr>
        <w:t xml:space="preserve">Masters in Computer Science from Kent State University </w:t>
      </w:r>
      <w:r w:rsidR="009F3137" w:rsidRPr="0023000B">
        <w:rPr>
          <w:rFonts w:asciiTheme="minorHAnsi" w:hAnsiTheme="minorHAnsi" w:cstheme="minorHAnsi"/>
          <w:b/>
          <w:iCs/>
          <w:color w:val="000000" w:themeColor="text1"/>
          <w:sz w:val="22"/>
          <w:szCs w:val="22"/>
        </w:rPr>
        <w:t>(Aug</w:t>
      </w:r>
      <w:r w:rsidR="00A356D9" w:rsidRPr="0023000B">
        <w:rPr>
          <w:rFonts w:asciiTheme="minorHAnsi" w:hAnsiTheme="minorHAnsi" w:cstheme="minorHAnsi"/>
          <w:b/>
          <w:iCs/>
          <w:color w:val="000000" w:themeColor="text1"/>
          <w:sz w:val="22"/>
          <w:szCs w:val="22"/>
        </w:rPr>
        <w:t>ust 2017- December 2018)</w:t>
      </w:r>
    </w:p>
    <w:p w14:paraId="6FC1AA03" w14:textId="77777777" w:rsidR="00AC6BEB" w:rsidRPr="00AC6BEB" w:rsidRDefault="00AC6BEB" w:rsidP="00AC6BEB">
      <w:pPr>
        <w:pStyle w:val="ListParagraph"/>
        <w:tabs>
          <w:tab w:val="right" w:pos="10538"/>
        </w:tabs>
        <w:spacing w:line="276" w:lineRule="auto"/>
        <w:rPr>
          <w:rFonts w:asciiTheme="minorHAnsi" w:hAnsiTheme="minorHAnsi" w:cstheme="minorHAnsi"/>
          <w:b/>
          <w:iCs/>
          <w:color w:val="000000" w:themeColor="text1"/>
          <w:sz w:val="22"/>
          <w:szCs w:val="22"/>
        </w:rPr>
      </w:pPr>
    </w:p>
    <w:p w14:paraId="1CF17F3F" w14:textId="50A7D0CC" w:rsidR="00BC74D1" w:rsidRPr="00F22457" w:rsidRDefault="00BC74D1" w:rsidP="00F22457">
      <w:pPr>
        <w:pStyle w:val="Title"/>
        <w:jc w:val="both"/>
        <w:rPr>
          <w:rFonts w:asciiTheme="minorHAnsi" w:hAnsiTheme="minorHAnsi" w:cstheme="minorHAnsi"/>
          <w:b/>
          <w:color w:val="000000" w:themeColor="text1"/>
          <w:sz w:val="28"/>
          <w:szCs w:val="24"/>
          <w:u w:val="single"/>
        </w:rPr>
      </w:pPr>
      <w:r w:rsidRPr="00A4549E">
        <w:rPr>
          <w:rFonts w:asciiTheme="minorHAnsi" w:hAnsiTheme="minorHAnsi" w:cstheme="minorHAnsi"/>
          <w:b/>
          <w:color w:val="000000" w:themeColor="text1"/>
          <w:sz w:val="28"/>
          <w:szCs w:val="24"/>
          <w:u w:val="single"/>
        </w:rPr>
        <w:t>RELEVANT EXPERIENCE</w:t>
      </w:r>
    </w:p>
    <w:p w14:paraId="77AB4D21" w14:textId="394C39FC" w:rsidR="00BC74D1" w:rsidRPr="00D52265" w:rsidRDefault="00BC74D1" w:rsidP="00BC74D1">
      <w:pPr>
        <w:widowControl w:val="0"/>
        <w:autoSpaceDE w:val="0"/>
        <w:autoSpaceDN w:val="0"/>
        <w:adjustRightInd w:val="0"/>
        <w:jc w:val="both"/>
        <w:rPr>
          <w:rFonts w:asciiTheme="minorHAnsi" w:hAnsiTheme="minorHAnsi" w:cstheme="minorHAnsi"/>
          <w:color w:val="000000" w:themeColor="text1"/>
          <w:lang w:val="en-IN"/>
        </w:rPr>
      </w:pPr>
      <w:r w:rsidRPr="00D52265">
        <w:rPr>
          <w:rFonts w:asciiTheme="minorHAnsi" w:hAnsiTheme="minorHAnsi" w:cstheme="minorHAnsi"/>
          <w:b/>
          <w:color w:val="000000" w:themeColor="text1"/>
          <w:lang w:val="en-IN"/>
        </w:rPr>
        <w:t xml:space="preserve">Client: </w:t>
      </w:r>
      <w:r w:rsidR="00226B8C" w:rsidRPr="00D52265">
        <w:rPr>
          <w:rFonts w:asciiTheme="minorHAnsi" w:hAnsiTheme="minorHAnsi" w:cstheme="minorHAnsi"/>
          <w:b/>
          <w:bCs/>
          <w:color w:val="000000" w:themeColor="text1"/>
        </w:rPr>
        <w:t>Express Scripts, St. Louis, MO</w:t>
      </w:r>
      <w:r w:rsidR="00226B8C">
        <w:rPr>
          <w:rFonts w:asciiTheme="minorHAnsi" w:hAnsiTheme="minorHAnsi" w:cstheme="minorHAnsi"/>
          <w:b/>
          <w:bCs/>
          <w:color w:val="000000" w:themeColor="text1"/>
        </w:rPr>
        <w:tab/>
      </w:r>
      <w:r w:rsidR="00226B8C">
        <w:rPr>
          <w:rFonts w:asciiTheme="minorHAnsi" w:hAnsiTheme="minorHAnsi" w:cstheme="minorHAnsi"/>
          <w:b/>
          <w:bCs/>
          <w:color w:val="000000" w:themeColor="text1"/>
        </w:rPr>
        <w:tab/>
      </w:r>
      <w:r w:rsidR="00320335">
        <w:rPr>
          <w:rFonts w:asciiTheme="minorHAnsi" w:hAnsiTheme="minorHAnsi" w:cstheme="minorHAnsi"/>
          <w:b/>
          <w:color w:val="000000" w:themeColor="text1"/>
        </w:rPr>
        <w:tab/>
      </w:r>
      <w:r w:rsidR="00320335">
        <w:rPr>
          <w:rFonts w:asciiTheme="minorHAnsi" w:hAnsiTheme="minorHAnsi" w:cstheme="minorHAnsi"/>
          <w:b/>
          <w:color w:val="000000" w:themeColor="text1"/>
        </w:rPr>
        <w:tab/>
      </w:r>
      <w:r w:rsidR="00320335">
        <w:rPr>
          <w:rFonts w:asciiTheme="minorHAnsi" w:hAnsiTheme="minorHAnsi" w:cstheme="minorHAnsi"/>
          <w:b/>
          <w:color w:val="000000" w:themeColor="text1"/>
        </w:rPr>
        <w:tab/>
      </w:r>
      <w:r w:rsidR="00320335">
        <w:rPr>
          <w:rFonts w:asciiTheme="minorHAnsi" w:hAnsiTheme="minorHAnsi" w:cstheme="minorHAnsi"/>
          <w:b/>
          <w:color w:val="000000" w:themeColor="text1"/>
        </w:rPr>
        <w:tab/>
      </w:r>
      <w:r w:rsidRPr="00D52265">
        <w:rPr>
          <w:rFonts w:asciiTheme="minorHAnsi" w:hAnsiTheme="minorHAnsi" w:cstheme="minorHAnsi"/>
          <w:b/>
          <w:color w:val="000000" w:themeColor="text1"/>
          <w:lang w:val="en-IN"/>
        </w:rPr>
        <w:t>June' 2023 – Present</w:t>
      </w:r>
    </w:p>
    <w:p w14:paraId="01BAE281" w14:textId="459F7929" w:rsidR="00BC74D1" w:rsidRPr="00D52265" w:rsidRDefault="00BC74D1" w:rsidP="00BC74D1">
      <w:pPr>
        <w:pStyle w:val="BodyText3"/>
        <w:jc w:val="both"/>
        <w:rPr>
          <w:rFonts w:asciiTheme="minorHAnsi" w:hAnsiTheme="minorHAnsi" w:cstheme="minorHAnsi"/>
          <w:b/>
          <w:color w:val="000000" w:themeColor="text1"/>
          <w:sz w:val="24"/>
          <w:szCs w:val="24"/>
          <w:lang w:val="en-IN"/>
        </w:rPr>
      </w:pPr>
      <w:r w:rsidRPr="00D52265">
        <w:rPr>
          <w:rFonts w:asciiTheme="minorHAnsi" w:hAnsiTheme="minorHAnsi" w:cstheme="minorHAnsi"/>
          <w:b/>
          <w:color w:val="000000" w:themeColor="text1"/>
          <w:sz w:val="24"/>
          <w:szCs w:val="24"/>
          <w:lang w:val="en-IN"/>
        </w:rPr>
        <w:t>Industry:</w:t>
      </w:r>
      <w:r w:rsidR="00226B8C">
        <w:rPr>
          <w:rFonts w:asciiTheme="minorHAnsi" w:hAnsiTheme="minorHAnsi" w:cstheme="minorHAnsi"/>
          <w:b/>
          <w:color w:val="000000" w:themeColor="text1"/>
          <w:sz w:val="24"/>
          <w:szCs w:val="24"/>
          <w:lang w:val="en-IN"/>
        </w:rPr>
        <w:t xml:space="preserve"> </w:t>
      </w:r>
      <w:r w:rsidRPr="00D52265">
        <w:rPr>
          <w:rFonts w:asciiTheme="minorHAnsi" w:hAnsiTheme="minorHAnsi" w:cstheme="minorHAnsi"/>
          <w:b/>
          <w:color w:val="000000" w:themeColor="text1"/>
          <w:sz w:val="24"/>
          <w:szCs w:val="24"/>
          <w:lang w:val="en-IN"/>
        </w:rPr>
        <w:t xml:space="preserve"> </w:t>
      </w:r>
      <w:r w:rsidR="00127565" w:rsidRPr="00127565">
        <w:rPr>
          <w:rFonts w:asciiTheme="minorHAnsi" w:hAnsiTheme="minorHAnsi" w:cstheme="minorHAnsi"/>
          <w:b/>
          <w:color w:val="000000" w:themeColor="text1"/>
          <w:sz w:val="24"/>
          <w:szCs w:val="24"/>
          <w:lang w:val="en-IN"/>
        </w:rPr>
        <w:t>Hospitals and Health Care</w:t>
      </w:r>
    </w:p>
    <w:p w14:paraId="27E447E8" w14:textId="5D3BEA2B" w:rsidR="00BC74D1" w:rsidRPr="00FF6277" w:rsidRDefault="00BC74D1" w:rsidP="00BC74D1">
      <w:pPr>
        <w:pStyle w:val="BodyText3"/>
        <w:jc w:val="both"/>
        <w:rPr>
          <w:rFonts w:asciiTheme="minorHAnsi" w:hAnsiTheme="minorHAnsi" w:cstheme="minorHAnsi"/>
          <w:b/>
          <w:color w:val="000000" w:themeColor="text1"/>
          <w:sz w:val="24"/>
          <w:szCs w:val="24"/>
          <w:lang w:val="en-IN"/>
        </w:rPr>
      </w:pPr>
      <w:r w:rsidRPr="00D52265">
        <w:rPr>
          <w:rFonts w:asciiTheme="minorHAnsi" w:hAnsiTheme="minorHAnsi" w:cstheme="minorHAnsi"/>
          <w:b/>
          <w:color w:val="000000" w:themeColor="text1"/>
          <w:sz w:val="24"/>
          <w:szCs w:val="24"/>
          <w:lang w:val="en-IN"/>
        </w:rPr>
        <w:t xml:space="preserve">Role: </w:t>
      </w:r>
      <w:r w:rsidR="000B17DD" w:rsidRPr="00D52265">
        <w:rPr>
          <w:rFonts w:asciiTheme="minorHAnsi" w:hAnsiTheme="minorHAnsi" w:cstheme="minorHAnsi"/>
          <w:b/>
          <w:color w:val="000000" w:themeColor="text1"/>
          <w:sz w:val="24"/>
          <w:szCs w:val="24"/>
          <w:lang w:val="en-IN"/>
        </w:rPr>
        <w:t xml:space="preserve">Sr. </w:t>
      </w:r>
      <w:r w:rsidRPr="00D52265">
        <w:rPr>
          <w:rFonts w:asciiTheme="minorHAnsi" w:hAnsiTheme="minorHAnsi" w:cstheme="minorHAnsi"/>
          <w:b/>
          <w:color w:val="000000" w:themeColor="text1"/>
          <w:sz w:val="24"/>
          <w:szCs w:val="24"/>
          <w:lang w:val="en-IN"/>
        </w:rPr>
        <w:t xml:space="preserve">SAP QA </w:t>
      </w:r>
      <w:r w:rsidR="00F45774">
        <w:rPr>
          <w:rFonts w:asciiTheme="minorHAnsi" w:hAnsiTheme="minorHAnsi" w:cstheme="minorHAnsi"/>
          <w:b/>
          <w:color w:val="000000" w:themeColor="text1"/>
          <w:sz w:val="24"/>
          <w:szCs w:val="24"/>
          <w:lang w:val="en-IN"/>
        </w:rPr>
        <w:t>Analyst</w:t>
      </w:r>
      <w:r w:rsidR="00320335">
        <w:rPr>
          <w:rFonts w:asciiTheme="minorHAnsi" w:hAnsiTheme="minorHAnsi" w:cstheme="minorHAnsi"/>
          <w:b/>
          <w:color w:val="000000" w:themeColor="text1"/>
          <w:sz w:val="24"/>
          <w:szCs w:val="24"/>
          <w:lang w:val="en-IN"/>
        </w:rPr>
        <w:t xml:space="preserve"> </w:t>
      </w:r>
      <w:r w:rsidR="00A46AB1">
        <w:rPr>
          <w:rFonts w:asciiTheme="minorHAnsi" w:hAnsiTheme="minorHAnsi" w:cstheme="minorHAnsi"/>
          <w:b/>
          <w:color w:val="000000" w:themeColor="text1"/>
          <w:sz w:val="24"/>
          <w:szCs w:val="24"/>
          <w:lang w:val="en-IN"/>
        </w:rPr>
        <w:t>|</w:t>
      </w:r>
      <w:r w:rsidR="00A46AB1">
        <w:rPr>
          <w:rFonts w:asciiTheme="minorHAnsi" w:hAnsiTheme="minorHAnsi" w:cstheme="minorHAnsi"/>
          <w:b/>
          <w:color w:val="000000" w:themeColor="text1"/>
          <w:sz w:val="24"/>
          <w:szCs w:val="24"/>
          <w:lang w:val="en-IN"/>
        </w:rPr>
        <w:tab/>
      </w:r>
      <w:r w:rsidRPr="00D52265">
        <w:rPr>
          <w:rFonts w:asciiTheme="minorHAnsi" w:hAnsiTheme="minorHAnsi" w:cstheme="minorHAnsi"/>
          <w:b/>
          <w:color w:val="000000" w:themeColor="text1"/>
          <w:sz w:val="24"/>
          <w:szCs w:val="24"/>
          <w:lang w:val="en-IN"/>
        </w:rPr>
        <w:t>Environment: S/4HANA</w:t>
      </w:r>
    </w:p>
    <w:p w14:paraId="7BA74500" w14:textId="77777777" w:rsidR="00BC74D1" w:rsidRPr="00C465F4" w:rsidRDefault="00BC74D1" w:rsidP="00BC74D1">
      <w:pPr>
        <w:pStyle w:val="BodyText3"/>
        <w:jc w:val="both"/>
        <w:rPr>
          <w:rFonts w:asciiTheme="minorHAnsi" w:hAnsiTheme="minorHAnsi" w:cstheme="minorHAnsi"/>
          <w:b/>
          <w:color w:val="000000" w:themeColor="text1"/>
          <w:sz w:val="24"/>
          <w:u w:val="single"/>
        </w:rPr>
      </w:pPr>
      <w:bookmarkStart w:id="0" w:name="_Hlk69899658"/>
      <w:r w:rsidRPr="00963A65">
        <w:rPr>
          <w:rFonts w:asciiTheme="minorHAnsi" w:hAnsiTheme="minorHAnsi" w:cstheme="minorHAnsi"/>
          <w:b/>
          <w:color w:val="000000" w:themeColor="text1"/>
          <w:sz w:val="24"/>
          <w:u w:val="single"/>
        </w:rPr>
        <w:t>Key Responsibilities:</w:t>
      </w:r>
      <w:bookmarkEnd w:id="0"/>
    </w:p>
    <w:p w14:paraId="52F9E931" w14:textId="61F660CF" w:rsidR="00FB6E19" w:rsidRPr="00A07B54" w:rsidRDefault="00FB6E19"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rPr>
        <w:t>Developed and implemented a structured test plan and strategy for S/4HANA Brownfield migration, ensuring a seamless transition with minimal disruption.</w:t>
      </w:r>
    </w:p>
    <w:p w14:paraId="5B0F1A44" w14:textId="67F22AC4"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 xml:space="preserve">Led the entire test planning process from initiation to execution, developing a comprehensive Test Strategy, Test Plan, and Requirement Traceability Matrix (RTM) to ensure full test coverage for SAP S/4HANA </w:t>
      </w:r>
      <w:r w:rsidR="00D824F6" w:rsidRPr="00A07B54">
        <w:rPr>
          <w:rFonts w:asciiTheme="minorHAnsi" w:hAnsiTheme="minorHAnsi" w:cstheme="minorHAnsi"/>
          <w:color w:val="000000" w:themeColor="text1"/>
          <w:sz w:val="22"/>
          <w:szCs w:val="22"/>
          <w:lang w:val="en-IN"/>
        </w:rPr>
        <w:t>migration in Solution Manager test Suite</w:t>
      </w:r>
      <w:r w:rsidRPr="00A07B54">
        <w:rPr>
          <w:rFonts w:asciiTheme="minorHAnsi" w:hAnsiTheme="minorHAnsi" w:cstheme="minorHAnsi"/>
          <w:color w:val="000000" w:themeColor="text1"/>
          <w:sz w:val="22"/>
          <w:szCs w:val="22"/>
          <w:lang w:val="en-IN"/>
        </w:rPr>
        <w:t>.</w:t>
      </w:r>
    </w:p>
    <w:p w14:paraId="6D6F99E9"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rPr>
        <w:t>Established and enforced QA best practices for test case creation, execution, and defect management, ensuring adherence to industry standards.</w:t>
      </w:r>
    </w:p>
    <w:p w14:paraId="6D707F78"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Defined and executed Functional (FUT), System Integration (SIT), Regression, End-to-End (E2E), User Acceptance Testing (UAT), and Performance Testing, ensuring the validation of financial, procurement, sales, and inventory processes.</w:t>
      </w:r>
    </w:p>
    <w:p w14:paraId="0FD71A4E"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Conducted business process validation across OTC, P2P, DTS, and RTR/R2R workflows, ensuring system configurations met finance, procurement, and logistics requirements while maintaining compliance with GAAP, IFRS, and SOX controls.</w:t>
      </w:r>
    </w:p>
    <w:p w14:paraId="352E657A" w14:textId="498860FA"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lastRenderedPageBreak/>
        <w:t>Designed and executed test cases for SAP FI/CO (GL, AP, AR, AA, CCA), MM, and SD modules, ensuring accurate validation of financial postings, invoice processing, procurement cycles, sales order management, and inventory transactions.</w:t>
      </w:r>
    </w:p>
    <w:p w14:paraId="2C96F899"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Validated the new Universal Journal (ACDOCA) functionality, ensuring real-time financial postings and reconciliation across GL, AP, AR, Asset Accounting, and Controlling in S/4HANA.</w:t>
      </w:r>
    </w:p>
    <w:p w14:paraId="36CBDAA0"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 xml:space="preserve">Performed testing on the new Ledger Concept, validating Parallel Ledger configurations, </w:t>
      </w:r>
      <w:proofErr w:type="gramStart"/>
      <w:r w:rsidRPr="00A07B54">
        <w:rPr>
          <w:rFonts w:asciiTheme="minorHAnsi" w:hAnsiTheme="minorHAnsi" w:cstheme="minorHAnsi"/>
          <w:color w:val="000000" w:themeColor="text1"/>
          <w:sz w:val="22"/>
          <w:szCs w:val="22"/>
          <w:lang w:val="en-IN"/>
        </w:rPr>
        <w:t>Multi-GAAP</w:t>
      </w:r>
      <w:proofErr w:type="gramEnd"/>
      <w:r w:rsidRPr="00A07B54">
        <w:rPr>
          <w:rFonts w:asciiTheme="minorHAnsi" w:hAnsiTheme="minorHAnsi" w:cstheme="minorHAnsi"/>
          <w:color w:val="000000" w:themeColor="text1"/>
          <w:sz w:val="22"/>
          <w:szCs w:val="22"/>
          <w:lang w:val="en-IN"/>
        </w:rPr>
        <w:t xml:space="preserve"> reporting, and Foreign Currency Valuation under S/4HANA.</w:t>
      </w:r>
    </w:p>
    <w:p w14:paraId="458F0C2F"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Verified Central Finance (CFIN) data replication, ensuring real-time synchronization of transactions between source ECC systems and the central S/4HANA system, addressing financial consolidation and intercompany accounting requirements.</w:t>
      </w:r>
    </w:p>
    <w:p w14:paraId="1BD33BAC"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Tested new Revenue Recognition (SAP RAR) features, ensuring compliance with IFRS 15 &amp; ASC 606, validating contract accounting and revenue event triggers in Order-to-Cash (OTC) processes.</w:t>
      </w:r>
    </w:p>
    <w:p w14:paraId="11A4EBBC"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Performed cross-module integration testing, validating data consistency and transactional accuracy between SAP FI/CO, MM, SD, and third-party financial systems, ensuring seamless financial reporting and reconciliation.</w:t>
      </w:r>
    </w:p>
    <w:p w14:paraId="7F7452BC" w14:textId="68FE92CD"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Validated and tested financial closing processes, ensuring accurate journal entries, intercompany postings, depreciation runs, accruals, and tax calculations, meeting financial reporting and audit requirements.</w:t>
      </w:r>
    </w:p>
    <w:p w14:paraId="4FF7D34F"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 xml:space="preserve">Developed and implemented automation test frameworks using </w:t>
      </w:r>
      <w:proofErr w:type="spellStart"/>
      <w:r w:rsidRPr="00A07B54">
        <w:rPr>
          <w:rFonts w:asciiTheme="minorHAnsi" w:hAnsiTheme="minorHAnsi" w:cstheme="minorHAnsi"/>
          <w:color w:val="000000" w:themeColor="text1"/>
          <w:sz w:val="22"/>
          <w:szCs w:val="22"/>
          <w:lang w:val="en-IN"/>
        </w:rPr>
        <w:t>Tricentis</w:t>
      </w:r>
      <w:proofErr w:type="spellEnd"/>
      <w:r w:rsidRPr="00A07B54">
        <w:rPr>
          <w:rFonts w:asciiTheme="minorHAnsi" w:hAnsiTheme="minorHAnsi" w:cstheme="minorHAnsi"/>
          <w:color w:val="000000" w:themeColor="text1"/>
          <w:sz w:val="22"/>
          <w:szCs w:val="22"/>
          <w:lang w:val="en-IN"/>
        </w:rPr>
        <w:t xml:space="preserve"> Tosca, optimizing the execution of repetitive finance, procurement, and order management processes to reduce manual efforts and improve test efficiency.</w:t>
      </w:r>
    </w:p>
    <w:p w14:paraId="71725D4E"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 xml:space="preserve">Led performance testing initiatives using </w:t>
      </w:r>
      <w:proofErr w:type="spellStart"/>
      <w:r w:rsidRPr="00A07B54">
        <w:rPr>
          <w:rFonts w:asciiTheme="minorHAnsi" w:hAnsiTheme="minorHAnsi" w:cstheme="minorHAnsi"/>
          <w:color w:val="000000" w:themeColor="text1"/>
          <w:sz w:val="22"/>
          <w:szCs w:val="22"/>
          <w:lang w:val="en-IN"/>
        </w:rPr>
        <w:t>NeoLoad</w:t>
      </w:r>
      <w:proofErr w:type="spellEnd"/>
      <w:r w:rsidRPr="00A07B54">
        <w:rPr>
          <w:rFonts w:asciiTheme="minorHAnsi" w:hAnsiTheme="minorHAnsi" w:cstheme="minorHAnsi"/>
          <w:color w:val="000000" w:themeColor="text1"/>
          <w:sz w:val="22"/>
          <w:szCs w:val="22"/>
          <w:lang w:val="en-IN"/>
        </w:rPr>
        <w:t>, simulating high-volume financial transactions, batch job executions, year-end closings, and revenue postings, identifying system bottlenecks and optimizing processing speeds.</w:t>
      </w:r>
    </w:p>
    <w:p w14:paraId="4F880C9C" w14:textId="4E9D6FC9"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Managed the defect lifecycle using SAP Solution Manager, ensuring efficient tracking, prioritization, and resolution of issues across functional, technical, and business teams.</w:t>
      </w:r>
    </w:p>
    <w:p w14:paraId="2EC98ECE"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 xml:space="preserve">Validated SAP </w:t>
      </w:r>
      <w:proofErr w:type="spellStart"/>
      <w:r w:rsidRPr="00A07B54">
        <w:rPr>
          <w:rFonts w:asciiTheme="minorHAnsi" w:hAnsiTheme="minorHAnsi" w:cstheme="minorHAnsi"/>
          <w:color w:val="000000" w:themeColor="text1"/>
          <w:sz w:val="22"/>
          <w:szCs w:val="22"/>
          <w:lang w:val="en-IN"/>
        </w:rPr>
        <w:t>ChaRM</w:t>
      </w:r>
      <w:proofErr w:type="spellEnd"/>
      <w:r w:rsidRPr="00A07B54">
        <w:rPr>
          <w:rFonts w:asciiTheme="minorHAnsi" w:hAnsiTheme="minorHAnsi" w:cstheme="minorHAnsi"/>
          <w:color w:val="000000" w:themeColor="text1"/>
          <w:sz w:val="22"/>
          <w:szCs w:val="22"/>
          <w:lang w:val="en-IN"/>
        </w:rPr>
        <w:t xml:space="preserve"> (Change Request Management) processes, managing Normal and Urgent Change Requests, verifying transport request (TR) movements (SE09/SE10), and ensuring deployment integrity in QA and production environments.</w:t>
      </w:r>
    </w:p>
    <w:p w14:paraId="05784CA8" w14:textId="283F081D" w:rsidR="00BC74D1" w:rsidRPr="00A07B54" w:rsidRDefault="006A7C62"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Assisted in</w:t>
      </w:r>
      <w:r w:rsidR="00BC74D1" w:rsidRPr="00A07B54">
        <w:rPr>
          <w:rFonts w:asciiTheme="minorHAnsi" w:hAnsiTheme="minorHAnsi" w:cstheme="minorHAnsi"/>
          <w:color w:val="000000" w:themeColor="text1"/>
          <w:sz w:val="22"/>
          <w:szCs w:val="22"/>
          <w:lang w:val="en-IN"/>
        </w:rPr>
        <w:t xml:space="preserve"> UAT testing in collaboration with finance, procurement, and supply chain teams, ensuring business users successfully validated end-to-end transactions and system functionality before go-live.</w:t>
      </w:r>
    </w:p>
    <w:p w14:paraId="73217802"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Led cutover testing and go-live validation, ensuring seamless migration of master data, open financial transactions, purchase orders, sales orders, and vendor invoices from legacy ECC to SAP S/4HANA.</w:t>
      </w:r>
    </w:p>
    <w:p w14:paraId="6605E0A8"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Provided Hypercare support, monitoring real-time business transactions, troubleshooting live system issues, validating data consistency, and ensuring immediate defect resolution to minimize post-go-live disruptions.</w:t>
      </w:r>
    </w:p>
    <w:p w14:paraId="0A8877A8"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Created test execution reports, defect resolution dashboards, and performance analytics, providing real-time testing insights to senior stakeholders, ensuring transparency in project status and risk mitigation.</w:t>
      </w:r>
    </w:p>
    <w:p w14:paraId="30632DB7"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Collaborated with business teams, offshore testing partners, and on-site consultants, ensuring coordinated execution of testing phases, seamless defect resolution, and alignment with project timelines.</w:t>
      </w:r>
    </w:p>
    <w:p w14:paraId="67DD9C78" w14:textId="77777777" w:rsidR="00BC74D1" w:rsidRPr="00D52265"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Established and enforced test governance standards, implementing best practices in SAP testing methodologies, automation, defect tracking, and performance monitoring, optimizing QA workflows for future rollouts.</w:t>
      </w:r>
    </w:p>
    <w:p w14:paraId="19CE4947" w14:textId="77777777" w:rsidR="00AE7EBD" w:rsidRDefault="00AE7EBD" w:rsidP="00BC74D1">
      <w:pPr>
        <w:widowControl w:val="0"/>
        <w:autoSpaceDE w:val="0"/>
        <w:autoSpaceDN w:val="0"/>
        <w:adjustRightInd w:val="0"/>
        <w:jc w:val="both"/>
        <w:rPr>
          <w:rFonts w:asciiTheme="minorHAnsi" w:hAnsiTheme="minorHAnsi" w:cstheme="minorHAnsi"/>
          <w:b/>
          <w:color w:val="000000" w:themeColor="text1"/>
        </w:rPr>
      </w:pPr>
    </w:p>
    <w:p w14:paraId="1B30766A" w14:textId="6B0E2C81" w:rsidR="00BC74D1" w:rsidRPr="00D52265" w:rsidRDefault="00BC74D1" w:rsidP="00BC74D1">
      <w:pPr>
        <w:widowControl w:val="0"/>
        <w:autoSpaceDE w:val="0"/>
        <w:autoSpaceDN w:val="0"/>
        <w:adjustRightInd w:val="0"/>
        <w:jc w:val="both"/>
        <w:rPr>
          <w:rFonts w:asciiTheme="minorHAnsi" w:hAnsiTheme="minorHAnsi" w:cstheme="minorHAnsi"/>
          <w:color w:val="000000" w:themeColor="text1"/>
        </w:rPr>
      </w:pPr>
      <w:r w:rsidRPr="00D52265">
        <w:rPr>
          <w:rFonts w:asciiTheme="minorHAnsi" w:hAnsiTheme="minorHAnsi" w:cstheme="minorHAnsi"/>
          <w:b/>
          <w:color w:val="000000" w:themeColor="text1"/>
        </w:rPr>
        <w:t>Client: State of Arkansas</w:t>
      </w:r>
      <w:r w:rsidR="00A46AB1">
        <w:rPr>
          <w:rFonts w:asciiTheme="minorHAnsi" w:hAnsiTheme="minorHAnsi" w:cstheme="minorHAnsi"/>
          <w:b/>
          <w:color w:val="000000" w:themeColor="text1"/>
        </w:rPr>
        <w:t xml:space="preserve"> </w:t>
      </w:r>
      <w:r w:rsidRPr="00D52265">
        <w:rPr>
          <w:rFonts w:asciiTheme="minorHAnsi" w:hAnsiTheme="minorHAnsi" w:cstheme="minorHAnsi"/>
          <w:b/>
          <w:color w:val="000000" w:themeColor="text1"/>
        </w:rPr>
        <w:t>DFA, Littlerock, AR</w:t>
      </w:r>
      <w:r w:rsidRPr="00D52265">
        <w:rPr>
          <w:rFonts w:asciiTheme="minorHAnsi" w:hAnsiTheme="minorHAnsi" w:cstheme="minorHAnsi"/>
          <w:b/>
          <w:color w:val="000000" w:themeColor="text1"/>
        </w:rPr>
        <w:tab/>
      </w:r>
      <w:r w:rsidRPr="00D52265">
        <w:rPr>
          <w:rFonts w:asciiTheme="minorHAnsi" w:hAnsiTheme="minorHAnsi" w:cstheme="minorHAnsi"/>
          <w:b/>
          <w:color w:val="000000" w:themeColor="text1"/>
        </w:rPr>
        <w:tab/>
      </w:r>
      <w:r w:rsidRPr="00D52265">
        <w:rPr>
          <w:rFonts w:asciiTheme="minorHAnsi" w:hAnsiTheme="minorHAnsi" w:cstheme="minorHAnsi"/>
          <w:b/>
          <w:color w:val="000000" w:themeColor="text1"/>
        </w:rPr>
        <w:tab/>
      </w:r>
      <w:r w:rsidRPr="00D52265">
        <w:rPr>
          <w:rFonts w:asciiTheme="minorHAnsi" w:hAnsiTheme="minorHAnsi" w:cstheme="minorHAnsi"/>
          <w:b/>
          <w:color w:val="000000" w:themeColor="text1"/>
        </w:rPr>
        <w:tab/>
      </w:r>
      <w:r w:rsidR="00A46AB1">
        <w:rPr>
          <w:rFonts w:asciiTheme="minorHAnsi" w:hAnsiTheme="minorHAnsi" w:cstheme="minorHAnsi"/>
          <w:b/>
          <w:color w:val="000000" w:themeColor="text1"/>
        </w:rPr>
        <w:tab/>
      </w:r>
      <w:r w:rsidRPr="00D52265">
        <w:rPr>
          <w:rFonts w:asciiTheme="minorHAnsi" w:hAnsiTheme="minorHAnsi" w:cstheme="minorHAnsi"/>
          <w:b/>
          <w:color w:val="000000" w:themeColor="text1"/>
        </w:rPr>
        <w:t>Jan' 2021 - May' 2023</w:t>
      </w:r>
    </w:p>
    <w:p w14:paraId="2D3B8080" w14:textId="3F73AAA2" w:rsidR="00BC74D1" w:rsidRPr="00D52265" w:rsidRDefault="00BC74D1" w:rsidP="00BC74D1">
      <w:pPr>
        <w:pStyle w:val="BodyText3"/>
        <w:jc w:val="both"/>
        <w:rPr>
          <w:rFonts w:asciiTheme="minorHAnsi" w:hAnsiTheme="minorHAnsi" w:cstheme="minorHAnsi"/>
          <w:b/>
          <w:color w:val="000000" w:themeColor="text1"/>
          <w:sz w:val="24"/>
          <w:szCs w:val="24"/>
        </w:rPr>
      </w:pPr>
      <w:r w:rsidRPr="00D52265">
        <w:rPr>
          <w:rFonts w:asciiTheme="minorHAnsi" w:hAnsiTheme="minorHAnsi" w:cstheme="minorHAnsi"/>
          <w:b/>
          <w:color w:val="000000" w:themeColor="text1"/>
          <w:sz w:val="24"/>
          <w:szCs w:val="24"/>
        </w:rPr>
        <w:t>Industry:</w:t>
      </w:r>
      <w:r w:rsidR="00C708C3" w:rsidRPr="00D52265">
        <w:rPr>
          <w:rFonts w:asciiTheme="minorHAnsi" w:hAnsiTheme="minorHAnsi" w:cstheme="minorHAnsi"/>
          <w:b/>
          <w:color w:val="000000" w:themeColor="text1"/>
          <w:sz w:val="24"/>
          <w:szCs w:val="24"/>
        </w:rPr>
        <w:t xml:space="preserve"> Government Administration</w:t>
      </w:r>
    </w:p>
    <w:p w14:paraId="2316BD7A" w14:textId="61C61E08" w:rsidR="00BC74D1" w:rsidRPr="00AE7EBD" w:rsidRDefault="00BC74D1" w:rsidP="00BC74D1">
      <w:pPr>
        <w:pStyle w:val="BodyText3"/>
        <w:jc w:val="both"/>
        <w:rPr>
          <w:rFonts w:asciiTheme="minorHAnsi" w:hAnsiTheme="minorHAnsi" w:cstheme="minorHAnsi"/>
          <w:b/>
          <w:color w:val="000000" w:themeColor="text1"/>
          <w:sz w:val="24"/>
          <w:szCs w:val="24"/>
        </w:rPr>
      </w:pPr>
      <w:r w:rsidRPr="00D52265">
        <w:rPr>
          <w:rFonts w:asciiTheme="minorHAnsi" w:hAnsiTheme="minorHAnsi" w:cstheme="minorHAnsi"/>
          <w:b/>
          <w:color w:val="000000" w:themeColor="text1"/>
          <w:sz w:val="24"/>
          <w:szCs w:val="24"/>
        </w:rPr>
        <w:t xml:space="preserve">Role: </w:t>
      </w:r>
      <w:r w:rsidR="00B60D33" w:rsidRPr="00D52265">
        <w:rPr>
          <w:rFonts w:asciiTheme="minorHAnsi" w:hAnsiTheme="minorHAnsi" w:cstheme="minorHAnsi"/>
          <w:b/>
          <w:color w:val="000000" w:themeColor="text1"/>
          <w:sz w:val="24"/>
          <w:szCs w:val="24"/>
        </w:rPr>
        <w:t xml:space="preserve">SAP </w:t>
      </w:r>
      <w:r w:rsidRPr="00D52265">
        <w:rPr>
          <w:rFonts w:asciiTheme="minorHAnsi" w:hAnsiTheme="minorHAnsi" w:cstheme="minorHAnsi"/>
          <w:b/>
          <w:color w:val="000000" w:themeColor="text1"/>
          <w:sz w:val="24"/>
          <w:szCs w:val="24"/>
        </w:rPr>
        <w:t>Test Analyst</w:t>
      </w:r>
      <w:r w:rsidR="00350FAD">
        <w:rPr>
          <w:rFonts w:asciiTheme="minorHAnsi" w:hAnsiTheme="minorHAnsi" w:cstheme="minorHAnsi"/>
          <w:b/>
          <w:color w:val="000000" w:themeColor="text1"/>
          <w:sz w:val="24"/>
          <w:szCs w:val="24"/>
        </w:rPr>
        <w:t xml:space="preserve"> | </w:t>
      </w:r>
      <w:r w:rsidR="00560F9C">
        <w:rPr>
          <w:rFonts w:asciiTheme="minorHAnsi" w:hAnsiTheme="minorHAnsi" w:cstheme="minorHAnsi"/>
          <w:b/>
          <w:color w:val="000000" w:themeColor="text1"/>
          <w:sz w:val="24"/>
          <w:szCs w:val="24"/>
        </w:rPr>
        <w:tab/>
      </w:r>
      <w:r w:rsidRPr="00D52265">
        <w:rPr>
          <w:rFonts w:asciiTheme="minorHAnsi" w:hAnsiTheme="minorHAnsi" w:cstheme="minorHAnsi"/>
          <w:b/>
          <w:color w:val="000000" w:themeColor="text1"/>
          <w:sz w:val="24"/>
          <w:szCs w:val="24"/>
        </w:rPr>
        <w:t>Environment: S/4 HANA &amp; ECC 6.0</w:t>
      </w:r>
    </w:p>
    <w:p w14:paraId="3A6FB162" w14:textId="77777777" w:rsidR="00BC74D1" w:rsidRPr="00963A65" w:rsidRDefault="00BC74D1" w:rsidP="00BC74D1">
      <w:pPr>
        <w:pStyle w:val="BodyText3"/>
        <w:jc w:val="both"/>
        <w:rPr>
          <w:rFonts w:asciiTheme="minorHAnsi" w:hAnsiTheme="minorHAnsi" w:cstheme="minorHAnsi"/>
          <w:b/>
          <w:color w:val="000000" w:themeColor="text1"/>
          <w:sz w:val="24"/>
          <w:u w:val="single"/>
        </w:rPr>
      </w:pPr>
      <w:r w:rsidRPr="00963A65">
        <w:rPr>
          <w:rFonts w:asciiTheme="minorHAnsi" w:hAnsiTheme="minorHAnsi" w:cstheme="minorHAnsi"/>
          <w:b/>
          <w:color w:val="000000" w:themeColor="text1"/>
          <w:sz w:val="24"/>
          <w:u w:val="single"/>
        </w:rPr>
        <w:t>Key Responsibilities:</w:t>
      </w:r>
    </w:p>
    <w:p w14:paraId="69F4E20D" w14:textId="7DF8DAD9"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Led Test strategy development for a complex SAP migration project</w:t>
      </w:r>
      <w:r w:rsidR="00CA64E2" w:rsidRPr="00A07B54">
        <w:rPr>
          <w:rFonts w:asciiTheme="minorHAnsi" w:hAnsiTheme="minorHAnsi" w:cstheme="minorHAnsi"/>
          <w:color w:val="000000" w:themeColor="text1"/>
          <w:sz w:val="22"/>
          <w:szCs w:val="22"/>
          <w:lang w:val="en-IN"/>
        </w:rPr>
        <w:t xml:space="preserve"> from </w:t>
      </w:r>
      <w:r w:rsidR="007F0BE7" w:rsidRPr="00A07B54">
        <w:rPr>
          <w:rFonts w:asciiTheme="minorHAnsi" w:hAnsiTheme="minorHAnsi" w:cstheme="minorHAnsi"/>
          <w:color w:val="000000" w:themeColor="text1"/>
          <w:sz w:val="22"/>
          <w:szCs w:val="22"/>
          <w:lang w:val="en-IN"/>
        </w:rPr>
        <w:t>ECC 6.0 to S/4 HANA</w:t>
      </w:r>
      <w:r w:rsidRPr="00A07B54">
        <w:rPr>
          <w:rFonts w:asciiTheme="minorHAnsi" w:hAnsiTheme="minorHAnsi" w:cstheme="minorHAnsi"/>
          <w:color w:val="000000" w:themeColor="text1"/>
          <w:sz w:val="22"/>
          <w:szCs w:val="22"/>
          <w:lang w:val="en-IN"/>
        </w:rPr>
        <w:t>, ensuring thorough validation of business-critical processes and alignment with organizational goals.</w:t>
      </w:r>
    </w:p>
    <w:p w14:paraId="72910AAD"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rPr>
        <w:t>Created a Requirement Traceability Matrix (RTM) to map business requirements with test scenarios, test cases, and validation steps across SAP FI/CO, MM, SD, and PP modules.</w:t>
      </w:r>
    </w:p>
    <w:p w14:paraId="39D5433D"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 xml:space="preserve">Designed and developed detailed test scenarios, test cases, and test scripts covering GL, AP, AR, AA, Cost </w:t>
      </w:r>
      <w:proofErr w:type="spellStart"/>
      <w:r w:rsidRPr="00A07B54">
        <w:rPr>
          <w:rFonts w:asciiTheme="minorHAnsi" w:hAnsiTheme="minorHAnsi" w:cstheme="minorHAnsi"/>
          <w:color w:val="000000" w:themeColor="text1"/>
          <w:sz w:val="22"/>
          <w:szCs w:val="22"/>
          <w:lang w:val="en-IN"/>
        </w:rPr>
        <w:t>Center</w:t>
      </w:r>
      <w:proofErr w:type="spellEnd"/>
      <w:r w:rsidRPr="00A07B54">
        <w:rPr>
          <w:rFonts w:asciiTheme="minorHAnsi" w:hAnsiTheme="minorHAnsi" w:cstheme="minorHAnsi"/>
          <w:color w:val="000000" w:themeColor="text1"/>
          <w:sz w:val="22"/>
          <w:szCs w:val="22"/>
          <w:lang w:val="en-IN"/>
        </w:rPr>
        <w:t xml:space="preserve"> </w:t>
      </w:r>
      <w:r w:rsidRPr="00A07B54">
        <w:rPr>
          <w:rFonts w:asciiTheme="minorHAnsi" w:hAnsiTheme="minorHAnsi" w:cstheme="minorHAnsi"/>
          <w:color w:val="000000" w:themeColor="text1"/>
          <w:sz w:val="22"/>
          <w:szCs w:val="22"/>
          <w:lang w:val="en-IN"/>
        </w:rPr>
        <w:lastRenderedPageBreak/>
        <w:t>Accounting (CCA), Procurement (P2P), Order-to-Cash (OTC), and Financial Close (R2R).</w:t>
      </w:r>
    </w:p>
    <w:p w14:paraId="45813E25"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Created positive and negative test cases to validate business rules, financial approval workflows, tolerance limits, document posting checks, and reversal scenarios.</w:t>
      </w:r>
    </w:p>
    <w:p w14:paraId="109A5A76" w14:textId="4AFBA12B" w:rsidR="00E924F3" w:rsidRPr="00A07B54" w:rsidRDefault="00A07B54"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rPr>
        <w:t>Coordinated test environment setup, including data requirements and system configurations, to support various testing phases such as unit, integration, regression, and UAT.</w:t>
      </w:r>
    </w:p>
    <w:p w14:paraId="0A39FA1F"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Executed Accounts Payable (AP) testing, ensuring accurate vendor invoice processing (FB60, MIRO), F110 payment runs, tax calculations, and bank reconciliation (FF67), validating financial postings before transitioning to production.</w:t>
      </w:r>
    </w:p>
    <w:p w14:paraId="6D3D2138"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Performed Accounts Receivable (AR) validation, ensuring smooth migration and operation of customer invoicing, incoming payments (F-28), dunning (F150), and FSCM credit management, reducing financial discrepancies post-go-live.</w:t>
      </w:r>
    </w:p>
    <w:p w14:paraId="5D3056C1"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 xml:space="preserve">Led data migration validation for FI master data elements (Vendors, Customers, GL Accounts, Cost </w:t>
      </w:r>
      <w:proofErr w:type="spellStart"/>
      <w:r w:rsidRPr="00A07B54">
        <w:rPr>
          <w:rFonts w:asciiTheme="minorHAnsi" w:hAnsiTheme="minorHAnsi" w:cstheme="minorHAnsi"/>
          <w:color w:val="000000" w:themeColor="text1"/>
          <w:sz w:val="22"/>
          <w:szCs w:val="22"/>
          <w:lang w:val="en-IN"/>
        </w:rPr>
        <w:t>Centers</w:t>
      </w:r>
      <w:proofErr w:type="spellEnd"/>
      <w:r w:rsidRPr="00A07B54">
        <w:rPr>
          <w:rFonts w:asciiTheme="minorHAnsi" w:hAnsiTheme="minorHAnsi" w:cstheme="minorHAnsi"/>
          <w:color w:val="000000" w:themeColor="text1"/>
          <w:sz w:val="22"/>
          <w:szCs w:val="22"/>
          <w:lang w:val="en-IN"/>
        </w:rPr>
        <w:t xml:space="preserve">, Profit </w:t>
      </w:r>
      <w:proofErr w:type="spellStart"/>
      <w:r w:rsidRPr="00A07B54">
        <w:rPr>
          <w:rFonts w:asciiTheme="minorHAnsi" w:hAnsiTheme="minorHAnsi" w:cstheme="minorHAnsi"/>
          <w:color w:val="000000" w:themeColor="text1"/>
          <w:sz w:val="22"/>
          <w:szCs w:val="22"/>
          <w:lang w:val="en-IN"/>
        </w:rPr>
        <w:t>Centers</w:t>
      </w:r>
      <w:proofErr w:type="spellEnd"/>
      <w:r w:rsidRPr="00A07B54">
        <w:rPr>
          <w:rFonts w:asciiTheme="minorHAnsi" w:hAnsiTheme="minorHAnsi" w:cstheme="minorHAnsi"/>
          <w:color w:val="000000" w:themeColor="text1"/>
          <w:sz w:val="22"/>
          <w:szCs w:val="22"/>
          <w:lang w:val="en-IN"/>
        </w:rPr>
        <w:t>) and transactional data (open invoices, journal entries, asset balances) in S/4HANA.</w:t>
      </w:r>
    </w:p>
    <w:p w14:paraId="227D1C3B"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Conducted Asset Accounting (AA) testing, verifying asset acquisitions (F-90), depreciation runs (AFAB), asset transfers, retirements, and impairment calculations, ensuring compliance with IFRS and US GAAP standards.</w:t>
      </w:r>
    </w:p>
    <w:p w14:paraId="510C4874"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Performed Month-End and Year-End Closing validation, ensuring proper period-end processing, accruals, reversal postings, foreign currency valuation (FAGL_FC_VAL), and balance carry-forward (F.07).</w:t>
      </w:r>
    </w:p>
    <w:p w14:paraId="5F447B95"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proofErr w:type="spellStart"/>
      <w:r w:rsidRPr="00A07B54">
        <w:rPr>
          <w:rFonts w:asciiTheme="minorHAnsi" w:hAnsiTheme="minorHAnsi" w:cstheme="minorHAnsi"/>
          <w:color w:val="000000" w:themeColor="text1"/>
          <w:sz w:val="22"/>
          <w:szCs w:val="22"/>
          <w:lang w:val="en-IN"/>
        </w:rPr>
        <w:t>Analyzed</w:t>
      </w:r>
      <w:proofErr w:type="spellEnd"/>
      <w:r w:rsidRPr="00A07B54">
        <w:rPr>
          <w:rFonts w:asciiTheme="minorHAnsi" w:hAnsiTheme="minorHAnsi" w:cstheme="minorHAnsi"/>
          <w:color w:val="000000" w:themeColor="text1"/>
          <w:sz w:val="22"/>
          <w:szCs w:val="22"/>
          <w:lang w:val="en-IN"/>
        </w:rPr>
        <w:t xml:space="preserve"> production defects reported by finance users, reproduced issues in the QA/test environment, and documented replication steps before assigning them to functional or technical teams.</w:t>
      </w:r>
    </w:p>
    <w:p w14:paraId="6145DD1E"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 xml:space="preserve">Conducted negative testing and exploratory testing to identify scenarios where GL postings, AP/AR transactions, or asset movements failed due to missing configurations, incorrect master data, or unexpected system </w:t>
      </w:r>
      <w:proofErr w:type="spellStart"/>
      <w:r w:rsidRPr="00A07B54">
        <w:rPr>
          <w:rFonts w:asciiTheme="minorHAnsi" w:hAnsiTheme="minorHAnsi" w:cstheme="minorHAnsi"/>
          <w:color w:val="000000" w:themeColor="text1"/>
          <w:sz w:val="22"/>
          <w:szCs w:val="22"/>
          <w:lang w:val="en-IN"/>
        </w:rPr>
        <w:t>behaviors</w:t>
      </w:r>
      <w:proofErr w:type="spellEnd"/>
      <w:r w:rsidRPr="00A07B54">
        <w:rPr>
          <w:rFonts w:asciiTheme="minorHAnsi" w:hAnsiTheme="minorHAnsi" w:cstheme="minorHAnsi"/>
          <w:color w:val="000000" w:themeColor="text1"/>
          <w:sz w:val="22"/>
          <w:szCs w:val="22"/>
          <w:lang w:val="en-IN"/>
        </w:rPr>
        <w:t>.</w:t>
      </w:r>
    </w:p>
    <w:p w14:paraId="5040A782" w14:textId="35E26FC2"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rPr>
        <w:t>Logged defects in SAP Solution Manager, categorized them based on priority (P1-P4) and severity (Critical, Major, Minor, Cosmetic), and assigned them to the appropriate team for resolution.</w:t>
      </w:r>
    </w:p>
    <w:p w14:paraId="76041694" w14:textId="21E4997C" w:rsidR="007D459A" w:rsidRPr="00A07B54" w:rsidRDefault="007D459A" w:rsidP="007D459A">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 xml:space="preserve">Conducted defect triage meetings, </w:t>
      </w:r>
      <w:proofErr w:type="spellStart"/>
      <w:r w:rsidRPr="00A07B54">
        <w:rPr>
          <w:rFonts w:asciiTheme="minorHAnsi" w:hAnsiTheme="minorHAnsi" w:cstheme="minorHAnsi"/>
          <w:color w:val="000000" w:themeColor="text1"/>
          <w:sz w:val="22"/>
          <w:szCs w:val="22"/>
          <w:lang w:val="en-IN"/>
        </w:rPr>
        <w:t>analyzing</w:t>
      </w:r>
      <w:proofErr w:type="spellEnd"/>
      <w:r w:rsidRPr="00A07B54">
        <w:rPr>
          <w:rFonts w:asciiTheme="minorHAnsi" w:hAnsiTheme="minorHAnsi" w:cstheme="minorHAnsi"/>
          <w:color w:val="000000" w:themeColor="text1"/>
          <w:sz w:val="22"/>
          <w:szCs w:val="22"/>
          <w:lang w:val="en-IN"/>
        </w:rPr>
        <w:t xml:space="preserve"> root causes, categorizing defects based on severity and business impact, and coordinating resolutions with SAP consultants, developers, and business analysts.</w:t>
      </w:r>
    </w:p>
    <w:p w14:paraId="5B66F75F"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Designed and executed regression testing post-migration, ensuring that financial processes, integrations, and custom enhancements remained functional after quarterly SAP updates and system patches.</w:t>
      </w:r>
    </w:p>
    <w:p w14:paraId="182CECDA"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rPr>
        <w:t>Validated monthly SAP S/4HANA patches, hotfixes, and configuration changes by running impacted finance scenarios (F110 for payment runs, FBL1N for vendor balances, FAGLL03 for GL reporting) before deployment.</w:t>
      </w:r>
    </w:p>
    <w:p w14:paraId="0E872BE8"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Created knowledge base documents, finance testing playbooks, and best practice guidelines to ensure smooth issue resolution for SAP finance teams.</w:t>
      </w:r>
    </w:p>
    <w:p w14:paraId="5FFD56C5" w14:textId="7FB733BE"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Condu</w:t>
      </w:r>
      <w:r w:rsidR="004C16BF" w:rsidRPr="00A07B54">
        <w:rPr>
          <w:rFonts w:asciiTheme="minorHAnsi" w:hAnsiTheme="minorHAnsi" w:cstheme="minorHAnsi"/>
          <w:color w:val="000000" w:themeColor="text1"/>
          <w:sz w:val="22"/>
          <w:szCs w:val="22"/>
          <w:lang w:val="en-IN"/>
        </w:rPr>
        <w:t>cted</w:t>
      </w:r>
      <w:r w:rsidRPr="00A07B54">
        <w:rPr>
          <w:rFonts w:asciiTheme="minorHAnsi" w:hAnsiTheme="minorHAnsi" w:cstheme="minorHAnsi"/>
          <w:color w:val="000000" w:themeColor="text1"/>
          <w:sz w:val="22"/>
          <w:szCs w:val="22"/>
          <w:lang w:val="en-IN"/>
        </w:rPr>
        <w:t xml:space="preserve"> UAT support sessions for business users, ensuring that non-technical users could validate their financial transactions in S/4HANA and successfully sign off before go-live stabilization.</w:t>
      </w:r>
    </w:p>
    <w:p w14:paraId="3A763425" w14:textId="5E2BECE5" w:rsidR="00A07B54" w:rsidRPr="00A07B54" w:rsidRDefault="00A07B54" w:rsidP="00A07B54">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 xml:space="preserve">Identified and mitigated risks by proactively </w:t>
      </w:r>
      <w:proofErr w:type="spellStart"/>
      <w:r w:rsidRPr="00A07B54">
        <w:rPr>
          <w:rFonts w:asciiTheme="minorHAnsi" w:hAnsiTheme="minorHAnsi" w:cstheme="minorHAnsi"/>
          <w:color w:val="000000" w:themeColor="text1"/>
          <w:sz w:val="22"/>
          <w:szCs w:val="22"/>
          <w:lang w:val="en-IN"/>
        </w:rPr>
        <w:t>analyzing</w:t>
      </w:r>
      <w:proofErr w:type="spellEnd"/>
      <w:r w:rsidRPr="00A07B54">
        <w:rPr>
          <w:rFonts w:asciiTheme="minorHAnsi" w:hAnsiTheme="minorHAnsi" w:cstheme="minorHAnsi"/>
          <w:color w:val="000000" w:themeColor="text1"/>
          <w:sz w:val="22"/>
          <w:szCs w:val="22"/>
          <w:lang w:val="en-IN"/>
        </w:rPr>
        <w:t xml:space="preserve"> testing gaps, reporting defects, and collaborating with stakeholders for resolution.</w:t>
      </w:r>
    </w:p>
    <w:p w14:paraId="695B4570" w14:textId="3B70DEC9" w:rsidR="00A07B54" w:rsidRPr="00A07B54" w:rsidRDefault="00A07B54" w:rsidP="00A07B54">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Provided comprehensive test progress reports, highlighting key metrics, risks, and mitigation strategies to senior management and project teams.</w:t>
      </w:r>
    </w:p>
    <w:p w14:paraId="22E3BCCB" w14:textId="77777777" w:rsidR="00FF6277" w:rsidRDefault="00FF6277" w:rsidP="00BC74D1">
      <w:pPr>
        <w:widowControl w:val="0"/>
        <w:autoSpaceDE w:val="0"/>
        <w:autoSpaceDN w:val="0"/>
        <w:adjustRightInd w:val="0"/>
        <w:jc w:val="both"/>
        <w:rPr>
          <w:rFonts w:asciiTheme="minorHAnsi" w:hAnsiTheme="minorHAnsi" w:cstheme="minorHAnsi"/>
          <w:b/>
          <w:color w:val="000000" w:themeColor="text1"/>
        </w:rPr>
      </w:pPr>
    </w:p>
    <w:p w14:paraId="14F6A533" w14:textId="48E71B5A" w:rsidR="00BC74D1" w:rsidRPr="00D52265" w:rsidRDefault="00BC74D1" w:rsidP="00BC74D1">
      <w:pPr>
        <w:widowControl w:val="0"/>
        <w:autoSpaceDE w:val="0"/>
        <w:autoSpaceDN w:val="0"/>
        <w:adjustRightInd w:val="0"/>
        <w:jc w:val="both"/>
        <w:rPr>
          <w:rFonts w:asciiTheme="minorHAnsi" w:hAnsiTheme="minorHAnsi" w:cstheme="minorHAnsi"/>
          <w:color w:val="000000" w:themeColor="text1"/>
        </w:rPr>
      </w:pPr>
      <w:r w:rsidRPr="00D52265">
        <w:rPr>
          <w:rFonts w:asciiTheme="minorHAnsi" w:hAnsiTheme="minorHAnsi" w:cstheme="minorHAnsi"/>
          <w:b/>
          <w:color w:val="000000" w:themeColor="text1"/>
        </w:rPr>
        <w:t>Client:</w:t>
      </w:r>
      <w:r w:rsidR="00E955D1" w:rsidRPr="00D52265">
        <w:rPr>
          <w:rFonts w:asciiTheme="minorHAnsi" w:hAnsiTheme="minorHAnsi" w:cstheme="minorHAnsi"/>
          <w:b/>
          <w:color w:val="000000" w:themeColor="text1"/>
        </w:rPr>
        <w:t xml:space="preserve"> </w:t>
      </w:r>
      <w:r w:rsidR="000B5DAB">
        <w:rPr>
          <w:rFonts w:asciiTheme="minorHAnsi" w:hAnsiTheme="minorHAnsi" w:cstheme="minorHAnsi"/>
          <w:b/>
          <w:bCs/>
          <w:color w:val="000000" w:themeColor="text1"/>
        </w:rPr>
        <w:t>Axalta</w:t>
      </w:r>
      <w:r w:rsidR="00992163">
        <w:rPr>
          <w:rFonts w:asciiTheme="minorHAnsi" w:hAnsiTheme="minorHAnsi" w:cstheme="minorHAnsi"/>
          <w:b/>
          <w:color w:val="000000" w:themeColor="text1"/>
        </w:rPr>
        <w:t xml:space="preserve">, </w:t>
      </w:r>
      <w:r w:rsidR="00992163" w:rsidRPr="00992163">
        <w:rPr>
          <w:rFonts w:asciiTheme="minorHAnsi" w:hAnsiTheme="minorHAnsi" w:cstheme="minorHAnsi"/>
          <w:b/>
          <w:color w:val="000000" w:themeColor="text1"/>
        </w:rPr>
        <w:t>Philadelphia, PA</w:t>
      </w:r>
      <w:r w:rsidRPr="00D52265">
        <w:rPr>
          <w:rFonts w:asciiTheme="minorHAnsi" w:hAnsiTheme="minorHAnsi" w:cstheme="minorHAnsi"/>
          <w:b/>
          <w:color w:val="000000" w:themeColor="text1"/>
        </w:rPr>
        <w:tab/>
      </w:r>
      <w:r w:rsidRPr="00D52265">
        <w:rPr>
          <w:rFonts w:asciiTheme="minorHAnsi" w:hAnsiTheme="minorHAnsi" w:cstheme="minorHAnsi"/>
          <w:b/>
          <w:color w:val="000000" w:themeColor="text1"/>
        </w:rPr>
        <w:tab/>
      </w:r>
      <w:r w:rsidRPr="00D52265">
        <w:rPr>
          <w:rFonts w:asciiTheme="minorHAnsi" w:hAnsiTheme="minorHAnsi" w:cstheme="minorHAnsi"/>
          <w:b/>
          <w:color w:val="000000" w:themeColor="text1"/>
        </w:rPr>
        <w:tab/>
      </w:r>
      <w:r w:rsidRPr="00D52265">
        <w:rPr>
          <w:rFonts w:asciiTheme="minorHAnsi" w:hAnsiTheme="minorHAnsi" w:cstheme="minorHAnsi"/>
          <w:b/>
          <w:color w:val="000000" w:themeColor="text1"/>
        </w:rPr>
        <w:tab/>
      </w:r>
      <w:r w:rsidR="008E3B05">
        <w:rPr>
          <w:rFonts w:asciiTheme="minorHAnsi" w:hAnsiTheme="minorHAnsi" w:cstheme="minorHAnsi"/>
          <w:b/>
          <w:color w:val="000000" w:themeColor="text1"/>
        </w:rPr>
        <w:tab/>
      </w:r>
      <w:r w:rsidR="000B5DAB">
        <w:rPr>
          <w:rFonts w:asciiTheme="minorHAnsi" w:hAnsiTheme="minorHAnsi" w:cstheme="minorHAnsi"/>
          <w:b/>
          <w:color w:val="000000" w:themeColor="text1"/>
        </w:rPr>
        <w:tab/>
      </w:r>
      <w:r w:rsidR="000B5DAB">
        <w:rPr>
          <w:rFonts w:asciiTheme="minorHAnsi" w:hAnsiTheme="minorHAnsi" w:cstheme="minorHAnsi"/>
          <w:b/>
          <w:color w:val="000000" w:themeColor="text1"/>
        </w:rPr>
        <w:tab/>
      </w:r>
      <w:r w:rsidRPr="00D52265">
        <w:rPr>
          <w:rFonts w:asciiTheme="minorHAnsi" w:hAnsiTheme="minorHAnsi" w:cstheme="minorHAnsi"/>
          <w:b/>
          <w:color w:val="000000" w:themeColor="text1"/>
        </w:rPr>
        <w:t>Nov' 2018 - Dec’ 2020</w:t>
      </w:r>
    </w:p>
    <w:p w14:paraId="552C6301" w14:textId="2B15B7FD" w:rsidR="00BC74D1" w:rsidRPr="00D52265" w:rsidRDefault="00BC74D1" w:rsidP="00BC74D1">
      <w:pPr>
        <w:pStyle w:val="BodyText3"/>
        <w:jc w:val="both"/>
        <w:rPr>
          <w:rFonts w:asciiTheme="minorHAnsi" w:hAnsiTheme="minorHAnsi" w:cstheme="minorHAnsi"/>
          <w:b/>
          <w:color w:val="000000" w:themeColor="text1"/>
          <w:sz w:val="24"/>
          <w:szCs w:val="24"/>
        </w:rPr>
      </w:pPr>
      <w:r w:rsidRPr="00D52265">
        <w:rPr>
          <w:rFonts w:asciiTheme="minorHAnsi" w:hAnsiTheme="minorHAnsi" w:cstheme="minorHAnsi"/>
          <w:b/>
          <w:color w:val="000000" w:themeColor="text1"/>
          <w:sz w:val="24"/>
          <w:szCs w:val="24"/>
        </w:rPr>
        <w:t>Industry:</w:t>
      </w:r>
      <w:r w:rsidR="00921BDA" w:rsidRPr="00D52265">
        <w:rPr>
          <w:rFonts w:asciiTheme="minorHAnsi" w:hAnsiTheme="minorHAnsi" w:cstheme="minorHAnsi"/>
          <w:b/>
          <w:color w:val="000000" w:themeColor="text1"/>
          <w:sz w:val="24"/>
          <w:szCs w:val="24"/>
        </w:rPr>
        <w:t xml:space="preserve"> </w:t>
      </w:r>
      <w:r w:rsidR="000B5DAB" w:rsidRPr="00984761">
        <w:rPr>
          <w:rFonts w:asciiTheme="minorHAnsi" w:hAnsiTheme="minorHAnsi" w:cstheme="minorHAnsi"/>
          <w:b/>
          <w:color w:val="000000" w:themeColor="text1"/>
          <w:sz w:val="24"/>
          <w:szCs w:val="24"/>
        </w:rPr>
        <w:t>Chemical Manufacturing</w:t>
      </w:r>
    </w:p>
    <w:p w14:paraId="5DB023B8" w14:textId="1854AFCD" w:rsidR="00BC74D1" w:rsidRPr="00442657" w:rsidRDefault="00BC74D1" w:rsidP="00BC74D1">
      <w:pPr>
        <w:pStyle w:val="BodyText3"/>
        <w:jc w:val="both"/>
        <w:rPr>
          <w:rFonts w:asciiTheme="minorHAnsi" w:hAnsiTheme="minorHAnsi" w:cstheme="minorHAnsi"/>
          <w:b/>
          <w:color w:val="000000" w:themeColor="text1"/>
          <w:sz w:val="24"/>
          <w:szCs w:val="24"/>
        </w:rPr>
      </w:pPr>
      <w:r w:rsidRPr="00D52265">
        <w:rPr>
          <w:rFonts w:asciiTheme="minorHAnsi" w:hAnsiTheme="minorHAnsi" w:cstheme="minorHAnsi"/>
          <w:b/>
          <w:color w:val="000000" w:themeColor="text1"/>
          <w:sz w:val="24"/>
          <w:szCs w:val="24"/>
        </w:rPr>
        <w:t>Role: SAP Test Analyst</w:t>
      </w:r>
      <w:r w:rsidR="00350FAD">
        <w:rPr>
          <w:rFonts w:asciiTheme="minorHAnsi" w:hAnsiTheme="minorHAnsi" w:cstheme="minorHAnsi"/>
          <w:b/>
          <w:color w:val="000000" w:themeColor="text1"/>
          <w:sz w:val="24"/>
          <w:szCs w:val="24"/>
        </w:rPr>
        <w:t xml:space="preserve"> | </w:t>
      </w:r>
      <w:r w:rsidR="00C708C3" w:rsidRPr="00D52265">
        <w:rPr>
          <w:rFonts w:asciiTheme="minorHAnsi" w:hAnsiTheme="minorHAnsi" w:cstheme="minorHAnsi"/>
          <w:b/>
          <w:color w:val="000000" w:themeColor="text1"/>
          <w:sz w:val="24"/>
          <w:szCs w:val="24"/>
        </w:rPr>
        <w:t>Environment: ECC 6.0</w:t>
      </w:r>
    </w:p>
    <w:p w14:paraId="495726FB" w14:textId="77777777" w:rsidR="00BC74D1" w:rsidRPr="00963A65" w:rsidRDefault="00BC74D1" w:rsidP="00BC74D1">
      <w:pPr>
        <w:pStyle w:val="BodyText3"/>
        <w:jc w:val="both"/>
        <w:rPr>
          <w:rFonts w:asciiTheme="minorHAnsi" w:hAnsiTheme="minorHAnsi" w:cstheme="minorHAnsi"/>
          <w:b/>
          <w:color w:val="000000" w:themeColor="text1"/>
          <w:sz w:val="24"/>
          <w:u w:val="single"/>
        </w:rPr>
      </w:pPr>
      <w:r w:rsidRPr="00963A65">
        <w:rPr>
          <w:rFonts w:asciiTheme="minorHAnsi" w:hAnsiTheme="minorHAnsi" w:cstheme="minorHAnsi"/>
          <w:b/>
          <w:color w:val="000000" w:themeColor="text1"/>
          <w:sz w:val="24"/>
          <w:u w:val="single"/>
        </w:rPr>
        <w:t>Key Responsibilities:</w:t>
      </w:r>
    </w:p>
    <w:p w14:paraId="2F7F3C8F"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Reviewed Functional Specification Documents (FSDs) and Technical Specification Documents (TSDs) to understand business processes, system configurations, and custom enhancements, ensuring complete test coverage.</w:t>
      </w:r>
    </w:p>
    <w:p w14:paraId="3F42F777"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Designed and documented manual and automated test cases, aligning them with FSD and TSD requirements to validate standard and customized SAP ECC processes.</w:t>
      </w:r>
    </w:p>
    <w:p w14:paraId="071C6EF2"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Developed test case design strategies, defining preconditions, expected results, and validation points for key financial transactions such as invoice processing, tax postings, and intercompany eliminations.</w:t>
      </w:r>
    </w:p>
    <w:p w14:paraId="68D8DDCD"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lastRenderedPageBreak/>
        <w:t>Actively participated in daily standups, defect triage sessions, and stakeholder meetings to align with Agile workflows, prioritize defects, and address evolving project requirements.</w:t>
      </w:r>
    </w:p>
    <w:p w14:paraId="62C201E6"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rPr>
        <w:t>Developed the Test Plan, including entry and exit criteria, scope, risk assessment, timelines, resource planning, and test environment setup to ensure smooth execution.</w:t>
      </w:r>
    </w:p>
    <w:p w14:paraId="47CFBB22"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Developed detailed test scenarios to validate master data setup, transactional flows, system configurations, error-handling mechanisms, and reporting outputs across SAP ECC modules.</w:t>
      </w:r>
    </w:p>
    <w:p w14:paraId="074AD462"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Conducted boundary testing, negative testing, and exception testing, ensuring that data validation rules, tolerance limits, and financial controls were functioning as expected.</w:t>
      </w:r>
    </w:p>
    <w:p w14:paraId="5CC25C96"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Authored test scripts for various financial transactions, including vendor invoice posting (FB60, MIRO), payment processing (F110), sales order billing (VF01), stock movements (MIGO, MB1B), and production order confirmations (CO11N).</w:t>
      </w:r>
    </w:p>
    <w:p w14:paraId="2766CE0B"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Executed functional test cases to validate end-to-end financial transactions and system workflows, ensuring that SAP FI, MM, WM, and PP processes functioned as per business requirements.</w:t>
      </w:r>
    </w:p>
    <w:p w14:paraId="2DFB56E3"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Conducted integration testing between SAP FI and MM, ensuring that procurement transactions such as purchase order creation (ME21N), goods receipt (MIGO), and invoice verification (MIRO) triggered correct financial postings in the General Ledger.</w:t>
      </w:r>
    </w:p>
    <w:p w14:paraId="1E41029B"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Led regression testing cycles before every transport movement, ensuring that previously validated functionalities in FI, MM, WM, and PP remained intact after applying system updates or configuration changes.</w:t>
      </w:r>
    </w:p>
    <w:p w14:paraId="3F0DBA5E"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Logged and tracked defects in JIRA, HP ALM, and SAP Solution Manager, categorizing them based on priority (Critical, High, Medium, Low) and severity (P1, P2, P3, P4).</w:t>
      </w:r>
    </w:p>
    <w:p w14:paraId="0CB37B9F"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Designed and executed 400+ test cases and 75+ test scenarios, ensuring full coverage of SAP FI, MM, WM, and PP functionalities.</w:t>
      </w:r>
    </w:p>
    <w:p w14:paraId="5C9A4393"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 xml:space="preserve">Reduced manual testing effort by 40% using automated test scripts in </w:t>
      </w:r>
      <w:proofErr w:type="spellStart"/>
      <w:r w:rsidRPr="00A07B54">
        <w:rPr>
          <w:rFonts w:asciiTheme="minorHAnsi" w:hAnsiTheme="minorHAnsi" w:cstheme="minorHAnsi"/>
          <w:color w:val="000000" w:themeColor="text1"/>
          <w:sz w:val="22"/>
          <w:szCs w:val="22"/>
          <w:lang w:val="en-IN"/>
        </w:rPr>
        <w:t>Worksoft</w:t>
      </w:r>
      <w:proofErr w:type="spellEnd"/>
      <w:r w:rsidRPr="00A07B54">
        <w:rPr>
          <w:rFonts w:asciiTheme="minorHAnsi" w:hAnsiTheme="minorHAnsi" w:cstheme="minorHAnsi"/>
          <w:color w:val="000000" w:themeColor="text1"/>
          <w:sz w:val="22"/>
          <w:szCs w:val="22"/>
          <w:lang w:val="en-IN"/>
        </w:rPr>
        <w:t xml:space="preserve"> Certify, improving test cycle efficiency and accuracy.</w:t>
      </w:r>
    </w:p>
    <w:p w14:paraId="251F3CD0"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Executed performance testing using Load Runner, validating SAP</w:t>
      </w:r>
      <w:r w:rsidRPr="00A07B54">
        <w:rPr>
          <w:rFonts w:ascii="Calibri" w:hAnsi="Calibri" w:cs="Calibri"/>
          <w:color w:val="000000" w:themeColor="text1"/>
          <w:sz w:val="22"/>
          <w:szCs w:val="22"/>
          <w:lang w:val="en-IN"/>
        </w:rPr>
        <w:t>’</w:t>
      </w:r>
      <w:r w:rsidRPr="00A07B54">
        <w:rPr>
          <w:rFonts w:asciiTheme="minorHAnsi" w:hAnsiTheme="minorHAnsi" w:cstheme="minorHAnsi"/>
          <w:color w:val="000000" w:themeColor="text1"/>
          <w:sz w:val="22"/>
          <w:szCs w:val="22"/>
          <w:lang w:val="en-IN"/>
        </w:rPr>
        <w:t>s ability to handle high-volume transactions for financial closing and batch processing.</w:t>
      </w:r>
    </w:p>
    <w:p w14:paraId="3A6CCC4F"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Conducted defect analysis and triage meetings, collaborating with functional consultants, developers, and business analysts to discuss defect impact, resolution priority, and expected fixes.</w:t>
      </w:r>
    </w:p>
    <w:p w14:paraId="7AE6B6E1"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rPr>
        <w:t>Conducted data validation testing for SAP master data, verifying accuracy in vendor records, customer details, material master, GL account mappings, cost centers, and profit centers.</w:t>
      </w:r>
    </w:p>
    <w:p w14:paraId="0002E12F"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Tested customized RICEFW objects, including custom reports, interfaces (IDocs, BAPIs, RFCs), conversions (LSMW, BDC), enhancements (BADIs, User Exits), and forms (</w:t>
      </w:r>
      <w:proofErr w:type="spellStart"/>
      <w:r w:rsidRPr="00A07B54">
        <w:rPr>
          <w:rFonts w:asciiTheme="minorHAnsi" w:hAnsiTheme="minorHAnsi" w:cstheme="minorHAnsi"/>
          <w:color w:val="000000" w:themeColor="text1"/>
          <w:sz w:val="22"/>
          <w:szCs w:val="22"/>
          <w:lang w:val="en-IN"/>
        </w:rPr>
        <w:t>SmartForms</w:t>
      </w:r>
      <w:proofErr w:type="spellEnd"/>
      <w:r w:rsidRPr="00A07B54">
        <w:rPr>
          <w:rFonts w:asciiTheme="minorHAnsi" w:hAnsiTheme="minorHAnsi" w:cstheme="minorHAnsi"/>
          <w:color w:val="000000" w:themeColor="text1"/>
          <w:sz w:val="22"/>
          <w:szCs w:val="22"/>
          <w:lang w:val="en-IN"/>
        </w:rPr>
        <w:t xml:space="preserve">, </w:t>
      </w:r>
      <w:proofErr w:type="spellStart"/>
      <w:r w:rsidRPr="00A07B54">
        <w:rPr>
          <w:rFonts w:asciiTheme="minorHAnsi" w:hAnsiTheme="minorHAnsi" w:cstheme="minorHAnsi"/>
          <w:color w:val="000000" w:themeColor="text1"/>
          <w:sz w:val="22"/>
          <w:szCs w:val="22"/>
          <w:lang w:val="en-IN"/>
        </w:rPr>
        <w:t>SAPScripts</w:t>
      </w:r>
      <w:proofErr w:type="spellEnd"/>
      <w:r w:rsidRPr="00A07B54">
        <w:rPr>
          <w:rFonts w:asciiTheme="minorHAnsi" w:hAnsiTheme="minorHAnsi" w:cstheme="minorHAnsi"/>
          <w:color w:val="000000" w:themeColor="text1"/>
          <w:sz w:val="22"/>
          <w:szCs w:val="22"/>
          <w:lang w:val="en-IN"/>
        </w:rPr>
        <w:t>, Adobe Forms).</w:t>
      </w:r>
    </w:p>
    <w:p w14:paraId="09857CE7"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Prepared and maintained a Test Summary Report, highlighting test coverage, defect trends, system stability analysis, and final recommendations before go-live.</w:t>
      </w:r>
    </w:p>
    <w:p w14:paraId="61155F91"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Documented lessons learned from test cycles, identifying areas for improvement in test data management, automation efficiency, and defect resolution speed.</w:t>
      </w:r>
    </w:p>
    <w:p w14:paraId="0C002773"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Maintained an updated test repository in SAP Solution Manager, ensuring that all test cases, scenarios, and scripts were readily available for future regression testing cycles.</w:t>
      </w:r>
    </w:p>
    <w:p w14:paraId="1F5B017E" w14:textId="77777777" w:rsidR="00442657" w:rsidRDefault="00442657" w:rsidP="00BC74D1">
      <w:pPr>
        <w:widowControl w:val="0"/>
        <w:autoSpaceDE w:val="0"/>
        <w:autoSpaceDN w:val="0"/>
        <w:adjustRightInd w:val="0"/>
        <w:jc w:val="both"/>
        <w:rPr>
          <w:rFonts w:asciiTheme="minorHAnsi" w:hAnsiTheme="minorHAnsi" w:cstheme="minorHAnsi"/>
          <w:b/>
          <w:color w:val="000000" w:themeColor="text1"/>
        </w:rPr>
      </w:pPr>
    </w:p>
    <w:p w14:paraId="09FACE89" w14:textId="074A57A0" w:rsidR="00BC74D1" w:rsidRPr="00D52265" w:rsidRDefault="00BC74D1" w:rsidP="00BC74D1">
      <w:pPr>
        <w:widowControl w:val="0"/>
        <w:autoSpaceDE w:val="0"/>
        <w:autoSpaceDN w:val="0"/>
        <w:adjustRightInd w:val="0"/>
        <w:jc w:val="both"/>
        <w:rPr>
          <w:rFonts w:asciiTheme="minorHAnsi" w:hAnsiTheme="minorHAnsi" w:cstheme="minorHAnsi"/>
          <w:color w:val="000000" w:themeColor="text1"/>
        </w:rPr>
      </w:pPr>
      <w:r w:rsidRPr="00D52265">
        <w:rPr>
          <w:rFonts w:asciiTheme="minorHAnsi" w:hAnsiTheme="minorHAnsi" w:cstheme="minorHAnsi"/>
          <w:b/>
          <w:color w:val="000000" w:themeColor="text1"/>
        </w:rPr>
        <w:t>Client:</w:t>
      </w:r>
      <w:r w:rsidR="000B5DAB">
        <w:rPr>
          <w:rFonts w:asciiTheme="minorHAnsi" w:hAnsiTheme="minorHAnsi" w:cstheme="minorHAnsi"/>
          <w:b/>
          <w:color w:val="000000" w:themeColor="text1"/>
        </w:rPr>
        <w:t xml:space="preserve"> </w:t>
      </w:r>
      <w:r w:rsidR="000B5DAB" w:rsidRPr="00D52265">
        <w:rPr>
          <w:rFonts w:asciiTheme="minorHAnsi" w:hAnsiTheme="minorHAnsi" w:cstheme="minorHAnsi"/>
          <w:b/>
          <w:color w:val="000000" w:themeColor="text1"/>
          <w:lang w:val="en-IN"/>
        </w:rPr>
        <w:t xml:space="preserve">Walmart, </w:t>
      </w:r>
      <w:r w:rsidR="000B5DAB" w:rsidRPr="00D52265">
        <w:rPr>
          <w:rFonts w:asciiTheme="minorHAnsi" w:hAnsiTheme="minorHAnsi" w:cstheme="minorHAnsi"/>
          <w:b/>
          <w:color w:val="000000" w:themeColor="text1"/>
        </w:rPr>
        <w:t>Bentonville, Arkansas</w:t>
      </w:r>
      <w:r w:rsidR="00984761">
        <w:rPr>
          <w:rFonts w:asciiTheme="minorHAnsi" w:hAnsiTheme="minorHAnsi" w:cstheme="minorHAnsi"/>
          <w:b/>
          <w:bCs/>
          <w:color w:val="000000" w:themeColor="text1"/>
        </w:rPr>
        <w:tab/>
      </w:r>
      <w:r w:rsidRPr="00D52265">
        <w:rPr>
          <w:rFonts w:asciiTheme="minorHAnsi" w:hAnsiTheme="minorHAnsi" w:cstheme="minorHAnsi"/>
          <w:b/>
          <w:color w:val="000000" w:themeColor="text1"/>
        </w:rPr>
        <w:tab/>
      </w:r>
      <w:r w:rsidRPr="00D52265">
        <w:rPr>
          <w:rFonts w:asciiTheme="minorHAnsi" w:hAnsiTheme="minorHAnsi" w:cstheme="minorHAnsi"/>
          <w:b/>
          <w:color w:val="000000" w:themeColor="text1"/>
        </w:rPr>
        <w:tab/>
      </w:r>
      <w:r w:rsidRPr="00D52265">
        <w:rPr>
          <w:rFonts w:asciiTheme="minorHAnsi" w:hAnsiTheme="minorHAnsi" w:cstheme="minorHAnsi"/>
          <w:b/>
          <w:color w:val="000000" w:themeColor="text1"/>
        </w:rPr>
        <w:tab/>
      </w:r>
      <w:r w:rsidRPr="00D52265">
        <w:rPr>
          <w:rFonts w:asciiTheme="minorHAnsi" w:hAnsiTheme="minorHAnsi" w:cstheme="minorHAnsi"/>
          <w:b/>
          <w:color w:val="000000" w:themeColor="text1"/>
        </w:rPr>
        <w:tab/>
      </w:r>
      <w:r w:rsidRPr="00D52265">
        <w:rPr>
          <w:rFonts w:asciiTheme="minorHAnsi" w:hAnsiTheme="minorHAnsi" w:cstheme="minorHAnsi"/>
          <w:b/>
          <w:color w:val="000000" w:themeColor="text1"/>
        </w:rPr>
        <w:tab/>
        <w:t>Jan' 2018 - Oct' 2018</w:t>
      </w:r>
    </w:p>
    <w:p w14:paraId="75D22121" w14:textId="7B402EB6" w:rsidR="00BC74D1" w:rsidRPr="00D52265" w:rsidRDefault="00BC74D1" w:rsidP="00BC74D1">
      <w:pPr>
        <w:pStyle w:val="BodyText3"/>
        <w:jc w:val="both"/>
        <w:rPr>
          <w:rFonts w:asciiTheme="minorHAnsi" w:hAnsiTheme="minorHAnsi" w:cstheme="minorHAnsi"/>
          <w:b/>
          <w:color w:val="000000" w:themeColor="text1"/>
          <w:sz w:val="24"/>
          <w:szCs w:val="24"/>
        </w:rPr>
      </w:pPr>
      <w:r w:rsidRPr="00D52265">
        <w:rPr>
          <w:rFonts w:asciiTheme="minorHAnsi" w:hAnsiTheme="minorHAnsi" w:cstheme="minorHAnsi"/>
          <w:b/>
          <w:color w:val="000000" w:themeColor="text1"/>
          <w:sz w:val="24"/>
          <w:szCs w:val="24"/>
        </w:rPr>
        <w:t xml:space="preserve">Industry: </w:t>
      </w:r>
      <w:r w:rsidR="000B5DAB" w:rsidRPr="00D52265">
        <w:rPr>
          <w:rFonts w:asciiTheme="minorHAnsi" w:hAnsiTheme="minorHAnsi" w:cstheme="minorHAnsi"/>
          <w:b/>
          <w:color w:val="000000" w:themeColor="text1"/>
          <w:sz w:val="24"/>
          <w:szCs w:val="24"/>
        </w:rPr>
        <w:t>Retail</w:t>
      </w:r>
    </w:p>
    <w:p w14:paraId="59D04B4F" w14:textId="018F99ED" w:rsidR="00BC74D1" w:rsidRPr="00442657" w:rsidRDefault="00BC74D1" w:rsidP="00BC74D1">
      <w:pPr>
        <w:pStyle w:val="BodyText3"/>
        <w:jc w:val="both"/>
        <w:rPr>
          <w:rFonts w:asciiTheme="minorHAnsi" w:hAnsiTheme="minorHAnsi" w:cstheme="minorHAnsi"/>
          <w:b/>
          <w:color w:val="000000" w:themeColor="text1"/>
          <w:sz w:val="24"/>
          <w:szCs w:val="24"/>
        </w:rPr>
      </w:pPr>
      <w:r w:rsidRPr="00D52265">
        <w:rPr>
          <w:rFonts w:asciiTheme="minorHAnsi" w:hAnsiTheme="minorHAnsi" w:cstheme="minorHAnsi"/>
          <w:b/>
          <w:color w:val="000000" w:themeColor="text1"/>
          <w:sz w:val="24"/>
          <w:szCs w:val="24"/>
        </w:rPr>
        <w:t>Role: SAP Test</w:t>
      </w:r>
      <w:r w:rsidR="0013124B" w:rsidRPr="00D52265">
        <w:rPr>
          <w:rFonts w:asciiTheme="minorHAnsi" w:hAnsiTheme="minorHAnsi" w:cstheme="minorHAnsi"/>
          <w:b/>
          <w:color w:val="000000" w:themeColor="text1"/>
          <w:sz w:val="24"/>
          <w:szCs w:val="24"/>
        </w:rPr>
        <w:t>er</w:t>
      </w:r>
      <w:r w:rsidR="008E3B05">
        <w:rPr>
          <w:rFonts w:asciiTheme="minorHAnsi" w:hAnsiTheme="minorHAnsi" w:cstheme="minorHAnsi"/>
          <w:b/>
          <w:color w:val="000000" w:themeColor="text1"/>
          <w:sz w:val="24"/>
          <w:szCs w:val="24"/>
        </w:rPr>
        <w:t xml:space="preserve"> | </w:t>
      </w:r>
      <w:r w:rsidR="008E3B05">
        <w:rPr>
          <w:rFonts w:asciiTheme="minorHAnsi" w:hAnsiTheme="minorHAnsi" w:cstheme="minorHAnsi"/>
          <w:b/>
          <w:color w:val="000000" w:themeColor="text1"/>
          <w:sz w:val="24"/>
          <w:szCs w:val="24"/>
        </w:rPr>
        <w:tab/>
      </w:r>
      <w:r w:rsidR="00B050DE" w:rsidRPr="00D52265">
        <w:rPr>
          <w:rFonts w:asciiTheme="minorHAnsi" w:hAnsiTheme="minorHAnsi" w:cstheme="minorHAnsi"/>
          <w:b/>
          <w:color w:val="000000" w:themeColor="text1"/>
          <w:sz w:val="24"/>
          <w:szCs w:val="24"/>
        </w:rPr>
        <w:t>Environment: ECC 6.0</w:t>
      </w:r>
    </w:p>
    <w:p w14:paraId="26E5F48F" w14:textId="77777777" w:rsidR="00BC74D1" w:rsidRPr="00963A65" w:rsidRDefault="00BC74D1" w:rsidP="00BC74D1">
      <w:pPr>
        <w:pStyle w:val="BodyText3"/>
        <w:jc w:val="both"/>
        <w:rPr>
          <w:rFonts w:asciiTheme="minorHAnsi" w:hAnsiTheme="minorHAnsi" w:cstheme="minorHAnsi"/>
          <w:b/>
          <w:color w:val="000000" w:themeColor="text1"/>
          <w:sz w:val="24"/>
          <w:u w:val="single"/>
        </w:rPr>
      </w:pPr>
      <w:r w:rsidRPr="00963A65">
        <w:rPr>
          <w:rFonts w:asciiTheme="minorHAnsi" w:hAnsiTheme="minorHAnsi" w:cstheme="minorHAnsi"/>
          <w:b/>
          <w:color w:val="000000" w:themeColor="text1"/>
          <w:sz w:val="24"/>
          <w:u w:val="single"/>
        </w:rPr>
        <w:t>Key Responsibilities:</w:t>
      </w:r>
    </w:p>
    <w:p w14:paraId="5EE3EA23"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Collaborated with the testing team to gather test requirements, define timelines, and estimate resources for testing SAP FI, MM, and PP processes.</w:t>
      </w:r>
    </w:p>
    <w:p w14:paraId="689A38E6"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Assisted in preparing the Test Plan and Test Strategy, ensuring alignment with the project scope and business requirements.</w:t>
      </w:r>
    </w:p>
    <w:p w14:paraId="7F85B6E1" w14:textId="77777777" w:rsidR="00BC74D1" w:rsidRPr="00A07B54" w:rsidRDefault="00BC74D1" w:rsidP="00BC74D1">
      <w:pPr>
        <w:pStyle w:val="ListParagraph"/>
        <w:widowControl w:val="0"/>
        <w:numPr>
          <w:ilvl w:val="0"/>
          <w:numId w:val="1"/>
        </w:numPr>
        <w:autoSpaceDE w:val="0"/>
        <w:autoSpaceDN w:val="0"/>
        <w:adjustRightInd w:val="0"/>
        <w:contextualSpacing w:val="0"/>
        <w:jc w:val="both"/>
        <w:rPr>
          <w:rFonts w:asciiTheme="minorHAnsi" w:hAnsiTheme="minorHAnsi" w:cstheme="minorHAnsi"/>
          <w:color w:val="000000" w:themeColor="text1"/>
          <w:sz w:val="22"/>
          <w:szCs w:val="22"/>
        </w:rPr>
      </w:pPr>
      <w:r w:rsidRPr="00A07B54">
        <w:rPr>
          <w:rFonts w:asciiTheme="minorHAnsi" w:hAnsiTheme="minorHAnsi" w:cstheme="minorHAnsi"/>
          <w:color w:val="000000" w:themeColor="text1"/>
          <w:sz w:val="22"/>
          <w:szCs w:val="22"/>
          <w:lang w:val="en-IN"/>
        </w:rPr>
        <w:t>Ensured the Requirement Traceability Matrix (RTM) was initiated to track test coverage and map test cases to specific business requirements.</w:t>
      </w:r>
    </w:p>
    <w:p w14:paraId="47C5C216"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 xml:space="preserve">Designed test cases and test scripts for FI-MM and FI-PP integration scenarios, such as goods receipt posting </w:t>
      </w:r>
      <w:r w:rsidRPr="00A07B54">
        <w:rPr>
          <w:rFonts w:asciiTheme="minorHAnsi" w:hAnsiTheme="minorHAnsi" w:cstheme="minorHAnsi"/>
          <w:color w:val="000000" w:themeColor="text1"/>
          <w:sz w:val="22"/>
          <w:szCs w:val="22"/>
          <w:lang w:val="en-IN"/>
        </w:rPr>
        <w:lastRenderedPageBreak/>
        <w:t>(MIGO), invoice verification (MIRO), and production order cost allocation, using templates in HP ALM.</w:t>
      </w:r>
    </w:p>
    <w:p w14:paraId="08B392A6"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Configured the test environment in collaboration with functional teams, ensuring readiness for end-to-end testing of FI, MM, and PP processes.</w:t>
      </w:r>
    </w:p>
    <w:p w14:paraId="605F7F5B" w14:textId="77777777" w:rsidR="00BC74D1" w:rsidRPr="00A07B54" w:rsidRDefault="00BC74D1" w:rsidP="00BC74D1">
      <w:pPr>
        <w:pStyle w:val="ListParagraph"/>
        <w:widowControl w:val="0"/>
        <w:numPr>
          <w:ilvl w:val="0"/>
          <w:numId w:val="1"/>
        </w:numPr>
        <w:autoSpaceDE w:val="0"/>
        <w:autoSpaceDN w:val="0"/>
        <w:adjustRightInd w:val="0"/>
        <w:contextualSpacing w:val="0"/>
        <w:jc w:val="both"/>
        <w:rPr>
          <w:rFonts w:asciiTheme="minorHAnsi" w:hAnsiTheme="minorHAnsi" w:cstheme="minorHAnsi"/>
          <w:color w:val="000000" w:themeColor="text1"/>
          <w:sz w:val="22"/>
          <w:szCs w:val="22"/>
        </w:rPr>
      </w:pPr>
      <w:r w:rsidRPr="00A07B54">
        <w:rPr>
          <w:rFonts w:asciiTheme="minorHAnsi" w:hAnsiTheme="minorHAnsi" w:cstheme="minorHAnsi"/>
          <w:color w:val="000000" w:themeColor="text1"/>
          <w:sz w:val="22"/>
          <w:szCs w:val="22"/>
        </w:rPr>
        <w:t>Tested customized workflows for procurement approvals and production order releases, ensuring compliance with client-specific business processes.</w:t>
      </w:r>
    </w:p>
    <w:p w14:paraId="4AA59F26" w14:textId="77777777" w:rsidR="00BC74D1" w:rsidRPr="00A07B54" w:rsidRDefault="00BC74D1" w:rsidP="00BC74D1">
      <w:pPr>
        <w:pStyle w:val="ListParagraph"/>
        <w:widowControl w:val="0"/>
        <w:numPr>
          <w:ilvl w:val="0"/>
          <w:numId w:val="1"/>
        </w:numPr>
        <w:autoSpaceDE w:val="0"/>
        <w:autoSpaceDN w:val="0"/>
        <w:adjustRightInd w:val="0"/>
        <w:contextualSpacing w:val="0"/>
        <w:jc w:val="both"/>
        <w:rPr>
          <w:rFonts w:asciiTheme="minorHAnsi" w:hAnsiTheme="minorHAnsi" w:cstheme="minorHAnsi"/>
          <w:color w:val="000000" w:themeColor="text1"/>
          <w:sz w:val="22"/>
          <w:szCs w:val="22"/>
        </w:rPr>
      </w:pPr>
      <w:r w:rsidRPr="00A07B54">
        <w:rPr>
          <w:rFonts w:asciiTheme="minorHAnsi" w:hAnsiTheme="minorHAnsi" w:cstheme="minorHAnsi"/>
          <w:color w:val="000000" w:themeColor="text1"/>
          <w:sz w:val="22"/>
          <w:szCs w:val="22"/>
        </w:rPr>
        <w:t>Executed test cases for SAP FI interfaces with third-party systems, focusing on data exchange for payment files and vendor invoices through EDI.</w:t>
      </w:r>
    </w:p>
    <w:p w14:paraId="4ED74D85" w14:textId="77777777" w:rsidR="00BC74D1" w:rsidRPr="00A07B54" w:rsidRDefault="00BC74D1" w:rsidP="00BC74D1">
      <w:pPr>
        <w:pStyle w:val="ListParagraph"/>
        <w:widowControl w:val="0"/>
        <w:numPr>
          <w:ilvl w:val="0"/>
          <w:numId w:val="1"/>
        </w:numPr>
        <w:autoSpaceDE w:val="0"/>
        <w:autoSpaceDN w:val="0"/>
        <w:adjustRightInd w:val="0"/>
        <w:contextualSpacing w:val="0"/>
        <w:jc w:val="both"/>
        <w:rPr>
          <w:rFonts w:asciiTheme="minorHAnsi" w:hAnsiTheme="minorHAnsi" w:cstheme="minorHAnsi"/>
          <w:color w:val="000000" w:themeColor="text1"/>
          <w:sz w:val="22"/>
          <w:szCs w:val="22"/>
        </w:rPr>
      </w:pPr>
      <w:r w:rsidRPr="00A07B54">
        <w:rPr>
          <w:rFonts w:asciiTheme="minorHAnsi" w:hAnsiTheme="minorHAnsi" w:cstheme="minorHAnsi"/>
          <w:color w:val="000000" w:themeColor="text1"/>
          <w:sz w:val="22"/>
          <w:szCs w:val="22"/>
        </w:rPr>
        <w:t>Performed negative testing by deliberately entering invalid or incomplete data, such as incorrect vendor bank details, to ensure the system handled errors gracefully and triggered appropriate notifications.</w:t>
      </w:r>
    </w:p>
    <w:p w14:paraId="34C5C38E" w14:textId="77777777" w:rsidR="00BC74D1" w:rsidRPr="00A07B54" w:rsidRDefault="00BC74D1" w:rsidP="00BC74D1">
      <w:pPr>
        <w:pStyle w:val="ListParagraph"/>
        <w:widowControl w:val="0"/>
        <w:numPr>
          <w:ilvl w:val="0"/>
          <w:numId w:val="1"/>
        </w:numPr>
        <w:autoSpaceDE w:val="0"/>
        <w:autoSpaceDN w:val="0"/>
        <w:adjustRightInd w:val="0"/>
        <w:contextualSpacing w:val="0"/>
        <w:jc w:val="both"/>
        <w:rPr>
          <w:rFonts w:asciiTheme="minorHAnsi" w:hAnsiTheme="minorHAnsi" w:cstheme="minorHAnsi"/>
          <w:color w:val="000000" w:themeColor="text1"/>
          <w:sz w:val="22"/>
          <w:szCs w:val="22"/>
        </w:rPr>
      </w:pPr>
      <w:r w:rsidRPr="00A07B54">
        <w:rPr>
          <w:rFonts w:asciiTheme="minorHAnsi" w:hAnsiTheme="minorHAnsi" w:cstheme="minorHAnsi"/>
          <w:color w:val="000000" w:themeColor="text1"/>
          <w:sz w:val="22"/>
          <w:szCs w:val="22"/>
        </w:rPr>
        <w:t>Simulated high-volume transactions to test the system's performance under load, focusing on critical processes like mass invoice postings and large-scale production order settlements.</w:t>
      </w:r>
    </w:p>
    <w:p w14:paraId="21EBE911" w14:textId="77777777" w:rsidR="00BC74D1" w:rsidRPr="00A07B54" w:rsidRDefault="00BC74D1" w:rsidP="00BC74D1">
      <w:pPr>
        <w:pStyle w:val="ListParagraph"/>
        <w:widowControl w:val="0"/>
        <w:numPr>
          <w:ilvl w:val="0"/>
          <w:numId w:val="1"/>
        </w:numPr>
        <w:autoSpaceDE w:val="0"/>
        <w:autoSpaceDN w:val="0"/>
        <w:adjustRightInd w:val="0"/>
        <w:contextualSpacing w:val="0"/>
        <w:jc w:val="both"/>
        <w:rPr>
          <w:rFonts w:asciiTheme="minorHAnsi" w:hAnsiTheme="minorHAnsi" w:cstheme="minorHAnsi"/>
          <w:color w:val="000000" w:themeColor="text1"/>
          <w:sz w:val="22"/>
          <w:szCs w:val="22"/>
        </w:rPr>
      </w:pPr>
      <w:r w:rsidRPr="00A07B54">
        <w:rPr>
          <w:rFonts w:asciiTheme="minorHAnsi" w:hAnsiTheme="minorHAnsi" w:cstheme="minorHAnsi"/>
          <w:color w:val="000000" w:themeColor="text1"/>
          <w:sz w:val="22"/>
          <w:szCs w:val="22"/>
        </w:rPr>
        <w:t>Generated test execution reports in HP ALM, tracking the status of test cases (pass/fail) and highlighting defect resolution progress for management reviews.</w:t>
      </w:r>
    </w:p>
    <w:p w14:paraId="7258F9C7" w14:textId="2DF018A4"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Participated in defect triage meetings</w:t>
      </w:r>
      <w:r w:rsidR="00480384" w:rsidRPr="00A07B54">
        <w:rPr>
          <w:rFonts w:asciiTheme="minorHAnsi" w:hAnsiTheme="minorHAnsi" w:cstheme="minorHAnsi"/>
          <w:color w:val="000000" w:themeColor="text1"/>
          <w:sz w:val="22"/>
          <w:szCs w:val="22"/>
          <w:lang w:val="en-IN"/>
        </w:rPr>
        <w:t xml:space="preserve"> </w:t>
      </w:r>
      <w:r w:rsidRPr="00A07B54">
        <w:rPr>
          <w:rFonts w:asciiTheme="minorHAnsi" w:hAnsiTheme="minorHAnsi" w:cstheme="minorHAnsi"/>
          <w:color w:val="000000" w:themeColor="text1"/>
          <w:sz w:val="22"/>
          <w:szCs w:val="22"/>
          <w:lang w:val="en-IN"/>
        </w:rPr>
        <w:t>to prioritize and resolve high-impact defects during integration testing.</w:t>
      </w:r>
    </w:p>
    <w:p w14:paraId="5A7347DE" w14:textId="77777777" w:rsidR="00BC74D1" w:rsidRPr="00A07B54" w:rsidRDefault="00BC74D1" w:rsidP="00BC74D1">
      <w:pPr>
        <w:pStyle w:val="ListParagraph"/>
        <w:widowControl w:val="0"/>
        <w:numPr>
          <w:ilvl w:val="0"/>
          <w:numId w:val="1"/>
        </w:numPr>
        <w:autoSpaceDE w:val="0"/>
        <w:autoSpaceDN w:val="0"/>
        <w:adjustRightInd w:val="0"/>
        <w:contextualSpacing w:val="0"/>
        <w:jc w:val="both"/>
        <w:rPr>
          <w:rFonts w:asciiTheme="minorHAnsi" w:hAnsiTheme="minorHAnsi" w:cstheme="minorHAnsi"/>
          <w:color w:val="000000" w:themeColor="text1"/>
          <w:sz w:val="22"/>
          <w:szCs w:val="22"/>
        </w:rPr>
      </w:pPr>
      <w:r w:rsidRPr="00A07B54">
        <w:rPr>
          <w:rFonts w:asciiTheme="minorHAnsi" w:hAnsiTheme="minorHAnsi" w:cstheme="minorHAnsi"/>
          <w:color w:val="000000" w:themeColor="text1"/>
          <w:sz w:val="22"/>
          <w:szCs w:val="22"/>
          <w:lang w:val="en-IN"/>
        </w:rPr>
        <w:t>Monitored updates and changes in the QA environment to validate their impact on FI, MM, and PP configurations.</w:t>
      </w:r>
    </w:p>
    <w:p w14:paraId="1399042A" w14:textId="77777777" w:rsidR="00BC74D1" w:rsidRPr="00A07B54" w:rsidRDefault="00BC74D1" w:rsidP="00BC74D1">
      <w:pPr>
        <w:pStyle w:val="ListParagraph"/>
        <w:widowControl w:val="0"/>
        <w:numPr>
          <w:ilvl w:val="0"/>
          <w:numId w:val="1"/>
        </w:numPr>
        <w:autoSpaceDE w:val="0"/>
        <w:autoSpaceDN w:val="0"/>
        <w:adjustRightInd w:val="0"/>
        <w:contextualSpacing w:val="0"/>
        <w:jc w:val="both"/>
        <w:rPr>
          <w:rFonts w:asciiTheme="minorHAnsi" w:hAnsiTheme="minorHAnsi" w:cstheme="minorHAnsi"/>
          <w:color w:val="000000" w:themeColor="text1"/>
          <w:sz w:val="22"/>
          <w:szCs w:val="22"/>
        </w:rPr>
      </w:pPr>
      <w:r w:rsidRPr="00A07B54">
        <w:rPr>
          <w:rFonts w:asciiTheme="minorHAnsi" w:hAnsiTheme="minorHAnsi" w:cstheme="minorHAnsi"/>
          <w:color w:val="000000" w:themeColor="text1"/>
          <w:sz w:val="22"/>
          <w:szCs w:val="22"/>
        </w:rPr>
        <w:t>Verified that all test cases mapped to requirements had been executed and that 95% or more passed successfully, meeting project quality standards.</w:t>
      </w:r>
    </w:p>
    <w:p w14:paraId="7041840A" w14:textId="77777777" w:rsidR="00BC74D1" w:rsidRDefault="00BC74D1" w:rsidP="00BC74D1">
      <w:pPr>
        <w:widowControl w:val="0"/>
        <w:autoSpaceDE w:val="0"/>
        <w:autoSpaceDN w:val="0"/>
        <w:adjustRightInd w:val="0"/>
        <w:jc w:val="both"/>
        <w:rPr>
          <w:rFonts w:asciiTheme="minorHAnsi" w:hAnsiTheme="minorHAnsi" w:cstheme="minorHAnsi"/>
          <w:b/>
          <w:color w:val="000000" w:themeColor="text1"/>
          <w:sz w:val="28"/>
          <w:szCs w:val="22"/>
        </w:rPr>
      </w:pPr>
    </w:p>
    <w:p w14:paraId="1C736A19" w14:textId="1DBBBDB9" w:rsidR="00BC74D1" w:rsidRPr="00D52265" w:rsidRDefault="00BC74D1" w:rsidP="00BC74D1">
      <w:pPr>
        <w:pStyle w:val="BodyText3"/>
        <w:jc w:val="both"/>
        <w:rPr>
          <w:rFonts w:asciiTheme="minorHAnsi" w:hAnsiTheme="minorHAnsi" w:cstheme="minorHAnsi"/>
          <w:b/>
          <w:color w:val="000000" w:themeColor="text1"/>
          <w:sz w:val="24"/>
          <w:szCs w:val="24"/>
        </w:rPr>
      </w:pPr>
      <w:bookmarkStart w:id="1" w:name="_Hlk70329895"/>
      <w:r w:rsidRPr="00D52265">
        <w:rPr>
          <w:rFonts w:asciiTheme="minorHAnsi" w:hAnsiTheme="minorHAnsi" w:cstheme="minorHAnsi"/>
          <w:b/>
          <w:color w:val="000000" w:themeColor="text1"/>
          <w:sz w:val="24"/>
          <w:szCs w:val="24"/>
        </w:rPr>
        <w:t xml:space="preserve">Client: </w:t>
      </w:r>
      <w:r w:rsidR="00C708C3" w:rsidRPr="00D52265">
        <w:rPr>
          <w:rFonts w:asciiTheme="minorHAnsi" w:hAnsiTheme="minorHAnsi" w:cstheme="minorHAnsi"/>
          <w:b/>
          <w:color w:val="000000" w:themeColor="text1"/>
          <w:sz w:val="24"/>
          <w:szCs w:val="24"/>
        </w:rPr>
        <w:t>Fiserv</w:t>
      </w:r>
      <w:r w:rsidR="00B050DE" w:rsidRPr="00D52265">
        <w:rPr>
          <w:rFonts w:asciiTheme="minorHAnsi" w:hAnsiTheme="minorHAnsi" w:cstheme="minorHAnsi"/>
          <w:b/>
          <w:color w:val="000000" w:themeColor="text1"/>
          <w:sz w:val="24"/>
          <w:szCs w:val="24"/>
        </w:rPr>
        <w:t>, Bangalore, India</w:t>
      </w:r>
      <w:r w:rsidRPr="00D52265">
        <w:rPr>
          <w:rFonts w:asciiTheme="minorHAnsi" w:hAnsiTheme="minorHAnsi" w:cstheme="minorHAnsi"/>
          <w:b/>
          <w:color w:val="000000" w:themeColor="text1"/>
          <w:sz w:val="24"/>
          <w:szCs w:val="24"/>
        </w:rPr>
        <w:tab/>
      </w:r>
      <w:r w:rsidRPr="00D52265">
        <w:rPr>
          <w:rFonts w:asciiTheme="minorHAnsi" w:hAnsiTheme="minorHAnsi" w:cstheme="minorHAnsi"/>
          <w:b/>
          <w:color w:val="000000" w:themeColor="text1"/>
          <w:sz w:val="24"/>
          <w:szCs w:val="24"/>
        </w:rPr>
        <w:tab/>
      </w:r>
      <w:r w:rsidRPr="00D52265">
        <w:rPr>
          <w:rFonts w:asciiTheme="minorHAnsi" w:hAnsiTheme="minorHAnsi" w:cstheme="minorHAnsi"/>
          <w:b/>
          <w:color w:val="000000" w:themeColor="text1"/>
          <w:sz w:val="24"/>
          <w:szCs w:val="24"/>
        </w:rPr>
        <w:tab/>
        <w:t xml:space="preserve">                                               </w:t>
      </w:r>
      <w:r w:rsidR="00FF0CDE">
        <w:rPr>
          <w:rFonts w:asciiTheme="minorHAnsi" w:hAnsiTheme="minorHAnsi" w:cstheme="minorHAnsi"/>
          <w:b/>
          <w:color w:val="000000" w:themeColor="text1"/>
          <w:sz w:val="24"/>
          <w:szCs w:val="24"/>
        </w:rPr>
        <w:tab/>
      </w:r>
      <w:r w:rsidRPr="00D52265">
        <w:rPr>
          <w:rFonts w:asciiTheme="minorHAnsi" w:hAnsiTheme="minorHAnsi" w:cstheme="minorHAnsi"/>
          <w:b/>
          <w:color w:val="000000" w:themeColor="text1"/>
          <w:sz w:val="24"/>
          <w:szCs w:val="24"/>
        </w:rPr>
        <w:t xml:space="preserve">Apr' 2016 – Aug’ 2017 </w:t>
      </w:r>
    </w:p>
    <w:p w14:paraId="12B9FB4E" w14:textId="3A74E61F" w:rsidR="00BC74D1" w:rsidRPr="00D52265" w:rsidRDefault="00BC74D1" w:rsidP="00BC74D1">
      <w:pPr>
        <w:pStyle w:val="BodyText3"/>
        <w:jc w:val="both"/>
        <w:rPr>
          <w:rFonts w:asciiTheme="minorHAnsi" w:hAnsiTheme="minorHAnsi" w:cstheme="minorHAnsi"/>
          <w:b/>
          <w:color w:val="000000" w:themeColor="text1"/>
          <w:sz w:val="24"/>
          <w:szCs w:val="24"/>
        </w:rPr>
      </w:pPr>
      <w:r w:rsidRPr="00D52265">
        <w:rPr>
          <w:rFonts w:asciiTheme="minorHAnsi" w:hAnsiTheme="minorHAnsi" w:cstheme="minorHAnsi"/>
          <w:b/>
          <w:color w:val="000000" w:themeColor="text1"/>
          <w:sz w:val="24"/>
          <w:szCs w:val="24"/>
        </w:rPr>
        <w:t xml:space="preserve">Industry: </w:t>
      </w:r>
      <w:r w:rsidR="00C708C3" w:rsidRPr="00D52265">
        <w:rPr>
          <w:rFonts w:asciiTheme="minorHAnsi" w:hAnsiTheme="minorHAnsi" w:cstheme="minorHAnsi"/>
          <w:b/>
          <w:color w:val="000000" w:themeColor="text1"/>
          <w:sz w:val="24"/>
          <w:szCs w:val="24"/>
        </w:rPr>
        <w:t>Financial Technologies</w:t>
      </w:r>
      <w:r w:rsidRPr="00D52265">
        <w:rPr>
          <w:rFonts w:asciiTheme="minorHAnsi" w:hAnsiTheme="minorHAnsi" w:cstheme="minorHAnsi"/>
          <w:b/>
          <w:color w:val="000000" w:themeColor="text1"/>
          <w:sz w:val="24"/>
          <w:szCs w:val="24"/>
        </w:rPr>
        <w:tab/>
      </w:r>
    </w:p>
    <w:p w14:paraId="59D55E4F" w14:textId="1A9AB848" w:rsidR="00BC74D1" w:rsidRPr="00442657" w:rsidRDefault="00BC74D1" w:rsidP="00442657">
      <w:pPr>
        <w:pStyle w:val="BodyText3"/>
        <w:jc w:val="both"/>
        <w:rPr>
          <w:rFonts w:asciiTheme="minorHAnsi" w:hAnsiTheme="minorHAnsi" w:cstheme="minorHAnsi"/>
          <w:b/>
          <w:color w:val="000000" w:themeColor="text1"/>
          <w:sz w:val="24"/>
          <w:szCs w:val="24"/>
        </w:rPr>
      </w:pPr>
      <w:r w:rsidRPr="00D52265">
        <w:rPr>
          <w:rFonts w:asciiTheme="minorHAnsi" w:hAnsiTheme="minorHAnsi" w:cstheme="minorHAnsi"/>
          <w:b/>
          <w:color w:val="000000" w:themeColor="text1"/>
          <w:sz w:val="24"/>
          <w:szCs w:val="24"/>
        </w:rPr>
        <w:t>Role: S</w:t>
      </w:r>
      <w:r w:rsidR="00863483" w:rsidRPr="00D52265">
        <w:rPr>
          <w:rFonts w:asciiTheme="minorHAnsi" w:hAnsiTheme="minorHAnsi" w:cstheme="minorHAnsi"/>
          <w:b/>
          <w:color w:val="000000" w:themeColor="text1"/>
          <w:sz w:val="24"/>
          <w:szCs w:val="24"/>
        </w:rPr>
        <w:t>oftware</w:t>
      </w:r>
      <w:r w:rsidRPr="00D52265">
        <w:rPr>
          <w:rFonts w:asciiTheme="minorHAnsi" w:hAnsiTheme="minorHAnsi" w:cstheme="minorHAnsi"/>
          <w:b/>
          <w:color w:val="000000" w:themeColor="text1"/>
          <w:sz w:val="24"/>
          <w:szCs w:val="24"/>
        </w:rPr>
        <w:t xml:space="preserve"> Test</w:t>
      </w:r>
      <w:r w:rsidR="00863483" w:rsidRPr="00D52265">
        <w:rPr>
          <w:rFonts w:asciiTheme="minorHAnsi" w:hAnsiTheme="minorHAnsi" w:cstheme="minorHAnsi"/>
          <w:b/>
          <w:color w:val="000000" w:themeColor="text1"/>
          <w:sz w:val="24"/>
          <w:szCs w:val="24"/>
        </w:rPr>
        <w:t xml:space="preserve"> Engineer</w:t>
      </w:r>
      <w:r w:rsidR="00FF0CDE">
        <w:rPr>
          <w:rFonts w:asciiTheme="minorHAnsi" w:hAnsiTheme="minorHAnsi" w:cstheme="minorHAnsi"/>
          <w:b/>
          <w:color w:val="000000" w:themeColor="text1"/>
          <w:sz w:val="24"/>
          <w:szCs w:val="24"/>
        </w:rPr>
        <w:t xml:space="preserve"> | </w:t>
      </w:r>
      <w:r w:rsidR="00B050DE" w:rsidRPr="00D52265">
        <w:rPr>
          <w:rFonts w:asciiTheme="minorHAnsi" w:hAnsiTheme="minorHAnsi" w:cstheme="minorHAnsi"/>
          <w:b/>
          <w:color w:val="000000" w:themeColor="text1"/>
          <w:sz w:val="24"/>
          <w:szCs w:val="24"/>
        </w:rPr>
        <w:t>Environment: ECC</w:t>
      </w:r>
      <w:r w:rsidRPr="00D52265">
        <w:rPr>
          <w:rFonts w:asciiTheme="minorHAnsi" w:hAnsiTheme="minorHAnsi" w:cstheme="minorHAnsi"/>
          <w:b/>
          <w:color w:val="000000" w:themeColor="text1"/>
          <w:sz w:val="24"/>
          <w:szCs w:val="24"/>
        </w:rPr>
        <w:t xml:space="preserve">                                                                                  </w:t>
      </w:r>
      <w:r w:rsidRPr="00D52265">
        <w:rPr>
          <w:rFonts w:asciiTheme="minorHAnsi" w:eastAsia="Arial" w:hAnsiTheme="minorHAnsi" w:cstheme="minorHAnsi"/>
          <w:b/>
          <w:color w:val="000000" w:themeColor="text1"/>
          <w:sz w:val="24"/>
          <w:szCs w:val="24"/>
        </w:rPr>
        <w:t xml:space="preserve"> </w:t>
      </w:r>
    </w:p>
    <w:p w14:paraId="698FECA4" w14:textId="77777777" w:rsidR="00BC74D1" w:rsidRPr="00963A65" w:rsidRDefault="00BC74D1" w:rsidP="00BC74D1">
      <w:pPr>
        <w:pStyle w:val="BodyText3"/>
        <w:jc w:val="both"/>
        <w:rPr>
          <w:rFonts w:asciiTheme="minorHAnsi" w:hAnsiTheme="minorHAnsi" w:cstheme="minorHAnsi"/>
          <w:b/>
          <w:color w:val="000000" w:themeColor="text1"/>
          <w:sz w:val="24"/>
          <w:u w:val="single"/>
        </w:rPr>
      </w:pPr>
      <w:r w:rsidRPr="00963A65">
        <w:rPr>
          <w:rFonts w:asciiTheme="minorHAnsi" w:hAnsiTheme="minorHAnsi" w:cstheme="minorHAnsi"/>
          <w:b/>
          <w:color w:val="000000" w:themeColor="text1"/>
          <w:sz w:val="24"/>
          <w:u w:val="single"/>
        </w:rPr>
        <w:t>Key Responsibilities:</w:t>
      </w:r>
    </w:p>
    <w:p w14:paraId="517637A7"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proofErr w:type="spellStart"/>
      <w:r w:rsidRPr="00A07B54">
        <w:rPr>
          <w:rFonts w:asciiTheme="minorHAnsi" w:hAnsiTheme="minorHAnsi" w:cstheme="minorHAnsi"/>
          <w:color w:val="000000" w:themeColor="text1"/>
          <w:sz w:val="22"/>
          <w:szCs w:val="22"/>
          <w:lang w:val="en-IN"/>
        </w:rPr>
        <w:t>Analyzed</w:t>
      </w:r>
      <w:proofErr w:type="spellEnd"/>
      <w:r w:rsidRPr="00A07B54">
        <w:rPr>
          <w:rFonts w:asciiTheme="minorHAnsi" w:hAnsiTheme="minorHAnsi" w:cstheme="minorHAnsi"/>
          <w:color w:val="000000" w:themeColor="text1"/>
          <w:sz w:val="22"/>
          <w:szCs w:val="22"/>
          <w:lang w:val="en-IN"/>
        </w:rPr>
        <w:t xml:space="preserve"> requirements and functional specifications documentation to ensure alignment with testing objectives and project goals.</w:t>
      </w:r>
    </w:p>
    <w:p w14:paraId="3F41E6F9"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rPr>
        <w:t>Participated in daily stand-up meetings, providing progress updates on assigned test cases and discussing blockers with functional consultants and senior testers.</w:t>
      </w:r>
    </w:p>
    <w:p w14:paraId="5E46A81C"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rPr>
        <w:t>Executed predefined test cases for SAP FI sub-modules, such as Accounts Payable (AP) and Accounts Receivable (AR), focusing on standard financial transactions like invoice posting, payment runs, and credit memo processing.</w:t>
      </w:r>
    </w:p>
    <w:p w14:paraId="57AC2937"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Tested</w:t>
      </w:r>
      <w:r w:rsidRPr="00A07B54">
        <w:rPr>
          <w:rFonts w:asciiTheme="minorHAnsi" w:hAnsiTheme="minorHAnsi" w:cstheme="minorHAnsi"/>
          <w:color w:val="000000" w:themeColor="text1"/>
          <w:sz w:val="22"/>
          <w:szCs w:val="22"/>
        </w:rPr>
        <w:t xml:space="preserve"> and validated vendor invoice posting scenarios (FB60), ensuring accurate invoice entry, tax calculation, GL postings, and compliance with business rules.</w:t>
      </w:r>
    </w:p>
    <w:p w14:paraId="02B6042B"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rPr>
        <w:t>Conducted testing of automatic payment runs (F110) to verify payment proposals for vendors, ensuring accuracy in selected invoices, payment terms, and bank details.</w:t>
      </w:r>
    </w:p>
    <w:p w14:paraId="1BCA894A"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rPr>
        <w:t>Conducted validation of recurring entries (FBD1) and manual journal entries (FB50) for month-end close activities, ensuring correct posting logic, period-end adjustments, account assignments, and reversal procedures.</w:t>
      </w:r>
    </w:p>
    <w:p w14:paraId="4401A10B"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Tested</w:t>
      </w:r>
      <w:r w:rsidRPr="00A07B54">
        <w:rPr>
          <w:rFonts w:asciiTheme="minorHAnsi" w:hAnsiTheme="minorHAnsi" w:cstheme="minorHAnsi"/>
          <w:color w:val="000000" w:themeColor="text1"/>
          <w:sz w:val="22"/>
          <w:szCs w:val="22"/>
        </w:rPr>
        <w:t xml:space="preserve"> and validated customer invoice posting scenarios (FB70) and verified the impact on customer balances, open items, and FI integration with SD for sales order-based billing.</w:t>
      </w:r>
    </w:p>
    <w:p w14:paraId="0D8C0694"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rPr>
        <w:t>Tested vendor and customer master data configurations in SAP FI, ensuring accuracy of payment terms, tax codes, and banking details.</w:t>
      </w:r>
    </w:p>
    <w:p w14:paraId="23D3D4AF" w14:textId="36B420C0"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 xml:space="preserve">Created </w:t>
      </w:r>
      <w:r w:rsidR="002022A8">
        <w:rPr>
          <w:rFonts w:asciiTheme="minorHAnsi" w:hAnsiTheme="minorHAnsi" w:cstheme="minorHAnsi"/>
          <w:color w:val="000000" w:themeColor="text1"/>
          <w:sz w:val="22"/>
          <w:szCs w:val="22"/>
          <w:lang w:val="en-IN"/>
        </w:rPr>
        <w:t xml:space="preserve"> </w:t>
      </w:r>
      <w:r w:rsidR="00E8006E">
        <w:rPr>
          <w:rFonts w:asciiTheme="minorHAnsi" w:hAnsiTheme="minorHAnsi" w:cstheme="minorHAnsi"/>
          <w:color w:val="000000" w:themeColor="text1"/>
          <w:sz w:val="22"/>
          <w:szCs w:val="22"/>
          <w:lang w:val="en-IN"/>
        </w:rPr>
        <w:t xml:space="preserve"> </w:t>
      </w:r>
      <w:r w:rsidRPr="00A07B54">
        <w:rPr>
          <w:rFonts w:asciiTheme="minorHAnsi" w:hAnsiTheme="minorHAnsi" w:cstheme="minorHAnsi"/>
          <w:color w:val="000000" w:themeColor="text1"/>
          <w:sz w:val="22"/>
          <w:szCs w:val="22"/>
          <w:lang w:val="en-IN"/>
        </w:rPr>
        <w:t>detailed defect logs, including replication steps, screenshots, and resolutions, using JIRA.</w:t>
      </w:r>
    </w:p>
    <w:p w14:paraId="10931625"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rPr>
        <w:t>Used SAP transaction codes such as SM35 for batch job monitoring and ST22 for analyzing basic system errors encountered during testing.</w:t>
      </w:r>
    </w:p>
    <w:p w14:paraId="75C53160"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rPr>
        <w:t>Executed and managed test cases in HP ALM, ensuring proper test execution, defect tracking, and validation of SAP system functionality across multiple testing phases.</w:t>
      </w:r>
    </w:p>
    <w:p w14:paraId="1FA42D3A" w14:textId="77777777" w:rsidR="00BC74D1" w:rsidRPr="00A07B54" w:rsidRDefault="00BC74D1" w:rsidP="00BC74D1">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Assisted senior testers in updating test case documents and creating defect logs, ensuring proper documentation for audit and knowledge transfer purposes.</w:t>
      </w:r>
    </w:p>
    <w:p w14:paraId="48598847" w14:textId="3FDA7923" w:rsidR="006D16D1" w:rsidRPr="00CB1AD0" w:rsidRDefault="00BC74D1" w:rsidP="00CB1AD0">
      <w:pPr>
        <w:pStyle w:val="ListParagraph"/>
        <w:widowControl w:val="0"/>
        <w:numPr>
          <w:ilvl w:val="0"/>
          <w:numId w:val="1"/>
        </w:numPr>
        <w:autoSpaceDE w:val="0"/>
        <w:autoSpaceDN w:val="0"/>
        <w:adjustRightInd w:val="0"/>
        <w:jc w:val="both"/>
        <w:rPr>
          <w:rFonts w:asciiTheme="minorHAnsi" w:hAnsiTheme="minorHAnsi" w:cstheme="minorHAnsi"/>
          <w:color w:val="000000" w:themeColor="text1"/>
          <w:sz w:val="22"/>
          <w:szCs w:val="22"/>
          <w:lang w:val="en-IN"/>
        </w:rPr>
      </w:pPr>
      <w:r w:rsidRPr="00A07B54">
        <w:rPr>
          <w:rFonts w:asciiTheme="minorHAnsi" w:hAnsiTheme="minorHAnsi" w:cstheme="minorHAnsi"/>
          <w:color w:val="000000" w:themeColor="text1"/>
          <w:sz w:val="22"/>
          <w:szCs w:val="22"/>
          <w:lang w:val="en-IN"/>
        </w:rPr>
        <w:t>Prepared simple test execution reports to communicate results to the project team.</w:t>
      </w:r>
      <w:bookmarkEnd w:id="1"/>
    </w:p>
    <w:sectPr w:rsidR="006D16D1" w:rsidRPr="00CB1AD0" w:rsidSect="00BC74D1">
      <w:headerReference w:type="default" r:id="rId8"/>
      <w:footerReference w:type="even" r:id="rId9"/>
      <w:footerReference w:type="default" r:id="rId10"/>
      <w:pgSz w:w="12240" w:h="15840"/>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F7051" w14:textId="77777777" w:rsidR="00D715ED" w:rsidRDefault="00D715ED">
      <w:r>
        <w:separator/>
      </w:r>
    </w:p>
  </w:endnote>
  <w:endnote w:type="continuationSeparator" w:id="0">
    <w:p w14:paraId="1F00D829" w14:textId="77777777" w:rsidR="00D715ED" w:rsidRDefault="00D71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875540371"/>
      <w:docPartObj>
        <w:docPartGallery w:val="Page Numbers (Bottom of Page)"/>
        <w:docPartUnique/>
      </w:docPartObj>
    </w:sdtPr>
    <w:sdtContent>
      <w:p w14:paraId="61597193" w14:textId="77777777" w:rsidR="00A5229A" w:rsidRDefault="00AC6BEB" w:rsidP="002C4869">
        <w:pPr>
          <w:pStyle w:val="Footer"/>
          <w:framePr w:wrap="none"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p w14:paraId="3F67102F" w14:textId="77777777" w:rsidR="00A5229A" w:rsidRDefault="00A5229A" w:rsidP="006D03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4C206" w14:textId="77777777" w:rsidR="00A5229A" w:rsidRDefault="00AC6BEB" w:rsidP="001101B9">
    <w:pPr>
      <w:pStyle w:val="Footer"/>
      <w:ind w:right="360"/>
      <w:jc w:val="right"/>
    </w:pPr>
    <w:r>
      <w:rPr>
        <w:noProof/>
        <w:color w:val="4472C4" w:themeColor="accent1"/>
      </w:rPr>
      <mc:AlternateContent>
        <mc:Choice Requires="wps">
          <w:drawing>
            <wp:anchor distT="0" distB="0" distL="114300" distR="114300" simplePos="0" relativeHeight="251659264" behindDoc="0" locked="0" layoutInCell="1" allowOverlap="1" wp14:anchorId="7EF952AC" wp14:editId="3DE58765">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40B75CA"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asciiTheme="minorHAnsi" w:eastAsiaTheme="minorEastAsia" w:hAnsiTheme="minorHAnsi" w:cstheme="minorBidi"/>
        <w:color w:val="4472C4" w:themeColor="accent1"/>
        <w:sz w:val="20"/>
        <w:szCs w:val="20"/>
      </w:rPr>
      <w:fldChar w:fldCharType="begin"/>
    </w:r>
    <w:r>
      <w:rPr>
        <w:color w:val="4472C4" w:themeColor="accent1"/>
        <w:sz w:val="20"/>
        <w:szCs w:val="20"/>
      </w:rPr>
      <w:instrText xml:space="preserve"> PAGE    \* MERGEFORMAT </w:instrText>
    </w:r>
    <w:r>
      <w:rPr>
        <w:rFonts w:asciiTheme="minorHAnsi" w:eastAsiaTheme="minorEastAsia" w:hAnsiTheme="minorHAnsi" w:cstheme="minorBidi"/>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D92E3" w14:textId="77777777" w:rsidR="00D715ED" w:rsidRDefault="00D715ED">
      <w:r>
        <w:separator/>
      </w:r>
    </w:p>
  </w:footnote>
  <w:footnote w:type="continuationSeparator" w:id="0">
    <w:p w14:paraId="22D90E77" w14:textId="77777777" w:rsidR="00D715ED" w:rsidRDefault="00D71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3156B" w14:textId="77777777" w:rsidR="00A5229A" w:rsidRDefault="00AC6BEB">
    <w:pPr>
      <w:pStyle w:val="Header"/>
    </w:pPr>
    <w:r w:rsidRPr="00CA5282">
      <w:rPr>
        <w:rFonts w:ascii="Arial" w:hAnsi="Arial" w:cs="Arial"/>
        <w:noProof/>
        <w:color w:val="000000"/>
      </w:rPr>
      <w:drawing>
        <wp:anchor distT="0" distB="0" distL="114300" distR="114300" simplePos="0" relativeHeight="251660288" behindDoc="0" locked="0" layoutInCell="1" allowOverlap="1" wp14:anchorId="3E9A9B36" wp14:editId="1F376C32">
          <wp:simplePos x="0" y="0"/>
          <wp:positionH relativeFrom="margin">
            <wp:posOffset>6031865</wp:posOffset>
          </wp:positionH>
          <wp:positionV relativeFrom="margin">
            <wp:posOffset>-334010</wp:posOffset>
          </wp:positionV>
          <wp:extent cx="807720" cy="29845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7720" cy="2984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F03C66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25pt;height:11.25pt;visibility:visible;mso-wrap-style:square">
            <v:imagedata r:id="rId1" o:title="mso6AF5"/>
          </v:shape>
        </w:pict>
      </mc:Choice>
      <mc:Fallback>
        <w:drawing>
          <wp:inline distT="0" distB="0" distL="0" distR="0" wp14:anchorId="41EEFAE3" wp14:editId="081BAA03">
            <wp:extent cx="142875" cy="142875"/>
            <wp:effectExtent l="0" t="0" r="9525" b="9525"/>
            <wp:docPr id="743468497" name="Picture 1" descr="C:\Users\siddh\AppData\Local\Temp\mso6A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05949" name="Picture 897705949" descr="C:\Users\siddh\AppData\Local\Temp\mso6AF5.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6C42BF6"/>
    <w:multiLevelType w:val="hybridMultilevel"/>
    <w:tmpl w:val="530E8F6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20465D"/>
    <w:multiLevelType w:val="hybridMultilevel"/>
    <w:tmpl w:val="63844AC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125337A"/>
    <w:multiLevelType w:val="hybridMultilevel"/>
    <w:tmpl w:val="0830765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901A21"/>
    <w:multiLevelType w:val="hybridMultilevel"/>
    <w:tmpl w:val="C3424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0662909">
    <w:abstractNumId w:val="3"/>
  </w:num>
  <w:num w:numId="2" w16cid:durableId="2099474405">
    <w:abstractNumId w:val="0"/>
  </w:num>
  <w:num w:numId="3" w16cid:durableId="333072403">
    <w:abstractNumId w:val="2"/>
  </w:num>
  <w:num w:numId="4" w16cid:durableId="398213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4D1"/>
    <w:rsid w:val="000158D4"/>
    <w:rsid w:val="00031A14"/>
    <w:rsid w:val="00044E2F"/>
    <w:rsid w:val="00047194"/>
    <w:rsid w:val="00051758"/>
    <w:rsid w:val="000B17DD"/>
    <w:rsid w:val="000B5DAB"/>
    <w:rsid w:val="000C77A8"/>
    <w:rsid w:val="000D4ED4"/>
    <w:rsid w:val="000E7487"/>
    <w:rsid w:val="00120BC5"/>
    <w:rsid w:val="00122104"/>
    <w:rsid w:val="00127565"/>
    <w:rsid w:val="0013124B"/>
    <w:rsid w:val="00173E3D"/>
    <w:rsid w:val="001C23DE"/>
    <w:rsid w:val="001E6F76"/>
    <w:rsid w:val="001F3545"/>
    <w:rsid w:val="002022A8"/>
    <w:rsid w:val="0021725B"/>
    <w:rsid w:val="00226B8C"/>
    <w:rsid w:val="0023000B"/>
    <w:rsid w:val="00250FAE"/>
    <w:rsid w:val="0026126F"/>
    <w:rsid w:val="0029056E"/>
    <w:rsid w:val="002A6F0A"/>
    <w:rsid w:val="002B5F21"/>
    <w:rsid w:val="002B68C8"/>
    <w:rsid w:val="002D5E6E"/>
    <w:rsid w:val="00320335"/>
    <w:rsid w:val="0033094B"/>
    <w:rsid w:val="00350FAD"/>
    <w:rsid w:val="003C6503"/>
    <w:rsid w:val="0042567E"/>
    <w:rsid w:val="00431D17"/>
    <w:rsid w:val="00435949"/>
    <w:rsid w:val="00442657"/>
    <w:rsid w:val="00480384"/>
    <w:rsid w:val="0049424D"/>
    <w:rsid w:val="004C16BF"/>
    <w:rsid w:val="004D0A36"/>
    <w:rsid w:val="0050746E"/>
    <w:rsid w:val="00525EF5"/>
    <w:rsid w:val="00556F3F"/>
    <w:rsid w:val="00560F9C"/>
    <w:rsid w:val="005631DF"/>
    <w:rsid w:val="00567F9E"/>
    <w:rsid w:val="005E2A7F"/>
    <w:rsid w:val="005E6D36"/>
    <w:rsid w:val="005F3944"/>
    <w:rsid w:val="00622513"/>
    <w:rsid w:val="0063750B"/>
    <w:rsid w:val="0064411B"/>
    <w:rsid w:val="006735F4"/>
    <w:rsid w:val="006933FF"/>
    <w:rsid w:val="006A7C62"/>
    <w:rsid w:val="006B08A3"/>
    <w:rsid w:val="006B1FFE"/>
    <w:rsid w:val="006D16D1"/>
    <w:rsid w:val="006D3AF0"/>
    <w:rsid w:val="006E39A4"/>
    <w:rsid w:val="0070640B"/>
    <w:rsid w:val="007304E3"/>
    <w:rsid w:val="00783FCC"/>
    <w:rsid w:val="007846BD"/>
    <w:rsid w:val="00790A6E"/>
    <w:rsid w:val="007A1649"/>
    <w:rsid w:val="007B7BD3"/>
    <w:rsid w:val="007C28F5"/>
    <w:rsid w:val="007D459A"/>
    <w:rsid w:val="007F0BE7"/>
    <w:rsid w:val="00863483"/>
    <w:rsid w:val="0087502A"/>
    <w:rsid w:val="008E3B05"/>
    <w:rsid w:val="008F2DED"/>
    <w:rsid w:val="00916A60"/>
    <w:rsid w:val="009206B9"/>
    <w:rsid w:val="0092137E"/>
    <w:rsid w:val="00921501"/>
    <w:rsid w:val="00921BDA"/>
    <w:rsid w:val="00930159"/>
    <w:rsid w:val="009456D0"/>
    <w:rsid w:val="00950A0B"/>
    <w:rsid w:val="0097741E"/>
    <w:rsid w:val="00984761"/>
    <w:rsid w:val="00992163"/>
    <w:rsid w:val="00997C10"/>
    <w:rsid w:val="009C7DF6"/>
    <w:rsid w:val="009F3137"/>
    <w:rsid w:val="009F6E69"/>
    <w:rsid w:val="00A023D8"/>
    <w:rsid w:val="00A07B54"/>
    <w:rsid w:val="00A33141"/>
    <w:rsid w:val="00A356D9"/>
    <w:rsid w:val="00A44A3A"/>
    <w:rsid w:val="00A46AB1"/>
    <w:rsid w:val="00A506F8"/>
    <w:rsid w:val="00A5229A"/>
    <w:rsid w:val="00A876ED"/>
    <w:rsid w:val="00AA7CB3"/>
    <w:rsid w:val="00AC0764"/>
    <w:rsid w:val="00AC6BEB"/>
    <w:rsid w:val="00AD6095"/>
    <w:rsid w:val="00AE7EBD"/>
    <w:rsid w:val="00B050DE"/>
    <w:rsid w:val="00B12955"/>
    <w:rsid w:val="00B5272F"/>
    <w:rsid w:val="00B558CF"/>
    <w:rsid w:val="00B60D33"/>
    <w:rsid w:val="00B71AD3"/>
    <w:rsid w:val="00B740BD"/>
    <w:rsid w:val="00BB2F08"/>
    <w:rsid w:val="00BC43B5"/>
    <w:rsid w:val="00BC53D4"/>
    <w:rsid w:val="00BC74D1"/>
    <w:rsid w:val="00BD5AB9"/>
    <w:rsid w:val="00BD6A0D"/>
    <w:rsid w:val="00BE1741"/>
    <w:rsid w:val="00BF5553"/>
    <w:rsid w:val="00C043CC"/>
    <w:rsid w:val="00C075F4"/>
    <w:rsid w:val="00C41A9D"/>
    <w:rsid w:val="00C708C3"/>
    <w:rsid w:val="00C74BE2"/>
    <w:rsid w:val="00CA64E2"/>
    <w:rsid w:val="00CB1AD0"/>
    <w:rsid w:val="00CC7AB2"/>
    <w:rsid w:val="00D5090F"/>
    <w:rsid w:val="00D52265"/>
    <w:rsid w:val="00D715ED"/>
    <w:rsid w:val="00D824F6"/>
    <w:rsid w:val="00D8688F"/>
    <w:rsid w:val="00D91EA4"/>
    <w:rsid w:val="00DA1924"/>
    <w:rsid w:val="00E04D21"/>
    <w:rsid w:val="00E04F52"/>
    <w:rsid w:val="00E07278"/>
    <w:rsid w:val="00E32F82"/>
    <w:rsid w:val="00E8006E"/>
    <w:rsid w:val="00E924F3"/>
    <w:rsid w:val="00E955D1"/>
    <w:rsid w:val="00EA68D6"/>
    <w:rsid w:val="00ED2631"/>
    <w:rsid w:val="00ED301E"/>
    <w:rsid w:val="00F22457"/>
    <w:rsid w:val="00F26912"/>
    <w:rsid w:val="00F373E7"/>
    <w:rsid w:val="00F42A86"/>
    <w:rsid w:val="00F45774"/>
    <w:rsid w:val="00F464E2"/>
    <w:rsid w:val="00FB6E19"/>
    <w:rsid w:val="00FF0CDE"/>
    <w:rsid w:val="00FF379A"/>
    <w:rsid w:val="00FF6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B93F8"/>
  <w15:chartTrackingRefBased/>
  <w15:docId w15:val="{72AC8E00-5535-4374-BBD2-FD62E377B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4D1"/>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BC7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4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4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4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4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4D1"/>
    <w:rPr>
      <w:rFonts w:eastAsiaTheme="majorEastAsia" w:cstheme="majorBidi"/>
      <w:color w:val="272727" w:themeColor="text1" w:themeTint="D8"/>
    </w:rPr>
  </w:style>
  <w:style w:type="paragraph" w:styleId="Title">
    <w:name w:val="Title"/>
    <w:basedOn w:val="Normal"/>
    <w:next w:val="Normal"/>
    <w:link w:val="TitleChar"/>
    <w:qFormat/>
    <w:rsid w:val="00BC74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C7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4D1"/>
    <w:pPr>
      <w:spacing w:before="160"/>
      <w:jc w:val="center"/>
    </w:pPr>
    <w:rPr>
      <w:i/>
      <w:iCs/>
      <w:color w:val="404040" w:themeColor="text1" w:themeTint="BF"/>
    </w:rPr>
  </w:style>
  <w:style w:type="character" w:customStyle="1" w:styleId="QuoteChar">
    <w:name w:val="Quote Char"/>
    <w:basedOn w:val="DefaultParagraphFont"/>
    <w:link w:val="Quote"/>
    <w:uiPriority w:val="29"/>
    <w:rsid w:val="00BC74D1"/>
    <w:rPr>
      <w:i/>
      <w:iCs/>
      <w:color w:val="404040" w:themeColor="text1" w:themeTint="BF"/>
    </w:rPr>
  </w:style>
  <w:style w:type="paragraph" w:styleId="ListParagraph">
    <w:name w:val="List Paragraph"/>
    <w:basedOn w:val="Normal"/>
    <w:uiPriority w:val="34"/>
    <w:qFormat/>
    <w:rsid w:val="00BC74D1"/>
    <w:pPr>
      <w:ind w:left="720"/>
      <w:contextualSpacing/>
    </w:pPr>
  </w:style>
  <w:style w:type="character" w:styleId="IntenseEmphasis">
    <w:name w:val="Intense Emphasis"/>
    <w:basedOn w:val="DefaultParagraphFont"/>
    <w:uiPriority w:val="21"/>
    <w:qFormat/>
    <w:rsid w:val="00BC74D1"/>
    <w:rPr>
      <w:i/>
      <w:iCs/>
      <w:color w:val="2F5496" w:themeColor="accent1" w:themeShade="BF"/>
    </w:rPr>
  </w:style>
  <w:style w:type="paragraph" w:styleId="IntenseQuote">
    <w:name w:val="Intense Quote"/>
    <w:basedOn w:val="Normal"/>
    <w:next w:val="Normal"/>
    <w:link w:val="IntenseQuoteChar"/>
    <w:uiPriority w:val="30"/>
    <w:qFormat/>
    <w:rsid w:val="00BC7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4D1"/>
    <w:rPr>
      <w:i/>
      <w:iCs/>
      <w:color w:val="2F5496" w:themeColor="accent1" w:themeShade="BF"/>
    </w:rPr>
  </w:style>
  <w:style w:type="character" w:styleId="IntenseReference">
    <w:name w:val="Intense Reference"/>
    <w:basedOn w:val="DefaultParagraphFont"/>
    <w:uiPriority w:val="32"/>
    <w:qFormat/>
    <w:rsid w:val="00BC74D1"/>
    <w:rPr>
      <w:b/>
      <w:bCs/>
      <w:smallCaps/>
      <w:color w:val="2F5496" w:themeColor="accent1" w:themeShade="BF"/>
      <w:spacing w:val="5"/>
    </w:rPr>
  </w:style>
  <w:style w:type="paragraph" w:styleId="BodyText3">
    <w:name w:val="Body Text 3"/>
    <w:basedOn w:val="Normal"/>
    <w:link w:val="BodyText3Char"/>
    <w:rsid w:val="00BC74D1"/>
    <w:rPr>
      <w:rFonts w:ascii="Arial" w:hAnsi="Arial" w:cs="Arial"/>
      <w:color w:val="FF0000"/>
      <w:sz w:val="20"/>
      <w:szCs w:val="20"/>
    </w:rPr>
  </w:style>
  <w:style w:type="character" w:customStyle="1" w:styleId="BodyText3Char">
    <w:name w:val="Body Text 3 Char"/>
    <w:basedOn w:val="DefaultParagraphFont"/>
    <w:link w:val="BodyText3"/>
    <w:rsid w:val="00BC74D1"/>
    <w:rPr>
      <w:rFonts w:ascii="Arial" w:eastAsia="Times New Roman" w:hAnsi="Arial" w:cs="Arial"/>
      <w:color w:val="FF0000"/>
      <w:kern w:val="0"/>
      <w:sz w:val="20"/>
      <w:szCs w:val="20"/>
      <w:lang w:val="en-US"/>
      <w14:ligatures w14:val="none"/>
    </w:rPr>
  </w:style>
  <w:style w:type="paragraph" w:styleId="Footer">
    <w:name w:val="footer"/>
    <w:basedOn w:val="Normal"/>
    <w:link w:val="FooterChar"/>
    <w:uiPriority w:val="99"/>
    <w:unhideWhenUsed/>
    <w:rsid w:val="00BC74D1"/>
    <w:pPr>
      <w:tabs>
        <w:tab w:val="center" w:pos="4680"/>
        <w:tab w:val="right" w:pos="9360"/>
      </w:tabs>
    </w:pPr>
  </w:style>
  <w:style w:type="character" w:customStyle="1" w:styleId="FooterChar">
    <w:name w:val="Footer Char"/>
    <w:basedOn w:val="DefaultParagraphFont"/>
    <w:link w:val="Footer"/>
    <w:uiPriority w:val="99"/>
    <w:rsid w:val="00BC74D1"/>
    <w:rPr>
      <w:rFonts w:ascii="Times New Roman" w:eastAsia="Times New Roman" w:hAnsi="Times New Roman" w:cs="Times New Roman"/>
      <w:kern w:val="0"/>
      <w:sz w:val="24"/>
      <w:szCs w:val="24"/>
      <w:lang w:val="en-US"/>
      <w14:ligatures w14:val="none"/>
    </w:rPr>
  </w:style>
  <w:style w:type="character" w:styleId="PageNumber">
    <w:name w:val="page number"/>
    <w:basedOn w:val="DefaultParagraphFont"/>
    <w:uiPriority w:val="99"/>
    <w:semiHidden/>
    <w:unhideWhenUsed/>
    <w:rsid w:val="00BC74D1"/>
  </w:style>
  <w:style w:type="table" w:styleId="TableGrid">
    <w:name w:val="Table Grid"/>
    <w:basedOn w:val="TableNormal"/>
    <w:uiPriority w:val="39"/>
    <w:rsid w:val="00BC74D1"/>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74D1"/>
    <w:pPr>
      <w:tabs>
        <w:tab w:val="center" w:pos="4513"/>
        <w:tab w:val="right" w:pos="9026"/>
      </w:tabs>
    </w:pPr>
  </w:style>
  <w:style w:type="character" w:customStyle="1" w:styleId="HeaderChar">
    <w:name w:val="Header Char"/>
    <w:basedOn w:val="DefaultParagraphFont"/>
    <w:link w:val="Header"/>
    <w:uiPriority w:val="99"/>
    <w:rsid w:val="00BC74D1"/>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BC74D1"/>
    <w:rPr>
      <w:color w:val="0563C1" w:themeColor="hyperlink"/>
      <w:u w:val="single"/>
    </w:rPr>
  </w:style>
  <w:style w:type="character" w:styleId="UnresolvedMention">
    <w:name w:val="Unresolved Mention"/>
    <w:basedOn w:val="DefaultParagraphFont"/>
    <w:uiPriority w:val="99"/>
    <w:semiHidden/>
    <w:unhideWhenUsed/>
    <w:rsid w:val="00031A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28493">
      <w:bodyDiv w:val="1"/>
      <w:marLeft w:val="0"/>
      <w:marRight w:val="0"/>
      <w:marTop w:val="0"/>
      <w:marBottom w:val="0"/>
      <w:divBdr>
        <w:top w:val="none" w:sz="0" w:space="0" w:color="auto"/>
        <w:left w:val="none" w:sz="0" w:space="0" w:color="auto"/>
        <w:bottom w:val="none" w:sz="0" w:space="0" w:color="auto"/>
        <w:right w:val="none" w:sz="0" w:space="0" w:color="auto"/>
      </w:divBdr>
    </w:div>
    <w:div w:id="150950237">
      <w:bodyDiv w:val="1"/>
      <w:marLeft w:val="0"/>
      <w:marRight w:val="0"/>
      <w:marTop w:val="0"/>
      <w:marBottom w:val="0"/>
      <w:divBdr>
        <w:top w:val="none" w:sz="0" w:space="0" w:color="auto"/>
        <w:left w:val="none" w:sz="0" w:space="0" w:color="auto"/>
        <w:bottom w:val="none" w:sz="0" w:space="0" w:color="auto"/>
        <w:right w:val="none" w:sz="0" w:space="0" w:color="auto"/>
      </w:divBdr>
    </w:div>
    <w:div w:id="430780189">
      <w:bodyDiv w:val="1"/>
      <w:marLeft w:val="0"/>
      <w:marRight w:val="0"/>
      <w:marTop w:val="0"/>
      <w:marBottom w:val="0"/>
      <w:divBdr>
        <w:top w:val="none" w:sz="0" w:space="0" w:color="auto"/>
        <w:left w:val="none" w:sz="0" w:space="0" w:color="auto"/>
        <w:bottom w:val="none" w:sz="0" w:space="0" w:color="auto"/>
        <w:right w:val="none" w:sz="0" w:space="0" w:color="auto"/>
      </w:divBdr>
    </w:div>
    <w:div w:id="552619257">
      <w:bodyDiv w:val="1"/>
      <w:marLeft w:val="0"/>
      <w:marRight w:val="0"/>
      <w:marTop w:val="0"/>
      <w:marBottom w:val="0"/>
      <w:divBdr>
        <w:top w:val="none" w:sz="0" w:space="0" w:color="auto"/>
        <w:left w:val="none" w:sz="0" w:space="0" w:color="auto"/>
        <w:bottom w:val="none" w:sz="0" w:space="0" w:color="auto"/>
        <w:right w:val="none" w:sz="0" w:space="0" w:color="auto"/>
      </w:divBdr>
    </w:div>
    <w:div w:id="934752261">
      <w:bodyDiv w:val="1"/>
      <w:marLeft w:val="0"/>
      <w:marRight w:val="0"/>
      <w:marTop w:val="0"/>
      <w:marBottom w:val="0"/>
      <w:divBdr>
        <w:top w:val="none" w:sz="0" w:space="0" w:color="auto"/>
        <w:left w:val="none" w:sz="0" w:space="0" w:color="auto"/>
        <w:bottom w:val="none" w:sz="0" w:space="0" w:color="auto"/>
        <w:right w:val="none" w:sz="0" w:space="0" w:color="auto"/>
      </w:divBdr>
    </w:div>
    <w:div w:id="202416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ishnuvr.e18@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6</Pages>
  <Words>3470</Words>
  <Characters>19780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Vishnuvardhan Ettedi</dc:creator>
  <cp:keywords/>
  <dc:description/>
  <cp:lastModifiedBy>siddhartha Ettedi</cp:lastModifiedBy>
  <cp:revision>143</cp:revision>
  <dcterms:created xsi:type="dcterms:W3CDTF">2025-02-20T16:01:00Z</dcterms:created>
  <dcterms:modified xsi:type="dcterms:W3CDTF">2025-03-28T15:08:00Z</dcterms:modified>
</cp:coreProperties>
</file>