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BFB30" w14:textId="6789CA10" w:rsidR="00747A9E" w:rsidRPr="005F65EA" w:rsidRDefault="00632529" w:rsidP="00BF0A8E">
      <w:pPr>
        <w:spacing w:after="0" w:line="240" w:lineRule="auto"/>
        <w:outlineLvl w:val="1"/>
        <w:rPr>
          <w:rFonts w:ascii="Times New Roman" w:eastAsia="Times New Roman" w:hAnsi="Times New Roman" w:cs="Times New Roman"/>
          <w:b/>
          <w:bCs/>
          <w:kern w:val="0"/>
          <w:sz w:val="28"/>
          <w:szCs w:val="28"/>
          <w:lang w:eastAsia="en-IN"/>
          <w14:ligatures w14:val="none"/>
        </w:rPr>
      </w:pPr>
      <w:r w:rsidRPr="005F65EA">
        <w:rPr>
          <w:rFonts w:ascii="Times New Roman" w:eastAsia="Times New Roman" w:hAnsi="Times New Roman" w:cs="Times New Roman"/>
          <w:b/>
          <w:bCs/>
          <w:kern w:val="0"/>
          <w:sz w:val="28"/>
          <w:szCs w:val="28"/>
          <w:lang w:eastAsia="en-IN"/>
          <w14:ligatures w14:val="none"/>
        </w:rPr>
        <w:t>AMISHA PATEL</w:t>
      </w:r>
    </w:p>
    <w:p w14:paraId="5EA72CF8" w14:textId="526EAD42" w:rsidR="00632529" w:rsidRDefault="00632529" w:rsidP="00BF0A8E">
      <w:pPr>
        <w:spacing w:after="0" w:line="240" w:lineRule="auto"/>
        <w:outlineLvl w:val="1"/>
        <w:rPr>
          <w:rFonts w:ascii="Times New Roman" w:eastAsia="Times New Roman" w:hAnsi="Times New Roman" w:cs="Times New Roman"/>
          <w:kern w:val="0"/>
          <w:lang w:eastAsia="en-IN"/>
          <w14:ligatures w14:val="none"/>
        </w:rPr>
      </w:pPr>
      <w:hyperlink r:id="rId5" w:history="1">
        <w:r w:rsidRPr="005F65EA">
          <w:rPr>
            <w:rStyle w:val="Hyperlink"/>
            <w:rFonts w:ascii="Times New Roman" w:eastAsia="Times New Roman" w:hAnsi="Times New Roman" w:cs="Times New Roman"/>
            <w:kern w:val="0"/>
            <w:lang w:eastAsia="en-IN"/>
            <w14:ligatures w14:val="none"/>
          </w:rPr>
          <w:t>amishap1024@gmail.com</w:t>
        </w:r>
      </w:hyperlink>
      <w:r w:rsidRPr="005F65EA">
        <w:rPr>
          <w:rFonts w:ascii="Times New Roman" w:eastAsia="Times New Roman" w:hAnsi="Times New Roman" w:cs="Times New Roman"/>
          <w:kern w:val="0"/>
          <w:lang w:eastAsia="en-IN"/>
          <w14:ligatures w14:val="none"/>
        </w:rPr>
        <w:t xml:space="preserve"> </w:t>
      </w:r>
      <w:r w:rsidR="005F65EA" w:rsidRPr="005F65EA">
        <w:rPr>
          <w:rFonts w:ascii="Times New Roman" w:eastAsia="Times New Roman" w:hAnsi="Times New Roman" w:cs="Times New Roman"/>
          <w:kern w:val="0"/>
          <w:lang w:eastAsia="en-IN"/>
          <w14:ligatures w14:val="none"/>
        </w:rPr>
        <w:t xml:space="preserve">| </w:t>
      </w:r>
      <w:r w:rsidR="005F65EA" w:rsidRPr="005F65EA">
        <w:rPr>
          <w:rFonts w:ascii="Times New Roman" w:eastAsia="Times New Roman" w:hAnsi="Times New Roman" w:cs="Times New Roman"/>
          <w:kern w:val="0"/>
          <w:lang w:eastAsia="en-IN"/>
          <w14:ligatures w14:val="none"/>
        </w:rPr>
        <w:t>940</w:t>
      </w:r>
      <w:r w:rsidR="005F65EA" w:rsidRPr="005F65EA">
        <w:rPr>
          <w:rFonts w:ascii="Times New Roman" w:eastAsia="Times New Roman" w:hAnsi="Times New Roman" w:cs="Times New Roman"/>
          <w:kern w:val="0"/>
          <w:lang w:eastAsia="en-IN"/>
          <w14:ligatures w14:val="none"/>
        </w:rPr>
        <w:t>-</w:t>
      </w:r>
      <w:r w:rsidR="005F65EA" w:rsidRPr="005F65EA">
        <w:rPr>
          <w:rFonts w:ascii="Times New Roman" w:eastAsia="Times New Roman" w:hAnsi="Times New Roman" w:cs="Times New Roman"/>
          <w:kern w:val="0"/>
          <w:lang w:eastAsia="en-IN"/>
          <w14:ligatures w14:val="none"/>
        </w:rPr>
        <w:t>441</w:t>
      </w:r>
      <w:r w:rsidR="005F65EA" w:rsidRPr="005F65EA">
        <w:rPr>
          <w:rFonts w:ascii="Times New Roman" w:eastAsia="Times New Roman" w:hAnsi="Times New Roman" w:cs="Times New Roman"/>
          <w:kern w:val="0"/>
          <w:lang w:eastAsia="en-IN"/>
          <w14:ligatures w14:val="none"/>
        </w:rPr>
        <w:t>-</w:t>
      </w:r>
      <w:r w:rsidR="005F65EA" w:rsidRPr="005F65EA">
        <w:rPr>
          <w:rFonts w:ascii="Times New Roman" w:eastAsia="Times New Roman" w:hAnsi="Times New Roman" w:cs="Times New Roman"/>
          <w:kern w:val="0"/>
          <w:lang w:eastAsia="en-IN"/>
          <w14:ligatures w14:val="none"/>
        </w:rPr>
        <w:t>3705</w:t>
      </w:r>
    </w:p>
    <w:p w14:paraId="79E63A80" w14:textId="2FAF10D9" w:rsidR="0050540B" w:rsidRPr="005F65EA" w:rsidRDefault="0050540B" w:rsidP="00BF0A8E">
      <w:pPr>
        <w:spacing w:after="0" w:line="240" w:lineRule="auto"/>
        <w:outlineLvl w:val="1"/>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Healthcare Business Analyst | </w:t>
      </w:r>
      <w:r w:rsidRPr="0050540B">
        <w:rPr>
          <w:rFonts w:ascii="Times New Roman" w:eastAsia="Times New Roman" w:hAnsi="Times New Roman" w:cs="Times New Roman"/>
          <w:kern w:val="0"/>
          <w:lang w:eastAsia="en-IN"/>
          <w14:ligatures w14:val="none"/>
        </w:rPr>
        <w:t>Roanoke</w:t>
      </w:r>
      <w:r>
        <w:rPr>
          <w:rFonts w:ascii="Times New Roman" w:eastAsia="Times New Roman" w:hAnsi="Times New Roman" w:cs="Times New Roman"/>
          <w:kern w:val="0"/>
          <w:lang w:eastAsia="en-IN"/>
          <w14:ligatures w14:val="none"/>
        </w:rPr>
        <w:t xml:space="preserve"> TX | Green Card</w:t>
      </w:r>
    </w:p>
    <w:p w14:paraId="6F4CCA79" w14:textId="77777777" w:rsidR="00632529" w:rsidRDefault="00632529" w:rsidP="00BF0A8E">
      <w:pPr>
        <w:spacing w:after="0" w:line="240" w:lineRule="auto"/>
        <w:outlineLvl w:val="1"/>
        <w:rPr>
          <w:rFonts w:ascii="Times New Roman" w:eastAsia="Times New Roman" w:hAnsi="Times New Roman" w:cs="Times New Roman"/>
          <w:b/>
          <w:bCs/>
          <w:kern w:val="0"/>
          <w:u w:val="single"/>
          <w:lang w:eastAsia="en-IN"/>
          <w14:ligatures w14:val="none"/>
        </w:rPr>
      </w:pPr>
    </w:p>
    <w:p w14:paraId="60E4711D" w14:textId="46D38116" w:rsidR="00A55E4B" w:rsidRPr="00A55E4B" w:rsidRDefault="00A55E4B" w:rsidP="00BF0A8E">
      <w:pPr>
        <w:spacing w:after="0" w:line="240" w:lineRule="auto"/>
        <w:outlineLvl w:val="1"/>
        <w:rPr>
          <w:rFonts w:ascii="Times New Roman" w:eastAsia="Times New Roman" w:hAnsi="Times New Roman" w:cs="Times New Roman"/>
          <w:b/>
          <w:bCs/>
          <w:kern w:val="0"/>
          <w:u w:val="single"/>
          <w:lang w:eastAsia="en-IN"/>
          <w14:ligatures w14:val="none"/>
        </w:rPr>
      </w:pPr>
      <w:r w:rsidRPr="00BF0A8E">
        <w:rPr>
          <w:rFonts w:ascii="Times New Roman" w:eastAsia="Times New Roman" w:hAnsi="Times New Roman" w:cs="Times New Roman"/>
          <w:b/>
          <w:bCs/>
          <w:kern w:val="0"/>
          <w:u w:val="single"/>
          <w:lang w:eastAsia="en-IN"/>
          <w14:ligatures w14:val="none"/>
        </w:rPr>
        <w:t>PROFESSIONAL SUMMARY</w:t>
      </w:r>
    </w:p>
    <w:p w14:paraId="36D45ED8" w14:textId="42E0F3BB" w:rsidR="00A55E4B" w:rsidRDefault="00A55E4B" w:rsidP="00BF0A8E">
      <w:pPr>
        <w:spacing w:after="0" w:line="240" w:lineRule="auto"/>
        <w:rPr>
          <w:rFonts w:ascii="Times New Roman" w:eastAsia="Times New Roman" w:hAnsi="Times New Roman" w:cs="Times New Roman"/>
          <w:kern w:val="0"/>
          <w:lang w:eastAsia="en-IN"/>
          <w14:ligatures w14:val="none"/>
        </w:rPr>
      </w:pPr>
      <w:r w:rsidRPr="00A55E4B">
        <w:rPr>
          <w:rFonts w:ascii="Times New Roman" w:eastAsia="Times New Roman" w:hAnsi="Times New Roman" w:cs="Times New Roman"/>
          <w:kern w:val="0"/>
          <w:lang w:eastAsia="en-IN"/>
          <w14:ligatures w14:val="none"/>
        </w:rPr>
        <w:t>Results-driven Healthcare Business Analyst with 7 years of experience specializing in EDI transactions, claims processing, data analytics, and system integration for healthcare payers and providers. Adept at optimizing revenue cycle management (RCM), enhancing claims adjudication processes, and ensuring compliance with HIPAA, HITECH, and CMS regulations. Skilled in SQL-based data analysis, Agile project management, and stakeholder collaboration to deliver efficient, scalable healthcare IT solutions.</w:t>
      </w:r>
    </w:p>
    <w:p w14:paraId="6A37C2E4" w14:textId="77777777" w:rsidR="00BF0A8E" w:rsidRPr="00A55E4B" w:rsidRDefault="00BF0A8E" w:rsidP="00BF0A8E">
      <w:pPr>
        <w:spacing w:after="0" w:line="240" w:lineRule="auto"/>
        <w:rPr>
          <w:rFonts w:ascii="Times New Roman" w:eastAsia="Times New Roman" w:hAnsi="Times New Roman" w:cs="Times New Roman"/>
          <w:kern w:val="0"/>
          <w:lang w:eastAsia="en-IN"/>
          <w14:ligatures w14:val="none"/>
        </w:rPr>
      </w:pPr>
    </w:p>
    <w:p w14:paraId="0C47613C" w14:textId="0C58A0FB" w:rsidR="00A55E4B" w:rsidRPr="00A55E4B" w:rsidRDefault="00A55E4B" w:rsidP="00BF0A8E">
      <w:pPr>
        <w:numPr>
          <w:ilvl w:val="0"/>
          <w:numId w:val="7"/>
        </w:numPr>
        <w:spacing w:after="0" w:line="240" w:lineRule="auto"/>
        <w:rPr>
          <w:rFonts w:ascii="Times New Roman" w:eastAsia="Times New Roman" w:hAnsi="Times New Roman" w:cs="Times New Roman"/>
          <w:kern w:val="0"/>
          <w:lang w:eastAsia="en-IN"/>
          <w14:ligatures w14:val="none"/>
        </w:rPr>
      </w:pPr>
      <w:r w:rsidRPr="00A55E4B">
        <w:rPr>
          <w:rFonts w:ascii="Times New Roman" w:eastAsia="Times New Roman" w:hAnsi="Times New Roman" w:cs="Times New Roman"/>
          <w:kern w:val="0"/>
          <w:lang w:eastAsia="en-IN"/>
          <w14:ligatures w14:val="none"/>
        </w:rPr>
        <w:t>Hands-on experience in EDI X12 transactions (837, 835, 834, 270/271, 276/277) for claims processing, payment reconciliation, and member eligibility verification.</w:t>
      </w:r>
    </w:p>
    <w:p w14:paraId="2969E954" w14:textId="3F2463D9" w:rsidR="00A55E4B" w:rsidRPr="00A55E4B" w:rsidRDefault="00A55E4B" w:rsidP="00BF0A8E">
      <w:pPr>
        <w:numPr>
          <w:ilvl w:val="0"/>
          <w:numId w:val="7"/>
        </w:numPr>
        <w:spacing w:after="0" w:line="240" w:lineRule="auto"/>
        <w:rPr>
          <w:rFonts w:ascii="Times New Roman" w:eastAsia="Times New Roman" w:hAnsi="Times New Roman" w:cs="Times New Roman"/>
          <w:kern w:val="0"/>
          <w:lang w:eastAsia="en-IN"/>
          <w14:ligatures w14:val="none"/>
        </w:rPr>
      </w:pPr>
      <w:r w:rsidRPr="00A55E4B">
        <w:rPr>
          <w:rFonts w:ascii="Times New Roman" w:eastAsia="Times New Roman" w:hAnsi="Times New Roman" w:cs="Times New Roman"/>
          <w:kern w:val="0"/>
          <w:lang w:eastAsia="en-IN"/>
          <w14:ligatures w14:val="none"/>
        </w:rPr>
        <w:t>Deep understanding of HIPAA, HITECH, ICD-10, MMIS, Medicaid, Medicare, and CMS regulations, ensuring compliance in all system implementations.</w:t>
      </w:r>
    </w:p>
    <w:p w14:paraId="5F290DA3" w14:textId="72174B2E" w:rsidR="00A55E4B" w:rsidRPr="00A55E4B" w:rsidRDefault="00A55E4B" w:rsidP="00BF0A8E">
      <w:pPr>
        <w:numPr>
          <w:ilvl w:val="0"/>
          <w:numId w:val="7"/>
        </w:numPr>
        <w:spacing w:after="0" w:line="240" w:lineRule="auto"/>
        <w:rPr>
          <w:rFonts w:ascii="Times New Roman" w:eastAsia="Times New Roman" w:hAnsi="Times New Roman" w:cs="Times New Roman"/>
          <w:kern w:val="0"/>
          <w:lang w:eastAsia="en-IN"/>
          <w14:ligatures w14:val="none"/>
        </w:rPr>
      </w:pPr>
      <w:r w:rsidRPr="00A55E4B">
        <w:rPr>
          <w:rFonts w:ascii="Times New Roman" w:eastAsia="Times New Roman" w:hAnsi="Times New Roman" w:cs="Times New Roman"/>
          <w:kern w:val="0"/>
          <w:lang w:eastAsia="en-IN"/>
          <w14:ligatures w14:val="none"/>
        </w:rPr>
        <w:t xml:space="preserve">Proficient in SQL, Power BI, and Tableau to extract insights from claims data, provider reimbursement trends, and </w:t>
      </w:r>
      <w:proofErr w:type="spellStart"/>
      <w:r w:rsidRPr="00A55E4B">
        <w:rPr>
          <w:rFonts w:ascii="Times New Roman" w:eastAsia="Times New Roman" w:hAnsi="Times New Roman" w:cs="Times New Roman"/>
          <w:kern w:val="0"/>
          <w:lang w:eastAsia="en-IN"/>
          <w14:ligatures w14:val="none"/>
        </w:rPr>
        <w:t>enrollment</w:t>
      </w:r>
      <w:proofErr w:type="spellEnd"/>
      <w:r w:rsidRPr="00A55E4B">
        <w:rPr>
          <w:rFonts w:ascii="Times New Roman" w:eastAsia="Times New Roman" w:hAnsi="Times New Roman" w:cs="Times New Roman"/>
          <w:kern w:val="0"/>
          <w:lang w:eastAsia="en-IN"/>
          <w14:ligatures w14:val="none"/>
        </w:rPr>
        <w:t xml:space="preserve"> records.</w:t>
      </w:r>
    </w:p>
    <w:p w14:paraId="44FD030D" w14:textId="02AC0B44" w:rsidR="00A55E4B" w:rsidRPr="00A55E4B" w:rsidRDefault="00A55E4B" w:rsidP="00BF0A8E">
      <w:pPr>
        <w:numPr>
          <w:ilvl w:val="0"/>
          <w:numId w:val="7"/>
        </w:numPr>
        <w:spacing w:after="0" w:line="240" w:lineRule="auto"/>
        <w:rPr>
          <w:rFonts w:ascii="Times New Roman" w:eastAsia="Times New Roman" w:hAnsi="Times New Roman" w:cs="Times New Roman"/>
          <w:kern w:val="0"/>
          <w:lang w:eastAsia="en-IN"/>
          <w14:ligatures w14:val="none"/>
        </w:rPr>
      </w:pPr>
      <w:r w:rsidRPr="00A55E4B">
        <w:rPr>
          <w:rFonts w:ascii="Times New Roman" w:eastAsia="Times New Roman" w:hAnsi="Times New Roman" w:cs="Times New Roman"/>
          <w:kern w:val="0"/>
          <w:lang w:eastAsia="en-IN"/>
          <w14:ligatures w14:val="none"/>
        </w:rPr>
        <w:t>Expertise in workflow automation, data mapping, process reengineering, and requirements documentation (BRD, FRD, use cases, user stories) to streamline claims adjudication and payment processing.</w:t>
      </w:r>
    </w:p>
    <w:p w14:paraId="396AE596" w14:textId="1D38E461" w:rsidR="00A55E4B" w:rsidRPr="00A55E4B" w:rsidRDefault="00A55E4B" w:rsidP="00BF0A8E">
      <w:pPr>
        <w:numPr>
          <w:ilvl w:val="0"/>
          <w:numId w:val="7"/>
        </w:numPr>
        <w:spacing w:after="0" w:line="240" w:lineRule="auto"/>
        <w:rPr>
          <w:rFonts w:ascii="Times New Roman" w:eastAsia="Times New Roman" w:hAnsi="Times New Roman" w:cs="Times New Roman"/>
          <w:kern w:val="0"/>
          <w:lang w:eastAsia="en-IN"/>
          <w14:ligatures w14:val="none"/>
        </w:rPr>
      </w:pPr>
      <w:r w:rsidRPr="00A55E4B">
        <w:rPr>
          <w:rFonts w:ascii="Times New Roman" w:eastAsia="Times New Roman" w:hAnsi="Times New Roman" w:cs="Times New Roman"/>
          <w:kern w:val="0"/>
          <w:lang w:eastAsia="en-IN"/>
          <w14:ligatures w14:val="none"/>
        </w:rPr>
        <w:t>Strong background in Agile (Scrum, SAFe) and Waterfall methodologies, using JIRA, Azure DevOps, and Confluence to track sprint progress and manage backlog.</w:t>
      </w:r>
    </w:p>
    <w:p w14:paraId="54F6797E" w14:textId="2A9E2B51" w:rsidR="00A55E4B" w:rsidRPr="00A55E4B" w:rsidRDefault="00A55E4B" w:rsidP="00BF0A8E">
      <w:pPr>
        <w:numPr>
          <w:ilvl w:val="0"/>
          <w:numId w:val="7"/>
        </w:numPr>
        <w:spacing w:after="0" w:line="240" w:lineRule="auto"/>
        <w:rPr>
          <w:rFonts w:ascii="Times New Roman" w:eastAsia="Times New Roman" w:hAnsi="Times New Roman" w:cs="Times New Roman"/>
          <w:kern w:val="0"/>
          <w:lang w:eastAsia="en-IN"/>
          <w14:ligatures w14:val="none"/>
        </w:rPr>
      </w:pPr>
      <w:r w:rsidRPr="00A55E4B">
        <w:rPr>
          <w:rFonts w:ascii="Times New Roman" w:eastAsia="Times New Roman" w:hAnsi="Times New Roman" w:cs="Times New Roman"/>
          <w:kern w:val="0"/>
          <w:lang w:eastAsia="en-IN"/>
          <w14:ligatures w14:val="none"/>
        </w:rPr>
        <w:t>Experience in integrating FHIR, RESTful APIs, Mirth Connect, Salesforce, and Genesys Cloud to improve interoperability between payers, providers, and clearinghouses.</w:t>
      </w:r>
    </w:p>
    <w:p w14:paraId="0E9FB3FD" w14:textId="10F0973F" w:rsidR="00A55E4B" w:rsidRPr="00A55E4B" w:rsidRDefault="00A55E4B" w:rsidP="00BF0A8E">
      <w:pPr>
        <w:numPr>
          <w:ilvl w:val="0"/>
          <w:numId w:val="7"/>
        </w:numPr>
        <w:spacing w:after="0" w:line="240" w:lineRule="auto"/>
        <w:rPr>
          <w:rFonts w:ascii="Times New Roman" w:eastAsia="Times New Roman" w:hAnsi="Times New Roman" w:cs="Times New Roman"/>
          <w:kern w:val="0"/>
          <w:lang w:eastAsia="en-IN"/>
          <w14:ligatures w14:val="none"/>
        </w:rPr>
      </w:pPr>
      <w:r w:rsidRPr="00A55E4B">
        <w:rPr>
          <w:rFonts w:ascii="Times New Roman" w:eastAsia="Times New Roman" w:hAnsi="Times New Roman" w:cs="Times New Roman"/>
          <w:kern w:val="0"/>
          <w:lang w:eastAsia="en-IN"/>
          <w14:ligatures w14:val="none"/>
        </w:rPr>
        <w:t>Led User Acceptance Testing (UAT), defining test cases, executing functional tests, and ensuring system compliance before deployment.</w:t>
      </w:r>
    </w:p>
    <w:p w14:paraId="6F1DBE38" w14:textId="2C4A8585" w:rsidR="00A55E4B" w:rsidRPr="00BF0A8E" w:rsidRDefault="00A55E4B" w:rsidP="00BF0A8E">
      <w:pPr>
        <w:numPr>
          <w:ilvl w:val="0"/>
          <w:numId w:val="7"/>
        </w:numPr>
        <w:spacing w:after="0" w:line="240" w:lineRule="auto"/>
        <w:rPr>
          <w:rFonts w:ascii="Times New Roman" w:eastAsia="Times New Roman" w:hAnsi="Times New Roman" w:cs="Times New Roman"/>
          <w:kern w:val="0"/>
          <w:lang w:eastAsia="en-IN"/>
          <w14:ligatures w14:val="none"/>
        </w:rPr>
      </w:pPr>
      <w:r w:rsidRPr="00A55E4B">
        <w:rPr>
          <w:rFonts w:ascii="Times New Roman" w:eastAsia="Times New Roman" w:hAnsi="Times New Roman" w:cs="Times New Roman"/>
          <w:kern w:val="0"/>
          <w:lang w:eastAsia="en-IN"/>
          <w14:ligatures w14:val="none"/>
        </w:rPr>
        <w:t>Liaised between business users, IT teams, product owners, and external vendors to translate business needs into actionable solutions.</w:t>
      </w:r>
    </w:p>
    <w:p w14:paraId="2AC5CD6B" w14:textId="77777777" w:rsidR="00BF0A8E" w:rsidRDefault="00BF0A8E" w:rsidP="00BF0A8E">
      <w:pPr>
        <w:spacing w:after="0" w:line="240" w:lineRule="auto"/>
        <w:ind w:left="720"/>
        <w:rPr>
          <w:rFonts w:ascii="Times New Roman" w:eastAsia="Times New Roman" w:hAnsi="Times New Roman" w:cs="Times New Roman"/>
          <w:kern w:val="0"/>
          <w:lang w:eastAsia="en-IN"/>
          <w14:ligatures w14:val="none"/>
        </w:rPr>
      </w:pPr>
    </w:p>
    <w:p w14:paraId="4AD41516" w14:textId="77777777" w:rsidR="00BF0A8E" w:rsidRPr="00A55E4B" w:rsidRDefault="00BF0A8E" w:rsidP="00BF0A8E">
      <w:pPr>
        <w:spacing w:after="0" w:line="240" w:lineRule="auto"/>
        <w:ind w:left="720"/>
        <w:rPr>
          <w:rFonts w:ascii="Times New Roman" w:eastAsia="Times New Roman" w:hAnsi="Times New Roman" w:cs="Times New Roman"/>
          <w:kern w:val="0"/>
          <w:lang w:eastAsia="en-IN"/>
          <w14:ligatures w14:val="none"/>
        </w:rPr>
      </w:pPr>
    </w:p>
    <w:p w14:paraId="63176FCA" w14:textId="6262CB57" w:rsidR="00A55E4B" w:rsidRDefault="00A55E4B" w:rsidP="00BF0A8E">
      <w:pPr>
        <w:spacing w:after="0" w:line="240" w:lineRule="auto"/>
        <w:outlineLvl w:val="1"/>
        <w:rPr>
          <w:rFonts w:ascii="Times New Roman" w:eastAsia="Times New Roman" w:hAnsi="Times New Roman" w:cs="Times New Roman"/>
          <w:b/>
          <w:bCs/>
          <w:kern w:val="0"/>
          <w:u w:val="single"/>
          <w:lang w:eastAsia="en-IN"/>
          <w14:ligatures w14:val="none"/>
        </w:rPr>
      </w:pPr>
      <w:r w:rsidRPr="00BF0A8E">
        <w:rPr>
          <w:rFonts w:ascii="Times New Roman" w:eastAsia="Times New Roman" w:hAnsi="Times New Roman" w:cs="Times New Roman"/>
          <w:b/>
          <w:bCs/>
          <w:kern w:val="0"/>
          <w:u w:val="single"/>
          <w:lang w:eastAsia="en-IN"/>
          <w14:ligatures w14:val="none"/>
        </w:rPr>
        <w:t>TECHNICAL SKILLS</w:t>
      </w:r>
    </w:p>
    <w:p w14:paraId="6E42BEAB" w14:textId="77777777" w:rsidR="00801AF8" w:rsidRPr="00A55E4B" w:rsidRDefault="00801AF8" w:rsidP="00BF0A8E">
      <w:pPr>
        <w:spacing w:after="0" w:line="240" w:lineRule="auto"/>
        <w:outlineLvl w:val="1"/>
        <w:rPr>
          <w:rFonts w:ascii="Times New Roman" w:eastAsia="Times New Roman" w:hAnsi="Times New Roman" w:cs="Times New Roman"/>
          <w:b/>
          <w:bCs/>
          <w:kern w:val="0"/>
          <w:u w:val="single"/>
          <w:lang w:eastAsia="en-IN"/>
          <w14:ligatures w14:val="none"/>
        </w:rPr>
      </w:pPr>
    </w:p>
    <w:tbl>
      <w:tblPr>
        <w:tblStyle w:val="PlainTable1"/>
        <w:tblW w:w="0" w:type="auto"/>
        <w:tblLook w:val="04A0" w:firstRow="1" w:lastRow="0" w:firstColumn="1" w:lastColumn="0" w:noHBand="0" w:noVBand="1"/>
      </w:tblPr>
      <w:tblGrid>
        <w:gridCol w:w="2662"/>
        <w:gridCol w:w="6354"/>
      </w:tblGrid>
      <w:tr w:rsidR="00A55E4B" w:rsidRPr="00A55E4B" w14:paraId="3A7CFDB6" w14:textId="77777777" w:rsidTr="00A55E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17D306" w14:textId="77777777" w:rsidR="00A55E4B" w:rsidRPr="00A55E4B" w:rsidRDefault="00A55E4B" w:rsidP="00BF0A8E">
            <w:pPr>
              <w:rPr>
                <w:rFonts w:ascii="Times New Roman" w:eastAsia="Times New Roman" w:hAnsi="Times New Roman" w:cs="Times New Roman"/>
                <w:kern w:val="0"/>
                <w:lang w:eastAsia="en-IN"/>
                <w14:ligatures w14:val="none"/>
              </w:rPr>
            </w:pPr>
            <w:r w:rsidRPr="00A55E4B">
              <w:rPr>
                <w:rFonts w:ascii="Times New Roman" w:eastAsia="Times New Roman" w:hAnsi="Times New Roman" w:cs="Times New Roman"/>
                <w:kern w:val="0"/>
                <w:lang w:eastAsia="en-IN"/>
                <w14:ligatures w14:val="none"/>
              </w:rPr>
              <w:t>Healthcare Transactions</w:t>
            </w:r>
          </w:p>
        </w:tc>
        <w:tc>
          <w:tcPr>
            <w:tcW w:w="0" w:type="auto"/>
            <w:hideMark/>
          </w:tcPr>
          <w:p w14:paraId="16078B70" w14:textId="77777777" w:rsidR="00A55E4B" w:rsidRPr="00A55E4B" w:rsidRDefault="00A55E4B" w:rsidP="00BF0A8E">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en-IN"/>
                <w14:ligatures w14:val="none"/>
              </w:rPr>
            </w:pPr>
            <w:r w:rsidRPr="00A55E4B">
              <w:rPr>
                <w:rFonts w:ascii="Times New Roman" w:eastAsia="Times New Roman" w:hAnsi="Times New Roman" w:cs="Times New Roman"/>
                <w:b w:val="0"/>
                <w:bCs w:val="0"/>
                <w:kern w:val="0"/>
                <w:lang w:eastAsia="en-IN"/>
                <w14:ligatures w14:val="none"/>
              </w:rPr>
              <w:t>EDI X12 (837, 835, 834, 270/271, 276/277), HL7, HIPAA</w:t>
            </w:r>
          </w:p>
        </w:tc>
      </w:tr>
      <w:tr w:rsidR="00A55E4B" w:rsidRPr="00A55E4B" w14:paraId="0A979A51" w14:textId="77777777" w:rsidTr="00A55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1E0788" w14:textId="77777777" w:rsidR="00A55E4B" w:rsidRPr="00A55E4B" w:rsidRDefault="00A55E4B" w:rsidP="00BF0A8E">
            <w:pPr>
              <w:rPr>
                <w:rFonts w:ascii="Times New Roman" w:eastAsia="Times New Roman" w:hAnsi="Times New Roman" w:cs="Times New Roman"/>
                <w:kern w:val="0"/>
                <w:lang w:eastAsia="en-IN"/>
                <w14:ligatures w14:val="none"/>
              </w:rPr>
            </w:pPr>
            <w:r w:rsidRPr="00A55E4B">
              <w:rPr>
                <w:rFonts w:ascii="Times New Roman" w:eastAsia="Times New Roman" w:hAnsi="Times New Roman" w:cs="Times New Roman"/>
                <w:kern w:val="0"/>
                <w:lang w:eastAsia="en-IN"/>
                <w14:ligatures w14:val="none"/>
              </w:rPr>
              <w:t>Claims Processing</w:t>
            </w:r>
          </w:p>
        </w:tc>
        <w:tc>
          <w:tcPr>
            <w:tcW w:w="0" w:type="auto"/>
            <w:hideMark/>
          </w:tcPr>
          <w:p w14:paraId="6313D322" w14:textId="77777777" w:rsidR="00A55E4B" w:rsidRPr="00A55E4B" w:rsidRDefault="00A55E4B" w:rsidP="00BF0A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A55E4B">
              <w:rPr>
                <w:rFonts w:ascii="Times New Roman" w:eastAsia="Times New Roman" w:hAnsi="Times New Roman" w:cs="Times New Roman"/>
                <w:kern w:val="0"/>
                <w:lang w:eastAsia="en-IN"/>
                <w14:ligatures w14:val="none"/>
              </w:rPr>
              <w:t>Claims Adjudication, Denial Management, Payment Reconciliation</w:t>
            </w:r>
          </w:p>
        </w:tc>
      </w:tr>
      <w:tr w:rsidR="00A55E4B" w:rsidRPr="00A55E4B" w14:paraId="3BAD3499" w14:textId="77777777" w:rsidTr="00A55E4B">
        <w:tc>
          <w:tcPr>
            <w:cnfStyle w:val="001000000000" w:firstRow="0" w:lastRow="0" w:firstColumn="1" w:lastColumn="0" w:oddVBand="0" w:evenVBand="0" w:oddHBand="0" w:evenHBand="0" w:firstRowFirstColumn="0" w:firstRowLastColumn="0" w:lastRowFirstColumn="0" w:lastRowLastColumn="0"/>
            <w:tcW w:w="0" w:type="auto"/>
            <w:hideMark/>
          </w:tcPr>
          <w:p w14:paraId="7507DC88" w14:textId="77777777" w:rsidR="00A55E4B" w:rsidRPr="00A55E4B" w:rsidRDefault="00A55E4B" w:rsidP="00BF0A8E">
            <w:pPr>
              <w:rPr>
                <w:rFonts w:ascii="Times New Roman" w:eastAsia="Times New Roman" w:hAnsi="Times New Roman" w:cs="Times New Roman"/>
                <w:kern w:val="0"/>
                <w:lang w:eastAsia="en-IN"/>
                <w14:ligatures w14:val="none"/>
              </w:rPr>
            </w:pPr>
            <w:r w:rsidRPr="00A55E4B">
              <w:rPr>
                <w:rFonts w:ascii="Times New Roman" w:eastAsia="Times New Roman" w:hAnsi="Times New Roman" w:cs="Times New Roman"/>
                <w:kern w:val="0"/>
                <w:lang w:eastAsia="en-IN"/>
                <w14:ligatures w14:val="none"/>
              </w:rPr>
              <w:t>Business Analysis</w:t>
            </w:r>
          </w:p>
        </w:tc>
        <w:tc>
          <w:tcPr>
            <w:tcW w:w="0" w:type="auto"/>
            <w:hideMark/>
          </w:tcPr>
          <w:p w14:paraId="49A435B5" w14:textId="77777777" w:rsidR="00A55E4B" w:rsidRPr="00A55E4B" w:rsidRDefault="00A55E4B" w:rsidP="00BF0A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A55E4B">
              <w:rPr>
                <w:rFonts w:ascii="Times New Roman" w:eastAsia="Times New Roman" w:hAnsi="Times New Roman" w:cs="Times New Roman"/>
                <w:kern w:val="0"/>
                <w:lang w:eastAsia="en-IN"/>
                <w14:ligatures w14:val="none"/>
              </w:rPr>
              <w:t>BRD, FRD, Gap Analysis, Use Cases, Data Flow Diagrams</w:t>
            </w:r>
          </w:p>
        </w:tc>
      </w:tr>
      <w:tr w:rsidR="00A55E4B" w:rsidRPr="00A55E4B" w14:paraId="39C5106C" w14:textId="77777777" w:rsidTr="00A55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C7B53C" w14:textId="77777777" w:rsidR="00A55E4B" w:rsidRPr="00A55E4B" w:rsidRDefault="00A55E4B" w:rsidP="00BF0A8E">
            <w:pPr>
              <w:rPr>
                <w:rFonts w:ascii="Times New Roman" w:eastAsia="Times New Roman" w:hAnsi="Times New Roman" w:cs="Times New Roman"/>
                <w:kern w:val="0"/>
                <w:lang w:eastAsia="en-IN"/>
                <w14:ligatures w14:val="none"/>
              </w:rPr>
            </w:pPr>
            <w:r w:rsidRPr="00A55E4B">
              <w:rPr>
                <w:rFonts w:ascii="Times New Roman" w:eastAsia="Times New Roman" w:hAnsi="Times New Roman" w:cs="Times New Roman"/>
                <w:kern w:val="0"/>
                <w:lang w:eastAsia="en-IN"/>
                <w14:ligatures w14:val="none"/>
              </w:rPr>
              <w:t>Process Modeling</w:t>
            </w:r>
          </w:p>
        </w:tc>
        <w:tc>
          <w:tcPr>
            <w:tcW w:w="0" w:type="auto"/>
            <w:hideMark/>
          </w:tcPr>
          <w:p w14:paraId="4E80AEF7" w14:textId="1EAEAB49" w:rsidR="00A55E4B" w:rsidRPr="00A55E4B" w:rsidRDefault="00A55E4B" w:rsidP="00BF0A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A55E4B">
              <w:rPr>
                <w:rFonts w:ascii="Times New Roman" w:eastAsia="Times New Roman" w:hAnsi="Times New Roman" w:cs="Times New Roman"/>
                <w:kern w:val="0"/>
                <w:lang w:eastAsia="en-IN"/>
                <w14:ligatures w14:val="none"/>
              </w:rPr>
              <w:t xml:space="preserve">MS Visio, </w:t>
            </w:r>
            <w:r w:rsidR="00B00254" w:rsidRPr="00BF0A8E">
              <w:rPr>
                <w:rFonts w:ascii="Times New Roman" w:eastAsia="Times New Roman" w:hAnsi="Times New Roman" w:cs="Times New Roman"/>
                <w:kern w:val="0"/>
                <w:lang w:eastAsia="en-IN"/>
                <w14:ligatures w14:val="none"/>
              </w:rPr>
              <w:t>Lucid chart</w:t>
            </w:r>
            <w:r w:rsidRPr="00A55E4B">
              <w:rPr>
                <w:rFonts w:ascii="Times New Roman" w:eastAsia="Times New Roman" w:hAnsi="Times New Roman" w:cs="Times New Roman"/>
                <w:kern w:val="0"/>
                <w:lang w:eastAsia="en-IN"/>
                <w14:ligatures w14:val="none"/>
              </w:rPr>
              <w:t>, UML, BPMN</w:t>
            </w:r>
          </w:p>
        </w:tc>
      </w:tr>
      <w:tr w:rsidR="00A55E4B" w:rsidRPr="00A55E4B" w14:paraId="5D2184EF" w14:textId="77777777" w:rsidTr="00A55E4B">
        <w:tc>
          <w:tcPr>
            <w:cnfStyle w:val="001000000000" w:firstRow="0" w:lastRow="0" w:firstColumn="1" w:lastColumn="0" w:oddVBand="0" w:evenVBand="0" w:oddHBand="0" w:evenHBand="0" w:firstRowFirstColumn="0" w:firstRowLastColumn="0" w:lastRowFirstColumn="0" w:lastRowLastColumn="0"/>
            <w:tcW w:w="0" w:type="auto"/>
            <w:hideMark/>
          </w:tcPr>
          <w:p w14:paraId="5813DF24" w14:textId="77777777" w:rsidR="00A55E4B" w:rsidRPr="00A55E4B" w:rsidRDefault="00A55E4B" w:rsidP="00BF0A8E">
            <w:pPr>
              <w:rPr>
                <w:rFonts w:ascii="Times New Roman" w:eastAsia="Times New Roman" w:hAnsi="Times New Roman" w:cs="Times New Roman"/>
                <w:kern w:val="0"/>
                <w:lang w:eastAsia="en-IN"/>
                <w14:ligatures w14:val="none"/>
              </w:rPr>
            </w:pPr>
            <w:r w:rsidRPr="00A55E4B">
              <w:rPr>
                <w:rFonts w:ascii="Times New Roman" w:eastAsia="Times New Roman" w:hAnsi="Times New Roman" w:cs="Times New Roman"/>
                <w:kern w:val="0"/>
                <w:lang w:eastAsia="en-IN"/>
                <w14:ligatures w14:val="none"/>
              </w:rPr>
              <w:t>Data Analytics</w:t>
            </w:r>
          </w:p>
        </w:tc>
        <w:tc>
          <w:tcPr>
            <w:tcW w:w="0" w:type="auto"/>
            <w:hideMark/>
          </w:tcPr>
          <w:p w14:paraId="0D64551A" w14:textId="77777777" w:rsidR="00A55E4B" w:rsidRPr="00A55E4B" w:rsidRDefault="00A55E4B" w:rsidP="00BF0A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A55E4B">
              <w:rPr>
                <w:rFonts w:ascii="Times New Roman" w:eastAsia="Times New Roman" w:hAnsi="Times New Roman" w:cs="Times New Roman"/>
                <w:kern w:val="0"/>
                <w:lang w:eastAsia="en-IN"/>
                <w14:ligatures w14:val="none"/>
              </w:rPr>
              <w:t>SQL, Tableau, Power BI, Data Mapping, ETL</w:t>
            </w:r>
          </w:p>
        </w:tc>
      </w:tr>
      <w:tr w:rsidR="00A55E4B" w:rsidRPr="00A55E4B" w14:paraId="416B0B04" w14:textId="77777777" w:rsidTr="00A55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F5B165" w14:textId="77777777" w:rsidR="00A55E4B" w:rsidRPr="00A55E4B" w:rsidRDefault="00A55E4B" w:rsidP="00BF0A8E">
            <w:pPr>
              <w:rPr>
                <w:rFonts w:ascii="Times New Roman" w:eastAsia="Times New Roman" w:hAnsi="Times New Roman" w:cs="Times New Roman"/>
                <w:kern w:val="0"/>
                <w:lang w:eastAsia="en-IN"/>
                <w14:ligatures w14:val="none"/>
              </w:rPr>
            </w:pPr>
            <w:r w:rsidRPr="00A55E4B">
              <w:rPr>
                <w:rFonts w:ascii="Times New Roman" w:eastAsia="Times New Roman" w:hAnsi="Times New Roman" w:cs="Times New Roman"/>
                <w:kern w:val="0"/>
                <w:lang w:eastAsia="en-IN"/>
                <w14:ligatures w14:val="none"/>
              </w:rPr>
              <w:t>Project Management</w:t>
            </w:r>
          </w:p>
        </w:tc>
        <w:tc>
          <w:tcPr>
            <w:tcW w:w="0" w:type="auto"/>
            <w:hideMark/>
          </w:tcPr>
          <w:p w14:paraId="11A3511A" w14:textId="77777777" w:rsidR="00A55E4B" w:rsidRPr="00A55E4B" w:rsidRDefault="00A55E4B" w:rsidP="00BF0A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A55E4B">
              <w:rPr>
                <w:rFonts w:ascii="Times New Roman" w:eastAsia="Times New Roman" w:hAnsi="Times New Roman" w:cs="Times New Roman"/>
                <w:kern w:val="0"/>
                <w:lang w:eastAsia="en-IN"/>
                <w14:ligatures w14:val="none"/>
              </w:rPr>
              <w:t>Agile, Scrum, JIRA, Azure DevOps, Confluence</w:t>
            </w:r>
          </w:p>
        </w:tc>
      </w:tr>
      <w:tr w:rsidR="00A55E4B" w:rsidRPr="00A55E4B" w14:paraId="0BAE0700" w14:textId="77777777" w:rsidTr="00A55E4B">
        <w:tc>
          <w:tcPr>
            <w:cnfStyle w:val="001000000000" w:firstRow="0" w:lastRow="0" w:firstColumn="1" w:lastColumn="0" w:oddVBand="0" w:evenVBand="0" w:oddHBand="0" w:evenHBand="0" w:firstRowFirstColumn="0" w:firstRowLastColumn="0" w:lastRowFirstColumn="0" w:lastRowLastColumn="0"/>
            <w:tcW w:w="0" w:type="auto"/>
            <w:hideMark/>
          </w:tcPr>
          <w:p w14:paraId="4292779D" w14:textId="77777777" w:rsidR="00A55E4B" w:rsidRPr="00A55E4B" w:rsidRDefault="00A55E4B" w:rsidP="00BF0A8E">
            <w:pPr>
              <w:rPr>
                <w:rFonts w:ascii="Times New Roman" w:eastAsia="Times New Roman" w:hAnsi="Times New Roman" w:cs="Times New Roman"/>
                <w:kern w:val="0"/>
                <w:lang w:eastAsia="en-IN"/>
                <w14:ligatures w14:val="none"/>
              </w:rPr>
            </w:pPr>
            <w:r w:rsidRPr="00A55E4B">
              <w:rPr>
                <w:rFonts w:ascii="Times New Roman" w:eastAsia="Times New Roman" w:hAnsi="Times New Roman" w:cs="Times New Roman"/>
                <w:kern w:val="0"/>
                <w:lang w:eastAsia="en-IN"/>
                <w14:ligatures w14:val="none"/>
              </w:rPr>
              <w:t>System Integration</w:t>
            </w:r>
          </w:p>
        </w:tc>
        <w:tc>
          <w:tcPr>
            <w:tcW w:w="0" w:type="auto"/>
            <w:hideMark/>
          </w:tcPr>
          <w:p w14:paraId="08038FBD" w14:textId="77777777" w:rsidR="00A55E4B" w:rsidRPr="00A55E4B" w:rsidRDefault="00A55E4B" w:rsidP="00BF0A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A55E4B">
              <w:rPr>
                <w:rFonts w:ascii="Times New Roman" w:eastAsia="Times New Roman" w:hAnsi="Times New Roman" w:cs="Times New Roman"/>
                <w:kern w:val="0"/>
                <w:lang w:eastAsia="en-IN"/>
                <w14:ligatures w14:val="none"/>
              </w:rPr>
              <w:t>FHIR, RESTful APIs, Mirth, Salesforce, Genesys Cloud</w:t>
            </w:r>
          </w:p>
        </w:tc>
      </w:tr>
      <w:tr w:rsidR="00A55E4B" w:rsidRPr="00A55E4B" w14:paraId="593566CB" w14:textId="77777777" w:rsidTr="00A55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4F4D76" w14:textId="77777777" w:rsidR="00A55E4B" w:rsidRPr="00A55E4B" w:rsidRDefault="00A55E4B" w:rsidP="00BF0A8E">
            <w:pPr>
              <w:rPr>
                <w:rFonts w:ascii="Times New Roman" w:eastAsia="Times New Roman" w:hAnsi="Times New Roman" w:cs="Times New Roman"/>
                <w:kern w:val="0"/>
                <w:lang w:eastAsia="en-IN"/>
                <w14:ligatures w14:val="none"/>
              </w:rPr>
            </w:pPr>
            <w:r w:rsidRPr="00A55E4B">
              <w:rPr>
                <w:rFonts w:ascii="Times New Roman" w:eastAsia="Times New Roman" w:hAnsi="Times New Roman" w:cs="Times New Roman"/>
                <w:kern w:val="0"/>
                <w:lang w:eastAsia="en-IN"/>
                <w14:ligatures w14:val="none"/>
              </w:rPr>
              <w:t>Testing &amp; Compliance</w:t>
            </w:r>
          </w:p>
        </w:tc>
        <w:tc>
          <w:tcPr>
            <w:tcW w:w="0" w:type="auto"/>
            <w:hideMark/>
          </w:tcPr>
          <w:p w14:paraId="335B8621" w14:textId="77777777" w:rsidR="00A55E4B" w:rsidRPr="00A55E4B" w:rsidRDefault="00A55E4B" w:rsidP="00BF0A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A55E4B">
              <w:rPr>
                <w:rFonts w:ascii="Times New Roman" w:eastAsia="Times New Roman" w:hAnsi="Times New Roman" w:cs="Times New Roman"/>
                <w:kern w:val="0"/>
                <w:lang w:eastAsia="en-IN"/>
                <w14:ligatures w14:val="none"/>
              </w:rPr>
              <w:t>UAT, Functional Testing, Test Scripts, HIPAA, CMS</w:t>
            </w:r>
          </w:p>
        </w:tc>
      </w:tr>
    </w:tbl>
    <w:p w14:paraId="70B56C89" w14:textId="77E2671A" w:rsidR="00A55E4B" w:rsidRPr="00A55E4B" w:rsidRDefault="00A55E4B" w:rsidP="00BF0A8E">
      <w:pPr>
        <w:spacing w:after="0" w:line="240" w:lineRule="auto"/>
        <w:rPr>
          <w:rFonts w:ascii="Times New Roman" w:eastAsia="Times New Roman" w:hAnsi="Times New Roman" w:cs="Times New Roman"/>
          <w:kern w:val="0"/>
          <w:lang w:eastAsia="en-IN"/>
          <w14:ligatures w14:val="none"/>
        </w:rPr>
      </w:pPr>
    </w:p>
    <w:p w14:paraId="05038888" w14:textId="4A3901D2" w:rsidR="005B5B5B" w:rsidRDefault="00801AF8" w:rsidP="00BF0A8E">
      <w:pPr>
        <w:spacing w:after="0" w:line="240" w:lineRule="auto"/>
        <w:outlineLvl w:val="1"/>
        <w:rPr>
          <w:rFonts w:ascii="Times New Roman" w:eastAsia="Times New Roman" w:hAnsi="Times New Roman" w:cs="Times New Roman"/>
          <w:b/>
          <w:bCs/>
          <w:kern w:val="0"/>
          <w:u w:val="single"/>
          <w:lang w:eastAsia="en-IN"/>
          <w14:ligatures w14:val="none"/>
        </w:rPr>
      </w:pPr>
      <w:r w:rsidRPr="00801AF8">
        <w:rPr>
          <w:rFonts w:ascii="Times New Roman" w:eastAsia="Times New Roman" w:hAnsi="Times New Roman" w:cs="Times New Roman"/>
          <w:b/>
          <w:bCs/>
          <w:kern w:val="0"/>
          <w:u w:val="single"/>
          <w:lang w:eastAsia="en-IN"/>
          <w14:ligatures w14:val="none"/>
        </w:rPr>
        <w:t>PROFESSIONAL EXPERIENCE</w:t>
      </w:r>
    </w:p>
    <w:p w14:paraId="27BCCED9" w14:textId="77777777" w:rsidR="00801AF8" w:rsidRPr="005B5B5B" w:rsidRDefault="00801AF8" w:rsidP="00BF0A8E">
      <w:pPr>
        <w:spacing w:after="0" w:line="240" w:lineRule="auto"/>
        <w:outlineLvl w:val="1"/>
        <w:rPr>
          <w:rFonts w:ascii="Times New Roman" w:eastAsia="Times New Roman" w:hAnsi="Times New Roman" w:cs="Times New Roman"/>
          <w:b/>
          <w:bCs/>
          <w:kern w:val="0"/>
          <w:u w:val="single"/>
          <w:lang w:eastAsia="en-IN"/>
          <w14:ligatures w14:val="none"/>
        </w:rPr>
      </w:pPr>
    </w:p>
    <w:p w14:paraId="7399784F" w14:textId="77777777" w:rsidR="005B5B5B" w:rsidRPr="005B5B5B" w:rsidRDefault="005B5B5B" w:rsidP="00BF0A8E">
      <w:pPr>
        <w:spacing w:after="0" w:line="240" w:lineRule="auto"/>
        <w:outlineLvl w:val="2"/>
        <w:rPr>
          <w:rFonts w:ascii="Times New Roman" w:eastAsia="Times New Roman" w:hAnsi="Times New Roman" w:cs="Times New Roman"/>
          <w:b/>
          <w:bCs/>
          <w:kern w:val="0"/>
          <w:lang w:eastAsia="en-IN"/>
          <w14:ligatures w14:val="none"/>
        </w:rPr>
      </w:pPr>
      <w:r w:rsidRPr="005B5B5B">
        <w:rPr>
          <w:rFonts w:ascii="Times New Roman" w:eastAsia="Times New Roman" w:hAnsi="Times New Roman" w:cs="Times New Roman"/>
          <w:b/>
          <w:bCs/>
          <w:kern w:val="0"/>
          <w:lang w:eastAsia="en-IN"/>
          <w14:ligatures w14:val="none"/>
        </w:rPr>
        <w:t>Senior Healthcare Business Analyst</w:t>
      </w:r>
    </w:p>
    <w:p w14:paraId="6149FC92" w14:textId="225231A7" w:rsidR="005B5B5B" w:rsidRPr="00BF0A8E" w:rsidRDefault="005B5B5B" w:rsidP="00BF0A8E">
      <w:pPr>
        <w:spacing w:after="0" w:line="240" w:lineRule="auto"/>
        <w:rPr>
          <w:rFonts w:ascii="Times New Roman" w:eastAsia="Times New Roman" w:hAnsi="Times New Roman" w:cs="Times New Roman"/>
          <w:kern w:val="0"/>
          <w:lang w:eastAsia="en-IN"/>
          <w14:ligatures w14:val="none"/>
        </w:rPr>
      </w:pPr>
      <w:r w:rsidRPr="005B5B5B">
        <w:rPr>
          <w:rFonts w:ascii="Times New Roman" w:eastAsia="Times New Roman" w:hAnsi="Times New Roman" w:cs="Times New Roman"/>
          <w:b/>
          <w:bCs/>
          <w:kern w:val="0"/>
          <w:lang w:eastAsia="en-IN"/>
          <w14:ligatures w14:val="none"/>
        </w:rPr>
        <w:t>Client: Apex Health</w:t>
      </w:r>
      <w:r w:rsidR="000C323C">
        <w:rPr>
          <w:rFonts w:ascii="Times New Roman" w:eastAsia="Times New Roman" w:hAnsi="Times New Roman" w:cs="Times New Roman"/>
          <w:b/>
          <w:bCs/>
          <w:kern w:val="0"/>
          <w:lang w:eastAsia="en-IN"/>
          <w14:ligatures w14:val="none"/>
        </w:rPr>
        <w:t xml:space="preserve"> </w:t>
      </w:r>
      <w:r w:rsidRPr="005B5B5B">
        <w:rPr>
          <w:rFonts w:ascii="Times New Roman" w:eastAsia="Times New Roman" w:hAnsi="Times New Roman" w:cs="Times New Roman"/>
          <w:b/>
          <w:bCs/>
          <w:kern w:val="0"/>
          <w:lang w:eastAsia="en-IN"/>
          <w14:ligatures w14:val="none"/>
        </w:rPr>
        <w:t>– Remote (</w:t>
      </w:r>
      <w:r w:rsidR="000C323C">
        <w:rPr>
          <w:rFonts w:ascii="Times New Roman" w:eastAsia="Times New Roman" w:hAnsi="Times New Roman" w:cs="Times New Roman"/>
          <w:b/>
          <w:bCs/>
          <w:kern w:val="0"/>
          <w:lang w:eastAsia="en-IN"/>
          <w14:ligatures w14:val="none"/>
        </w:rPr>
        <w:t>Dallas TX</w:t>
      </w:r>
      <w:r w:rsidRPr="005B5B5B">
        <w:rPr>
          <w:rFonts w:ascii="Times New Roman" w:eastAsia="Times New Roman" w:hAnsi="Times New Roman" w:cs="Times New Roman"/>
          <w:b/>
          <w:bCs/>
          <w:kern w:val="0"/>
          <w:lang w:eastAsia="en-IN"/>
          <w14:ligatures w14:val="none"/>
        </w:rPr>
        <w:t>)</w:t>
      </w:r>
      <w:r w:rsidRPr="005B5B5B">
        <w:rPr>
          <w:rFonts w:ascii="Times New Roman" w:eastAsia="Times New Roman" w:hAnsi="Times New Roman" w:cs="Times New Roman"/>
          <w:kern w:val="0"/>
          <w:lang w:eastAsia="en-IN"/>
          <w14:ligatures w14:val="none"/>
        </w:rPr>
        <w:br/>
      </w:r>
      <w:r w:rsidRPr="005B5B5B">
        <w:rPr>
          <w:rFonts w:ascii="Times New Roman" w:eastAsia="Times New Roman" w:hAnsi="Times New Roman" w:cs="Times New Roman"/>
          <w:i/>
          <w:iCs/>
          <w:kern w:val="0"/>
          <w:lang w:eastAsia="en-IN"/>
          <w14:ligatures w14:val="none"/>
        </w:rPr>
        <w:t>(July 2023 – Present)</w:t>
      </w:r>
    </w:p>
    <w:p w14:paraId="3ED6FF84" w14:textId="46EF317A" w:rsidR="005B5B5B" w:rsidRPr="005B5B5B" w:rsidRDefault="005B5B5B" w:rsidP="00BF0A8E">
      <w:pPr>
        <w:spacing w:after="0" w:line="240" w:lineRule="auto"/>
        <w:jc w:val="both"/>
        <w:rPr>
          <w:rFonts w:ascii="Times New Roman" w:eastAsia="Times New Roman" w:hAnsi="Times New Roman" w:cs="Times New Roman"/>
          <w:kern w:val="0"/>
          <w:lang w:eastAsia="en-IN"/>
          <w14:ligatures w14:val="none"/>
        </w:rPr>
      </w:pPr>
      <w:r w:rsidRPr="005B5B5B">
        <w:rPr>
          <w:rFonts w:ascii="Times New Roman" w:eastAsia="Times New Roman" w:hAnsi="Times New Roman" w:cs="Times New Roman"/>
          <w:kern w:val="0"/>
          <w:lang w:eastAsia="en-IN"/>
          <w14:ligatures w14:val="none"/>
        </w:rPr>
        <w:lastRenderedPageBreak/>
        <w:t>Spearheaded the optimization of EDI claims processing and eligibility verification workflows, ensuring seamless data exchange between payers, providers, and clearinghouses. Enhanced claims adjudication accuracy, automated revenue cycle processes, and ensured compliance with HIPAA and CMS regulations.</w:t>
      </w:r>
    </w:p>
    <w:p w14:paraId="0AD2F999" w14:textId="77777777" w:rsidR="00CD50C9" w:rsidRDefault="00CD50C9" w:rsidP="00BF0A8E">
      <w:pPr>
        <w:spacing w:after="0" w:line="240" w:lineRule="auto"/>
        <w:outlineLvl w:val="2"/>
        <w:rPr>
          <w:rFonts w:ascii="Times New Roman" w:eastAsia="Times New Roman" w:hAnsi="Times New Roman" w:cs="Times New Roman"/>
          <w:b/>
          <w:bCs/>
          <w:kern w:val="0"/>
          <w:lang w:eastAsia="en-IN"/>
          <w14:ligatures w14:val="none"/>
        </w:rPr>
      </w:pPr>
    </w:p>
    <w:p w14:paraId="59154996" w14:textId="11447897" w:rsidR="005B5B5B" w:rsidRPr="005B5B5B" w:rsidRDefault="005B5B5B" w:rsidP="00BF0A8E">
      <w:pPr>
        <w:spacing w:after="0" w:line="240" w:lineRule="auto"/>
        <w:outlineLvl w:val="2"/>
        <w:rPr>
          <w:rFonts w:ascii="Times New Roman" w:eastAsia="Times New Roman" w:hAnsi="Times New Roman" w:cs="Times New Roman"/>
          <w:b/>
          <w:bCs/>
          <w:kern w:val="0"/>
          <w:lang w:eastAsia="en-IN"/>
          <w14:ligatures w14:val="none"/>
        </w:rPr>
      </w:pPr>
      <w:r w:rsidRPr="005B5B5B">
        <w:rPr>
          <w:rFonts w:ascii="Times New Roman" w:eastAsia="Times New Roman" w:hAnsi="Times New Roman" w:cs="Times New Roman"/>
          <w:b/>
          <w:bCs/>
          <w:kern w:val="0"/>
          <w:lang w:eastAsia="en-IN"/>
          <w14:ligatures w14:val="none"/>
        </w:rPr>
        <w:t>Responsibilities:</w:t>
      </w:r>
    </w:p>
    <w:p w14:paraId="20B4E925" w14:textId="77777777" w:rsidR="005B5B5B" w:rsidRPr="005B5B5B" w:rsidRDefault="005B5B5B" w:rsidP="00BF0A8E">
      <w:pPr>
        <w:numPr>
          <w:ilvl w:val="0"/>
          <w:numId w:val="16"/>
        </w:numPr>
        <w:spacing w:after="0" w:line="240" w:lineRule="auto"/>
        <w:rPr>
          <w:rFonts w:ascii="Times New Roman" w:eastAsia="Times New Roman" w:hAnsi="Times New Roman" w:cs="Times New Roman"/>
          <w:kern w:val="0"/>
          <w:lang w:eastAsia="en-IN"/>
          <w14:ligatures w14:val="none"/>
        </w:rPr>
      </w:pPr>
      <w:r w:rsidRPr="005B5B5B">
        <w:rPr>
          <w:rFonts w:ascii="Times New Roman" w:eastAsia="Times New Roman" w:hAnsi="Times New Roman" w:cs="Times New Roman"/>
          <w:kern w:val="0"/>
          <w:lang w:eastAsia="en-IN"/>
          <w14:ligatures w14:val="none"/>
        </w:rPr>
        <w:t>Managed end-to-end EDI X12 transactions including 837, 835, 834, 270/271, and 276/277, ensuring smooth claims submission, payment processing, and eligibility verification.</w:t>
      </w:r>
    </w:p>
    <w:p w14:paraId="5760E843" w14:textId="77777777" w:rsidR="005B5B5B" w:rsidRPr="005B5B5B" w:rsidRDefault="005B5B5B" w:rsidP="00BF0A8E">
      <w:pPr>
        <w:numPr>
          <w:ilvl w:val="0"/>
          <w:numId w:val="16"/>
        </w:numPr>
        <w:spacing w:after="0" w:line="240" w:lineRule="auto"/>
        <w:rPr>
          <w:rFonts w:ascii="Times New Roman" w:eastAsia="Times New Roman" w:hAnsi="Times New Roman" w:cs="Times New Roman"/>
          <w:kern w:val="0"/>
          <w:lang w:eastAsia="en-IN"/>
          <w14:ligatures w14:val="none"/>
        </w:rPr>
      </w:pPr>
      <w:r w:rsidRPr="005B5B5B">
        <w:rPr>
          <w:rFonts w:ascii="Times New Roman" w:eastAsia="Times New Roman" w:hAnsi="Times New Roman" w:cs="Times New Roman"/>
          <w:kern w:val="0"/>
          <w:lang w:eastAsia="en-IN"/>
          <w14:ligatures w14:val="none"/>
        </w:rPr>
        <w:t>Performed data mapping and transformation between various healthcare systems, ensuring consistency and accuracy in claims processing.</w:t>
      </w:r>
    </w:p>
    <w:p w14:paraId="3BBB388B" w14:textId="77777777" w:rsidR="005B5B5B" w:rsidRPr="005B5B5B" w:rsidRDefault="005B5B5B" w:rsidP="00BF0A8E">
      <w:pPr>
        <w:numPr>
          <w:ilvl w:val="0"/>
          <w:numId w:val="16"/>
        </w:numPr>
        <w:spacing w:after="0" w:line="240" w:lineRule="auto"/>
        <w:rPr>
          <w:rFonts w:ascii="Times New Roman" w:eastAsia="Times New Roman" w:hAnsi="Times New Roman" w:cs="Times New Roman"/>
          <w:kern w:val="0"/>
          <w:lang w:eastAsia="en-IN"/>
          <w14:ligatures w14:val="none"/>
        </w:rPr>
      </w:pPr>
      <w:r w:rsidRPr="005B5B5B">
        <w:rPr>
          <w:rFonts w:ascii="Times New Roman" w:eastAsia="Times New Roman" w:hAnsi="Times New Roman" w:cs="Times New Roman"/>
          <w:kern w:val="0"/>
          <w:lang w:eastAsia="en-IN"/>
          <w14:ligatures w14:val="none"/>
        </w:rPr>
        <w:t>Conducted gap analysis to identify inefficiencies in claims adjudication and payment reconciliation, implementing automation to reduce manual intervention.</w:t>
      </w:r>
    </w:p>
    <w:p w14:paraId="1874FD0C" w14:textId="77777777" w:rsidR="005B5B5B" w:rsidRPr="005B5B5B" w:rsidRDefault="005B5B5B" w:rsidP="00BF0A8E">
      <w:pPr>
        <w:numPr>
          <w:ilvl w:val="0"/>
          <w:numId w:val="16"/>
        </w:numPr>
        <w:spacing w:after="0" w:line="240" w:lineRule="auto"/>
        <w:rPr>
          <w:rFonts w:ascii="Times New Roman" w:eastAsia="Times New Roman" w:hAnsi="Times New Roman" w:cs="Times New Roman"/>
          <w:kern w:val="0"/>
          <w:lang w:eastAsia="en-IN"/>
          <w14:ligatures w14:val="none"/>
        </w:rPr>
      </w:pPr>
      <w:r w:rsidRPr="005B5B5B">
        <w:rPr>
          <w:rFonts w:ascii="Times New Roman" w:eastAsia="Times New Roman" w:hAnsi="Times New Roman" w:cs="Times New Roman"/>
          <w:kern w:val="0"/>
          <w:lang w:eastAsia="en-IN"/>
          <w14:ligatures w14:val="none"/>
        </w:rPr>
        <w:t xml:space="preserve">Developed SQL-based reports in Power BI to </w:t>
      </w:r>
      <w:proofErr w:type="spellStart"/>
      <w:r w:rsidRPr="005B5B5B">
        <w:rPr>
          <w:rFonts w:ascii="Times New Roman" w:eastAsia="Times New Roman" w:hAnsi="Times New Roman" w:cs="Times New Roman"/>
          <w:kern w:val="0"/>
          <w:lang w:eastAsia="en-IN"/>
          <w14:ligatures w14:val="none"/>
        </w:rPr>
        <w:t>analyze</w:t>
      </w:r>
      <w:proofErr w:type="spellEnd"/>
      <w:r w:rsidRPr="005B5B5B">
        <w:rPr>
          <w:rFonts w:ascii="Times New Roman" w:eastAsia="Times New Roman" w:hAnsi="Times New Roman" w:cs="Times New Roman"/>
          <w:kern w:val="0"/>
          <w:lang w:eastAsia="en-IN"/>
          <w14:ligatures w14:val="none"/>
        </w:rPr>
        <w:t xml:space="preserve"> claims payment trends, denial patterns, and reimbursement accuracy, improving financial forecasting.</w:t>
      </w:r>
    </w:p>
    <w:p w14:paraId="5B1C72F3" w14:textId="77777777" w:rsidR="005B5B5B" w:rsidRPr="005B5B5B" w:rsidRDefault="005B5B5B" w:rsidP="00BF0A8E">
      <w:pPr>
        <w:numPr>
          <w:ilvl w:val="0"/>
          <w:numId w:val="16"/>
        </w:numPr>
        <w:spacing w:after="0" w:line="240" w:lineRule="auto"/>
        <w:rPr>
          <w:rFonts w:ascii="Times New Roman" w:eastAsia="Times New Roman" w:hAnsi="Times New Roman" w:cs="Times New Roman"/>
          <w:kern w:val="0"/>
          <w:lang w:eastAsia="en-IN"/>
          <w14:ligatures w14:val="none"/>
        </w:rPr>
      </w:pPr>
      <w:r w:rsidRPr="005B5B5B">
        <w:rPr>
          <w:rFonts w:ascii="Times New Roman" w:eastAsia="Times New Roman" w:hAnsi="Times New Roman" w:cs="Times New Roman"/>
          <w:kern w:val="0"/>
          <w:lang w:eastAsia="en-IN"/>
          <w14:ligatures w14:val="none"/>
        </w:rPr>
        <w:t>Led JAD sessions and stakeholder meetings to gather requirements, document business needs, and align technical teams with payer-provider workflows.</w:t>
      </w:r>
    </w:p>
    <w:p w14:paraId="6D72B9F4" w14:textId="77777777" w:rsidR="005B5B5B" w:rsidRPr="005B5B5B" w:rsidRDefault="005B5B5B" w:rsidP="00BF0A8E">
      <w:pPr>
        <w:numPr>
          <w:ilvl w:val="0"/>
          <w:numId w:val="16"/>
        </w:numPr>
        <w:spacing w:after="0" w:line="240" w:lineRule="auto"/>
        <w:rPr>
          <w:rFonts w:ascii="Times New Roman" w:eastAsia="Times New Roman" w:hAnsi="Times New Roman" w:cs="Times New Roman"/>
          <w:kern w:val="0"/>
          <w:lang w:eastAsia="en-IN"/>
          <w14:ligatures w14:val="none"/>
        </w:rPr>
      </w:pPr>
      <w:r w:rsidRPr="005B5B5B">
        <w:rPr>
          <w:rFonts w:ascii="Times New Roman" w:eastAsia="Times New Roman" w:hAnsi="Times New Roman" w:cs="Times New Roman"/>
          <w:kern w:val="0"/>
          <w:lang w:eastAsia="en-IN"/>
          <w14:ligatures w14:val="none"/>
        </w:rPr>
        <w:t>Coordinated UAT and system validation efforts, defining test cases and scenarios, collaborating with QA teams to ensure compliance and performance optimization.</w:t>
      </w:r>
    </w:p>
    <w:p w14:paraId="6554B223" w14:textId="77777777" w:rsidR="005B5B5B" w:rsidRPr="005B5B5B" w:rsidRDefault="005B5B5B" w:rsidP="00BF0A8E">
      <w:pPr>
        <w:numPr>
          <w:ilvl w:val="0"/>
          <w:numId w:val="16"/>
        </w:numPr>
        <w:spacing w:after="0" w:line="240" w:lineRule="auto"/>
        <w:rPr>
          <w:rFonts w:ascii="Times New Roman" w:eastAsia="Times New Roman" w:hAnsi="Times New Roman" w:cs="Times New Roman"/>
          <w:kern w:val="0"/>
          <w:lang w:eastAsia="en-IN"/>
          <w14:ligatures w14:val="none"/>
        </w:rPr>
      </w:pPr>
      <w:r w:rsidRPr="005B5B5B">
        <w:rPr>
          <w:rFonts w:ascii="Times New Roman" w:eastAsia="Times New Roman" w:hAnsi="Times New Roman" w:cs="Times New Roman"/>
          <w:kern w:val="0"/>
          <w:lang w:eastAsia="en-IN"/>
          <w14:ligatures w14:val="none"/>
        </w:rPr>
        <w:t>Integrated FHIR-based APIs and RESTful web services with payer systems, enabling real-time eligibility checks and claim status updates.</w:t>
      </w:r>
    </w:p>
    <w:p w14:paraId="7D42C326" w14:textId="77777777" w:rsidR="005B5B5B" w:rsidRPr="005B5B5B" w:rsidRDefault="005B5B5B" w:rsidP="00BF0A8E">
      <w:pPr>
        <w:numPr>
          <w:ilvl w:val="0"/>
          <w:numId w:val="16"/>
        </w:numPr>
        <w:spacing w:after="0" w:line="240" w:lineRule="auto"/>
        <w:rPr>
          <w:rFonts w:ascii="Times New Roman" w:eastAsia="Times New Roman" w:hAnsi="Times New Roman" w:cs="Times New Roman"/>
          <w:kern w:val="0"/>
          <w:lang w:eastAsia="en-IN"/>
          <w14:ligatures w14:val="none"/>
        </w:rPr>
      </w:pPr>
      <w:r w:rsidRPr="005B5B5B">
        <w:rPr>
          <w:rFonts w:ascii="Times New Roman" w:eastAsia="Times New Roman" w:hAnsi="Times New Roman" w:cs="Times New Roman"/>
          <w:kern w:val="0"/>
          <w:lang w:eastAsia="en-IN"/>
          <w14:ligatures w14:val="none"/>
        </w:rPr>
        <w:t>Developed functional and technical documentation including BRDs, FRDs, and user stories, ensuring clarity for developers and QA teams.</w:t>
      </w:r>
    </w:p>
    <w:p w14:paraId="0545923A" w14:textId="77777777" w:rsidR="005B5B5B" w:rsidRPr="005B5B5B" w:rsidRDefault="005B5B5B" w:rsidP="00BF0A8E">
      <w:pPr>
        <w:numPr>
          <w:ilvl w:val="0"/>
          <w:numId w:val="16"/>
        </w:numPr>
        <w:spacing w:after="0" w:line="240" w:lineRule="auto"/>
        <w:rPr>
          <w:rFonts w:ascii="Times New Roman" w:eastAsia="Times New Roman" w:hAnsi="Times New Roman" w:cs="Times New Roman"/>
          <w:kern w:val="0"/>
          <w:lang w:eastAsia="en-IN"/>
          <w14:ligatures w14:val="none"/>
        </w:rPr>
      </w:pPr>
      <w:r w:rsidRPr="005B5B5B">
        <w:rPr>
          <w:rFonts w:ascii="Times New Roman" w:eastAsia="Times New Roman" w:hAnsi="Times New Roman" w:cs="Times New Roman"/>
          <w:kern w:val="0"/>
          <w:lang w:eastAsia="en-IN"/>
          <w14:ligatures w14:val="none"/>
        </w:rPr>
        <w:t>Worked closely with Product Owners and Scrum Teams, facilitating backlog grooming, sprint planning, and user story refinement in JIRA and Confluence.</w:t>
      </w:r>
    </w:p>
    <w:p w14:paraId="590773A4" w14:textId="77777777" w:rsidR="005B5B5B" w:rsidRPr="005B5B5B" w:rsidRDefault="005B5B5B" w:rsidP="00BF0A8E">
      <w:pPr>
        <w:numPr>
          <w:ilvl w:val="0"/>
          <w:numId w:val="16"/>
        </w:numPr>
        <w:spacing w:after="0" w:line="240" w:lineRule="auto"/>
        <w:rPr>
          <w:rFonts w:ascii="Times New Roman" w:eastAsia="Times New Roman" w:hAnsi="Times New Roman" w:cs="Times New Roman"/>
          <w:kern w:val="0"/>
          <w:lang w:eastAsia="en-IN"/>
          <w14:ligatures w14:val="none"/>
        </w:rPr>
      </w:pPr>
      <w:r w:rsidRPr="005B5B5B">
        <w:rPr>
          <w:rFonts w:ascii="Times New Roman" w:eastAsia="Times New Roman" w:hAnsi="Times New Roman" w:cs="Times New Roman"/>
          <w:kern w:val="0"/>
          <w:lang w:eastAsia="en-IN"/>
          <w14:ligatures w14:val="none"/>
        </w:rPr>
        <w:t>Ensured regulatory compliance by aligning system workflows with HIPAA, CMS, and HITECH standards, reducing compliance risks for the organization.</w:t>
      </w:r>
    </w:p>
    <w:p w14:paraId="3A6FD55D" w14:textId="6639AFDA" w:rsidR="005B5B5B" w:rsidRPr="005B5B5B" w:rsidRDefault="005B5B5B" w:rsidP="00BF0A8E">
      <w:pPr>
        <w:spacing w:after="0" w:line="240" w:lineRule="auto"/>
        <w:rPr>
          <w:rFonts w:ascii="Times New Roman" w:eastAsia="Times New Roman" w:hAnsi="Times New Roman" w:cs="Times New Roman"/>
          <w:kern w:val="0"/>
          <w:lang w:eastAsia="en-IN"/>
          <w14:ligatures w14:val="none"/>
        </w:rPr>
      </w:pPr>
      <w:r w:rsidRPr="005B5B5B">
        <w:rPr>
          <w:rFonts w:ascii="Times New Roman" w:eastAsia="Times New Roman" w:hAnsi="Times New Roman" w:cs="Times New Roman"/>
          <w:b/>
          <w:bCs/>
          <w:kern w:val="0"/>
          <w:lang w:eastAsia="en-IN"/>
          <w14:ligatures w14:val="none"/>
        </w:rPr>
        <w:t>Environment:</w:t>
      </w:r>
      <w:r w:rsidRPr="005B5B5B">
        <w:rPr>
          <w:rFonts w:ascii="Times New Roman" w:eastAsia="Times New Roman" w:hAnsi="Times New Roman" w:cs="Times New Roman"/>
          <w:kern w:val="0"/>
          <w:lang w:eastAsia="en-IN"/>
          <w14:ligatures w14:val="none"/>
        </w:rPr>
        <w:t xml:space="preserve"> SQL Server, Power BI, JIRA, Azure DevOps, EDI X12, FHIR, RESTful APIs, HIPAA, CMS Regulations</w:t>
      </w:r>
    </w:p>
    <w:p w14:paraId="416EF51E" w14:textId="77777777" w:rsidR="005B5B5B" w:rsidRPr="00BF0A8E" w:rsidRDefault="005B5B5B" w:rsidP="00BF0A8E">
      <w:pPr>
        <w:spacing w:after="0" w:line="240" w:lineRule="auto"/>
        <w:outlineLvl w:val="2"/>
        <w:rPr>
          <w:rFonts w:ascii="Times New Roman" w:eastAsia="Times New Roman" w:hAnsi="Times New Roman" w:cs="Times New Roman"/>
          <w:b/>
          <w:bCs/>
          <w:kern w:val="0"/>
          <w:lang w:eastAsia="en-IN"/>
          <w14:ligatures w14:val="none"/>
        </w:rPr>
      </w:pPr>
    </w:p>
    <w:p w14:paraId="18BF2242" w14:textId="77777777" w:rsidR="005B5B5B" w:rsidRPr="00BF0A8E" w:rsidRDefault="005B5B5B" w:rsidP="00BF0A8E">
      <w:pPr>
        <w:spacing w:after="0" w:line="240" w:lineRule="auto"/>
        <w:outlineLvl w:val="2"/>
        <w:rPr>
          <w:rFonts w:ascii="Times New Roman" w:eastAsia="Times New Roman" w:hAnsi="Times New Roman" w:cs="Times New Roman"/>
          <w:b/>
          <w:bCs/>
          <w:kern w:val="0"/>
          <w:lang w:eastAsia="en-IN"/>
          <w14:ligatures w14:val="none"/>
        </w:rPr>
      </w:pPr>
    </w:p>
    <w:p w14:paraId="2312E5BE" w14:textId="77777777" w:rsidR="00864FE6" w:rsidRPr="00BF0A8E" w:rsidRDefault="005B5B5B" w:rsidP="00BF0A8E">
      <w:pPr>
        <w:spacing w:after="0" w:line="240" w:lineRule="auto"/>
        <w:outlineLvl w:val="2"/>
        <w:rPr>
          <w:rFonts w:ascii="Times New Roman" w:eastAsia="Times New Roman" w:hAnsi="Times New Roman" w:cs="Times New Roman"/>
          <w:b/>
          <w:bCs/>
          <w:kern w:val="0"/>
          <w:lang w:eastAsia="en-IN"/>
          <w14:ligatures w14:val="none"/>
        </w:rPr>
      </w:pPr>
      <w:r w:rsidRPr="005B5B5B">
        <w:rPr>
          <w:rFonts w:ascii="Times New Roman" w:eastAsia="Times New Roman" w:hAnsi="Times New Roman" w:cs="Times New Roman"/>
          <w:b/>
          <w:bCs/>
          <w:kern w:val="0"/>
          <w:lang w:eastAsia="en-IN"/>
          <w14:ligatures w14:val="none"/>
        </w:rPr>
        <w:t>Healthcare Business Analyst</w:t>
      </w:r>
    </w:p>
    <w:p w14:paraId="40014CE9" w14:textId="54116825" w:rsidR="00864FE6" w:rsidRPr="00BF0A8E" w:rsidRDefault="005B5B5B" w:rsidP="00BF0A8E">
      <w:pPr>
        <w:spacing w:after="0" w:line="240" w:lineRule="auto"/>
        <w:outlineLvl w:val="2"/>
        <w:rPr>
          <w:rFonts w:ascii="Times New Roman" w:eastAsia="Times New Roman" w:hAnsi="Times New Roman" w:cs="Times New Roman"/>
          <w:b/>
          <w:bCs/>
          <w:kern w:val="0"/>
          <w:lang w:eastAsia="en-IN"/>
          <w14:ligatures w14:val="none"/>
        </w:rPr>
      </w:pPr>
      <w:r w:rsidRPr="005B5B5B">
        <w:rPr>
          <w:rFonts w:ascii="Times New Roman" w:eastAsia="Times New Roman" w:hAnsi="Times New Roman" w:cs="Times New Roman"/>
          <w:b/>
          <w:bCs/>
          <w:kern w:val="0"/>
          <w:lang w:eastAsia="en-IN"/>
          <w14:ligatures w14:val="none"/>
        </w:rPr>
        <w:t>Client: Orion Health</w:t>
      </w:r>
      <w:r w:rsidR="000A17E6">
        <w:rPr>
          <w:rFonts w:ascii="Times New Roman" w:eastAsia="Times New Roman" w:hAnsi="Times New Roman" w:cs="Times New Roman"/>
          <w:b/>
          <w:bCs/>
          <w:kern w:val="0"/>
          <w:lang w:eastAsia="en-IN"/>
          <w14:ligatures w14:val="none"/>
        </w:rPr>
        <w:t xml:space="preserve"> </w:t>
      </w:r>
      <w:r w:rsidRPr="005B5B5B">
        <w:rPr>
          <w:rFonts w:ascii="Times New Roman" w:eastAsia="Times New Roman" w:hAnsi="Times New Roman" w:cs="Times New Roman"/>
          <w:b/>
          <w:bCs/>
          <w:kern w:val="0"/>
          <w:lang w:eastAsia="en-IN"/>
          <w14:ligatures w14:val="none"/>
        </w:rPr>
        <w:t>– Houston, TX</w:t>
      </w:r>
      <w:r w:rsidRPr="005B5B5B">
        <w:rPr>
          <w:rFonts w:ascii="Times New Roman" w:eastAsia="Times New Roman" w:hAnsi="Times New Roman" w:cs="Times New Roman"/>
          <w:kern w:val="0"/>
          <w:lang w:eastAsia="en-IN"/>
          <w14:ligatures w14:val="none"/>
        </w:rPr>
        <w:br/>
      </w:r>
      <w:r w:rsidRPr="005B5B5B">
        <w:rPr>
          <w:rFonts w:ascii="Times New Roman" w:eastAsia="Times New Roman" w:hAnsi="Times New Roman" w:cs="Times New Roman"/>
          <w:i/>
          <w:iCs/>
          <w:kern w:val="0"/>
          <w:lang w:eastAsia="en-IN"/>
          <w14:ligatures w14:val="none"/>
        </w:rPr>
        <w:t>(March 2021 – June 2023)</w:t>
      </w:r>
    </w:p>
    <w:p w14:paraId="17A07E4B" w14:textId="6D8FC83A" w:rsidR="005B5B5B" w:rsidRPr="005B5B5B" w:rsidRDefault="005B5B5B" w:rsidP="00BF0A8E">
      <w:pPr>
        <w:spacing w:after="0" w:line="240" w:lineRule="auto"/>
        <w:outlineLvl w:val="2"/>
        <w:rPr>
          <w:rFonts w:ascii="Times New Roman" w:eastAsia="Times New Roman" w:hAnsi="Times New Roman" w:cs="Times New Roman"/>
          <w:kern w:val="0"/>
          <w:lang w:eastAsia="en-IN"/>
          <w14:ligatures w14:val="none"/>
        </w:rPr>
      </w:pPr>
      <w:r w:rsidRPr="005B5B5B">
        <w:rPr>
          <w:rFonts w:ascii="Times New Roman" w:eastAsia="Times New Roman" w:hAnsi="Times New Roman" w:cs="Times New Roman"/>
          <w:kern w:val="0"/>
          <w:lang w:eastAsia="en-IN"/>
          <w14:ligatures w14:val="none"/>
        </w:rPr>
        <w:t>Implemented EDI and claims adjudication enhancements for payer organizations, focusing on eligibility verification, provider payments, and revenue cycle management automation.</w:t>
      </w:r>
    </w:p>
    <w:p w14:paraId="62C0B526" w14:textId="77777777" w:rsidR="00CD50C9" w:rsidRDefault="00CD50C9" w:rsidP="00BF0A8E">
      <w:pPr>
        <w:spacing w:after="0" w:line="240" w:lineRule="auto"/>
        <w:outlineLvl w:val="2"/>
        <w:rPr>
          <w:rFonts w:ascii="Times New Roman" w:eastAsia="Times New Roman" w:hAnsi="Times New Roman" w:cs="Times New Roman"/>
          <w:b/>
          <w:bCs/>
          <w:kern w:val="0"/>
          <w:lang w:eastAsia="en-IN"/>
          <w14:ligatures w14:val="none"/>
        </w:rPr>
      </w:pPr>
    </w:p>
    <w:p w14:paraId="0319CB8E" w14:textId="49051342" w:rsidR="005B5B5B" w:rsidRPr="005B5B5B" w:rsidRDefault="005B5B5B" w:rsidP="00BF0A8E">
      <w:pPr>
        <w:spacing w:after="0" w:line="240" w:lineRule="auto"/>
        <w:outlineLvl w:val="2"/>
        <w:rPr>
          <w:rFonts w:ascii="Times New Roman" w:eastAsia="Times New Roman" w:hAnsi="Times New Roman" w:cs="Times New Roman"/>
          <w:b/>
          <w:bCs/>
          <w:kern w:val="0"/>
          <w:lang w:eastAsia="en-IN"/>
          <w14:ligatures w14:val="none"/>
        </w:rPr>
      </w:pPr>
      <w:r w:rsidRPr="005B5B5B">
        <w:rPr>
          <w:rFonts w:ascii="Times New Roman" w:eastAsia="Times New Roman" w:hAnsi="Times New Roman" w:cs="Times New Roman"/>
          <w:b/>
          <w:bCs/>
          <w:kern w:val="0"/>
          <w:lang w:eastAsia="en-IN"/>
          <w14:ligatures w14:val="none"/>
        </w:rPr>
        <w:t>Responsibilities:</w:t>
      </w:r>
    </w:p>
    <w:p w14:paraId="0FA2C4EE" w14:textId="77777777" w:rsidR="005B5B5B" w:rsidRPr="005B5B5B" w:rsidRDefault="005B5B5B" w:rsidP="00BF0A8E">
      <w:pPr>
        <w:numPr>
          <w:ilvl w:val="0"/>
          <w:numId w:val="14"/>
        </w:numPr>
        <w:spacing w:after="0" w:line="240" w:lineRule="auto"/>
        <w:rPr>
          <w:rFonts w:ascii="Times New Roman" w:eastAsia="Times New Roman" w:hAnsi="Times New Roman" w:cs="Times New Roman"/>
          <w:kern w:val="0"/>
          <w:lang w:eastAsia="en-IN"/>
          <w14:ligatures w14:val="none"/>
        </w:rPr>
      </w:pPr>
      <w:r w:rsidRPr="005B5B5B">
        <w:rPr>
          <w:rFonts w:ascii="Times New Roman" w:eastAsia="Times New Roman" w:hAnsi="Times New Roman" w:cs="Times New Roman"/>
          <w:kern w:val="0"/>
          <w:lang w:eastAsia="en-IN"/>
          <w14:ligatures w14:val="none"/>
        </w:rPr>
        <w:t>Optimized claims processing workflows for 837, 835, 270/271, and 834 transactions, improving overall claims adjudication efficiency by 25%.</w:t>
      </w:r>
    </w:p>
    <w:p w14:paraId="726996BB" w14:textId="77777777" w:rsidR="005B5B5B" w:rsidRPr="005B5B5B" w:rsidRDefault="005B5B5B" w:rsidP="00BF0A8E">
      <w:pPr>
        <w:numPr>
          <w:ilvl w:val="0"/>
          <w:numId w:val="14"/>
        </w:numPr>
        <w:spacing w:after="0" w:line="240" w:lineRule="auto"/>
        <w:rPr>
          <w:rFonts w:ascii="Times New Roman" w:eastAsia="Times New Roman" w:hAnsi="Times New Roman" w:cs="Times New Roman"/>
          <w:kern w:val="0"/>
          <w:lang w:eastAsia="en-IN"/>
          <w14:ligatures w14:val="none"/>
        </w:rPr>
      </w:pPr>
      <w:r w:rsidRPr="005B5B5B">
        <w:rPr>
          <w:rFonts w:ascii="Times New Roman" w:eastAsia="Times New Roman" w:hAnsi="Times New Roman" w:cs="Times New Roman"/>
          <w:kern w:val="0"/>
          <w:lang w:eastAsia="en-IN"/>
          <w14:ligatures w14:val="none"/>
        </w:rPr>
        <w:t>Developed data mapping strategies between payer systems and third-party clearinghouses, reducing processing errors.</w:t>
      </w:r>
    </w:p>
    <w:p w14:paraId="57C88496" w14:textId="77777777" w:rsidR="005B5B5B" w:rsidRPr="005B5B5B" w:rsidRDefault="005B5B5B" w:rsidP="00BF0A8E">
      <w:pPr>
        <w:numPr>
          <w:ilvl w:val="0"/>
          <w:numId w:val="14"/>
        </w:numPr>
        <w:spacing w:after="0" w:line="240" w:lineRule="auto"/>
        <w:rPr>
          <w:rFonts w:ascii="Times New Roman" w:eastAsia="Times New Roman" w:hAnsi="Times New Roman" w:cs="Times New Roman"/>
          <w:kern w:val="0"/>
          <w:lang w:eastAsia="en-IN"/>
          <w14:ligatures w14:val="none"/>
        </w:rPr>
      </w:pPr>
      <w:r w:rsidRPr="005B5B5B">
        <w:rPr>
          <w:rFonts w:ascii="Times New Roman" w:eastAsia="Times New Roman" w:hAnsi="Times New Roman" w:cs="Times New Roman"/>
          <w:kern w:val="0"/>
          <w:lang w:eastAsia="en-IN"/>
          <w14:ligatures w14:val="none"/>
        </w:rPr>
        <w:t>Executed SQL-based queries to extract and validate claims data, ensuring data accuracy before submission to payers.</w:t>
      </w:r>
    </w:p>
    <w:p w14:paraId="429343B0" w14:textId="77777777" w:rsidR="005B5B5B" w:rsidRPr="005B5B5B" w:rsidRDefault="005B5B5B" w:rsidP="00BF0A8E">
      <w:pPr>
        <w:numPr>
          <w:ilvl w:val="0"/>
          <w:numId w:val="14"/>
        </w:numPr>
        <w:spacing w:after="0" w:line="240" w:lineRule="auto"/>
        <w:rPr>
          <w:rFonts w:ascii="Times New Roman" w:eastAsia="Times New Roman" w:hAnsi="Times New Roman" w:cs="Times New Roman"/>
          <w:kern w:val="0"/>
          <w:lang w:eastAsia="en-IN"/>
          <w14:ligatures w14:val="none"/>
        </w:rPr>
      </w:pPr>
      <w:r w:rsidRPr="005B5B5B">
        <w:rPr>
          <w:rFonts w:ascii="Times New Roman" w:eastAsia="Times New Roman" w:hAnsi="Times New Roman" w:cs="Times New Roman"/>
          <w:kern w:val="0"/>
          <w:lang w:eastAsia="en-IN"/>
          <w14:ligatures w14:val="none"/>
        </w:rPr>
        <w:t>Led UAT planning and execution, creating test plans and scripts for end-to-end system validation.</w:t>
      </w:r>
    </w:p>
    <w:p w14:paraId="26987E92" w14:textId="77777777" w:rsidR="005B5B5B" w:rsidRPr="005B5B5B" w:rsidRDefault="005B5B5B" w:rsidP="00BF0A8E">
      <w:pPr>
        <w:numPr>
          <w:ilvl w:val="0"/>
          <w:numId w:val="14"/>
        </w:numPr>
        <w:spacing w:after="0" w:line="240" w:lineRule="auto"/>
        <w:rPr>
          <w:rFonts w:ascii="Times New Roman" w:eastAsia="Times New Roman" w:hAnsi="Times New Roman" w:cs="Times New Roman"/>
          <w:kern w:val="0"/>
          <w:lang w:eastAsia="en-IN"/>
          <w14:ligatures w14:val="none"/>
        </w:rPr>
      </w:pPr>
      <w:r w:rsidRPr="005B5B5B">
        <w:rPr>
          <w:rFonts w:ascii="Times New Roman" w:eastAsia="Times New Roman" w:hAnsi="Times New Roman" w:cs="Times New Roman"/>
          <w:kern w:val="0"/>
          <w:lang w:eastAsia="en-IN"/>
          <w14:ligatures w14:val="none"/>
        </w:rPr>
        <w:t>Integrated Salesforce for claims tracking and customer relationship management, improving provider interactions and response times.</w:t>
      </w:r>
    </w:p>
    <w:p w14:paraId="433C7364" w14:textId="77777777" w:rsidR="005B5B5B" w:rsidRPr="005B5B5B" w:rsidRDefault="005B5B5B" w:rsidP="00BF0A8E">
      <w:pPr>
        <w:numPr>
          <w:ilvl w:val="0"/>
          <w:numId w:val="14"/>
        </w:numPr>
        <w:spacing w:after="0" w:line="240" w:lineRule="auto"/>
        <w:rPr>
          <w:rFonts w:ascii="Times New Roman" w:eastAsia="Times New Roman" w:hAnsi="Times New Roman" w:cs="Times New Roman"/>
          <w:kern w:val="0"/>
          <w:lang w:eastAsia="en-IN"/>
          <w14:ligatures w14:val="none"/>
        </w:rPr>
      </w:pPr>
      <w:r w:rsidRPr="005B5B5B">
        <w:rPr>
          <w:rFonts w:ascii="Times New Roman" w:eastAsia="Times New Roman" w:hAnsi="Times New Roman" w:cs="Times New Roman"/>
          <w:kern w:val="0"/>
          <w:lang w:eastAsia="en-IN"/>
          <w14:ligatures w14:val="none"/>
        </w:rPr>
        <w:lastRenderedPageBreak/>
        <w:t>Created Power BI dashboards to track denial rates, payment reconciliation, and revenue cycle KPIs, providing executive-level insights.</w:t>
      </w:r>
    </w:p>
    <w:p w14:paraId="0123A0B1" w14:textId="77777777" w:rsidR="005B5B5B" w:rsidRPr="005B5B5B" w:rsidRDefault="005B5B5B" w:rsidP="00BF0A8E">
      <w:pPr>
        <w:numPr>
          <w:ilvl w:val="0"/>
          <w:numId w:val="14"/>
        </w:numPr>
        <w:spacing w:after="0" w:line="240" w:lineRule="auto"/>
        <w:rPr>
          <w:rFonts w:ascii="Times New Roman" w:eastAsia="Times New Roman" w:hAnsi="Times New Roman" w:cs="Times New Roman"/>
          <w:kern w:val="0"/>
          <w:lang w:eastAsia="en-IN"/>
          <w14:ligatures w14:val="none"/>
        </w:rPr>
      </w:pPr>
      <w:r w:rsidRPr="005B5B5B">
        <w:rPr>
          <w:rFonts w:ascii="Times New Roman" w:eastAsia="Times New Roman" w:hAnsi="Times New Roman" w:cs="Times New Roman"/>
          <w:kern w:val="0"/>
          <w:lang w:eastAsia="en-IN"/>
          <w14:ligatures w14:val="none"/>
        </w:rPr>
        <w:t>Worked with cross-functional teams to define system enhancements and automation requirements, supporting Agile sprint delivery.</w:t>
      </w:r>
    </w:p>
    <w:p w14:paraId="4ED86637" w14:textId="77777777" w:rsidR="005B5B5B" w:rsidRPr="005B5B5B" w:rsidRDefault="005B5B5B" w:rsidP="00BF0A8E">
      <w:pPr>
        <w:numPr>
          <w:ilvl w:val="0"/>
          <w:numId w:val="14"/>
        </w:numPr>
        <w:spacing w:after="0" w:line="240" w:lineRule="auto"/>
        <w:rPr>
          <w:rFonts w:ascii="Times New Roman" w:eastAsia="Times New Roman" w:hAnsi="Times New Roman" w:cs="Times New Roman"/>
          <w:kern w:val="0"/>
          <w:lang w:eastAsia="en-IN"/>
          <w14:ligatures w14:val="none"/>
        </w:rPr>
      </w:pPr>
      <w:r w:rsidRPr="005B5B5B">
        <w:rPr>
          <w:rFonts w:ascii="Times New Roman" w:eastAsia="Times New Roman" w:hAnsi="Times New Roman" w:cs="Times New Roman"/>
          <w:kern w:val="0"/>
          <w:lang w:eastAsia="en-IN"/>
          <w14:ligatures w14:val="none"/>
        </w:rPr>
        <w:t>Reviewed and implemented business rules for automating prior authorizations and eligibility verification, reducing provider workload.</w:t>
      </w:r>
    </w:p>
    <w:p w14:paraId="5ED6237F" w14:textId="77777777" w:rsidR="005B5B5B" w:rsidRPr="005B5B5B" w:rsidRDefault="005B5B5B" w:rsidP="00BF0A8E">
      <w:pPr>
        <w:numPr>
          <w:ilvl w:val="0"/>
          <w:numId w:val="14"/>
        </w:numPr>
        <w:spacing w:after="0" w:line="240" w:lineRule="auto"/>
        <w:rPr>
          <w:rFonts w:ascii="Times New Roman" w:eastAsia="Times New Roman" w:hAnsi="Times New Roman" w:cs="Times New Roman"/>
          <w:kern w:val="0"/>
          <w:lang w:eastAsia="en-IN"/>
          <w14:ligatures w14:val="none"/>
        </w:rPr>
      </w:pPr>
      <w:r w:rsidRPr="005B5B5B">
        <w:rPr>
          <w:rFonts w:ascii="Times New Roman" w:eastAsia="Times New Roman" w:hAnsi="Times New Roman" w:cs="Times New Roman"/>
          <w:kern w:val="0"/>
          <w:lang w:eastAsia="en-IN"/>
          <w14:ligatures w14:val="none"/>
        </w:rPr>
        <w:t>Managed conformance with CMS, Medicare, and Medicaid regulations, ensuring all transactions met federal requirements.</w:t>
      </w:r>
    </w:p>
    <w:p w14:paraId="581CAA6F" w14:textId="77777777" w:rsidR="005B5B5B" w:rsidRPr="005B5B5B" w:rsidRDefault="005B5B5B" w:rsidP="00BF0A8E">
      <w:pPr>
        <w:numPr>
          <w:ilvl w:val="0"/>
          <w:numId w:val="14"/>
        </w:numPr>
        <w:spacing w:after="0" w:line="240" w:lineRule="auto"/>
        <w:rPr>
          <w:rFonts w:ascii="Times New Roman" w:eastAsia="Times New Roman" w:hAnsi="Times New Roman" w:cs="Times New Roman"/>
          <w:kern w:val="0"/>
          <w:lang w:eastAsia="en-IN"/>
          <w14:ligatures w14:val="none"/>
        </w:rPr>
      </w:pPr>
      <w:r w:rsidRPr="005B5B5B">
        <w:rPr>
          <w:rFonts w:ascii="Times New Roman" w:eastAsia="Times New Roman" w:hAnsi="Times New Roman" w:cs="Times New Roman"/>
          <w:kern w:val="0"/>
          <w:lang w:eastAsia="en-IN"/>
          <w14:ligatures w14:val="none"/>
        </w:rPr>
        <w:t>Provided hands-on training and documentation support for business users, ensuring smooth adoption of new claims workflows.</w:t>
      </w:r>
    </w:p>
    <w:p w14:paraId="5EC3425C" w14:textId="77777777" w:rsidR="005B5B5B" w:rsidRPr="005B5B5B" w:rsidRDefault="005B5B5B" w:rsidP="00BF0A8E">
      <w:pPr>
        <w:spacing w:after="0" w:line="240" w:lineRule="auto"/>
        <w:rPr>
          <w:rFonts w:ascii="Times New Roman" w:eastAsia="Times New Roman" w:hAnsi="Times New Roman" w:cs="Times New Roman"/>
          <w:kern w:val="0"/>
          <w:lang w:eastAsia="en-IN"/>
          <w14:ligatures w14:val="none"/>
        </w:rPr>
      </w:pPr>
      <w:r w:rsidRPr="005B5B5B">
        <w:rPr>
          <w:rFonts w:ascii="Times New Roman" w:eastAsia="Times New Roman" w:hAnsi="Times New Roman" w:cs="Times New Roman"/>
          <w:b/>
          <w:bCs/>
          <w:kern w:val="0"/>
          <w:lang w:eastAsia="en-IN"/>
          <w14:ligatures w14:val="none"/>
        </w:rPr>
        <w:t>Environment:</w:t>
      </w:r>
      <w:r w:rsidRPr="005B5B5B">
        <w:rPr>
          <w:rFonts w:ascii="Times New Roman" w:eastAsia="Times New Roman" w:hAnsi="Times New Roman" w:cs="Times New Roman"/>
          <w:kern w:val="0"/>
          <w:lang w:eastAsia="en-IN"/>
          <w14:ligatures w14:val="none"/>
        </w:rPr>
        <w:t xml:space="preserve"> SQL Server, Power BI, JIRA, EDI X12, RESTful APIs, HIPAA, CMS</w:t>
      </w:r>
    </w:p>
    <w:p w14:paraId="7A99D953" w14:textId="77777777" w:rsidR="00801AF8" w:rsidRDefault="00801AF8" w:rsidP="00BF0A8E">
      <w:pPr>
        <w:spacing w:after="0" w:line="240" w:lineRule="auto"/>
        <w:outlineLvl w:val="2"/>
        <w:rPr>
          <w:rFonts w:ascii="Times New Roman" w:eastAsia="Times New Roman" w:hAnsi="Times New Roman" w:cs="Times New Roman"/>
          <w:b/>
          <w:bCs/>
          <w:kern w:val="0"/>
          <w:lang w:eastAsia="en-IN"/>
          <w14:ligatures w14:val="none"/>
        </w:rPr>
      </w:pPr>
    </w:p>
    <w:p w14:paraId="77D0730C" w14:textId="77777777" w:rsidR="00801AF8" w:rsidRDefault="00801AF8" w:rsidP="00BF0A8E">
      <w:pPr>
        <w:spacing w:after="0" w:line="240" w:lineRule="auto"/>
        <w:outlineLvl w:val="2"/>
        <w:rPr>
          <w:rFonts w:ascii="Times New Roman" w:eastAsia="Times New Roman" w:hAnsi="Times New Roman" w:cs="Times New Roman"/>
          <w:b/>
          <w:bCs/>
          <w:kern w:val="0"/>
          <w:lang w:eastAsia="en-IN"/>
          <w14:ligatures w14:val="none"/>
        </w:rPr>
      </w:pPr>
    </w:p>
    <w:p w14:paraId="5F19D396" w14:textId="7B333DA2" w:rsidR="006E741D" w:rsidRPr="006E741D" w:rsidRDefault="006E741D" w:rsidP="00BF0A8E">
      <w:pPr>
        <w:spacing w:after="0" w:line="240" w:lineRule="auto"/>
        <w:outlineLvl w:val="2"/>
        <w:rPr>
          <w:rFonts w:ascii="Times New Roman" w:eastAsia="Times New Roman" w:hAnsi="Times New Roman" w:cs="Times New Roman"/>
          <w:b/>
          <w:bCs/>
          <w:kern w:val="0"/>
          <w:lang w:eastAsia="en-IN"/>
          <w14:ligatures w14:val="none"/>
        </w:rPr>
      </w:pPr>
      <w:r w:rsidRPr="006E741D">
        <w:rPr>
          <w:rFonts w:ascii="Times New Roman" w:eastAsia="Times New Roman" w:hAnsi="Times New Roman" w:cs="Times New Roman"/>
          <w:b/>
          <w:bCs/>
          <w:kern w:val="0"/>
          <w:lang w:eastAsia="en-IN"/>
          <w14:ligatures w14:val="none"/>
        </w:rPr>
        <w:t>IT Business Analyst</w:t>
      </w:r>
    </w:p>
    <w:p w14:paraId="7CD6FA6E" w14:textId="77777777" w:rsidR="006E741D" w:rsidRPr="006E741D" w:rsidRDefault="006E741D" w:rsidP="00BF0A8E">
      <w:pPr>
        <w:spacing w:after="0" w:line="240" w:lineRule="auto"/>
        <w:rPr>
          <w:rFonts w:ascii="Times New Roman" w:eastAsia="Times New Roman" w:hAnsi="Times New Roman" w:cs="Times New Roman"/>
          <w:kern w:val="0"/>
          <w:lang w:eastAsia="en-IN"/>
          <w14:ligatures w14:val="none"/>
        </w:rPr>
      </w:pPr>
      <w:r w:rsidRPr="006E741D">
        <w:rPr>
          <w:rFonts w:ascii="Times New Roman" w:eastAsia="Times New Roman" w:hAnsi="Times New Roman" w:cs="Times New Roman"/>
          <w:b/>
          <w:bCs/>
          <w:kern w:val="0"/>
          <w:lang w:eastAsia="en-IN"/>
          <w14:ligatures w14:val="none"/>
        </w:rPr>
        <w:t>Client:</w:t>
      </w:r>
      <w:r w:rsidRPr="006E741D">
        <w:rPr>
          <w:rFonts w:ascii="Times New Roman" w:eastAsia="Times New Roman" w:hAnsi="Times New Roman" w:cs="Times New Roman"/>
          <w:kern w:val="0"/>
          <w:lang w:eastAsia="en-IN"/>
          <w14:ligatures w14:val="none"/>
        </w:rPr>
        <w:t xml:space="preserve"> </w:t>
      </w:r>
      <w:r w:rsidRPr="006E741D">
        <w:rPr>
          <w:rFonts w:ascii="Times New Roman" w:eastAsia="Times New Roman" w:hAnsi="Times New Roman" w:cs="Times New Roman"/>
          <w:b/>
          <w:bCs/>
          <w:kern w:val="0"/>
          <w:lang w:eastAsia="en-IN"/>
          <w14:ligatures w14:val="none"/>
        </w:rPr>
        <w:t>Nexus Health Solutions – Atlanta, GA</w:t>
      </w:r>
      <w:r w:rsidRPr="006E741D">
        <w:rPr>
          <w:rFonts w:ascii="Times New Roman" w:eastAsia="Times New Roman" w:hAnsi="Times New Roman" w:cs="Times New Roman"/>
          <w:kern w:val="0"/>
          <w:lang w:eastAsia="en-IN"/>
          <w14:ligatures w14:val="none"/>
        </w:rPr>
        <w:br/>
      </w:r>
      <w:r w:rsidRPr="006E741D">
        <w:rPr>
          <w:rFonts w:ascii="Times New Roman" w:eastAsia="Times New Roman" w:hAnsi="Times New Roman" w:cs="Times New Roman"/>
          <w:i/>
          <w:iCs/>
          <w:kern w:val="0"/>
          <w:lang w:eastAsia="en-IN"/>
          <w14:ligatures w14:val="none"/>
        </w:rPr>
        <w:t>(August 2018 – February 2021)</w:t>
      </w:r>
    </w:p>
    <w:p w14:paraId="144BAD14" w14:textId="77777777" w:rsidR="006E741D" w:rsidRDefault="006E741D" w:rsidP="00BF0A8E">
      <w:pPr>
        <w:spacing w:after="0" w:line="240" w:lineRule="auto"/>
        <w:rPr>
          <w:rFonts w:ascii="Times New Roman" w:eastAsia="Times New Roman" w:hAnsi="Times New Roman" w:cs="Times New Roman"/>
          <w:kern w:val="0"/>
          <w:lang w:eastAsia="en-IN"/>
          <w14:ligatures w14:val="none"/>
        </w:rPr>
      </w:pPr>
      <w:r w:rsidRPr="006E741D">
        <w:rPr>
          <w:rFonts w:ascii="Times New Roman" w:eastAsia="Times New Roman" w:hAnsi="Times New Roman" w:cs="Times New Roman"/>
          <w:kern w:val="0"/>
          <w:lang w:eastAsia="en-IN"/>
          <w14:ligatures w14:val="none"/>
        </w:rPr>
        <w:t xml:space="preserve">Led the modernization of claims processing and </w:t>
      </w:r>
      <w:proofErr w:type="spellStart"/>
      <w:r w:rsidRPr="006E741D">
        <w:rPr>
          <w:rFonts w:ascii="Times New Roman" w:eastAsia="Times New Roman" w:hAnsi="Times New Roman" w:cs="Times New Roman"/>
          <w:kern w:val="0"/>
          <w:lang w:eastAsia="en-IN"/>
          <w14:ligatures w14:val="none"/>
        </w:rPr>
        <w:t>enrollment</w:t>
      </w:r>
      <w:proofErr w:type="spellEnd"/>
      <w:r w:rsidRPr="006E741D">
        <w:rPr>
          <w:rFonts w:ascii="Times New Roman" w:eastAsia="Times New Roman" w:hAnsi="Times New Roman" w:cs="Times New Roman"/>
          <w:kern w:val="0"/>
          <w:lang w:eastAsia="en-IN"/>
          <w14:ligatures w14:val="none"/>
        </w:rPr>
        <w:t xml:space="preserve"> systems, ensuring seamless data exchange, regulatory compliance, and operational efficiency. Focused on enhancing EDI transactions, improving claims adjudication accuracy, and automating eligibility verification workflows.</w:t>
      </w:r>
    </w:p>
    <w:p w14:paraId="0A736802" w14:textId="77777777" w:rsidR="000823C7" w:rsidRPr="006E741D" w:rsidRDefault="000823C7" w:rsidP="00BF0A8E">
      <w:pPr>
        <w:spacing w:after="0" w:line="240" w:lineRule="auto"/>
        <w:rPr>
          <w:rFonts w:ascii="Times New Roman" w:eastAsia="Times New Roman" w:hAnsi="Times New Roman" w:cs="Times New Roman"/>
          <w:kern w:val="0"/>
          <w:lang w:eastAsia="en-IN"/>
          <w14:ligatures w14:val="none"/>
        </w:rPr>
      </w:pPr>
    </w:p>
    <w:p w14:paraId="363B8992" w14:textId="15F25B68" w:rsidR="006E741D" w:rsidRPr="006E741D" w:rsidRDefault="006E741D" w:rsidP="00BF0A8E">
      <w:pPr>
        <w:spacing w:after="0" w:line="240" w:lineRule="auto"/>
        <w:outlineLvl w:val="2"/>
        <w:rPr>
          <w:rFonts w:ascii="Times New Roman" w:eastAsia="Times New Roman" w:hAnsi="Times New Roman" w:cs="Times New Roman"/>
          <w:b/>
          <w:bCs/>
          <w:kern w:val="0"/>
          <w:lang w:eastAsia="en-IN"/>
          <w14:ligatures w14:val="none"/>
        </w:rPr>
      </w:pPr>
      <w:r w:rsidRPr="006E741D">
        <w:rPr>
          <w:rFonts w:ascii="Times New Roman" w:eastAsia="Times New Roman" w:hAnsi="Times New Roman" w:cs="Times New Roman"/>
          <w:b/>
          <w:bCs/>
          <w:kern w:val="0"/>
          <w:lang w:eastAsia="en-IN"/>
          <w14:ligatures w14:val="none"/>
        </w:rPr>
        <w:t>Responsibilities:</w:t>
      </w:r>
    </w:p>
    <w:p w14:paraId="25196D73" w14:textId="7C69ED6C" w:rsidR="006E741D" w:rsidRPr="006E741D" w:rsidRDefault="006E741D" w:rsidP="00BF0A8E">
      <w:pPr>
        <w:numPr>
          <w:ilvl w:val="0"/>
          <w:numId w:val="17"/>
        </w:numPr>
        <w:spacing w:after="0" w:line="240" w:lineRule="auto"/>
        <w:rPr>
          <w:rFonts w:ascii="Times New Roman" w:eastAsia="Times New Roman" w:hAnsi="Times New Roman" w:cs="Times New Roman"/>
          <w:kern w:val="0"/>
          <w:lang w:eastAsia="en-IN"/>
          <w14:ligatures w14:val="none"/>
        </w:rPr>
      </w:pPr>
      <w:r w:rsidRPr="006E741D">
        <w:rPr>
          <w:rFonts w:ascii="Times New Roman" w:eastAsia="Times New Roman" w:hAnsi="Times New Roman" w:cs="Times New Roman"/>
          <w:kern w:val="0"/>
          <w:lang w:eastAsia="en-IN"/>
          <w14:ligatures w14:val="none"/>
        </w:rPr>
        <w:t>Oversaw EDI 834 (</w:t>
      </w:r>
      <w:proofErr w:type="spellStart"/>
      <w:r w:rsidRPr="006E741D">
        <w:rPr>
          <w:rFonts w:ascii="Times New Roman" w:eastAsia="Times New Roman" w:hAnsi="Times New Roman" w:cs="Times New Roman"/>
          <w:kern w:val="0"/>
          <w:lang w:eastAsia="en-IN"/>
          <w14:ligatures w14:val="none"/>
        </w:rPr>
        <w:t>enrollment</w:t>
      </w:r>
      <w:proofErr w:type="spellEnd"/>
      <w:r w:rsidRPr="006E741D">
        <w:rPr>
          <w:rFonts w:ascii="Times New Roman" w:eastAsia="Times New Roman" w:hAnsi="Times New Roman" w:cs="Times New Roman"/>
          <w:kern w:val="0"/>
          <w:lang w:eastAsia="en-IN"/>
          <w14:ligatures w14:val="none"/>
        </w:rPr>
        <w:t>), 837 (claims submission), and 835 (payment remittance) transactions, ensuring accurate processing and adherence to payer guidelines.</w:t>
      </w:r>
    </w:p>
    <w:p w14:paraId="5B888C39" w14:textId="06C63915" w:rsidR="006E741D" w:rsidRPr="006E741D" w:rsidRDefault="006E741D" w:rsidP="00BF0A8E">
      <w:pPr>
        <w:numPr>
          <w:ilvl w:val="0"/>
          <w:numId w:val="17"/>
        </w:numPr>
        <w:spacing w:after="0" w:line="240" w:lineRule="auto"/>
        <w:rPr>
          <w:rFonts w:ascii="Times New Roman" w:eastAsia="Times New Roman" w:hAnsi="Times New Roman" w:cs="Times New Roman"/>
          <w:kern w:val="0"/>
          <w:lang w:eastAsia="en-IN"/>
          <w14:ligatures w14:val="none"/>
        </w:rPr>
      </w:pPr>
      <w:r w:rsidRPr="006E741D">
        <w:rPr>
          <w:rFonts w:ascii="Times New Roman" w:eastAsia="Times New Roman" w:hAnsi="Times New Roman" w:cs="Times New Roman"/>
          <w:kern w:val="0"/>
          <w:lang w:eastAsia="en-IN"/>
          <w14:ligatures w14:val="none"/>
        </w:rPr>
        <w:t>Executed SQL-based data reconciliation between payer and provider systems, reducing claims processing errors by 20%.</w:t>
      </w:r>
    </w:p>
    <w:p w14:paraId="2078506F" w14:textId="7D887D04" w:rsidR="006E741D" w:rsidRPr="006E741D" w:rsidRDefault="006E741D" w:rsidP="00BF0A8E">
      <w:pPr>
        <w:numPr>
          <w:ilvl w:val="0"/>
          <w:numId w:val="17"/>
        </w:numPr>
        <w:spacing w:after="0" w:line="240" w:lineRule="auto"/>
        <w:rPr>
          <w:rFonts w:ascii="Times New Roman" w:eastAsia="Times New Roman" w:hAnsi="Times New Roman" w:cs="Times New Roman"/>
          <w:kern w:val="0"/>
          <w:lang w:eastAsia="en-IN"/>
          <w14:ligatures w14:val="none"/>
        </w:rPr>
      </w:pPr>
      <w:r w:rsidRPr="006E741D">
        <w:rPr>
          <w:rFonts w:ascii="Times New Roman" w:eastAsia="Times New Roman" w:hAnsi="Times New Roman" w:cs="Times New Roman"/>
          <w:kern w:val="0"/>
          <w:lang w:eastAsia="en-IN"/>
          <w14:ligatures w14:val="none"/>
        </w:rPr>
        <w:t xml:space="preserve">Developed test scripts, scenarios, and test plans, validating EDI transactions and </w:t>
      </w:r>
      <w:proofErr w:type="spellStart"/>
      <w:r w:rsidRPr="006E741D">
        <w:rPr>
          <w:rFonts w:ascii="Times New Roman" w:eastAsia="Times New Roman" w:hAnsi="Times New Roman" w:cs="Times New Roman"/>
          <w:kern w:val="0"/>
          <w:lang w:eastAsia="en-IN"/>
          <w14:ligatures w14:val="none"/>
        </w:rPr>
        <w:t>enrollment</w:t>
      </w:r>
      <w:proofErr w:type="spellEnd"/>
      <w:r w:rsidRPr="006E741D">
        <w:rPr>
          <w:rFonts w:ascii="Times New Roman" w:eastAsia="Times New Roman" w:hAnsi="Times New Roman" w:cs="Times New Roman"/>
          <w:kern w:val="0"/>
          <w:lang w:eastAsia="en-IN"/>
          <w14:ligatures w14:val="none"/>
        </w:rPr>
        <w:t xml:space="preserve"> workflows through User Acceptance Testing (UAT).</w:t>
      </w:r>
    </w:p>
    <w:p w14:paraId="42B2711D" w14:textId="783110F7" w:rsidR="006E741D" w:rsidRPr="006E741D" w:rsidRDefault="006E741D" w:rsidP="00BF0A8E">
      <w:pPr>
        <w:numPr>
          <w:ilvl w:val="0"/>
          <w:numId w:val="17"/>
        </w:numPr>
        <w:spacing w:after="0" w:line="240" w:lineRule="auto"/>
        <w:rPr>
          <w:rFonts w:ascii="Times New Roman" w:eastAsia="Times New Roman" w:hAnsi="Times New Roman" w:cs="Times New Roman"/>
          <w:kern w:val="0"/>
          <w:lang w:eastAsia="en-IN"/>
          <w14:ligatures w14:val="none"/>
        </w:rPr>
      </w:pPr>
      <w:r w:rsidRPr="006E741D">
        <w:rPr>
          <w:rFonts w:ascii="Times New Roman" w:eastAsia="Times New Roman" w:hAnsi="Times New Roman" w:cs="Times New Roman"/>
          <w:kern w:val="0"/>
          <w:lang w:eastAsia="en-IN"/>
          <w14:ligatures w14:val="none"/>
        </w:rPr>
        <w:t>Created BRDs, FRDs, and process models to document business workflows, supporting system enhancements and automation initiatives.</w:t>
      </w:r>
    </w:p>
    <w:p w14:paraId="52AA479E" w14:textId="0D64C028" w:rsidR="006E741D" w:rsidRPr="006E741D" w:rsidRDefault="006E741D" w:rsidP="00BF0A8E">
      <w:pPr>
        <w:numPr>
          <w:ilvl w:val="0"/>
          <w:numId w:val="17"/>
        </w:numPr>
        <w:spacing w:after="0" w:line="240" w:lineRule="auto"/>
        <w:rPr>
          <w:rFonts w:ascii="Times New Roman" w:eastAsia="Times New Roman" w:hAnsi="Times New Roman" w:cs="Times New Roman"/>
          <w:kern w:val="0"/>
          <w:lang w:eastAsia="en-IN"/>
          <w14:ligatures w14:val="none"/>
        </w:rPr>
      </w:pPr>
      <w:r w:rsidRPr="006E741D">
        <w:rPr>
          <w:rFonts w:ascii="Times New Roman" w:eastAsia="Times New Roman" w:hAnsi="Times New Roman" w:cs="Times New Roman"/>
          <w:kern w:val="0"/>
          <w:lang w:eastAsia="en-IN"/>
          <w14:ligatures w14:val="none"/>
        </w:rPr>
        <w:t>Conducted gap analysis to identify inefficiencies, implemented workflow improvements that reduced processing time by 30%.</w:t>
      </w:r>
    </w:p>
    <w:p w14:paraId="698A4952" w14:textId="6D2C6BB6" w:rsidR="006E741D" w:rsidRPr="006E741D" w:rsidRDefault="006E741D" w:rsidP="00BF0A8E">
      <w:pPr>
        <w:numPr>
          <w:ilvl w:val="0"/>
          <w:numId w:val="17"/>
        </w:numPr>
        <w:spacing w:after="0" w:line="240" w:lineRule="auto"/>
        <w:rPr>
          <w:rFonts w:ascii="Times New Roman" w:eastAsia="Times New Roman" w:hAnsi="Times New Roman" w:cs="Times New Roman"/>
          <w:kern w:val="0"/>
          <w:lang w:eastAsia="en-IN"/>
          <w14:ligatures w14:val="none"/>
        </w:rPr>
      </w:pPr>
      <w:r w:rsidRPr="006E741D">
        <w:rPr>
          <w:rFonts w:ascii="Times New Roman" w:eastAsia="Times New Roman" w:hAnsi="Times New Roman" w:cs="Times New Roman"/>
          <w:kern w:val="0"/>
          <w:lang w:eastAsia="en-IN"/>
          <w14:ligatures w14:val="none"/>
        </w:rPr>
        <w:t>Ensured HIPAA and CMS compliance, safeguarding PHI and sensitive healthcare data during data transmissions.</w:t>
      </w:r>
    </w:p>
    <w:p w14:paraId="792BAF38" w14:textId="5C2D1343" w:rsidR="006E741D" w:rsidRPr="006E741D" w:rsidRDefault="006E741D" w:rsidP="00BF0A8E">
      <w:pPr>
        <w:numPr>
          <w:ilvl w:val="0"/>
          <w:numId w:val="17"/>
        </w:numPr>
        <w:spacing w:after="0" w:line="240" w:lineRule="auto"/>
        <w:rPr>
          <w:rFonts w:ascii="Times New Roman" w:eastAsia="Times New Roman" w:hAnsi="Times New Roman" w:cs="Times New Roman"/>
          <w:kern w:val="0"/>
          <w:lang w:eastAsia="en-IN"/>
          <w14:ligatures w14:val="none"/>
        </w:rPr>
      </w:pPr>
      <w:r w:rsidRPr="006E741D">
        <w:rPr>
          <w:rFonts w:ascii="Times New Roman" w:eastAsia="Times New Roman" w:hAnsi="Times New Roman" w:cs="Times New Roman"/>
          <w:kern w:val="0"/>
          <w:lang w:eastAsia="en-IN"/>
          <w14:ligatures w14:val="none"/>
        </w:rPr>
        <w:t>Worked closely with business teams, IT developers, and external vendors to streamline system enhancements and claims automation strategies.</w:t>
      </w:r>
    </w:p>
    <w:p w14:paraId="1BEDEEC8" w14:textId="4848CBC7" w:rsidR="006E741D" w:rsidRPr="006E741D" w:rsidRDefault="006E741D" w:rsidP="00BF0A8E">
      <w:pPr>
        <w:numPr>
          <w:ilvl w:val="0"/>
          <w:numId w:val="17"/>
        </w:numPr>
        <w:spacing w:after="0" w:line="240" w:lineRule="auto"/>
        <w:rPr>
          <w:rFonts w:ascii="Times New Roman" w:eastAsia="Times New Roman" w:hAnsi="Times New Roman" w:cs="Times New Roman"/>
          <w:kern w:val="0"/>
          <w:lang w:eastAsia="en-IN"/>
          <w14:ligatures w14:val="none"/>
        </w:rPr>
      </w:pPr>
      <w:r w:rsidRPr="006E741D">
        <w:rPr>
          <w:rFonts w:ascii="Times New Roman" w:eastAsia="Times New Roman" w:hAnsi="Times New Roman" w:cs="Times New Roman"/>
          <w:kern w:val="0"/>
          <w:lang w:eastAsia="en-IN"/>
          <w14:ligatures w14:val="none"/>
        </w:rPr>
        <w:t>Participated in sprint planning, backlog refinement, and daily stand-ups, utilizing JIRA and Confluence for project tracking and documentation.</w:t>
      </w:r>
    </w:p>
    <w:p w14:paraId="11EE36D1" w14:textId="72E45593" w:rsidR="006E741D" w:rsidRPr="006E741D" w:rsidRDefault="006E741D" w:rsidP="00BF0A8E">
      <w:pPr>
        <w:numPr>
          <w:ilvl w:val="0"/>
          <w:numId w:val="17"/>
        </w:numPr>
        <w:spacing w:after="0" w:line="240" w:lineRule="auto"/>
        <w:rPr>
          <w:rFonts w:ascii="Times New Roman" w:eastAsia="Times New Roman" w:hAnsi="Times New Roman" w:cs="Times New Roman"/>
          <w:kern w:val="0"/>
          <w:lang w:eastAsia="en-IN"/>
          <w14:ligatures w14:val="none"/>
        </w:rPr>
      </w:pPr>
      <w:r w:rsidRPr="006E741D">
        <w:rPr>
          <w:rFonts w:ascii="Times New Roman" w:eastAsia="Times New Roman" w:hAnsi="Times New Roman" w:cs="Times New Roman"/>
          <w:kern w:val="0"/>
          <w:lang w:eastAsia="en-IN"/>
          <w14:ligatures w14:val="none"/>
        </w:rPr>
        <w:t>Assisted in configuring business rules for automated claims adjudication, minimizing manual interventions and errors.</w:t>
      </w:r>
    </w:p>
    <w:p w14:paraId="7AB9A054" w14:textId="3CB3D8DF" w:rsidR="006E741D" w:rsidRPr="006E741D" w:rsidRDefault="006E741D" w:rsidP="00BF0A8E">
      <w:pPr>
        <w:numPr>
          <w:ilvl w:val="0"/>
          <w:numId w:val="17"/>
        </w:numPr>
        <w:spacing w:after="0" w:line="240" w:lineRule="auto"/>
        <w:rPr>
          <w:rFonts w:ascii="Times New Roman" w:eastAsia="Times New Roman" w:hAnsi="Times New Roman" w:cs="Times New Roman"/>
          <w:kern w:val="0"/>
          <w:lang w:eastAsia="en-IN"/>
          <w14:ligatures w14:val="none"/>
        </w:rPr>
      </w:pPr>
      <w:r w:rsidRPr="006E741D">
        <w:rPr>
          <w:rFonts w:ascii="Times New Roman" w:eastAsia="Times New Roman" w:hAnsi="Times New Roman" w:cs="Times New Roman"/>
          <w:kern w:val="0"/>
          <w:lang w:eastAsia="en-IN"/>
          <w14:ligatures w14:val="none"/>
        </w:rPr>
        <w:t xml:space="preserve">Designed Power BI and Tableau dashboards to track claims adjudication performance, provider payments, and </w:t>
      </w:r>
      <w:proofErr w:type="spellStart"/>
      <w:r w:rsidRPr="006E741D">
        <w:rPr>
          <w:rFonts w:ascii="Times New Roman" w:eastAsia="Times New Roman" w:hAnsi="Times New Roman" w:cs="Times New Roman"/>
          <w:kern w:val="0"/>
          <w:lang w:eastAsia="en-IN"/>
          <w14:ligatures w14:val="none"/>
        </w:rPr>
        <w:t>enrollment</w:t>
      </w:r>
      <w:proofErr w:type="spellEnd"/>
      <w:r w:rsidRPr="006E741D">
        <w:rPr>
          <w:rFonts w:ascii="Times New Roman" w:eastAsia="Times New Roman" w:hAnsi="Times New Roman" w:cs="Times New Roman"/>
          <w:kern w:val="0"/>
          <w:lang w:eastAsia="en-IN"/>
          <w14:ligatures w14:val="none"/>
        </w:rPr>
        <w:t xml:space="preserve"> trends.</w:t>
      </w:r>
    </w:p>
    <w:p w14:paraId="02CAEE4F" w14:textId="32182B7B" w:rsidR="006E741D" w:rsidRPr="006E741D" w:rsidRDefault="006E741D" w:rsidP="00BF0A8E">
      <w:pPr>
        <w:spacing w:after="0" w:line="240" w:lineRule="auto"/>
        <w:rPr>
          <w:rFonts w:ascii="Times New Roman" w:eastAsia="Times New Roman" w:hAnsi="Times New Roman" w:cs="Times New Roman"/>
          <w:kern w:val="0"/>
          <w:lang w:eastAsia="en-IN"/>
          <w14:ligatures w14:val="none"/>
        </w:rPr>
      </w:pPr>
      <w:r w:rsidRPr="006E741D">
        <w:rPr>
          <w:rFonts w:ascii="Times New Roman" w:eastAsia="Times New Roman" w:hAnsi="Times New Roman" w:cs="Times New Roman"/>
          <w:b/>
          <w:bCs/>
          <w:kern w:val="0"/>
          <w:lang w:eastAsia="en-IN"/>
          <w14:ligatures w14:val="none"/>
        </w:rPr>
        <w:t>Environment:</w:t>
      </w:r>
      <w:r w:rsidRPr="006E741D">
        <w:rPr>
          <w:rFonts w:ascii="Times New Roman" w:eastAsia="Times New Roman" w:hAnsi="Times New Roman" w:cs="Times New Roman"/>
          <w:kern w:val="0"/>
          <w:lang w:eastAsia="en-IN"/>
          <w14:ligatures w14:val="none"/>
        </w:rPr>
        <w:t xml:space="preserve"> SQL Server, Power BI, JIRA, Azure DevOps, HIPAA, EDI X12 (834, 837, 835), CMS Regulations</w:t>
      </w:r>
    </w:p>
    <w:p w14:paraId="5F0F2009" w14:textId="77777777" w:rsidR="006E741D" w:rsidRPr="00BF0A8E" w:rsidRDefault="006E741D" w:rsidP="00BF0A8E">
      <w:pPr>
        <w:spacing w:after="0" w:line="240" w:lineRule="auto"/>
        <w:outlineLvl w:val="2"/>
        <w:rPr>
          <w:rFonts w:ascii="Times New Roman" w:eastAsia="Times New Roman" w:hAnsi="Times New Roman" w:cs="Times New Roman"/>
          <w:b/>
          <w:bCs/>
          <w:kern w:val="0"/>
          <w:lang w:eastAsia="en-IN"/>
          <w14:ligatures w14:val="none"/>
        </w:rPr>
      </w:pPr>
    </w:p>
    <w:p w14:paraId="3A70B225" w14:textId="77777777" w:rsidR="006E741D" w:rsidRPr="00BF0A8E" w:rsidRDefault="006E741D" w:rsidP="00BF0A8E">
      <w:pPr>
        <w:spacing w:after="0" w:line="240" w:lineRule="auto"/>
        <w:outlineLvl w:val="2"/>
        <w:rPr>
          <w:rFonts w:ascii="Times New Roman" w:eastAsia="Times New Roman" w:hAnsi="Times New Roman" w:cs="Times New Roman"/>
          <w:b/>
          <w:bCs/>
          <w:kern w:val="0"/>
          <w:lang w:eastAsia="en-IN"/>
          <w14:ligatures w14:val="none"/>
        </w:rPr>
      </w:pPr>
    </w:p>
    <w:p w14:paraId="6A7FCEDB" w14:textId="77777777" w:rsidR="006E741D" w:rsidRPr="00BF0A8E" w:rsidRDefault="006E741D" w:rsidP="00BF0A8E">
      <w:pPr>
        <w:spacing w:after="0" w:line="240" w:lineRule="auto"/>
        <w:outlineLvl w:val="2"/>
        <w:rPr>
          <w:rFonts w:ascii="Times New Roman" w:eastAsia="Times New Roman" w:hAnsi="Times New Roman" w:cs="Times New Roman"/>
          <w:b/>
          <w:bCs/>
          <w:kern w:val="0"/>
          <w:lang w:eastAsia="en-IN"/>
          <w14:ligatures w14:val="none"/>
        </w:rPr>
      </w:pPr>
      <w:r w:rsidRPr="006E741D">
        <w:rPr>
          <w:rFonts w:ascii="Times New Roman" w:eastAsia="Times New Roman" w:hAnsi="Times New Roman" w:cs="Times New Roman"/>
          <w:b/>
          <w:bCs/>
          <w:kern w:val="0"/>
          <w:lang w:eastAsia="en-IN"/>
          <w14:ligatures w14:val="none"/>
        </w:rPr>
        <w:t>Business Analyst</w:t>
      </w:r>
    </w:p>
    <w:p w14:paraId="6F55DE4A" w14:textId="6D5AA634" w:rsidR="006E741D" w:rsidRPr="00BF0A8E" w:rsidRDefault="006E741D" w:rsidP="00BF0A8E">
      <w:pPr>
        <w:spacing w:after="0" w:line="240" w:lineRule="auto"/>
        <w:outlineLvl w:val="2"/>
        <w:rPr>
          <w:rFonts w:ascii="Times New Roman" w:eastAsia="Times New Roman" w:hAnsi="Times New Roman" w:cs="Times New Roman"/>
          <w:b/>
          <w:bCs/>
          <w:kern w:val="0"/>
          <w:lang w:eastAsia="en-IN"/>
          <w14:ligatures w14:val="none"/>
        </w:rPr>
      </w:pPr>
      <w:r w:rsidRPr="006E741D">
        <w:rPr>
          <w:rFonts w:ascii="Times New Roman" w:eastAsia="Times New Roman" w:hAnsi="Times New Roman" w:cs="Times New Roman"/>
          <w:b/>
          <w:bCs/>
          <w:kern w:val="0"/>
          <w:lang w:eastAsia="en-IN"/>
          <w14:ligatures w14:val="none"/>
        </w:rPr>
        <w:lastRenderedPageBreak/>
        <w:t>Client:</w:t>
      </w:r>
      <w:r w:rsidRPr="006E741D">
        <w:rPr>
          <w:rFonts w:ascii="Times New Roman" w:eastAsia="Times New Roman" w:hAnsi="Times New Roman" w:cs="Times New Roman"/>
          <w:kern w:val="0"/>
          <w:lang w:eastAsia="en-IN"/>
          <w14:ligatures w14:val="none"/>
        </w:rPr>
        <w:t xml:space="preserve"> </w:t>
      </w:r>
      <w:r w:rsidRPr="006E741D">
        <w:rPr>
          <w:rFonts w:ascii="Times New Roman" w:eastAsia="Times New Roman" w:hAnsi="Times New Roman" w:cs="Times New Roman"/>
          <w:b/>
          <w:bCs/>
          <w:kern w:val="0"/>
          <w:lang w:eastAsia="en-IN"/>
          <w14:ligatures w14:val="none"/>
        </w:rPr>
        <w:t>Horizon Healthcare</w:t>
      </w:r>
      <w:r w:rsidR="009C0C4C">
        <w:rPr>
          <w:rFonts w:ascii="Times New Roman" w:eastAsia="Times New Roman" w:hAnsi="Times New Roman" w:cs="Times New Roman"/>
          <w:b/>
          <w:bCs/>
          <w:kern w:val="0"/>
          <w:lang w:eastAsia="en-IN"/>
          <w14:ligatures w14:val="none"/>
        </w:rPr>
        <w:t xml:space="preserve"> </w:t>
      </w:r>
      <w:r w:rsidRPr="006E741D">
        <w:rPr>
          <w:rFonts w:ascii="Times New Roman" w:eastAsia="Times New Roman" w:hAnsi="Times New Roman" w:cs="Times New Roman"/>
          <w:b/>
          <w:bCs/>
          <w:kern w:val="0"/>
          <w:lang w:eastAsia="en-IN"/>
          <w14:ligatures w14:val="none"/>
        </w:rPr>
        <w:t>– New York, NY</w:t>
      </w:r>
      <w:r w:rsidRPr="006E741D">
        <w:rPr>
          <w:rFonts w:ascii="Times New Roman" w:eastAsia="Times New Roman" w:hAnsi="Times New Roman" w:cs="Times New Roman"/>
          <w:kern w:val="0"/>
          <w:lang w:eastAsia="en-IN"/>
          <w14:ligatures w14:val="none"/>
        </w:rPr>
        <w:br/>
      </w:r>
      <w:r w:rsidRPr="006E741D">
        <w:rPr>
          <w:rFonts w:ascii="Times New Roman" w:eastAsia="Times New Roman" w:hAnsi="Times New Roman" w:cs="Times New Roman"/>
          <w:i/>
          <w:iCs/>
          <w:kern w:val="0"/>
          <w:lang w:eastAsia="en-IN"/>
          <w14:ligatures w14:val="none"/>
        </w:rPr>
        <w:t>(July 2017 – July 2018)</w:t>
      </w:r>
    </w:p>
    <w:p w14:paraId="48FB36A3" w14:textId="3B7AC149" w:rsidR="006E741D" w:rsidRPr="006E741D" w:rsidRDefault="006E741D" w:rsidP="00BF0A8E">
      <w:pPr>
        <w:spacing w:after="0" w:line="240" w:lineRule="auto"/>
        <w:outlineLvl w:val="2"/>
        <w:rPr>
          <w:rFonts w:ascii="Times New Roman" w:eastAsia="Times New Roman" w:hAnsi="Times New Roman" w:cs="Times New Roman"/>
          <w:kern w:val="0"/>
          <w:lang w:eastAsia="en-IN"/>
          <w14:ligatures w14:val="none"/>
        </w:rPr>
      </w:pPr>
      <w:r w:rsidRPr="006E741D">
        <w:rPr>
          <w:rFonts w:ascii="Times New Roman" w:eastAsia="Times New Roman" w:hAnsi="Times New Roman" w:cs="Times New Roman"/>
          <w:kern w:val="0"/>
          <w:lang w:eastAsia="en-IN"/>
          <w14:ligatures w14:val="none"/>
        </w:rPr>
        <w:t>Led process automation and data validation enhancements for claims adjudication and payment workflows, ensuring improved operational efficiency and compliance with healthcare standards.</w:t>
      </w:r>
    </w:p>
    <w:p w14:paraId="5D6BC1F9" w14:textId="77777777" w:rsidR="000823C7" w:rsidRDefault="000823C7" w:rsidP="00BF0A8E">
      <w:pPr>
        <w:spacing w:after="0" w:line="240" w:lineRule="auto"/>
        <w:outlineLvl w:val="2"/>
        <w:rPr>
          <w:rFonts w:ascii="Times New Roman" w:eastAsia="Times New Roman" w:hAnsi="Times New Roman" w:cs="Times New Roman"/>
          <w:b/>
          <w:bCs/>
          <w:kern w:val="0"/>
          <w:lang w:eastAsia="en-IN"/>
          <w14:ligatures w14:val="none"/>
        </w:rPr>
      </w:pPr>
    </w:p>
    <w:p w14:paraId="686BEB58" w14:textId="0DA96E24" w:rsidR="006E741D" w:rsidRPr="006E741D" w:rsidRDefault="006E741D" w:rsidP="00BF0A8E">
      <w:pPr>
        <w:spacing w:after="0" w:line="240" w:lineRule="auto"/>
        <w:outlineLvl w:val="2"/>
        <w:rPr>
          <w:rFonts w:ascii="Times New Roman" w:eastAsia="Times New Roman" w:hAnsi="Times New Roman" w:cs="Times New Roman"/>
          <w:b/>
          <w:bCs/>
          <w:kern w:val="0"/>
          <w:lang w:eastAsia="en-IN"/>
          <w14:ligatures w14:val="none"/>
        </w:rPr>
      </w:pPr>
      <w:r w:rsidRPr="006E741D">
        <w:rPr>
          <w:rFonts w:ascii="Times New Roman" w:eastAsia="Times New Roman" w:hAnsi="Times New Roman" w:cs="Times New Roman"/>
          <w:b/>
          <w:bCs/>
          <w:kern w:val="0"/>
          <w:lang w:eastAsia="en-IN"/>
          <w14:ligatures w14:val="none"/>
        </w:rPr>
        <w:t>Responsibilities:</w:t>
      </w:r>
    </w:p>
    <w:p w14:paraId="0F3090E6" w14:textId="3E6334D8" w:rsidR="006E741D" w:rsidRPr="006E741D" w:rsidRDefault="006E741D" w:rsidP="00BF0A8E">
      <w:pPr>
        <w:numPr>
          <w:ilvl w:val="0"/>
          <w:numId w:val="18"/>
        </w:numPr>
        <w:spacing w:after="0" w:line="240" w:lineRule="auto"/>
        <w:rPr>
          <w:rFonts w:ascii="Times New Roman" w:eastAsia="Times New Roman" w:hAnsi="Times New Roman" w:cs="Times New Roman"/>
          <w:kern w:val="0"/>
          <w:lang w:eastAsia="en-IN"/>
          <w14:ligatures w14:val="none"/>
        </w:rPr>
      </w:pPr>
      <w:r w:rsidRPr="006E741D">
        <w:rPr>
          <w:rFonts w:ascii="Times New Roman" w:eastAsia="Times New Roman" w:hAnsi="Times New Roman" w:cs="Times New Roman"/>
          <w:kern w:val="0"/>
          <w:lang w:eastAsia="en-IN"/>
          <w14:ligatures w14:val="none"/>
        </w:rPr>
        <w:t>Conducted JAD sessions, collaborated with stakeholders, and documented BRDs and FRDs to define system enhancements and claims workflows.</w:t>
      </w:r>
    </w:p>
    <w:p w14:paraId="553379AE" w14:textId="7EEF091F" w:rsidR="006E741D" w:rsidRPr="006E741D" w:rsidRDefault="006E741D" w:rsidP="00BF0A8E">
      <w:pPr>
        <w:numPr>
          <w:ilvl w:val="0"/>
          <w:numId w:val="18"/>
        </w:numPr>
        <w:spacing w:after="0" w:line="240" w:lineRule="auto"/>
        <w:rPr>
          <w:rFonts w:ascii="Times New Roman" w:eastAsia="Times New Roman" w:hAnsi="Times New Roman" w:cs="Times New Roman"/>
          <w:kern w:val="0"/>
          <w:lang w:eastAsia="en-IN"/>
          <w14:ligatures w14:val="none"/>
        </w:rPr>
      </w:pPr>
      <w:r w:rsidRPr="006E741D">
        <w:rPr>
          <w:rFonts w:ascii="Times New Roman" w:eastAsia="Times New Roman" w:hAnsi="Times New Roman" w:cs="Times New Roman"/>
          <w:kern w:val="0"/>
          <w:lang w:eastAsia="en-IN"/>
          <w14:ligatures w14:val="none"/>
        </w:rPr>
        <w:t>Developed SQL-based reports to track claims processing efficiency, identifying gaps and optimization opportunities.</w:t>
      </w:r>
    </w:p>
    <w:p w14:paraId="32CFF5E8" w14:textId="333DF57B" w:rsidR="006E741D" w:rsidRPr="006E741D" w:rsidRDefault="006E741D" w:rsidP="00BF0A8E">
      <w:pPr>
        <w:numPr>
          <w:ilvl w:val="0"/>
          <w:numId w:val="18"/>
        </w:numPr>
        <w:spacing w:after="0" w:line="240" w:lineRule="auto"/>
        <w:rPr>
          <w:rFonts w:ascii="Times New Roman" w:eastAsia="Times New Roman" w:hAnsi="Times New Roman" w:cs="Times New Roman"/>
          <w:kern w:val="0"/>
          <w:lang w:eastAsia="en-IN"/>
          <w14:ligatures w14:val="none"/>
        </w:rPr>
      </w:pPr>
      <w:r w:rsidRPr="006E741D">
        <w:rPr>
          <w:rFonts w:ascii="Times New Roman" w:eastAsia="Times New Roman" w:hAnsi="Times New Roman" w:cs="Times New Roman"/>
          <w:kern w:val="0"/>
          <w:lang w:eastAsia="en-IN"/>
          <w14:ligatures w14:val="none"/>
        </w:rPr>
        <w:t>Led UAT execution, working with QA teams to validate system enhancements and ensure accurate claims adjudication.</w:t>
      </w:r>
    </w:p>
    <w:p w14:paraId="6F199C1F" w14:textId="15F175FA" w:rsidR="006E741D" w:rsidRPr="006E741D" w:rsidRDefault="006E741D" w:rsidP="00BF0A8E">
      <w:pPr>
        <w:numPr>
          <w:ilvl w:val="0"/>
          <w:numId w:val="18"/>
        </w:numPr>
        <w:spacing w:after="0" w:line="240" w:lineRule="auto"/>
        <w:rPr>
          <w:rFonts w:ascii="Times New Roman" w:eastAsia="Times New Roman" w:hAnsi="Times New Roman" w:cs="Times New Roman"/>
          <w:kern w:val="0"/>
          <w:lang w:eastAsia="en-IN"/>
          <w14:ligatures w14:val="none"/>
        </w:rPr>
      </w:pPr>
      <w:r w:rsidRPr="006E741D">
        <w:rPr>
          <w:rFonts w:ascii="Times New Roman" w:eastAsia="Times New Roman" w:hAnsi="Times New Roman" w:cs="Times New Roman"/>
          <w:kern w:val="0"/>
          <w:lang w:eastAsia="en-IN"/>
          <w14:ligatures w14:val="none"/>
        </w:rPr>
        <w:t>Created workflow diagrams, UML diagrams, and BPMN process models to visualize claims adjudication improvements.</w:t>
      </w:r>
    </w:p>
    <w:p w14:paraId="44873F1B" w14:textId="3802037D" w:rsidR="006E741D" w:rsidRPr="006E741D" w:rsidRDefault="006E741D" w:rsidP="00BF0A8E">
      <w:pPr>
        <w:numPr>
          <w:ilvl w:val="0"/>
          <w:numId w:val="18"/>
        </w:numPr>
        <w:spacing w:after="0" w:line="240" w:lineRule="auto"/>
        <w:rPr>
          <w:rFonts w:ascii="Times New Roman" w:eastAsia="Times New Roman" w:hAnsi="Times New Roman" w:cs="Times New Roman"/>
          <w:kern w:val="0"/>
          <w:lang w:eastAsia="en-IN"/>
          <w14:ligatures w14:val="none"/>
        </w:rPr>
      </w:pPr>
      <w:r w:rsidRPr="006E741D">
        <w:rPr>
          <w:rFonts w:ascii="Times New Roman" w:eastAsia="Times New Roman" w:hAnsi="Times New Roman" w:cs="Times New Roman"/>
          <w:kern w:val="0"/>
          <w:lang w:eastAsia="en-IN"/>
          <w14:ligatures w14:val="none"/>
        </w:rPr>
        <w:t>Mapped source-to-target data transformation, ensuring seamless integration with payer systems and clearinghouses.</w:t>
      </w:r>
    </w:p>
    <w:p w14:paraId="138CD3BD" w14:textId="404CB46B" w:rsidR="006E741D" w:rsidRPr="006E741D" w:rsidRDefault="006E741D" w:rsidP="00BF0A8E">
      <w:pPr>
        <w:numPr>
          <w:ilvl w:val="0"/>
          <w:numId w:val="18"/>
        </w:numPr>
        <w:spacing w:after="0" w:line="240" w:lineRule="auto"/>
        <w:rPr>
          <w:rFonts w:ascii="Times New Roman" w:eastAsia="Times New Roman" w:hAnsi="Times New Roman" w:cs="Times New Roman"/>
          <w:kern w:val="0"/>
          <w:lang w:eastAsia="en-IN"/>
          <w14:ligatures w14:val="none"/>
        </w:rPr>
      </w:pPr>
      <w:r w:rsidRPr="006E741D">
        <w:rPr>
          <w:rFonts w:ascii="Times New Roman" w:eastAsia="Times New Roman" w:hAnsi="Times New Roman" w:cs="Times New Roman"/>
          <w:kern w:val="0"/>
          <w:lang w:eastAsia="en-IN"/>
          <w14:ligatures w14:val="none"/>
        </w:rPr>
        <w:t>Supported 837, 835, and 270/271 transaction workflows, troubleshooting issues to enhance claims processing accuracy.</w:t>
      </w:r>
    </w:p>
    <w:p w14:paraId="1CA3C6D7" w14:textId="59B236D3" w:rsidR="006E741D" w:rsidRPr="006E741D" w:rsidRDefault="006E741D" w:rsidP="00BF0A8E">
      <w:pPr>
        <w:numPr>
          <w:ilvl w:val="0"/>
          <w:numId w:val="18"/>
        </w:numPr>
        <w:spacing w:after="0" w:line="240" w:lineRule="auto"/>
        <w:rPr>
          <w:rFonts w:ascii="Times New Roman" w:eastAsia="Times New Roman" w:hAnsi="Times New Roman" w:cs="Times New Roman"/>
          <w:kern w:val="0"/>
          <w:lang w:eastAsia="en-IN"/>
          <w14:ligatures w14:val="none"/>
        </w:rPr>
      </w:pPr>
      <w:r w:rsidRPr="006E741D">
        <w:rPr>
          <w:rFonts w:ascii="Times New Roman" w:eastAsia="Times New Roman" w:hAnsi="Times New Roman" w:cs="Times New Roman"/>
          <w:kern w:val="0"/>
          <w:lang w:eastAsia="en-IN"/>
          <w14:ligatures w14:val="none"/>
        </w:rPr>
        <w:t>Ensured adherence to HIPAA and CMS standards, implementing data security measures for claims processing.</w:t>
      </w:r>
    </w:p>
    <w:p w14:paraId="520FDD07" w14:textId="24EE2135" w:rsidR="006E741D" w:rsidRPr="006E741D" w:rsidRDefault="006E741D" w:rsidP="00BF0A8E">
      <w:pPr>
        <w:numPr>
          <w:ilvl w:val="0"/>
          <w:numId w:val="18"/>
        </w:numPr>
        <w:spacing w:after="0" w:line="240" w:lineRule="auto"/>
        <w:rPr>
          <w:rFonts w:ascii="Times New Roman" w:eastAsia="Times New Roman" w:hAnsi="Times New Roman" w:cs="Times New Roman"/>
          <w:kern w:val="0"/>
          <w:lang w:eastAsia="en-IN"/>
          <w14:ligatures w14:val="none"/>
        </w:rPr>
      </w:pPr>
      <w:r w:rsidRPr="006E741D">
        <w:rPr>
          <w:rFonts w:ascii="Times New Roman" w:eastAsia="Times New Roman" w:hAnsi="Times New Roman" w:cs="Times New Roman"/>
          <w:kern w:val="0"/>
          <w:lang w:eastAsia="en-IN"/>
          <w14:ligatures w14:val="none"/>
        </w:rPr>
        <w:t>Coordinated with IT teams, business users, and third-party vendors to streamline system integration and automation initiatives.</w:t>
      </w:r>
    </w:p>
    <w:p w14:paraId="459F34DA" w14:textId="5E7CBEF3" w:rsidR="006E741D" w:rsidRPr="006E741D" w:rsidRDefault="006E741D" w:rsidP="00BF0A8E">
      <w:pPr>
        <w:numPr>
          <w:ilvl w:val="0"/>
          <w:numId w:val="18"/>
        </w:numPr>
        <w:spacing w:after="0" w:line="240" w:lineRule="auto"/>
        <w:rPr>
          <w:rFonts w:ascii="Times New Roman" w:eastAsia="Times New Roman" w:hAnsi="Times New Roman" w:cs="Times New Roman"/>
          <w:kern w:val="0"/>
          <w:lang w:eastAsia="en-IN"/>
          <w14:ligatures w14:val="none"/>
        </w:rPr>
      </w:pPr>
      <w:r w:rsidRPr="006E741D">
        <w:rPr>
          <w:rFonts w:ascii="Times New Roman" w:eastAsia="Times New Roman" w:hAnsi="Times New Roman" w:cs="Times New Roman"/>
          <w:kern w:val="0"/>
          <w:lang w:eastAsia="en-IN"/>
          <w14:ligatures w14:val="none"/>
        </w:rPr>
        <w:t>Designed dashboards and reports in Power BI and SQL, providing executive insights into claims trends and processing efficiency.</w:t>
      </w:r>
    </w:p>
    <w:p w14:paraId="07BB6AD6" w14:textId="72B6622A" w:rsidR="006E741D" w:rsidRPr="006E741D" w:rsidRDefault="006E741D" w:rsidP="00BF0A8E">
      <w:pPr>
        <w:numPr>
          <w:ilvl w:val="0"/>
          <w:numId w:val="18"/>
        </w:numPr>
        <w:spacing w:after="0" w:line="240" w:lineRule="auto"/>
        <w:rPr>
          <w:rFonts w:ascii="Times New Roman" w:eastAsia="Times New Roman" w:hAnsi="Times New Roman" w:cs="Times New Roman"/>
          <w:kern w:val="0"/>
          <w:lang w:eastAsia="en-IN"/>
          <w14:ligatures w14:val="none"/>
        </w:rPr>
      </w:pPr>
      <w:r w:rsidRPr="006E741D">
        <w:rPr>
          <w:rFonts w:ascii="Times New Roman" w:eastAsia="Times New Roman" w:hAnsi="Times New Roman" w:cs="Times New Roman"/>
          <w:kern w:val="0"/>
          <w:lang w:eastAsia="en-IN"/>
          <w14:ligatures w14:val="none"/>
        </w:rPr>
        <w:t>Engaged in Agile sprints, backlog prioritization, and functional requirement reviews, ensuring seamless implementation of claims automation solutions.</w:t>
      </w:r>
    </w:p>
    <w:p w14:paraId="3BFE4CD7" w14:textId="77777777" w:rsidR="006E741D" w:rsidRPr="006E741D" w:rsidRDefault="006E741D" w:rsidP="00BF0A8E">
      <w:pPr>
        <w:spacing w:after="0" w:line="240" w:lineRule="auto"/>
        <w:rPr>
          <w:rFonts w:ascii="Times New Roman" w:eastAsia="Times New Roman" w:hAnsi="Times New Roman" w:cs="Times New Roman"/>
          <w:kern w:val="0"/>
          <w:lang w:eastAsia="en-IN"/>
          <w14:ligatures w14:val="none"/>
        </w:rPr>
      </w:pPr>
      <w:r w:rsidRPr="006E741D">
        <w:rPr>
          <w:rFonts w:ascii="Times New Roman" w:eastAsia="Times New Roman" w:hAnsi="Times New Roman" w:cs="Times New Roman"/>
          <w:b/>
          <w:bCs/>
          <w:kern w:val="0"/>
          <w:lang w:eastAsia="en-IN"/>
          <w14:ligatures w14:val="none"/>
        </w:rPr>
        <w:t>Environment:</w:t>
      </w:r>
      <w:r w:rsidRPr="006E741D">
        <w:rPr>
          <w:rFonts w:ascii="Times New Roman" w:eastAsia="Times New Roman" w:hAnsi="Times New Roman" w:cs="Times New Roman"/>
          <w:kern w:val="0"/>
          <w:lang w:eastAsia="en-IN"/>
          <w14:ligatures w14:val="none"/>
        </w:rPr>
        <w:t xml:space="preserve"> SQL Server, JIRA, BPMN, HIPAA, EDI X12 (837, 835, 270/271), Power BI</w:t>
      </w:r>
    </w:p>
    <w:p w14:paraId="03D59BB1" w14:textId="0515EDE6" w:rsidR="005B5B5B" w:rsidRPr="005B5B5B" w:rsidRDefault="005B5B5B" w:rsidP="00BF0A8E">
      <w:pPr>
        <w:spacing w:after="0" w:line="240" w:lineRule="auto"/>
        <w:rPr>
          <w:rFonts w:ascii="Times New Roman" w:eastAsia="Times New Roman" w:hAnsi="Times New Roman" w:cs="Times New Roman"/>
          <w:kern w:val="0"/>
          <w:lang w:eastAsia="en-IN"/>
          <w14:ligatures w14:val="none"/>
        </w:rPr>
      </w:pPr>
    </w:p>
    <w:p w14:paraId="3A8787B4" w14:textId="7C6DD8D5" w:rsidR="00463A31" w:rsidRPr="00BF0A8E" w:rsidRDefault="00463A31" w:rsidP="00BF0A8E">
      <w:pPr>
        <w:spacing w:after="0" w:line="240" w:lineRule="auto"/>
        <w:outlineLvl w:val="1"/>
        <w:rPr>
          <w:rFonts w:ascii="Times New Roman" w:eastAsia="Times New Roman" w:hAnsi="Times New Roman" w:cs="Times New Roman"/>
          <w:b/>
          <w:bCs/>
          <w:kern w:val="0"/>
          <w:u w:val="single"/>
          <w:lang w:eastAsia="en-IN"/>
          <w14:ligatures w14:val="none"/>
        </w:rPr>
      </w:pPr>
      <w:r w:rsidRPr="00BF0A8E">
        <w:rPr>
          <w:rFonts w:ascii="Times New Roman" w:eastAsia="Times New Roman" w:hAnsi="Times New Roman" w:cs="Times New Roman"/>
          <w:b/>
          <w:bCs/>
          <w:kern w:val="0"/>
          <w:u w:val="single"/>
          <w:lang w:eastAsia="en-IN"/>
          <w14:ligatures w14:val="none"/>
        </w:rPr>
        <w:t>EDUCATION</w:t>
      </w:r>
    </w:p>
    <w:p w14:paraId="0535BE3A" w14:textId="2C6CDE3A" w:rsidR="00A55E4B" w:rsidRPr="00212F78" w:rsidRDefault="00212F78" w:rsidP="00212F78">
      <w:pPr>
        <w:numPr>
          <w:ilvl w:val="0"/>
          <w:numId w:val="18"/>
        </w:numPr>
        <w:spacing w:after="0" w:line="240" w:lineRule="auto"/>
        <w:rPr>
          <w:rFonts w:ascii="Times New Roman" w:eastAsia="Times New Roman" w:hAnsi="Times New Roman" w:cs="Times New Roman"/>
          <w:kern w:val="0"/>
          <w:lang w:eastAsia="en-IN"/>
          <w14:ligatures w14:val="none"/>
        </w:rPr>
      </w:pPr>
      <w:r w:rsidRPr="00212F78">
        <w:rPr>
          <w:rFonts w:ascii="Times New Roman" w:eastAsia="Times New Roman" w:hAnsi="Times New Roman" w:cs="Times New Roman"/>
          <w:kern w:val="0"/>
          <w:lang w:eastAsia="en-IN"/>
          <w14:ligatures w14:val="none"/>
        </w:rPr>
        <w:t xml:space="preserve">Master of Commerce </w:t>
      </w:r>
      <w:r w:rsidRPr="00212F78">
        <w:rPr>
          <w:rFonts w:ascii="Times New Roman" w:eastAsia="Times New Roman" w:hAnsi="Times New Roman" w:cs="Times New Roman"/>
          <w:kern w:val="0"/>
          <w:lang w:eastAsia="en-IN"/>
          <w14:ligatures w14:val="none"/>
        </w:rPr>
        <w:t xml:space="preserve">- </w:t>
      </w:r>
      <w:r w:rsidRPr="00212F78">
        <w:rPr>
          <w:rFonts w:ascii="Times New Roman" w:eastAsia="Times New Roman" w:hAnsi="Times New Roman" w:cs="Times New Roman"/>
          <w:kern w:val="0"/>
          <w:lang w:eastAsia="en-IN"/>
          <w14:ligatures w14:val="none"/>
        </w:rPr>
        <w:t>Maharaja Sayajirao Universit</w:t>
      </w:r>
      <w:r w:rsidRPr="00212F78">
        <w:rPr>
          <w:rFonts w:ascii="Times New Roman" w:eastAsia="Times New Roman" w:hAnsi="Times New Roman" w:cs="Times New Roman"/>
          <w:kern w:val="0"/>
          <w:lang w:eastAsia="en-IN"/>
          <w14:ligatures w14:val="none"/>
        </w:rPr>
        <w:t>y</w:t>
      </w:r>
    </w:p>
    <w:sectPr w:rsidR="00A55E4B" w:rsidRPr="00212F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65AC"/>
    <w:multiLevelType w:val="multilevel"/>
    <w:tmpl w:val="CFE06D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65089"/>
    <w:multiLevelType w:val="multilevel"/>
    <w:tmpl w:val="DBC4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679BE"/>
    <w:multiLevelType w:val="multilevel"/>
    <w:tmpl w:val="CFE06D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BB7E3C"/>
    <w:multiLevelType w:val="multilevel"/>
    <w:tmpl w:val="4162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D39F7"/>
    <w:multiLevelType w:val="multilevel"/>
    <w:tmpl w:val="FFAA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86248E"/>
    <w:multiLevelType w:val="multilevel"/>
    <w:tmpl w:val="4EA6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41405"/>
    <w:multiLevelType w:val="multilevel"/>
    <w:tmpl w:val="8E4A1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A063C8"/>
    <w:multiLevelType w:val="multilevel"/>
    <w:tmpl w:val="9A54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E04FA"/>
    <w:multiLevelType w:val="multilevel"/>
    <w:tmpl w:val="1AA2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2551A5"/>
    <w:multiLevelType w:val="multilevel"/>
    <w:tmpl w:val="CFE06D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4B12B8"/>
    <w:multiLevelType w:val="multilevel"/>
    <w:tmpl w:val="AD3E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F14EF6"/>
    <w:multiLevelType w:val="multilevel"/>
    <w:tmpl w:val="CFE06D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7807BF"/>
    <w:multiLevelType w:val="multilevel"/>
    <w:tmpl w:val="DAD4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1E0FD8"/>
    <w:multiLevelType w:val="multilevel"/>
    <w:tmpl w:val="14C4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DD577F"/>
    <w:multiLevelType w:val="multilevel"/>
    <w:tmpl w:val="D6AC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2C4AB1"/>
    <w:multiLevelType w:val="multilevel"/>
    <w:tmpl w:val="507E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F74B23"/>
    <w:multiLevelType w:val="multilevel"/>
    <w:tmpl w:val="5F5A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850D58"/>
    <w:multiLevelType w:val="multilevel"/>
    <w:tmpl w:val="2CBE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7872024">
    <w:abstractNumId w:val="3"/>
  </w:num>
  <w:num w:numId="2" w16cid:durableId="1783110282">
    <w:abstractNumId w:val="16"/>
  </w:num>
  <w:num w:numId="3" w16cid:durableId="1670983929">
    <w:abstractNumId w:val="13"/>
  </w:num>
  <w:num w:numId="4" w16cid:durableId="232157836">
    <w:abstractNumId w:val="17"/>
  </w:num>
  <w:num w:numId="5" w16cid:durableId="425687959">
    <w:abstractNumId w:val="8"/>
  </w:num>
  <w:num w:numId="6" w16cid:durableId="1379278103">
    <w:abstractNumId w:val="5"/>
  </w:num>
  <w:num w:numId="7" w16cid:durableId="364402227">
    <w:abstractNumId w:val="7"/>
  </w:num>
  <w:num w:numId="8" w16cid:durableId="170264154">
    <w:abstractNumId w:val="10"/>
  </w:num>
  <w:num w:numId="9" w16cid:durableId="711928802">
    <w:abstractNumId w:val="14"/>
  </w:num>
  <w:num w:numId="10" w16cid:durableId="1635330490">
    <w:abstractNumId w:val="12"/>
  </w:num>
  <w:num w:numId="11" w16cid:durableId="320621262">
    <w:abstractNumId w:val="4"/>
  </w:num>
  <w:num w:numId="12" w16cid:durableId="1591312017">
    <w:abstractNumId w:val="1"/>
  </w:num>
  <w:num w:numId="13" w16cid:durableId="1337532364">
    <w:abstractNumId w:val="6"/>
  </w:num>
  <w:num w:numId="14" w16cid:durableId="204292546">
    <w:abstractNumId w:val="0"/>
  </w:num>
  <w:num w:numId="15" w16cid:durableId="2053848214">
    <w:abstractNumId w:val="15"/>
  </w:num>
  <w:num w:numId="16" w16cid:durableId="104623070">
    <w:abstractNumId w:val="11"/>
  </w:num>
  <w:num w:numId="17" w16cid:durableId="159009040">
    <w:abstractNumId w:val="2"/>
  </w:num>
  <w:num w:numId="18" w16cid:durableId="8245161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E4B"/>
    <w:rsid w:val="000823C7"/>
    <w:rsid w:val="000A17E6"/>
    <w:rsid w:val="000C323C"/>
    <w:rsid w:val="00107F13"/>
    <w:rsid w:val="00212F78"/>
    <w:rsid w:val="00463A31"/>
    <w:rsid w:val="0050540B"/>
    <w:rsid w:val="00523117"/>
    <w:rsid w:val="005B5B5B"/>
    <w:rsid w:val="005F3F9C"/>
    <w:rsid w:val="005F65EA"/>
    <w:rsid w:val="00632529"/>
    <w:rsid w:val="006E741D"/>
    <w:rsid w:val="00747A9E"/>
    <w:rsid w:val="00801AF8"/>
    <w:rsid w:val="00864FE6"/>
    <w:rsid w:val="009C0C4C"/>
    <w:rsid w:val="00A55E4B"/>
    <w:rsid w:val="00AA58A3"/>
    <w:rsid w:val="00B00254"/>
    <w:rsid w:val="00BF0A8E"/>
    <w:rsid w:val="00CD50C9"/>
    <w:rsid w:val="00DA39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FE295"/>
  <w15:chartTrackingRefBased/>
  <w15:docId w15:val="{EED2E248-6315-464E-9AC2-1E067D8E1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E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5E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E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E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E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E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E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E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E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E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5E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E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E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E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E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E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E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E4B"/>
    <w:rPr>
      <w:rFonts w:eastAsiaTheme="majorEastAsia" w:cstheme="majorBidi"/>
      <w:color w:val="272727" w:themeColor="text1" w:themeTint="D8"/>
    </w:rPr>
  </w:style>
  <w:style w:type="paragraph" w:styleId="Title">
    <w:name w:val="Title"/>
    <w:basedOn w:val="Normal"/>
    <w:next w:val="Normal"/>
    <w:link w:val="TitleChar"/>
    <w:uiPriority w:val="10"/>
    <w:qFormat/>
    <w:rsid w:val="00A55E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E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E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E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E4B"/>
    <w:pPr>
      <w:spacing w:before="160"/>
      <w:jc w:val="center"/>
    </w:pPr>
    <w:rPr>
      <w:i/>
      <w:iCs/>
      <w:color w:val="404040" w:themeColor="text1" w:themeTint="BF"/>
    </w:rPr>
  </w:style>
  <w:style w:type="character" w:customStyle="1" w:styleId="QuoteChar">
    <w:name w:val="Quote Char"/>
    <w:basedOn w:val="DefaultParagraphFont"/>
    <w:link w:val="Quote"/>
    <w:uiPriority w:val="29"/>
    <w:rsid w:val="00A55E4B"/>
    <w:rPr>
      <w:i/>
      <w:iCs/>
      <w:color w:val="404040" w:themeColor="text1" w:themeTint="BF"/>
    </w:rPr>
  </w:style>
  <w:style w:type="paragraph" w:styleId="ListParagraph">
    <w:name w:val="List Paragraph"/>
    <w:basedOn w:val="Normal"/>
    <w:uiPriority w:val="34"/>
    <w:qFormat/>
    <w:rsid w:val="00A55E4B"/>
    <w:pPr>
      <w:ind w:left="720"/>
      <w:contextualSpacing/>
    </w:pPr>
  </w:style>
  <w:style w:type="character" w:styleId="IntenseEmphasis">
    <w:name w:val="Intense Emphasis"/>
    <w:basedOn w:val="DefaultParagraphFont"/>
    <w:uiPriority w:val="21"/>
    <w:qFormat/>
    <w:rsid w:val="00A55E4B"/>
    <w:rPr>
      <w:i/>
      <w:iCs/>
      <w:color w:val="0F4761" w:themeColor="accent1" w:themeShade="BF"/>
    </w:rPr>
  </w:style>
  <w:style w:type="paragraph" w:styleId="IntenseQuote">
    <w:name w:val="Intense Quote"/>
    <w:basedOn w:val="Normal"/>
    <w:next w:val="Normal"/>
    <w:link w:val="IntenseQuoteChar"/>
    <w:uiPriority w:val="30"/>
    <w:qFormat/>
    <w:rsid w:val="00A55E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E4B"/>
    <w:rPr>
      <w:i/>
      <w:iCs/>
      <w:color w:val="0F4761" w:themeColor="accent1" w:themeShade="BF"/>
    </w:rPr>
  </w:style>
  <w:style w:type="character" w:styleId="IntenseReference">
    <w:name w:val="Intense Reference"/>
    <w:basedOn w:val="DefaultParagraphFont"/>
    <w:uiPriority w:val="32"/>
    <w:qFormat/>
    <w:rsid w:val="00A55E4B"/>
    <w:rPr>
      <w:b/>
      <w:bCs/>
      <w:smallCaps/>
      <w:color w:val="0F4761" w:themeColor="accent1" w:themeShade="BF"/>
      <w:spacing w:val="5"/>
    </w:rPr>
  </w:style>
  <w:style w:type="table" w:styleId="PlainTable1">
    <w:name w:val="Plain Table 1"/>
    <w:basedOn w:val="TableNormal"/>
    <w:uiPriority w:val="41"/>
    <w:rsid w:val="00A55E4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632529"/>
    <w:rPr>
      <w:color w:val="467886" w:themeColor="hyperlink"/>
      <w:u w:val="single"/>
    </w:rPr>
  </w:style>
  <w:style w:type="character" w:styleId="UnresolvedMention">
    <w:name w:val="Unresolved Mention"/>
    <w:basedOn w:val="DefaultParagraphFont"/>
    <w:uiPriority w:val="99"/>
    <w:semiHidden/>
    <w:unhideWhenUsed/>
    <w:rsid w:val="006325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5215">
      <w:bodyDiv w:val="1"/>
      <w:marLeft w:val="0"/>
      <w:marRight w:val="0"/>
      <w:marTop w:val="0"/>
      <w:marBottom w:val="0"/>
      <w:divBdr>
        <w:top w:val="none" w:sz="0" w:space="0" w:color="auto"/>
        <w:left w:val="none" w:sz="0" w:space="0" w:color="auto"/>
        <w:bottom w:val="none" w:sz="0" w:space="0" w:color="auto"/>
        <w:right w:val="none" w:sz="0" w:space="0" w:color="auto"/>
      </w:divBdr>
    </w:div>
    <w:div w:id="76636908">
      <w:bodyDiv w:val="1"/>
      <w:marLeft w:val="0"/>
      <w:marRight w:val="0"/>
      <w:marTop w:val="0"/>
      <w:marBottom w:val="0"/>
      <w:divBdr>
        <w:top w:val="none" w:sz="0" w:space="0" w:color="auto"/>
        <w:left w:val="none" w:sz="0" w:space="0" w:color="auto"/>
        <w:bottom w:val="none" w:sz="0" w:space="0" w:color="auto"/>
        <w:right w:val="none" w:sz="0" w:space="0" w:color="auto"/>
      </w:divBdr>
    </w:div>
    <w:div w:id="218789006">
      <w:bodyDiv w:val="1"/>
      <w:marLeft w:val="0"/>
      <w:marRight w:val="0"/>
      <w:marTop w:val="0"/>
      <w:marBottom w:val="0"/>
      <w:divBdr>
        <w:top w:val="none" w:sz="0" w:space="0" w:color="auto"/>
        <w:left w:val="none" w:sz="0" w:space="0" w:color="auto"/>
        <w:bottom w:val="none" w:sz="0" w:space="0" w:color="auto"/>
        <w:right w:val="none" w:sz="0" w:space="0" w:color="auto"/>
      </w:divBdr>
    </w:div>
    <w:div w:id="802845923">
      <w:bodyDiv w:val="1"/>
      <w:marLeft w:val="0"/>
      <w:marRight w:val="0"/>
      <w:marTop w:val="0"/>
      <w:marBottom w:val="0"/>
      <w:divBdr>
        <w:top w:val="none" w:sz="0" w:space="0" w:color="auto"/>
        <w:left w:val="none" w:sz="0" w:space="0" w:color="auto"/>
        <w:bottom w:val="none" w:sz="0" w:space="0" w:color="auto"/>
        <w:right w:val="none" w:sz="0" w:space="0" w:color="auto"/>
      </w:divBdr>
    </w:div>
    <w:div w:id="992953099">
      <w:bodyDiv w:val="1"/>
      <w:marLeft w:val="0"/>
      <w:marRight w:val="0"/>
      <w:marTop w:val="0"/>
      <w:marBottom w:val="0"/>
      <w:divBdr>
        <w:top w:val="none" w:sz="0" w:space="0" w:color="auto"/>
        <w:left w:val="none" w:sz="0" w:space="0" w:color="auto"/>
        <w:bottom w:val="none" w:sz="0" w:space="0" w:color="auto"/>
        <w:right w:val="none" w:sz="0" w:space="0" w:color="auto"/>
      </w:divBdr>
    </w:div>
    <w:div w:id="1173035508">
      <w:bodyDiv w:val="1"/>
      <w:marLeft w:val="0"/>
      <w:marRight w:val="0"/>
      <w:marTop w:val="0"/>
      <w:marBottom w:val="0"/>
      <w:divBdr>
        <w:top w:val="none" w:sz="0" w:space="0" w:color="auto"/>
        <w:left w:val="none" w:sz="0" w:space="0" w:color="auto"/>
        <w:bottom w:val="none" w:sz="0" w:space="0" w:color="auto"/>
        <w:right w:val="none" w:sz="0" w:space="0" w:color="auto"/>
      </w:divBdr>
    </w:div>
    <w:div w:id="1783766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mishap102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4</Pages>
  <Words>1429</Words>
  <Characters>8151</Characters>
  <Application>Microsoft Office Word</Application>
  <DocSecurity>0</DocSecurity>
  <Lines>67</Lines>
  <Paragraphs>19</Paragraphs>
  <ScaleCrop>false</ScaleCrop>
  <Company/>
  <LinksUpToDate>false</LinksUpToDate>
  <CharactersWithSpaces>9561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 Shaikh</dc:creator>
  <cp:keywords/>
  <dc:description/>
  <cp:lastModifiedBy>Nabil Shaikh</cp:lastModifiedBy>
  <cp:revision>24</cp:revision>
  <dcterms:created xsi:type="dcterms:W3CDTF">2025-02-17T14:57:00Z</dcterms:created>
  <dcterms:modified xsi:type="dcterms:W3CDTF">2025-02-17T16:17:00Z</dcterms:modified>
</cp:coreProperties>
</file>