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ED057" w14:textId="77777777" w:rsidR="0026168D" w:rsidRPr="00B70F2D" w:rsidRDefault="0026168D" w:rsidP="0026168D">
      <w:pPr>
        <w:tabs>
          <w:tab w:val="right" w:pos="10800"/>
        </w:tabs>
        <w:spacing w:after="0" w:line="240" w:lineRule="auto"/>
        <w:jc w:val="center"/>
        <w:rPr>
          <w:rFonts w:ascii="Cambria" w:eastAsia="Gill Sans Nova Light" w:hAnsi="Cambria" w:cs="Times New Roman (Body CS)"/>
          <w:b/>
          <w:bCs/>
          <w:caps/>
          <w:color w:val="000000"/>
          <w:spacing w:val="60"/>
          <w:kern w:val="0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  <w14:ligatures w14:val="none"/>
        </w:rPr>
      </w:pPr>
      <w:bookmarkStart w:id="0" w:name="_Hlk204598627"/>
      <w:r w:rsidRPr="00B70F2D">
        <w:rPr>
          <w:rFonts w:ascii="Cambria" w:eastAsia="Gill Sans Nova Light" w:hAnsi="Cambria" w:cs="Times New Roman (Body CS)"/>
          <w:b/>
          <w:bCs/>
          <w:caps/>
          <w:color w:val="000000"/>
          <w:spacing w:val="60"/>
          <w:kern w:val="0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  <w14:ligatures w14:val="none"/>
        </w:rPr>
        <w:t>Keshab SAUD</w:t>
      </w:r>
    </w:p>
    <w:p w14:paraId="3C5B923E" w14:textId="77777777" w:rsidR="0026168D" w:rsidRPr="00B70F2D" w:rsidRDefault="0026168D" w:rsidP="0026168D">
      <w:pPr>
        <w:pBdr>
          <w:bottom w:val="single" w:sz="12" w:space="1" w:color="000000"/>
        </w:pBdr>
        <w:spacing w:after="240" w:line="276" w:lineRule="auto"/>
        <w:jc w:val="center"/>
        <w:rPr>
          <w:rFonts w:ascii="Cambria" w:eastAsia="Gill Sans Nova Light" w:hAnsi="Cambria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/>
          <w:b/>
          <w:iCs/>
          <w:color w:val="000000"/>
          <w:spacing w:val="20"/>
          <w:kern w:val="0"/>
          <w:sz w:val="20"/>
          <w:szCs w:val="20"/>
          <w14:textOutline w14:w="9525" w14:cap="rnd" w14:cmpd="sng" w14:algn="ctr">
            <w14:noFill/>
            <w14:prstDash w14:val="solid"/>
            <w14:bevel/>
          </w14:textOutline>
          <w14:ligatures w14:val="none"/>
        </w:rPr>
        <w:t>FULL STACK JAVA DEVELOPER</w:t>
      </w:r>
      <w:r w:rsidRPr="00B70F2D">
        <w:rPr>
          <w:rFonts w:ascii="Cambria" w:eastAsia="Gill Sans Nova Light" w:hAnsi="Cambria"/>
          <w:bCs/>
          <w:iCs/>
          <w:color w:val="000000"/>
          <w:spacing w:val="20"/>
          <w:kern w:val="0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  <w14:ligatures w14:val="none"/>
        </w:rPr>
        <w:br/>
      </w:r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(512) 882-5997 | saud.keshab111@gmail.com </w:t>
      </w:r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br/>
      </w:r>
      <w:hyperlink r:id="rId5" w:history="1">
        <w:r w:rsidRPr="00B70F2D">
          <w:rPr>
            <w:rStyle w:val="Hyperlink"/>
            <w:rFonts w:ascii="Cambria" w:eastAsia="Gill Sans Nova Light" w:hAnsi="Cambria" w:cs="Segoe UI Emoji"/>
            <w:kern w:val="0"/>
            <w:sz w:val="22"/>
            <w:szCs w:val="22"/>
            <w14:ligatures w14:val="none"/>
          </w:rPr>
          <w:t>https://</w:t>
        </w:r>
        <w:r w:rsidRPr="00B70F2D">
          <w:rPr>
            <w:rStyle w:val="Hyperlink"/>
            <w:rFonts w:ascii="Cambria" w:eastAsia="Gill Sans Nova Light" w:hAnsi="Cambria"/>
            <w:kern w:val="0"/>
            <w:sz w:val="22"/>
            <w:szCs w:val="22"/>
            <w14:ligatures w14:val="none"/>
          </w:rPr>
          <w:t>linkedin.com/in/keshabsaud</w:t>
        </w:r>
      </w:hyperlink>
    </w:p>
    <w:p w14:paraId="20061916" w14:textId="77777777" w:rsidR="0026168D" w:rsidRPr="00B70F2D" w:rsidRDefault="0026168D" w:rsidP="0026168D">
      <w:pPr>
        <w:spacing w:before="80" w:after="0" w:line="276" w:lineRule="auto"/>
        <w:outlineLvl w:val="0"/>
        <w:rPr>
          <w:rFonts w:ascii="Cambria" w:eastAsia="Gill Sans Nova Light" w:hAnsi="Cambria" w:cs="Times New Roman (Body CS)"/>
          <w:b/>
          <w:bCs/>
          <w:caps/>
          <w:spacing w:val="30"/>
          <w:kern w:val="0"/>
          <w14:ligatures w14:val="none"/>
        </w:rPr>
      </w:pPr>
      <w:r w:rsidRPr="00B70F2D">
        <w:rPr>
          <w:rFonts w:ascii="Cambria" w:eastAsia="Gill Sans Nova Light" w:hAnsi="Cambria" w:cs="Times New Roman (Body CS)"/>
          <w:b/>
          <w:bCs/>
          <w:caps/>
          <w:spacing w:val="30"/>
          <w:kern w:val="0"/>
          <w14:ligatures w14:val="none"/>
        </w:rPr>
        <w:t>Professional Summary</w:t>
      </w:r>
    </w:p>
    <w:p w14:paraId="24FD1C30" w14:textId="6789D417" w:rsidR="0026168D" w:rsidRPr="00B70F2D" w:rsidRDefault="0026168D" w:rsidP="0026168D">
      <w:pPr>
        <w:spacing w:before="80" w:after="0" w:line="276" w:lineRule="auto"/>
        <w:ind w:left="360"/>
        <w:jc w:val="both"/>
        <w:outlineLvl w:val="0"/>
        <w:rPr>
          <w:rFonts w:ascii="Cambria" w:eastAsia="Gill Sans Nova Light" w:hAnsi="Cambria" w:cs="Calibri Light"/>
          <w:kern w:val="0"/>
          <w:sz w:val="22"/>
          <w:szCs w:val="22"/>
          <w14:ligatures w14:val="none"/>
        </w:rPr>
      </w:pPr>
      <w:r w:rsidRPr="0026168D">
        <w:rPr>
          <w:rFonts w:ascii="Cambria" w:eastAsia="Gill Sans Nova Light" w:hAnsi="Cambria" w:cs="Calibri Light"/>
          <w:kern w:val="0"/>
          <w:sz w:val="22"/>
          <w:szCs w:val="22"/>
          <w14:ligatures w14:val="none"/>
        </w:rPr>
        <w:t xml:space="preserve">Full Stack Java Developer with 6+ years of experience architecting enterprise-scale solutions across financial services, banking, and insurance. Proven expertise in designing microservices architectures using Java, Spring Boot, and React/Angular, with comprehensive cloud experience across AWS, GCP, and Azure. Track record of delivering secure, compliant systems (SOX, PCI-DSS, HIPAA, PSD2) while driving operational efficiency through DevOps automation and CI/CD practices. Specialized in event-driven architecture, </w:t>
      </w:r>
      <w:proofErr w:type="spellStart"/>
      <w:r w:rsidRPr="0026168D">
        <w:rPr>
          <w:rFonts w:ascii="Cambria" w:eastAsia="Gill Sans Nova Light" w:hAnsi="Cambria" w:cs="Calibri Light"/>
          <w:kern w:val="0"/>
          <w:sz w:val="22"/>
          <w:szCs w:val="22"/>
          <w14:ligatures w14:val="none"/>
        </w:rPr>
        <w:t>GraphQL</w:t>
      </w:r>
      <w:proofErr w:type="spellEnd"/>
      <w:r w:rsidRPr="0026168D">
        <w:rPr>
          <w:rFonts w:ascii="Cambria" w:eastAsia="Gill Sans Nova Light" w:hAnsi="Cambria" w:cs="Calibri Light"/>
          <w:kern w:val="0"/>
          <w:sz w:val="22"/>
          <w:szCs w:val="22"/>
          <w14:ligatures w14:val="none"/>
        </w:rPr>
        <w:t xml:space="preserve"> API development, and AI-integrated solutions for high-transaction environments processing 500K+ daily operations.</w:t>
      </w:r>
    </w:p>
    <w:p w14:paraId="1D2F23F3" w14:textId="77777777" w:rsidR="0026168D" w:rsidRPr="00B70F2D" w:rsidRDefault="0026168D" w:rsidP="0026168D">
      <w:pPr>
        <w:spacing w:before="80" w:after="0" w:line="276" w:lineRule="auto"/>
        <w:outlineLvl w:val="1"/>
        <w:rPr>
          <w:rFonts w:ascii="Cambria" w:eastAsia="Gill Sans Nova Light" w:hAnsi="Cambria" w:cs="Times New Roman (Body CS)"/>
          <w:b/>
          <w:bCs/>
          <w:caps/>
          <w:spacing w:val="30"/>
          <w:kern w:val="0"/>
          <w14:ligatures w14:val="none"/>
        </w:rPr>
      </w:pPr>
      <w:r w:rsidRPr="00B70F2D">
        <w:rPr>
          <w:rFonts w:ascii="Cambria" w:eastAsia="Gill Sans Nova Light" w:hAnsi="Cambria" w:cs="Times New Roman (Body CS)"/>
          <w:b/>
          <w:bCs/>
          <w:caps/>
          <w:spacing w:val="30"/>
          <w:kern w:val="0"/>
          <w14:ligatures w14:val="none"/>
        </w:rPr>
        <w:t>TECHNICAL SKILLS</w:t>
      </w:r>
    </w:p>
    <w:p w14:paraId="3482D1D5" w14:textId="3585A1F4" w:rsidR="0026168D" w:rsidRPr="0026168D" w:rsidRDefault="0026168D" w:rsidP="0026168D">
      <w:pPr>
        <w:numPr>
          <w:ilvl w:val="0"/>
          <w:numId w:val="5"/>
        </w:numPr>
        <w:shd w:val="clear" w:color="auto" w:fill="FFFFFF"/>
        <w:spacing w:beforeLines="10" w:before="24" w:after="6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:lang w:val="en-IN"/>
          <w14:ligatures w14:val="none"/>
        </w:rPr>
      </w:pPr>
      <w:r w:rsidRPr="00B70F2D"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  <w:t>Backend &amp; Languages</w:t>
      </w: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: </w:t>
      </w:r>
      <w:r w:rsidRPr="0026168D">
        <w:rPr>
          <w:rFonts w:ascii="Cambria" w:eastAsia="Gill Sans Nova Light" w:hAnsi="Cambria" w:cs="Times New Roman"/>
          <w:kern w:val="0"/>
          <w:sz w:val="22"/>
          <w:szCs w:val="22"/>
          <w:lang w:val="en-IN"/>
          <w14:ligatures w14:val="none"/>
        </w:rPr>
        <w:t xml:space="preserve">Java (8-21), Spring Boot (Microservices, Data JPA, Security, MVC, </w:t>
      </w:r>
      <w:proofErr w:type="spellStart"/>
      <w:r w:rsidRPr="0026168D">
        <w:rPr>
          <w:rFonts w:ascii="Cambria" w:eastAsia="Gill Sans Nova Light" w:hAnsi="Cambria" w:cs="Times New Roman"/>
          <w:kern w:val="0"/>
          <w:sz w:val="22"/>
          <w:szCs w:val="22"/>
          <w:lang w:val="en-IN"/>
          <w14:ligatures w14:val="none"/>
        </w:rPr>
        <w:t>WebFlux</w:t>
      </w:r>
      <w:proofErr w:type="spellEnd"/>
      <w:r w:rsidRPr="0026168D">
        <w:rPr>
          <w:rFonts w:ascii="Cambria" w:eastAsia="Gill Sans Nova Light" w:hAnsi="Cambria" w:cs="Times New Roman"/>
          <w:kern w:val="0"/>
          <w:sz w:val="22"/>
          <w:szCs w:val="22"/>
          <w:lang w:val="en-IN"/>
          <w14:ligatures w14:val="none"/>
        </w:rPr>
        <w:t xml:space="preserve">), Spring Cloud (Gateway, Config, Circuit Breaker), Hibernate/JPA, REST APIs, </w:t>
      </w:r>
      <w:proofErr w:type="spellStart"/>
      <w:r w:rsidRPr="0026168D">
        <w:rPr>
          <w:rFonts w:ascii="Cambria" w:eastAsia="Gill Sans Nova Light" w:hAnsi="Cambria" w:cs="Times New Roman"/>
          <w:kern w:val="0"/>
          <w:sz w:val="22"/>
          <w:szCs w:val="22"/>
          <w:lang w:val="en-IN"/>
          <w14:ligatures w14:val="none"/>
        </w:rPr>
        <w:t>GraphQL</w:t>
      </w:r>
      <w:proofErr w:type="spellEnd"/>
      <w:r w:rsidRPr="0026168D">
        <w:rPr>
          <w:rFonts w:ascii="Cambria" w:eastAsia="Gill Sans Nova Light" w:hAnsi="Cambria" w:cs="Times New Roman"/>
          <w:kern w:val="0"/>
          <w:sz w:val="22"/>
          <w:szCs w:val="22"/>
          <w:lang w:val="en-IN"/>
          <w14:ligatures w14:val="none"/>
        </w:rPr>
        <w:t xml:space="preserve"> (Apollo), </w:t>
      </w:r>
      <w:proofErr w:type="spellStart"/>
      <w:r w:rsidRPr="0026168D">
        <w:rPr>
          <w:rFonts w:ascii="Cambria" w:eastAsia="Gill Sans Nova Light" w:hAnsi="Cambria" w:cs="Times New Roman"/>
          <w:kern w:val="0"/>
          <w:sz w:val="22"/>
          <w:szCs w:val="22"/>
          <w:lang w:val="en-IN"/>
          <w14:ligatures w14:val="none"/>
        </w:rPr>
        <w:t>gRPC</w:t>
      </w:r>
      <w:proofErr w:type="spellEnd"/>
      <w:r w:rsidRPr="0026168D">
        <w:rPr>
          <w:rFonts w:ascii="Cambria" w:eastAsia="Gill Sans Nova Light" w:hAnsi="Cambria" w:cs="Times New Roman"/>
          <w:kern w:val="0"/>
          <w:sz w:val="22"/>
          <w:szCs w:val="22"/>
          <w:lang w:val="en-IN"/>
          <w14:ligatures w14:val="none"/>
        </w:rPr>
        <w:t>, Domain-Driven Design (DDD), Design Patterns, Maven, Gradle</w:t>
      </w:r>
    </w:p>
    <w:p w14:paraId="19B8A6D5" w14:textId="77777777" w:rsidR="0026168D" w:rsidRPr="00B70F2D" w:rsidRDefault="0026168D" w:rsidP="0026168D">
      <w:pPr>
        <w:numPr>
          <w:ilvl w:val="0"/>
          <w:numId w:val="5"/>
        </w:numPr>
        <w:shd w:val="clear" w:color="auto" w:fill="FFFFFF"/>
        <w:spacing w:after="6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  <w:t>Frontend &amp; Web:</w:t>
      </w: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 </w:t>
      </w:r>
      <w:r w:rsidRPr="007C4D5C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React (Hooks, Context API, Redux, TypeScript), Angular (</w:t>
      </w:r>
      <w:proofErr w:type="spellStart"/>
      <w:r w:rsidRPr="007C4D5C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RxJS</w:t>
      </w:r>
      <w:proofErr w:type="spellEnd"/>
      <w:r w:rsidRPr="007C4D5C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C4D5C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NgRx</w:t>
      </w:r>
      <w:proofErr w:type="spellEnd"/>
      <w:r w:rsidRPr="007C4D5C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), JavaScript (ES6+), HTML5, CSS3, Bootstrap, Material UI</w:t>
      </w:r>
    </w:p>
    <w:p w14:paraId="5BE4F3AC" w14:textId="77777777" w:rsidR="0026168D" w:rsidRPr="00B70F2D" w:rsidRDefault="0026168D" w:rsidP="0026168D">
      <w:pPr>
        <w:numPr>
          <w:ilvl w:val="0"/>
          <w:numId w:val="5"/>
        </w:numPr>
        <w:shd w:val="clear" w:color="auto" w:fill="FFFFFF"/>
        <w:spacing w:after="6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  <w:t>Cloud &amp; Infrastructure</w:t>
      </w: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: AWS (EC2, ECS, Lambda, S3, RDS, CloudWatch), GCP (GKE, Pub/Sub, </w:t>
      </w:r>
      <w:proofErr w:type="spellStart"/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BigQuery</w:t>
      </w:r>
      <w:proofErr w:type="spellEnd"/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), Azure (App Services, AKS)</w:t>
      </w:r>
    </w:p>
    <w:p w14:paraId="7964F375" w14:textId="77777777" w:rsidR="0026168D" w:rsidRPr="00B70F2D" w:rsidRDefault="0026168D" w:rsidP="0026168D">
      <w:pPr>
        <w:numPr>
          <w:ilvl w:val="0"/>
          <w:numId w:val="5"/>
        </w:numPr>
        <w:shd w:val="clear" w:color="auto" w:fill="FFFFFF"/>
        <w:spacing w:after="6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  <w:t>Databases &amp; Caching:</w:t>
      </w: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 PostgreSQL, Oracle, MySQL, MongoDB, Redis, DynamoDB, Cassandra</w:t>
      </w:r>
    </w:p>
    <w:p w14:paraId="30DCD7E0" w14:textId="77777777" w:rsidR="0026168D" w:rsidRPr="00B70F2D" w:rsidRDefault="0026168D" w:rsidP="0026168D">
      <w:pPr>
        <w:numPr>
          <w:ilvl w:val="0"/>
          <w:numId w:val="5"/>
        </w:numPr>
        <w:shd w:val="clear" w:color="auto" w:fill="FFFFFF"/>
        <w:spacing w:after="6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  <w:t>Messaging &amp; Streaming:</w:t>
      </w: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 Apache Kafka (Streams, Connect, Schema Registry), RabbitMQ, JMS, Saga Patterns</w:t>
      </w:r>
    </w:p>
    <w:p w14:paraId="23527655" w14:textId="2388880F" w:rsidR="0026168D" w:rsidRPr="00B70F2D" w:rsidRDefault="0026168D" w:rsidP="0026168D">
      <w:pPr>
        <w:numPr>
          <w:ilvl w:val="0"/>
          <w:numId w:val="5"/>
        </w:numPr>
        <w:shd w:val="clear" w:color="auto" w:fill="FFFFFF"/>
        <w:spacing w:after="6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  <w:t>DevOps &amp; CI/CD:</w:t>
      </w: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 </w:t>
      </w:r>
      <w:r w:rsidRPr="0026168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Git (Branching, Merging, Pull Requests), Jenkins, GitHub Actions, GitLab CI/CD, </w:t>
      </w:r>
      <w:proofErr w:type="spellStart"/>
      <w:r w:rsidRPr="0026168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ArgoCD</w:t>
      </w:r>
      <w:proofErr w:type="spellEnd"/>
      <w:r w:rsidRPr="0026168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, Azure DevOps, Ansible, Docker, Kubernetes (Helm, EKS, GKE, AKS), Terraform</w:t>
      </w:r>
    </w:p>
    <w:p w14:paraId="2D925912" w14:textId="77777777" w:rsidR="0026168D" w:rsidRPr="00B70F2D" w:rsidRDefault="0026168D" w:rsidP="0026168D">
      <w:pPr>
        <w:numPr>
          <w:ilvl w:val="0"/>
          <w:numId w:val="5"/>
        </w:numPr>
        <w:shd w:val="clear" w:color="auto" w:fill="FFFFFF"/>
        <w:spacing w:after="6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  <w:t>Monitoring &amp; Observability:</w:t>
      </w: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 Prometheus, Grafana, ELK Stack, Splunk, CloudWatch, Application Insights, </w:t>
      </w:r>
      <w:proofErr w:type="spellStart"/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OpenTelemetry</w:t>
      </w:r>
      <w:proofErr w:type="spellEnd"/>
    </w:p>
    <w:p w14:paraId="626FD83C" w14:textId="77777777" w:rsidR="0026168D" w:rsidRPr="00611C40" w:rsidRDefault="0026168D" w:rsidP="0026168D">
      <w:pPr>
        <w:numPr>
          <w:ilvl w:val="0"/>
          <w:numId w:val="5"/>
        </w:numPr>
        <w:shd w:val="clear" w:color="auto" w:fill="FFFFFF"/>
        <w:spacing w:after="60" w:line="240" w:lineRule="auto"/>
        <w:jc w:val="both"/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  <w:t>Security &amp; Practices:</w:t>
      </w: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 OAuth2, JWT, RBAC, </w:t>
      </w:r>
      <w:proofErr w:type="spellStart"/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mTLS</w:t>
      </w:r>
      <w:proofErr w:type="spellEnd"/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, Secure Coding, Agile/Scrum, Code Reviews, Technical Documentation</w:t>
      </w:r>
    </w:p>
    <w:p w14:paraId="77C767AF" w14:textId="40F599EB" w:rsidR="0026168D" w:rsidRPr="0026168D" w:rsidRDefault="0026168D" w:rsidP="0026168D">
      <w:pPr>
        <w:numPr>
          <w:ilvl w:val="0"/>
          <w:numId w:val="5"/>
        </w:numPr>
        <w:shd w:val="clear" w:color="auto" w:fill="FFFFFF"/>
        <w:spacing w:after="60" w:line="240" w:lineRule="auto"/>
        <w:jc w:val="both"/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</w:pPr>
      <w:r w:rsidRPr="00442EFA"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  <w:t>Testing &amp; Quality:</w:t>
      </w:r>
      <w:r w:rsidRPr="00442EFA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 </w:t>
      </w:r>
      <w:r w:rsidRPr="0026168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JUnit, Mockito, SonarQube, Integration Testing, End-to-End Testing</w:t>
      </w:r>
    </w:p>
    <w:p w14:paraId="3688BC01" w14:textId="5690D7A4" w:rsidR="0026168D" w:rsidRPr="00611C40" w:rsidRDefault="0026168D" w:rsidP="0026168D">
      <w:pPr>
        <w:numPr>
          <w:ilvl w:val="0"/>
          <w:numId w:val="5"/>
        </w:numPr>
        <w:shd w:val="clear" w:color="auto" w:fill="FFFFFF"/>
        <w:spacing w:after="60" w:line="240" w:lineRule="auto"/>
        <w:jc w:val="both"/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</w:pPr>
      <w:r w:rsidRPr="0026168D"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  <w:t xml:space="preserve">AI/ML &amp; Emerging Technologies: </w:t>
      </w:r>
      <w:r w:rsidRPr="0026168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TensorFlow API Integration, AI-powered Analytics, Machine Learning Model Integration, Microservices-to-ML Pipelines</w:t>
      </w:r>
    </w:p>
    <w:p w14:paraId="37E1A860" w14:textId="77777777" w:rsidR="0026168D" w:rsidRPr="00B70F2D" w:rsidRDefault="0026168D" w:rsidP="0026168D">
      <w:pPr>
        <w:shd w:val="clear" w:color="auto" w:fill="FFFFFF"/>
        <w:spacing w:after="60" w:line="240" w:lineRule="auto"/>
        <w:ind w:left="720"/>
        <w:jc w:val="both"/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</w:pPr>
    </w:p>
    <w:p w14:paraId="670531D4" w14:textId="77777777" w:rsidR="0026168D" w:rsidRPr="00B70F2D" w:rsidRDefault="0026168D" w:rsidP="0026168D">
      <w:pPr>
        <w:spacing w:before="80" w:after="0" w:line="360" w:lineRule="auto"/>
        <w:outlineLvl w:val="0"/>
        <w:rPr>
          <w:rFonts w:ascii="Cambria" w:eastAsia="Gill Sans Nova Light" w:hAnsi="Cambria" w:cs="Times New Roman (Body CS)"/>
          <w:b/>
          <w:bCs/>
          <w:caps/>
          <w:spacing w:val="30"/>
          <w:kern w:val="0"/>
          <w14:ligatures w14:val="none"/>
        </w:rPr>
      </w:pPr>
      <w:r w:rsidRPr="00B70F2D">
        <w:rPr>
          <w:rFonts w:ascii="Cambria" w:eastAsia="Gill Sans Nova Light" w:hAnsi="Cambria" w:cs="Times New Roman (Body CS)"/>
          <w:b/>
          <w:bCs/>
          <w:caps/>
          <w:spacing w:val="30"/>
          <w:kern w:val="0"/>
          <w14:ligatures w14:val="none"/>
        </w:rPr>
        <w:t>Professional Experience</w:t>
      </w:r>
    </w:p>
    <w:p w14:paraId="4D5592BE" w14:textId="77777777" w:rsidR="0026168D" w:rsidRPr="00B70F2D" w:rsidRDefault="0026168D" w:rsidP="0026168D">
      <w:pPr>
        <w:shd w:val="clear" w:color="auto" w:fill="D9E2F3"/>
        <w:spacing w:line="240" w:lineRule="auto"/>
        <w:rPr>
          <w:rFonts w:ascii="Cambria" w:eastAsia="Calibri" w:hAnsi="Cambria" w:cs="Calibri"/>
          <w:b/>
          <w:sz w:val="22"/>
          <w:szCs w:val="22"/>
        </w:rPr>
      </w:pPr>
      <w:r w:rsidRPr="00B70F2D">
        <w:rPr>
          <w:rFonts w:ascii="Cambria" w:eastAsia="Calibri" w:hAnsi="Cambria" w:cs="Calibri"/>
          <w:b/>
          <w:sz w:val="22"/>
          <w:szCs w:val="22"/>
        </w:rPr>
        <w:t>Cadence Bank, Dallas, TX Aug 2024 – Current</w:t>
      </w:r>
      <w:r w:rsidRPr="00B70F2D">
        <w:rPr>
          <w:rFonts w:ascii="Cambria" w:eastAsia="Calibri" w:hAnsi="Cambria" w:cs="Calibri"/>
          <w:b/>
          <w:sz w:val="22"/>
          <w:szCs w:val="22"/>
        </w:rPr>
        <w:br/>
        <w:t>Java Full Stack Developer</w:t>
      </w:r>
      <w:r>
        <w:rPr>
          <w:rFonts w:ascii="Cambria" w:eastAsia="Calibri" w:hAnsi="Cambria" w:cs="Calibri"/>
          <w:b/>
          <w:sz w:val="22"/>
          <w:szCs w:val="22"/>
        </w:rPr>
        <w:t xml:space="preserve"> </w:t>
      </w:r>
    </w:p>
    <w:p w14:paraId="66EB5F1C" w14:textId="77777777" w:rsidR="0026168D" w:rsidRDefault="0026168D" w:rsidP="0026168D">
      <w:pPr>
        <w:pStyle w:val="ListParagraph"/>
        <w:numPr>
          <w:ilvl w:val="0"/>
          <w:numId w:val="4"/>
        </w:numPr>
        <w:spacing w:before="80" w:after="0"/>
        <w:jc w:val="both"/>
        <w:rPr>
          <w:rFonts w:ascii="Cambria" w:eastAsia="Gill Sans Nova Light" w:hAnsi="Cambria"/>
          <w:kern w:val="0"/>
          <w:sz w:val="22"/>
          <w:szCs w:val="22"/>
          <w14:ligatures w14:val="none"/>
        </w:rPr>
      </w:pPr>
      <w:r>
        <w:rPr>
          <w:rFonts w:ascii="Cambria" w:eastAsia="Gill Sans Nova Light" w:hAnsi="Cambria"/>
          <w:b/>
          <w:bCs/>
          <w:kern w:val="0"/>
          <w:sz w:val="22"/>
          <w:szCs w:val="22"/>
          <w14:ligatures w14:val="none"/>
        </w:rPr>
        <w:t>D</w:t>
      </w:r>
      <w:r w:rsidRPr="00AA59E2">
        <w:rPr>
          <w:rFonts w:ascii="Cambria" w:eastAsia="Gill Sans Nova Light" w:hAnsi="Cambria"/>
          <w:b/>
          <w:bCs/>
          <w:kern w:val="0"/>
          <w:sz w:val="22"/>
          <w:szCs w:val="22"/>
          <w14:ligatures w14:val="none"/>
        </w:rPr>
        <w:t>eveloped</w:t>
      </w:r>
      <w:r w:rsidRPr="00AA59E2">
        <w:rPr>
          <w:rFonts w:ascii="Cambria" w:eastAsia="Gill Sans Nova Light" w:hAnsi="Cambria"/>
          <w:kern w:val="0"/>
          <w:sz w:val="22"/>
          <w:szCs w:val="22"/>
          <w14:ligatures w14:val="none"/>
        </w:rPr>
        <w:t> event-driven microservices on AWS ECS for payment processing and AML screening, </w:t>
      </w:r>
      <w:r w:rsidRPr="00AA59E2">
        <w:rPr>
          <w:rFonts w:ascii="Cambria" w:eastAsia="Gill Sans Nova Light" w:hAnsi="Cambria"/>
          <w:b/>
          <w:bCs/>
          <w:kern w:val="0"/>
          <w:sz w:val="22"/>
          <w:szCs w:val="22"/>
          <w14:ligatures w14:val="none"/>
        </w:rPr>
        <w:t>supporting platform processing ~500K daily transactions</w:t>
      </w:r>
      <w:r w:rsidRPr="00AA59E2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 with 99.9% uptime while ensuring SOX/PCI-DSS compliance. </w:t>
      </w:r>
    </w:p>
    <w:p w14:paraId="6EAC9813" w14:textId="0B339716" w:rsidR="0026168D" w:rsidRDefault="0026168D" w:rsidP="0026168D">
      <w:pPr>
        <w:pStyle w:val="ListParagraph"/>
        <w:numPr>
          <w:ilvl w:val="0"/>
          <w:numId w:val="4"/>
        </w:numPr>
        <w:spacing w:before="80" w:after="0"/>
        <w:jc w:val="both"/>
        <w:rPr>
          <w:rFonts w:ascii="Cambria" w:eastAsia="Gill Sans Nova Light" w:hAnsi="Cambria"/>
          <w:kern w:val="0"/>
          <w:sz w:val="22"/>
          <w:szCs w:val="22"/>
          <w14:ligatures w14:val="none"/>
        </w:rPr>
      </w:pPr>
      <w:r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Managed </w:t>
      </w:r>
      <w:r w:rsidRPr="004D6E2A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ACH/NACHA migration from JMS/MQ to Kafka on AWS, implementing idempotent consumers to achieve 3x throughput improvement and </w:t>
      </w:r>
      <w:r w:rsidRPr="00AA59E2">
        <w:rPr>
          <w:rFonts w:ascii="Cambria" w:eastAsia="Gill Sans Nova Light" w:hAnsi="Cambria"/>
          <w:kern w:val="0"/>
          <w:sz w:val="22"/>
          <w:szCs w:val="22"/>
          <w14:ligatures w14:val="none"/>
        </w:rPr>
        <w:t>reduce processing latency to under 100ms.</w:t>
      </w:r>
    </w:p>
    <w:p w14:paraId="58D97561" w14:textId="13C3ADC2" w:rsidR="0067596D" w:rsidRPr="0067596D" w:rsidRDefault="0067596D" w:rsidP="0067596D">
      <w:pPr>
        <w:pStyle w:val="ListParagraph"/>
        <w:numPr>
          <w:ilvl w:val="0"/>
          <w:numId w:val="4"/>
        </w:numPr>
        <w:spacing w:before="80" w:after="0"/>
        <w:jc w:val="both"/>
        <w:rPr>
          <w:rFonts w:ascii="Cambria" w:eastAsia="Gill Sans Nova Light" w:hAnsi="Cambria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Built a multi-threaded batch reconciliation service using Java </w:t>
      </w:r>
      <w:proofErr w:type="spellStart"/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>ExecutorService</w:t>
      </w:r>
      <w:proofErr w:type="spellEnd"/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 and </w:t>
      </w:r>
      <w:proofErr w:type="spellStart"/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>CompletableFuture</w:t>
      </w:r>
      <w:proofErr w:type="spellEnd"/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 for parallel processing of </w:t>
      </w:r>
      <w:r w:rsidRPr="00B70F2D">
        <w:rPr>
          <w:rFonts w:ascii="Cambria" w:eastAsia="Gill Sans Nova Light" w:hAnsi="Cambria"/>
          <w:b/>
          <w:bCs/>
          <w:kern w:val="0"/>
          <w:sz w:val="22"/>
          <w:szCs w:val="22"/>
          <w14:ligatures w14:val="none"/>
        </w:rPr>
        <w:t>500K+ daily ledger transactions</w:t>
      </w:r>
    </w:p>
    <w:p w14:paraId="6E53081C" w14:textId="77777777" w:rsidR="0026168D" w:rsidRPr="00B70F2D" w:rsidRDefault="0026168D" w:rsidP="0026168D">
      <w:pPr>
        <w:pStyle w:val="ListParagraph"/>
        <w:numPr>
          <w:ilvl w:val="0"/>
          <w:numId w:val="4"/>
        </w:numPr>
        <w:spacing w:before="80" w:after="0"/>
        <w:jc w:val="both"/>
        <w:rPr>
          <w:rFonts w:ascii="Cambria" w:eastAsia="Gill Sans Nova Light" w:hAnsi="Cambria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Designed real-time BSA/AML monitoring system with automated SAR workflows, reducing false positives from </w:t>
      </w:r>
      <w:r w:rsidRPr="00B70F2D">
        <w:rPr>
          <w:rFonts w:ascii="Cambria" w:eastAsia="Gill Sans Nova Light" w:hAnsi="Cambria"/>
          <w:b/>
          <w:bCs/>
          <w:kern w:val="0"/>
          <w:sz w:val="22"/>
          <w:szCs w:val="22"/>
          <w14:ligatures w14:val="none"/>
        </w:rPr>
        <w:t xml:space="preserve">22% </w:t>
      </w:r>
      <w:r>
        <w:rPr>
          <w:rFonts w:ascii="Cambria" w:eastAsia="Gill Sans Nova Light" w:hAnsi="Cambria"/>
          <w:kern w:val="0"/>
          <w:sz w:val="22"/>
          <w:szCs w:val="22"/>
          <w14:ligatures w14:val="none"/>
        </w:rPr>
        <w:t>to</w:t>
      </w:r>
      <w:r>
        <w:rPr>
          <w:rFonts w:ascii="Cambria" w:eastAsia="Gill Sans Nova Light" w:hAnsi="Cambria"/>
          <w:b/>
          <w:bCs/>
          <w:kern w:val="0"/>
          <w:sz w:val="22"/>
          <w:szCs w:val="22"/>
          <w14:ligatures w14:val="none"/>
        </w:rPr>
        <w:t xml:space="preserve"> 5</w:t>
      </w:r>
      <w:r w:rsidRPr="00B70F2D">
        <w:rPr>
          <w:rFonts w:ascii="Cambria" w:eastAsia="Gill Sans Nova Light" w:hAnsi="Cambria"/>
          <w:b/>
          <w:bCs/>
          <w:kern w:val="0"/>
          <w:sz w:val="22"/>
          <w:szCs w:val="22"/>
          <w14:ligatures w14:val="none"/>
        </w:rPr>
        <w:t>%</w:t>
      </w:r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 while processing </w:t>
      </w:r>
      <w:r w:rsidRPr="00B70F2D">
        <w:rPr>
          <w:rFonts w:ascii="Cambria" w:eastAsia="Gill Sans Nova Light" w:hAnsi="Cambria"/>
          <w:b/>
          <w:bCs/>
          <w:kern w:val="0"/>
          <w:sz w:val="22"/>
          <w:szCs w:val="22"/>
          <w14:ligatures w14:val="none"/>
        </w:rPr>
        <w:t>150K+ daily records</w:t>
      </w:r>
    </w:p>
    <w:p w14:paraId="026B1A14" w14:textId="77777777" w:rsidR="0026168D" w:rsidRDefault="0026168D" w:rsidP="0026168D">
      <w:pPr>
        <w:pStyle w:val="ListParagraph"/>
        <w:numPr>
          <w:ilvl w:val="0"/>
          <w:numId w:val="4"/>
        </w:numPr>
        <w:spacing w:before="80" w:after="0"/>
        <w:jc w:val="both"/>
        <w:rPr>
          <w:rFonts w:ascii="Cambria" w:eastAsia="Gill Sans Nova Light" w:hAnsi="Cambria"/>
          <w:kern w:val="0"/>
          <w:sz w:val="22"/>
          <w:szCs w:val="22"/>
          <w14:ligatures w14:val="none"/>
        </w:rPr>
      </w:pPr>
      <w:r w:rsidRPr="00AA59E2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Engineered rules-driven workflow engine with Amazon </w:t>
      </w:r>
      <w:proofErr w:type="spellStart"/>
      <w:r w:rsidRPr="00AA59E2">
        <w:rPr>
          <w:rFonts w:ascii="Cambria" w:eastAsia="Gill Sans Nova Light" w:hAnsi="Cambria"/>
          <w:kern w:val="0"/>
          <w:sz w:val="22"/>
          <w:szCs w:val="22"/>
          <w14:ligatures w14:val="none"/>
        </w:rPr>
        <w:t>ElastiCache</w:t>
      </w:r>
      <w:proofErr w:type="spellEnd"/>
      <w:r w:rsidRPr="00AA59E2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 for Redis, reducing manual review time by </w:t>
      </w:r>
      <w:r w:rsidRPr="00AA59E2">
        <w:rPr>
          <w:rFonts w:ascii="Cambria" w:eastAsia="Gill Sans Nova Light" w:hAnsi="Cambria"/>
          <w:b/>
          <w:bCs/>
          <w:kern w:val="0"/>
          <w:sz w:val="22"/>
          <w:szCs w:val="22"/>
          <w14:ligatures w14:val="none"/>
        </w:rPr>
        <w:t>~30%</w:t>
      </w:r>
      <w:r w:rsidRPr="00AA59E2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 for daily wire volumes exceeding $2B. </w:t>
      </w:r>
    </w:p>
    <w:p w14:paraId="0EFDEB32" w14:textId="019934E5" w:rsidR="0067596D" w:rsidRDefault="0067596D" w:rsidP="0067596D">
      <w:pPr>
        <w:pStyle w:val="ListParagraph"/>
        <w:numPr>
          <w:ilvl w:val="0"/>
          <w:numId w:val="4"/>
        </w:numPr>
        <w:spacing w:before="80" w:after="0"/>
        <w:jc w:val="both"/>
        <w:rPr>
          <w:rFonts w:ascii="Cambria" w:eastAsia="Gill Sans Nova Light" w:hAnsi="Cambria"/>
          <w:kern w:val="0"/>
          <w:sz w:val="22"/>
          <w:szCs w:val="22"/>
          <w14:ligatures w14:val="none"/>
        </w:rPr>
      </w:pPr>
      <w:r w:rsidRPr="0026168D">
        <w:rPr>
          <w:rFonts w:ascii="Cambria" w:eastAsia="Gill Sans Nova Light" w:hAnsi="Cambria"/>
          <w:kern w:val="0"/>
          <w:sz w:val="22"/>
          <w:szCs w:val="22"/>
          <w14:ligatures w14:val="none"/>
        </w:rPr>
        <w:lastRenderedPageBreak/>
        <w:t xml:space="preserve">Modernized legacy SFTP integrations by designing a RESTful and </w:t>
      </w:r>
      <w:proofErr w:type="spellStart"/>
      <w:r w:rsidRPr="0026168D">
        <w:rPr>
          <w:rFonts w:ascii="Cambria" w:eastAsia="Gill Sans Nova Light" w:hAnsi="Cambria"/>
          <w:kern w:val="0"/>
          <w:sz w:val="22"/>
          <w:szCs w:val="22"/>
          <w14:ligatures w14:val="none"/>
        </w:rPr>
        <w:t>GraphQL</w:t>
      </w:r>
      <w:proofErr w:type="spellEnd"/>
      <w:r w:rsidRPr="0026168D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 API suite with </w:t>
      </w:r>
      <w:proofErr w:type="spellStart"/>
      <w:r w:rsidRPr="0026168D">
        <w:rPr>
          <w:rFonts w:ascii="Cambria" w:eastAsia="Gill Sans Nova Light" w:hAnsi="Cambria"/>
          <w:kern w:val="0"/>
          <w:sz w:val="22"/>
          <w:szCs w:val="22"/>
          <w14:ligatures w14:val="none"/>
        </w:rPr>
        <w:t>OpenAPI</w:t>
      </w:r>
      <w:proofErr w:type="spellEnd"/>
      <w:r w:rsidRPr="0026168D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 3.0 documentation, reducing partner integration time by 50% and enabling flexible query patterns for 10+ fintech partners </w:t>
      </w:r>
    </w:p>
    <w:p w14:paraId="57ABF7A3" w14:textId="5164540A" w:rsidR="0067596D" w:rsidRPr="0067596D" w:rsidRDefault="0067596D" w:rsidP="0067596D">
      <w:pPr>
        <w:pStyle w:val="ListParagraph"/>
        <w:numPr>
          <w:ilvl w:val="0"/>
          <w:numId w:val="4"/>
        </w:numPr>
        <w:spacing w:before="80" w:after="0"/>
        <w:jc w:val="both"/>
        <w:rPr>
          <w:rFonts w:ascii="Cambria" w:eastAsia="Gill Sans Nova Light" w:hAnsi="Cambria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Developed real-time React dashboard with TypeScript and WebSocket/Kafka updates, serving </w:t>
      </w:r>
      <w:r w:rsidRPr="00B70F2D">
        <w:rPr>
          <w:rFonts w:ascii="Cambria" w:eastAsia="Gill Sans Nova Light" w:hAnsi="Cambria"/>
          <w:b/>
          <w:bCs/>
          <w:kern w:val="0"/>
          <w:sz w:val="22"/>
          <w:szCs w:val="22"/>
          <w14:ligatures w14:val="none"/>
        </w:rPr>
        <w:t>50+ treasury operators</w:t>
      </w:r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 with live wire tracking</w:t>
      </w:r>
    </w:p>
    <w:p w14:paraId="61D42723" w14:textId="77777777" w:rsidR="0026168D" w:rsidRPr="0067596D" w:rsidRDefault="0026168D" w:rsidP="0026168D">
      <w:pPr>
        <w:pStyle w:val="ListParagraph"/>
        <w:numPr>
          <w:ilvl w:val="0"/>
          <w:numId w:val="4"/>
        </w:numPr>
        <w:spacing w:before="80" w:after="0"/>
        <w:jc w:val="both"/>
        <w:rPr>
          <w:rFonts w:ascii="Cambria" w:eastAsia="Gill Sans Nova Light" w:hAnsi="Cambria"/>
          <w:kern w:val="0"/>
          <w:sz w:val="22"/>
          <w:szCs w:val="22"/>
          <w14:ligatures w14:val="none"/>
        </w:rPr>
      </w:pPr>
      <w:r w:rsidRPr="00AA59E2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Secured 15+ REST APIs with OAuth2/JWT and RBAC, achieving SOC2 Type II certification with </w:t>
      </w:r>
      <w:r w:rsidRPr="00AA59E2">
        <w:rPr>
          <w:rFonts w:ascii="Cambria" w:eastAsia="Gill Sans Nova Light" w:hAnsi="Cambria"/>
          <w:b/>
          <w:bCs/>
          <w:kern w:val="0"/>
          <w:sz w:val="22"/>
          <w:szCs w:val="22"/>
          <w14:ligatures w14:val="none"/>
        </w:rPr>
        <w:t>no major security incidents.</w:t>
      </w:r>
    </w:p>
    <w:p w14:paraId="571D5606" w14:textId="51350FD2" w:rsidR="0067596D" w:rsidRPr="0067596D" w:rsidRDefault="0067596D" w:rsidP="0067596D">
      <w:pPr>
        <w:pStyle w:val="ListParagraph"/>
        <w:numPr>
          <w:ilvl w:val="0"/>
          <w:numId w:val="4"/>
        </w:numPr>
        <w:spacing w:before="80" w:after="0"/>
        <w:jc w:val="both"/>
        <w:rPr>
          <w:rFonts w:ascii="Cambria" w:eastAsia="Gill Sans Nova Light" w:hAnsi="Cambria"/>
          <w:kern w:val="0"/>
          <w:sz w:val="22"/>
          <w:szCs w:val="22"/>
          <w14:ligatures w14:val="none"/>
        </w:rPr>
      </w:pPr>
      <w:r w:rsidRPr="0026168D">
        <w:rPr>
          <w:rFonts w:ascii="Cambria" w:eastAsia="Gill Sans Nova Light" w:hAnsi="Cambria"/>
          <w:kern w:val="0"/>
          <w:sz w:val="22"/>
          <w:szCs w:val="22"/>
          <w14:ligatures w14:val="none"/>
        </w:rPr>
        <w:t>Integrated AI-powered fraud detection system using TensorFlow API for real-time transaction scoring, reducing manual fraud review queue by 20% while maintaining 99.5% accuracy</w:t>
      </w:r>
    </w:p>
    <w:p w14:paraId="329AA80F" w14:textId="77777777" w:rsidR="0026168D" w:rsidRPr="00B70F2D" w:rsidRDefault="0026168D" w:rsidP="0026168D">
      <w:pPr>
        <w:pStyle w:val="ListParagraph"/>
        <w:numPr>
          <w:ilvl w:val="0"/>
          <w:numId w:val="4"/>
        </w:numPr>
        <w:spacing w:before="80" w:after="0"/>
        <w:jc w:val="both"/>
        <w:rPr>
          <w:rFonts w:ascii="Cambria" w:eastAsia="Gill Sans Nova Light" w:hAnsi="Cambria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Established Jenkins CI/CD pipelines with SonarQube gates and blue-green deployment, enabling </w:t>
      </w:r>
      <w:r w:rsidRPr="00B70F2D">
        <w:rPr>
          <w:rFonts w:ascii="Cambria" w:eastAsia="Gill Sans Nova Light" w:hAnsi="Cambria"/>
          <w:b/>
          <w:bCs/>
          <w:kern w:val="0"/>
          <w:sz w:val="22"/>
          <w:szCs w:val="22"/>
          <w14:ligatures w14:val="none"/>
        </w:rPr>
        <w:t xml:space="preserve">zero-downtime releases </w:t>
      </w:r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for </w:t>
      </w:r>
      <w:r w:rsidRPr="00B70F2D">
        <w:rPr>
          <w:rFonts w:ascii="Cambria" w:eastAsia="Gill Sans Nova Light" w:hAnsi="Cambria"/>
          <w:b/>
          <w:bCs/>
          <w:kern w:val="0"/>
          <w:sz w:val="22"/>
          <w:szCs w:val="22"/>
          <w14:ligatures w14:val="none"/>
        </w:rPr>
        <w:t>15+ microservices</w:t>
      </w:r>
    </w:p>
    <w:p w14:paraId="6B954A06" w14:textId="77777777" w:rsidR="0026168D" w:rsidRPr="00B70F2D" w:rsidRDefault="0026168D" w:rsidP="0026168D">
      <w:pPr>
        <w:pStyle w:val="ListParagraph"/>
        <w:spacing w:before="80" w:after="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45ACCF" w14:textId="77777777" w:rsidR="0026168D" w:rsidRPr="00B70F2D" w:rsidRDefault="0026168D" w:rsidP="0026168D">
      <w:pPr>
        <w:shd w:val="clear" w:color="auto" w:fill="D9E2F3"/>
        <w:spacing w:line="240" w:lineRule="auto"/>
        <w:rPr>
          <w:rFonts w:ascii="Cambria" w:eastAsia="Calibri" w:hAnsi="Cambria" w:cs="Calibri"/>
          <w:b/>
          <w:sz w:val="22"/>
          <w:szCs w:val="22"/>
        </w:rPr>
      </w:pPr>
      <w:r w:rsidRPr="00B70F2D">
        <w:rPr>
          <w:rFonts w:ascii="Cambria" w:eastAsia="Calibri" w:hAnsi="Cambria" w:cs="Calibri"/>
          <w:b/>
          <w:sz w:val="22"/>
          <w:szCs w:val="22"/>
        </w:rPr>
        <w:t>Pacific Life Insurance, Newport Beach, CA, Sept 2023 - Aug 2024</w:t>
      </w:r>
      <w:r w:rsidRPr="00B70F2D">
        <w:rPr>
          <w:rFonts w:ascii="Cambria" w:eastAsia="Calibri" w:hAnsi="Cambria" w:cs="Calibri"/>
          <w:b/>
          <w:sz w:val="22"/>
          <w:szCs w:val="22"/>
        </w:rPr>
        <w:br/>
        <w:t>Java Full Stack Developer</w:t>
      </w:r>
      <w:r>
        <w:rPr>
          <w:rFonts w:ascii="Cambria" w:eastAsia="Calibri" w:hAnsi="Cambria" w:cs="Calibri"/>
          <w:b/>
          <w:sz w:val="22"/>
          <w:szCs w:val="22"/>
        </w:rPr>
        <w:t xml:space="preserve"> </w:t>
      </w:r>
    </w:p>
    <w:p w14:paraId="610358F0" w14:textId="77777777" w:rsidR="0026168D" w:rsidRPr="00B70F2D" w:rsidRDefault="0026168D" w:rsidP="0026168D">
      <w:pPr>
        <w:pStyle w:val="ListParagraph"/>
        <w:numPr>
          <w:ilvl w:val="0"/>
          <w:numId w:val="3"/>
        </w:numPr>
        <w:spacing w:before="80" w:after="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bookmarkStart w:id="1" w:name="_heading=h.gjdgxs" w:colFirst="0" w:colLast="0"/>
      <w:bookmarkStart w:id="2" w:name="_heading=h.30j0zll" w:colFirst="0" w:colLast="0"/>
      <w:bookmarkEnd w:id="1"/>
      <w:bookmarkEnd w:id="2"/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Designed Kafka-based event architecture on GCP using the saga pattern for distributed transactions across underwriting, billing, and claims domains</w:t>
      </w:r>
    </w:p>
    <w:p w14:paraId="5877E3ED" w14:textId="77777777" w:rsidR="0026168D" w:rsidRPr="0067596D" w:rsidRDefault="0026168D" w:rsidP="0026168D">
      <w:pPr>
        <w:pStyle w:val="ListParagraph"/>
        <w:numPr>
          <w:ilvl w:val="0"/>
          <w:numId w:val="3"/>
        </w:numPr>
        <w:spacing w:before="80" w:after="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Developed Spring Boot microservices on GKE for policy lifecycle management, integrating with external carriers for </w:t>
      </w:r>
      <w:r w:rsidRPr="00B70F2D"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  <w:t>500,000+ active policies</w:t>
      </w:r>
    </w:p>
    <w:p w14:paraId="0F9B0539" w14:textId="637C771B" w:rsidR="0067596D" w:rsidRPr="0067596D" w:rsidRDefault="0067596D" w:rsidP="0067596D">
      <w:pPr>
        <w:pStyle w:val="ListParagraph"/>
        <w:numPr>
          <w:ilvl w:val="0"/>
          <w:numId w:val="3"/>
        </w:numPr>
        <w:spacing w:before="80" w:after="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Implemented HIPAA compliance with AES-256 encryption and field-level PII/PHI masking using GCP IAM for access control</w:t>
      </w:r>
    </w:p>
    <w:p w14:paraId="0A6FD4CA" w14:textId="77777777" w:rsidR="0026168D" w:rsidRDefault="0026168D" w:rsidP="0026168D">
      <w:pPr>
        <w:pStyle w:val="ListParagraph"/>
        <w:numPr>
          <w:ilvl w:val="0"/>
          <w:numId w:val="3"/>
        </w:numPr>
        <w:spacing w:before="80" w:after="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Built resilient Java microservices processing EDI 837/835 healthcare transactions with configurable retry policies and dead-letter queue handling</w:t>
      </w:r>
    </w:p>
    <w:p w14:paraId="58EED937" w14:textId="77777777" w:rsidR="0067596D" w:rsidRPr="00B70F2D" w:rsidRDefault="0067596D" w:rsidP="0067596D">
      <w:pPr>
        <w:pStyle w:val="ListParagraph"/>
        <w:numPr>
          <w:ilvl w:val="0"/>
          <w:numId w:val="3"/>
        </w:numPr>
        <w:spacing w:before="80" w:after="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Built RESTful APIs with </w:t>
      </w:r>
      <w:proofErr w:type="spellStart"/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OpenAPI</w:t>
      </w:r>
      <w:proofErr w:type="spellEnd"/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 3.0 specification, deployed on GKE, supporting third-party carrier integrations with OAuth2 security</w:t>
      </w:r>
    </w:p>
    <w:p w14:paraId="7F116223" w14:textId="1686F510" w:rsidR="0067596D" w:rsidRPr="0067596D" w:rsidRDefault="0067596D" w:rsidP="0067596D">
      <w:pPr>
        <w:pStyle w:val="ListParagraph"/>
        <w:numPr>
          <w:ilvl w:val="0"/>
          <w:numId w:val="3"/>
        </w:numPr>
        <w:spacing w:before="80" w:after="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Integrated third-party eligibility verification APIs using mutual TLS, improving claim adjudication accuracy by </w:t>
      </w:r>
      <w:r w:rsidRPr="00B70F2D"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  <w:t>22%</w:t>
      </w:r>
    </w:p>
    <w:p w14:paraId="7F8008F2" w14:textId="0F510057" w:rsidR="0067596D" w:rsidRPr="0067596D" w:rsidRDefault="0067596D" w:rsidP="0067596D">
      <w:pPr>
        <w:pStyle w:val="ListParagraph"/>
        <w:numPr>
          <w:ilvl w:val="0"/>
          <w:numId w:val="3"/>
        </w:numPr>
        <w:spacing w:before="80" w:after="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Created secure REST endpoints with JWT and Spring Security RBAC, enabling </w:t>
      </w:r>
      <w:r w:rsidRPr="00B70F2D"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  <w:t xml:space="preserve">500+ insurance agents </w:t>
      </w: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to access underwriting decisions</w:t>
      </w:r>
    </w:p>
    <w:p w14:paraId="0CAD3ECB" w14:textId="77777777" w:rsidR="009013D1" w:rsidRDefault="009013D1" w:rsidP="0026168D">
      <w:pPr>
        <w:pStyle w:val="ListParagraph"/>
        <w:numPr>
          <w:ilvl w:val="0"/>
          <w:numId w:val="3"/>
        </w:numPr>
        <w:spacing w:before="80" w:after="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9013D1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Migrated legacy JSP frontend to React/Redux application with Redux Toolkit and code-splitting, improving page load performance by 45% and reducing bundle size by 35%</w:t>
      </w:r>
    </w:p>
    <w:p w14:paraId="7B94A393" w14:textId="77777777" w:rsidR="0026168D" w:rsidRPr="00AA59E2" w:rsidRDefault="0026168D" w:rsidP="0026168D">
      <w:pPr>
        <w:pStyle w:val="ListParagraph"/>
        <w:numPr>
          <w:ilvl w:val="0"/>
          <w:numId w:val="3"/>
        </w:numPr>
        <w:spacing w:before="80" w:after="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4D6E2A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Developed React claims intake portal with React Hook Form and dynamic validations, streamlining agent submission workflows </w:t>
      </w:r>
    </w:p>
    <w:p w14:paraId="1054329F" w14:textId="77777777" w:rsidR="0026168D" w:rsidRPr="00AA59E2" w:rsidRDefault="0026168D" w:rsidP="0026168D">
      <w:pPr>
        <w:pStyle w:val="ListParagraph"/>
        <w:numPr>
          <w:ilvl w:val="0"/>
          <w:numId w:val="3"/>
        </w:numPr>
        <w:spacing w:before="80" w:after="0" w:line="240" w:lineRule="auto"/>
        <w:jc w:val="both"/>
        <w:rPr>
          <w:rFonts w:ascii="Cambria" w:eastAsia="Calibri" w:hAnsi="Cambria" w:cs="Calibri"/>
          <w:sz w:val="22"/>
          <w:szCs w:val="22"/>
          <w:highlight w:val="white"/>
        </w:rPr>
      </w:pPr>
      <w:r w:rsidRPr="00AA59E2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Collaborated with the DevOps team to establish CI/CD pipelines using Terraform and GCP Cloud Build for automated deployments to GKE.</w:t>
      </w:r>
    </w:p>
    <w:p w14:paraId="0926A6C0" w14:textId="77777777" w:rsidR="0026168D" w:rsidRPr="00AA59E2" w:rsidRDefault="0026168D" w:rsidP="0026168D">
      <w:pPr>
        <w:pStyle w:val="ListParagraph"/>
        <w:spacing w:before="80" w:after="0" w:line="240" w:lineRule="auto"/>
        <w:jc w:val="both"/>
        <w:rPr>
          <w:rFonts w:ascii="Cambria" w:eastAsia="Calibri" w:hAnsi="Cambria" w:cs="Calibri"/>
          <w:sz w:val="22"/>
          <w:szCs w:val="22"/>
          <w:highlight w:val="white"/>
        </w:rPr>
      </w:pPr>
    </w:p>
    <w:p w14:paraId="2AD7D4F0" w14:textId="77777777" w:rsidR="0026168D" w:rsidRPr="00B70F2D" w:rsidRDefault="0026168D" w:rsidP="0026168D">
      <w:pPr>
        <w:shd w:val="clear" w:color="auto" w:fill="D9E2F3"/>
        <w:spacing w:line="240" w:lineRule="auto"/>
        <w:rPr>
          <w:rFonts w:ascii="Cambria" w:eastAsia="Calibri" w:hAnsi="Cambria" w:cs="Calibri"/>
          <w:b/>
          <w:sz w:val="22"/>
          <w:szCs w:val="22"/>
        </w:rPr>
      </w:pPr>
      <w:r w:rsidRPr="00B70F2D">
        <w:rPr>
          <w:rFonts w:ascii="Cambria" w:eastAsia="Calibri" w:hAnsi="Cambria" w:cs="Calibri"/>
          <w:b/>
          <w:sz w:val="22"/>
          <w:szCs w:val="22"/>
        </w:rPr>
        <w:t>UMB Bank, Kansas City, MO, Jan 2022 – Jul 2023</w:t>
      </w:r>
      <w:r w:rsidRPr="00B70F2D">
        <w:rPr>
          <w:rFonts w:ascii="Cambria" w:eastAsia="Calibri" w:hAnsi="Cambria" w:cs="Calibri"/>
          <w:b/>
          <w:sz w:val="22"/>
          <w:szCs w:val="22"/>
        </w:rPr>
        <w:br/>
        <w:t>Java Developer</w:t>
      </w:r>
      <w:r>
        <w:rPr>
          <w:rFonts w:ascii="Cambria" w:eastAsia="Calibri" w:hAnsi="Cambria" w:cs="Calibri"/>
          <w:b/>
          <w:sz w:val="22"/>
          <w:szCs w:val="22"/>
        </w:rPr>
        <w:t xml:space="preserve"> </w:t>
      </w:r>
    </w:p>
    <w:p w14:paraId="3510D614" w14:textId="77777777" w:rsidR="0026168D" w:rsidRDefault="0026168D" w:rsidP="0026168D">
      <w:pPr>
        <w:numPr>
          <w:ilvl w:val="0"/>
          <w:numId w:val="2"/>
        </w:numPr>
        <w:spacing w:before="80" w:after="0" w:line="240" w:lineRule="auto"/>
        <w:contextualSpacing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bookmarkStart w:id="3" w:name="_heading=h.1fob9te" w:colFirst="0" w:colLast="0"/>
      <w:bookmarkStart w:id="4" w:name="_heading=h.j8r0veg3249" w:colFirst="0" w:colLast="0"/>
      <w:bookmarkEnd w:id="3"/>
      <w:bookmarkEnd w:id="4"/>
      <w:r w:rsidRPr="00B15867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Contributed to technical architecture proposals for a $2M+ API platform modernization initiative on Microsoft Azure, presenting implementation strategies to senior stakeholders </w:t>
      </w:r>
    </w:p>
    <w:p w14:paraId="61F17D67" w14:textId="77777777" w:rsidR="0026168D" w:rsidRPr="003D526B" w:rsidRDefault="0026168D" w:rsidP="0026168D">
      <w:pPr>
        <w:numPr>
          <w:ilvl w:val="0"/>
          <w:numId w:val="2"/>
        </w:numPr>
        <w:spacing w:before="80" w:after="0" w:line="240" w:lineRule="auto"/>
        <w:contextualSpacing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3D526B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Designed and built Spring Boot REST APIs for open banking services, deployed as Azure App Services and consumed by </w:t>
      </w:r>
      <w:r w:rsidRPr="003D526B"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  <w:t>30+ fintech partners</w:t>
      </w:r>
      <w:r w:rsidRPr="003D526B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 under PSD2 compliance</w:t>
      </w:r>
    </w:p>
    <w:p w14:paraId="0864C4D8" w14:textId="77777777" w:rsidR="0026168D" w:rsidRPr="00B70F2D" w:rsidRDefault="0026168D" w:rsidP="0026168D">
      <w:pPr>
        <w:numPr>
          <w:ilvl w:val="0"/>
          <w:numId w:val="2"/>
        </w:numPr>
        <w:spacing w:before="80" w:after="0" w:line="240" w:lineRule="auto"/>
        <w:contextualSpacing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Implemented API Gateway using Spring Cloud Gateway on Azure Kubernetes Service (AKS) with tiered rate limiting and Resilience4j circuit breakers</w:t>
      </w:r>
    </w:p>
    <w:p w14:paraId="1CE03F94" w14:textId="77777777" w:rsidR="0026168D" w:rsidRPr="00B70F2D" w:rsidRDefault="0026168D" w:rsidP="0026168D">
      <w:pPr>
        <w:numPr>
          <w:ilvl w:val="0"/>
          <w:numId w:val="2"/>
        </w:numPr>
        <w:spacing w:before="80" w:after="0" w:line="240" w:lineRule="auto"/>
        <w:contextualSpacing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Developed PSD2-compliant Strong Customer Authentication system supporting TOTP-based one-time passwords and biometric verification</w:t>
      </w:r>
    </w:p>
    <w:p w14:paraId="61F3D194" w14:textId="77777777" w:rsidR="0026168D" w:rsidRPr="00B70F2D" w:rsidRDefault="0026168D" w:rsidP="0026168D">
      <w:pPr>
        <w:numPr>
          <w:ilvl w:val="0"/>
          <w:numId w:val="2"/>
        </w:numPr>
        <w:spacing w:before="80" w:after="0" w:line="240" w:lineRule="auto"/>
        <w:contextualSpacing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Built a multi-tenant OAuth2/JWT </w:t>
      </w:r>
      <w:proofErr w:type="spellStart"/>
      <w:r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authorisation</w:t>
      </w:r>
      <w:proofErr w:type="spellEnd"/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 server with granular scopes and a comprehensive audit trail stored in Azure SQL Database</w:t>
      </w:r>
    </w:p>
    <w:p w14:paraId="61BBF92C" w14:textId="77777777" w:rsidR="0026168D" w:rsidRPr="00B70F2D" w:rsidRDefault="0026168D" w:rsidP="0026168D">
      <w:pPr>
        <w:numPr>
          <w:ilvl w:val="0"/>
          <w:numId w:val="2"/>
        </w:numPr>
        <w:spacing w:before="80" w:after="0" w:line="240" w:lineRule="auto"/>
        <w:contextualSpacing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Created self-service API client onboarding portal with automated OAuth2 credential provisioning, reducing onboarding time from weeks to days</w:t>
      </w:r>
    </w:p>
    <w:p w14:paraId="03530818" w14:textId="77777777" w:rsidR="0026168D" w:rsidRPr="00B70F2D" w:rsidRDefault="0026168D" w:rsidP="0026168D">
      <w:pPr>
        <w:numPr>
          <w:ilvl w:val="0"/>
          <w:numId w:val="2"/>
        </w:numPr>
        <w:spacing w:before="80" w:after="0" w:line="240" w:lineRule="auto"/>
        <w:contextualSpacing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Developed account management microservices with Azure Cache for Redis using the cache-aside pattern, reducing database load by </w:t>
      </w:r>
      <w:r w:rsidRPr="00B70F2D"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  <w:t>60%</w:t>
      </w:r>
    </w:p>
    <w:p w14:paraId="236A44E8" w14:textId="77777777" w:rsidR="0026168D" w:rsidRPr="00B70F2D" w:rsidRDefault="0026168D" w:rsidP="0026168D">
      <w:pPr>
        <w:numPr>
          <w:ilvl w:val="0"/>
          <w:numId w:val="2"/>
        </w:numPr>
        <w:spacing w:before="80"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lastRenderedPageBreak/>
        <w:t xml:space="preserve">Documented all public APIs using </w:t>
      </w:r>
      <w:proofErr w:type="spellStart"/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OpenAPI</w:t>
      </w:r>
      <w:proofErr w:type="spellEnd"/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 3.0 with interactive Swagger UI and comprehensive authentication flows</w:t>
      </w:r>
      <w:r w:rsidRPr="00B70F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E23700" w14:textId="77777777" w:rsidR="0026168D" w:rsidRPr="00B70F2D" w:rsidRDefault="0026168D" w:rsidP="0026168D">
      <w:pPr>
        <w:spacing w:line="240" w:lineRule="auto"/>
        <w:jc w:val="both"/>
        <w:rPr>
          <w:rFonts w:ascii="Cambria" w:eastAsia="Calibri" w:hAnsi="Cambria" w:cs="Calibri"/>
          <w:sz w:val="22"/>
          <w:szCs w:val="22"/>
          <w:highlight w:val="white"/>
        </w:rPr>
      </w:pPr>
      <w:bookmarkStart w:id="5" w:name="_heading=h.u1a3zgvsf04j" w:colFirst="0" w:colLast="0"/>
      <w:bookmarkEnd w:id="5"/>
    </w:p>
    <w:p w14:paraId="0764C6C2" w14:textId="77777777" w:rsidR="0026168D" w:rsidRPr="00B70F2D" w:rsidRDefault="0026168D" w:rsidP="0026168D">
      <w:pPr>
        <w:shd w:val="clear" w:color="auto" w:fill="D9E2F3"/>
        <w:rPr>
          <w:rFonts w:ascii="Cambria" w:eastAsia="Calibri" w:hAnsi="Cambria" w:cs="Calibri"/>
          <w:b/>
          <w:sz w:val="22"/>
          <w:szCs w:val="22"/>
        </w:rPr>
      </w:pPr>
      <w:r w:rsidRPr="00B70F2D">
        <w:rPr>
          <w:rFonts w:ascii="Cambria" w:eastAsia="Calibri" w:hAnsi="Cambria" w:cs="Calibri"/>
          <w:b/>
          <w:sz w:val="22"/>
          <w:szCs w:val="22"/>
        </w:rPr>
        <w:t>Chewy, Boston, MA, Sept 2020 - Dec 2021</w:t>
      </w:r>
      <w:r w:rsidRPr="00B70F2D">
        <w:rPr>
          <w:rFonts w:ascii="Cambria" w:eastAsia="Calibri" w:hAnsi="Cambria" w:cs="Calibri"/>
          <w:b/>
          <w:sz w:val="22"/>
          <w:szCs w:val="22"/>
        </w:rPr>
        <w:br/>
        <w:t>Java/J2EE AWS Developer</w:t>
      </w:r>
      <w:r>
        <w:rPr>
          <w:rFonts w:ascii="Cambria" w:eastAsia="Calibri" w:hAnsi="Cambria" w:cs="Calibri"/>
          <w:b/>
          <w:sz w:val="22"/>
          <w:szCs w:val="22"/>
        </w:rPr>
        <w:t xml:space="preserve"> </w:t>
      </w:r>
    </w:p>
    <w:p w14:paraId="3AC1E8CA" w14:textId="77777777" w:rsidR="009013D1" w:rsidRDefault="009013D1" w:rsidP="0026168D">
      <w:pPr>
        <w:pStyle w:val="ListParagraph"/>
        <w:numPr>
          <w:ilvl w:val="0"/>
          <w:numId w:val="1"/>
        </w:numPr>
        <w:spacing w:before="80" w:after="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9013D1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Maintained high application availability (99.8% uptime) on AWS during peak events, supporting surge to 300K+ daily orders through auto-scaling EC2/ECS configurations and load balancing strategies</w:t>
      </w:r>
    </w:p>
    <w:p w14:paraId="18D5A13E" w14:textId="1560B9BB" w:rsidR="0026168D" w:rsidRPr="00B70F2D" w:rsidRDefault="0026168D" w:rsidP="0026168D">
      <w:pPr>
        <w:pStyle w:val="ListParagraph"/>
        <w:numPr>
          <w:ilvl w:val="0"/>
          <w:numId w:val="1"/>
        </w:numPr>
        <w:spacing w:before="80" w:after="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Implemented distributed Redis caching with Amazon </w:t>
      </w:r>
      <w:proofErr w:type="spellStart"/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ElastiCache</w:t>
      </w:r>
      <w:proofErr w:type="spellEnd"/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 and Kafka-based invalidation, reducing database queries by </w:t>
      </w:r>
      <w:r w:rsidRPr="00B70F2D"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  <w:t>70%</w:t>
      </w:r>
    </w:p>
    <w:p w14:paraId="569775AE" w14:textId="77777777" w:rsidR="0026168D" w:rsidRDefault="0026168D" w:rsidP="0026168D">
      <w:pPr>
        <w:pStyle w:val="ListParagraph"/>
        <w:numPr>
          <w:ilvl w:val="0"/>
          <w:numId w:val="1"/>
        </w:numPr>
        <w:spacing w:before="80" w:after="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proofErr w:type="spellStart"/>
      <w:r w:rsidRPr="004D6E2A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Optimised</w:t>
      </w:r>
      <w:proofErr w:type="spellEnd"/>
      <w:r w:rsidRPr="004D6E2A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 Amazon DynamoDB tables and global secondary indexes for product search, reducing query latency from 800ms to 250ms for high-traffic endpoints </w:t>
      </w:r>
    </w:p>
    <w:p w14:paraId="2F2092D2" w14:textId="77777777" w:rsidR="009013D1" w:rsidRDefault="009013D1" w:rsidP="0026168D">
      <w:pPr>
        <w:pStyle w:val="ListParagraph"/>
        <w:numPr>
          <w:ilvl w:val="0"/>
          <w:numId w:val="1"/>
        </w:numPr>
        <w:spacing w:before="80" w:after="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9013D1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Built order fulfillment routing microservices implementing geospatial ZIP code proximity algorithms and real-time stock level analysis, optimizing delivery logistics for 5 distribution centers</w:t>
      </w:r>
    </w:p>
    <w:p w14:paraId="580BC1A3" w14:textId="61B9C753" w:rsidR="0026168D" w:rsidRPr="00B70F2D" w:rsidRDefault="0026168D" w:rsidP="0026168D">
      <w:pPr>
        <w:pStyle w:val="ListParagraph"/>
        <w:numPr>
          <w:ilvl w:val="0"/>
          <w:numId w:val="1"/>
        </w:numPr>
        <w:spacing w:before="80" w:after="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Developed REST APIs for real-time inventory checks using Kafka Streams to aggregate stock levels across fulfilment </w:t>
      </w:r>
      <w:proofErr w:type="spellStart"/>
      <w:r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centres</w:t>
      </w:r>
      <w:proofErr w:type="spellEnd"/>
    </w:p>
    <w:p w14:paraId="56106434" w14:textId="77777777" w:rsidR="0026168D" w:rsidRPr="00B70F2D" w:rsidRDefault="0026168D" w:rsidP="0026168D">
      <w:pPr>
        <w:pStyle w:val="ListParagraph"/>
        <w:numPr>
          <w:ilvl w:val="0"/>
          <w:numId w:val="1"/>
        </w:numPr>
        <w:spacing w:before="80" w:after="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Developed Angular customer modules using </w:t>
      </w:r>
      <w:proofErr w:type="spellStart"/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NgRx</w:t>
      </w:r>
      <w:proofErr w:type="spellEnd"/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 for state management and </w:t>
      </w:r>
      <w:proofErr w:type="spellStart"/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RxJS</w:t>
      </w:r>
      <w:proofErr w:type="spellEnd"/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 xml:space="preserve">, implementing lazy loading to improve page load time by </w:t>
      </w:r>
      <w:r w:rsidRPr="00B70F2D"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  <w:t>30%</w:t>
      </w:r>
    </w:p>
    <w:p w14:paraId="4DE0FE80" w14:textId="77777777" w:rsidR="0026168D" w:rsidRPr="00B70F2D" w:rsidRDefault="0026168D" w:rsidP="0026168D">
      <w:pPr>
        <w:pStyle w:val="ListParagraph"/>
        <w:numPr>
          <w:ilvl w:val="0"/>
          <w:numId w:val="1"/>
        </w:numPr>
        <w:spacing w:before="80" w:after="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Configured comprehensive CloudWatch alarms for API response times and Kafka consumer lag with PagerDuty integration.</w:t>
      </w:r>
    </w:p>
    <w:p w14:paraId="4B9045A6" w14:textId="77777777" w:rsidR="0026168D" w:rsidRPr="00B70F2D" w:rsidRDefault="0026168D" w:rsidP="0026168D">
      <w:pPr>
        <w:pStyle w:val="ListParagraph"/>
        <w:spacing w:before="80" w:after="0" w:line="240" w:lineRule="auto"/>
        <w:jc w:val="both"/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</w:pPr>
    </w:p>
    <w:p w14:paraId="78CCC047" w14:textId="77777777" w:rsidR="0026168D" w:rsidRPr="00B70F2D" w:rsidRDefault="0026168D" w:rsidP="0026168D">
      <w:pPr>
        <w:shd w:val="clear" w:color="auto" w:fill="D9E2F3"/>
        <w:spacing w:line="240" w:lineRule="auto"/>
        <w:rPr>
          <w:rFonts w:ascii="Cambria" w:eastAsia="Calibri" w:hAnsi="Cambria" w:cs="Calibri"/>
          <w:b/>
          <w:sz w:val="22"/>
          <w:szCs w:val="22"/>
        </w:rPr>
      </w:pPr>
      <w:r w:rsidRPr="00B70F2D">
        <w:rPr>
          <w:rFonts w:ascii="Cambria" w:eastAsia="Calibri" w:hAnsi="Cambria" w:cs="Calibri"/>
          <w:b/>
          <w:sz w:val="22"/>
          <w:szCs w:val="22"/>
        </w:rPr>
        <w:t>Bajra Technologies, Kathmandu, Nepal, Jul 2019 - Aug 2020</w:t>
      </w:r>
      <w:r w:rsidRPr="00B70F2D">
        <w:rPr>
          <w:rFonts w:ascii="Cambria" w:eastAsia="Calibri" w:hAnsi="Cambria" w:cs="Calibri"/>
          <w:b/>
          <w:sz w:val="22"/>
          <w:szCs w:val="22"/>
        </w:rPr>
        <w:br/>
        <w:t>Jr. Java Developer</w:t>
      </w:r>
      <w:r>
        <w:rPr>
          <w:rFonts w:ascii="Cambria" w:eastAsia="Calibri" w:hAnsi="Cambria" w:cs="Calibri"/>
          <w:b/>
          <w:sz w:val="22"/>
          <w:szCs w:val="22"/>
        </w:rPr>
        <w:t xml:space="preserve"> </w:t>
      </w:r>
    </w:p>
    <w:p w14:paraId="61F94EDD" w14:textId="77777777" w:rsidR="0026168D" w:rsidRPr="00B70F2D" w:rsidRDefault="0026168D" w:rsidP="0026168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Gill Sans Nova Light" w:hAnsi="Cambria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Developed Gradle-based Spring Boot REST APIs for user registration and account management, supporting </w:t>
      </w:r>
      <w:r w:rsidRPr="00B70F2D">
        <w:rPr>
          <w:rFonts w:ascii="Cambria" w:eastAsia="Gill Sans Nova Light" w:hAnsi="Cambria"/>
          <w:b/>
          <w:bCs/>
          <w:kern w:val="0"/>
          <w:sz w:val="22"/>
          <w:szCs w:val="22"/>
          <w14:ligatures w14:val="none"/>
        </w:rPr>
        <w:t>50,000+ users</w:t>
      </w:r>
    </w:p>
    <w:p w14:paraId="345363DB" w14:textId="77777777" w:rsidR="0026168D" w:rsidRPr="00B70F2D" w:rsidRDefault="0026168D" w:rsidP="0026168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Gill Sans Nova Light" w:hAnsi="Cambria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Implemented a JWT-based authentication system with a refresh token mechanism and </w:t>
      </w:r>
      <w:proofErr w:type="spellStart"/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>BCrypt</w:t>
      </w:r>
      <w:proofErr w:type="spellEnd"/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 password hashing</w:t>
      </w:r>
    </w:p>
    <w:p w14:paraId="7E2A8DCA" w14:textId="77777777" w:rsidR="0026168D" w:rsidRPr="00B70F2D" w:rsidRDefault="0026168D" w:rsidP="0026168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Gill Sans Nova Light" w:hAnsi="Cambria"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Built dynamic user interface components using Angular with </w:t>
      </w:r>
      <w:proofErr w:type="spellStart"/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>RxJS</w:t>
      </w:r>
      <w:proofErr w:type="spellEnd"/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 for reactive data flow and </w:t>
      </w:r>
      <w:proofErr w:type="spellStart"/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>NgRx</w:t>
      </w:r>
      <w:proofErr w:type="spellEnd"/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 for state management</w:t>
      </w:r>
    </w:p>
    <w:p w14:paraId="418E784B" w14:textId="77777777" w:rsidR="0026168D" w:rsidRPr="00B70F2D" w:rsidRDefault="0026168D" w:rsidP="0026168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Gill Sans Nova Light" w:hAnsi="Cambria"/>
          <w:kern w:val="0"/>
          <w:sz w:val="22"/>
          <w:szCs w:val="22"/>
          <w14:ligatures w14:val="none"/>
        </w:rPr>
      </w:pPr>
      <w:proofErr w:type="spellStart"/>
      <w:r>
        <w:rPr>
          <w:rFonts w:ascii="Cambria" w:eastAsia="Gill Sans Nova Light" w:hAnsi="Cambria"/>
          <w:kern w:val="0"/>
          <w:sz w:val="22"/>
          <w:szCs w:val="22"/>
          <w14:ligatures w14:val="none"/>
        </w:rPr>
        <w:t>Optimised</w:t>
      </w:r>
      <w:proofErr w:type="spellEnd"/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 MySQL database performance through strategic indexing, reducing authentication latency from </w:t>
      </w:r>
      <w:r w:rsidRPr="00B70F2D">
        <w:rPr>
          <w:rFonts w:ascii="Cambria" w:eastAsia="Gill Sans Nova Light" w:hAnsi="Cambria"/>
          <w:b/>
          <w:bCs/>
          <w:kern w:val="0"/>
          <w:sz w:val="22"/>
          <w:szCs w:val="22"/>
          <w14:ligatures w14:val="none"/>
        </w:rPr>
        <w:t>300ms to 120ms</w:t>
      </w:r>
    </w:p>
    <w:p w14:paraId="11A99D1B" w14:textId="77777777" w:rsidR="0026168D" w:rsidRPr="00B70F2D" w:rsidRDefault="0026168D" w:rsidP="0026168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Gill Sans Nova Light" w:hAnsi="Cambria"/>
          <w:b/>
          <w:bCs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/>
          <w:kern w:val="0"/>
          <w:sz w:val="22"/>
          <w:szCs w:val="22"/>
          <w14:ligatures w14:val="none"/>
        </w:rPr>
        <w:t xml:space="preserve">Championed code quality through rigorous peer reviews and established best testing practices, achieving </w:t>
      </w:r>
      <w:r w:rsidRPr="00B70F2D">
        <w:rPr>
          <w:rFonts w:ascii="Cambria" w:eastAsia="Gill Sans Nova Light" w:hAnsi="Cambria"/>
          <w:b/>
          <w:bCs/>
          <w:kern w:val="0"/>
          <w:sz w:val="22"/>
          <w:szCs w:val="22"/>
          <w14:ligatures w14:val="none"/>
        </w:rPr>
        <w:t>80% code coverage</w:t>
      </w:r>
    </w:p>
    <w:p w14:paraId="32FCCFB4" w14:textId="77777777" w:rsidR="0026168D" w:rsidRPr="00B70F2D" w:rsidRDefault="0026168D" w:rsidP="0026168D">
      <w:pPr>
        <w:pStyle w:val="ListParagraph"/>
        <w:spacing w:after="0" w:line="240" w:lineRule="auto"/>
        <w:jc w:val="both"/>
        <w:rPr>
          <w:rFonts w:ascii="Cambria" w:eastAsia="Gill Sans Nova Light" w:hAnsi="Cambria"/>
          <w:kern w:val="0"/>
          <w:sz w:val="22"/>
          <w:szCs w:val="22"/>
          <w14:ligatures w14:val="none"/>
        </w:rPr>
      </w:pPr>
    </w:p>
    <w:bookmarkEnd w:id="0"/>
    <w:p w14:paraId="27B8FD64" w14:textId="77777777" w:rsidR="0026168D" w:rsidRPr="00B70F2D" w:rsidRDefault="0026168D" w:rsidP="0026168D">
      <w:pPr>
        <w:shd w:val="clear" w:color="auto" w:fill="FFFFFF"/>
        <w:spacing w:line="240" w:lineRule="auto"/>
        <w:jc w:val="both"/>
        <w:rPr>
          <w:rFonts w:ascii="Cambria" w:eastAsia="Gill Sans Nova Light" w:hAnsi="Cambria" w:cs="Times New Roman"/>
          <w:kern w:val="0"/>
          <w14:ligatures w14:val="none"/>
        </w:rPr>
      </w:pPr>
      <w:r w:rsidRPr="00B70F2D">
        <w:rPr>
          <w:rFonts w:ascii="Cambria" w:eastAsia="Calibri" w:hAnsi="Cambria" w:cs="Calibri"/>
          <w:b/>
        </w:rPr>
        <w:t>EDUCATION:</w:t>
      </w:r>
    </w:p>
    <w:p w14:paraId="7EDDA65D" w14:textId="77777777" w:rsidR="0026168D" w:rsidRPr="00B70F2D" w:rsidRDefault="0026168D" w:rsidP="0026168D">
      <w:pPr>
        <w:spacing w:after="40" w:line="240" w:lineRule="auto"/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</w:pPr>
      <w:r w:rsidRPr="00B70F2D"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  <w:t xml:space="preserve">Master of Science in Computer Science </w:t>
      </w:r>
    </w:p>
    <w:p w14:paraId="1844311A" w14:textId="77777777" w:rsidR="0026168D" w:rsidRPr="00B70F2D" w:rsidRDefault="0026168D" w:rsidP="0026168D">
      <w:pPr>
        <w:spacing w:after="40" w:line="240" w:lineRule="auto"/>
        <w:rPr>
          <w:rFonts w:ascii="Cambria" w:hAnsi="Cambria"/>
          <w:sz w:val="22"/>
          <w:szCs w:val="22"/>
        </w:rPr>
      </w:pPr>
      <w:r w:rsidRPr="00B70F2D">
        <w:rPr>
          <w:rFonts w:ascii="Cambria" w:eastAsia="Gill Sans Nova Light" w:hAnsi="Cambr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B70F2D">
        <w:rPr>
          <w:rFonts w:ascii="Cambria" w:eastAsia="Gill Sans Nova Light" w:hAnsi="Cambria" w:cs="Times New Roman"/>
          <w:kern w:val="0"/>
          <w:sz w:val="22"/>
          <w:szCs w:val="22"/>
          <w14:ligatures w14:val="none"/>
        </w:rPr>
        <w:t>University of Central Oklahoma, Edmond, OK | May 2025</w:t>
      </w:r>
    </w:p>
    <w:p w14:paraId="4DED0F3D" w14:textId="77777777" w:rsidR="005B43AD" w:rsidRDefault="005B43AD"/>
    <w:sectPr w:rsidR="005B43AD" w:rsidSect="0026168D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3CAC"/>
    <w:multiLevelType w:val="multilevel"/>
    <w:tmpl w:val="93DA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10837"/>
    <w:multiLevelType w:val="multilevel"/>
    <w:tmpl w:val="0FDE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312F9"/>
    <w:multiLevelType w:val="multilevel"/>
    <w:tmpl w:val="0FDE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437AA"/>
    <w:multiLevelType w:val="multilevel"/>
    <w:tmpl w:val="4BF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93306"/>
    <w:multiLevelType w:val="hybridMultilevel"/>
    <w:tmpl w:val="1ED2DA2E"/>
    <w:lvl w:ilvl="0" w:tplc="A3300F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671228">
    <w:abstractNumId w:val="4"/>
  </w:num>
  <w:num w:numId="2" w16cid:durableId="1671173854">
    <w:abstractNumId w:val="1"/>
  </w:num>
  <w:num w:numId="3" w16cid:durableId="2053530718">
    <w:abstractNumId w:val="2"/>
  </w:num>
  <w:num w:numId="4" w16cid:durableId="1512183934">
    <w:abstractNumId w:val="0"/>
  </w:num>
  <w:num w:numId="5" w16cid:durableId="13316417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8D"/>
    <w:rsid w:val="0026168D"/>
    <w:rsid w:val="005B43AD"/>
    <w:rsid w:val="0067596D"/>
    <w:rsid w:val="00700053"/>
    <w:rsid w:val="007A71C7"/>
    <w:rsid w:val="009013D1"/>
    <w:rsid w:val="00E6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4415D7"/>
  <w15:chartTrackingRefBased/>
  <w15:docId w15:val="{2A912AF6-19D7-4D2D-A0E6-436D9FBFC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68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1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68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68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68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68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68D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68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68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68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68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61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68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68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61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68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61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68D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616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168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keshabsau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1094</Words>
  <Characters>7309</Characters>
  <Application>Microsoft Office Word</Application>
  <DocSecurity>0</DocSecurity>
  <Lines>132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Keshab Saud</dc:creator>
  <cp:keywords/>
  <dc:description/>
  <cp:lastModifiedBy>Keshab Saud</cp:lastModifiedBy>
  <cp:revision>2</cp:revision>
  <dcterms:created xsi:type="dcterms:W3CDTF">2025-10-30T16:47:00Z</dcterms:created>
  <dcterms:modified xsi:type="dcterms:W3CDTF">2025-10-30T17:26:00Z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9af5d336-cad2-431b-b4aa-aa529706877d</vt:lpwstr>
  </property>
</Properties>
</file>