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B7556" w14:textId="77777777" w:rsidR="0088085E" w:rsidRPr="00517398" w:rsidRDefault="00000000" w:rsidP="00754906">
      <w:pPr>
        <w:pStyle w:val="Title"/>
        <w:spacing w:after="0" w:line="276" w:lineRule="auto"/>
        <w:jc w:val="both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517398">
        <w:rPr>
          <w:rFonts w:ascii="Calibri" w:hAnsi="Calibri" w:cs="Calibri"/>
          <w:b/>
          <w:bCs/>
          <w:color w:val="000000" w:themeColor="text1"/>
          <w:sz w:val="28"/>
          <w:szCs w:val="28"/>
        </w:rPr>
        <w:t>NITHIN CHANDRA VEMULA</w:t>
      </w:r>
    </w:p>
    <w:p w14:paraId="47A150AA" w14:textId="2DD9B9CD" w:rsidR="0088085E" w:rsidRPr="00517398" w:rsidRDefault="00260768" w:rsidP="001F1378">
      <w:pPr>
        <w:jc w:val="both"/>
        <w:rPr>
          <w:rFonts w:ascii="Calibri" w:hAnsi="Calibri" w:cs="Calibri"/>
        </w:rPr>
      </w:pPr>
      <w:r w:rsidRPr="00517398">
        <w:rPr>
          <w:rFonts w:ascii="Calibri" w:hAnsi="Calibri" w:cs="Calibri"/>
        </w:rPr>
        <w:t xml:space="preserve">Irving, TX | </w:t>
      </w:r>
      <w:r w:rsidRPr="00517398">
        <w:rPr>
          <w:rFonts w:ascii="Segoe UI Emoji" w:hAnsi="Segoe UI Emoji" w:cs="Segoe UI Emoji"/>
        </w:rPr>
        <w:t>📞</w:t>
      </w:r>
      <w:r w:rsidRPr="00517398">
        <w:rPr>
          <w:rFonts w:ascii="Calibri" w:hAnsi="Calibri" w:cs="Calibri"/>
        </w:rPr>
        <w:t xml:space="preserve"> +1-615-955-7988 | </w:t>
      </w:r>
      <w:r w:rsidRPr="00517398">
        <w:rPr>
          <w:rFonts w:ascii="Segoe UI Emoji" w:hAnsi="Segoe UI Emoji" w:cs="Segoe UI Emoji"/>
        </w:rPr>
        <w:t>📧</w:t>
      </w:r>
      <w:r w:rsidRPr="00517398">
        <w:rPr>
          <w:rFonts w:ascii="Calibri" w:hAnsi="Calibri" w:cs="Calibri"/>
        </w:rPr>
        <w:t xml:space="preserve"> nithinchandravemula@gmail.com </w:t>
      </w:r>
      <w:r w:rsidR="00626C2F" w:rsidRPr="00517398">
        <w:rPr>
          <w:rFonts w:ascii="Calibri" w:hAnsi="Calibri" w:cs="Calibri"/>
        </w:rPr>
        <w:t xml:space="preserve">| </w:t>
      </w:r>
      <w:r w:rsidR="007A1E52" w:rsidRPr="00517398">
        <w:rPr>
          <w:rFonts w:ascii="Segoe UI Emoji" w:hAnsi="Segoe UI Emoji" w:cs="Segoe UI Emoji"/>
        </w:rPr>
        <w:t>🔗</w:t>
      </w:r>
      <w:r w:rsidR="007A1E52" w:rsidRPr="00517398">
        <w:rPr>
          <w:rFonts w:ascii="Calibri" w:hAnsi="Calibri" w:cs="Calibri"/>
        </w:rPr>
        <w:t xml:space="preserve"> </w:t>
      </w:r>
      <w:hyperlink r:id="rId6" w:history="1">
        <w:r w:rsidR="00626C2F" w:rsidRPr="00517398">
          <w:rPr>
            <w:rStyle w:val="Hyperlink"/>
            <w:rFonts w:ascii="Calibri" w:hAnsi="Calibri" w:cs="Calibri"/>
            <w:u w:val="none"/>
          </w:rPr>
          <w:t>linkedin.com/in/nithin-vemula-416092132</w:t>
        </w:r>
      </w:hyperlink>
    </w:p>
    <w:p w14:paraId="12A05D4E" w14:textId="77777777" w:rsidR="0088085E" w:rsidRPr="00517398" w:rsidRDefault="00000000" w:rsidP="00754906">
      <w:pPr>
        <w:pStyle w:val="Heading1"/>
        <w:spacing w:before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517398">
        <w:rPr>
          <w:rFonts w:ascii="Calibri" w:hAnsi="Calibri" w:cs="Calibri"/>
          <w:color w:val="000000" w:themeColor="text1"/>
          <w:sz w:val="24"/>
          <w:szCs w:val="24"/>
        </w:rPr>
        <w:t>Professional Summary</w:t>
      </w:r>
    </w:p>
    <w:p w14:paraId="365156FD" w14:textId="24303731" w:rsidR="00517398" w:rsidRPr="00517398" w:rsidRDefault="00517398" w:rsidP="001F1378">
      <w:pPr>
        <w:pStyle w:val="Heading1"/>
        <w:spacing w:before="0"/>
        <w:jc w:val="both"/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</w:pPr>
      <w:r w:rsidRPr="00517398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 xml:space="preserve">Full Stack Developer with 5+ years of experience delivering enterprise applications across Java, Spring Boot, React, and cloud-native environments (AWS, Azure). Skilled in designing microservices, developing REST APIs, and deploying applications on Kubernetes and </w:t>
      </w:r>
      <w:proofErr w:type="spellStart"/>
      <w:r w:rsidRPr="00517398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Dockerized</w:t>
      </w:r>
      <w:proofErr w:type="spellEnd"/>
      <w:r w:rsidRPr="00517398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 xml:space="preserve"> platforms. Experienced in CI/CD automation, DevOps practices, and building secure, high-availability solutions. Adept at cross-functional collaboration, test automation, and cloud architecture that aligns technology with business goals.</w:t>
      </w:r>
    </w:p>
    <w:p w14:paraId="5DBC8466" w14:textId="77777777" w:rsidR="00517398" w:rsidRPr="00517398" w:rsidRDefault="00517398" w:rsidP="001F1378">
      <w:pPr>
        <w:pStyle w:val="Heading1"/>
        <w:spacing w:before="0"/>
        <w:jc w:val="both"/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</w:pPr>
    </w:p>
    <w:p w14:paraId="7C56F62F" w14:textId="6982E5F3" w:rsidR="0088085E" w:rsidRPr="00517398" w:rsidRDefault="00000000" w:rsidP="001F1378">
      <w:pPr>
        <w:pStyle w:val="Heading1"/>
        <w:spacing w:before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517398">
        <w:rPr>
          <w:rFonts w:ascii="Calibri" w:hAnsi="Calibri" w:cs="Calibri"/>
          <w:color w:val="000000" w:themeColor="text1"/>
          <w:sz w:val="24"/>
          <w:szCs w:val="24"/>
        </w:rPr>
        <w:t>Technical Skills</w:t>
      </w:r>
    </w:p>
    <w:p w14:paraId="2F2F648F" w14:textId="58B36630" w:rsidR="0088085E" w:rsidRPr="00517398" w:rsidRDefault="00000000" w:rsidP="007B342D">
      <w:pPr>
        <w:spacing w:after="0"/>
        <w:rPr>
          <w:rFonts w:ascii="Calibri" w:hAnsi="Calibri" w:cs="Calibri"/>
        </w:rPr>
      </w:pPr>
      <w:r w:rsidRPr="00517398">
        <w:rPr>
          <w:rFonts w:ascii="Calibri" w:hAnsi="Calibri" w:cs="Calibri"/>
        </w:rPr>
        <w:t>• Programming Languages: Java, Kotlin, JavaScript, TypeScript, Python, SQL, Shell Scripting</w:t>
      </w:r>
      <w:r w:rsidR="00452A09" w:rsidRPr="00517398">
        <w:rPr>
          <w:rFonts w:ascii="Calibri" w:hAnsi="Calibri" w:cs="Calibri"/>
        </w:rPr>
        <w:t>.</w:t>
      </w:r>
      <w:r w:rsidRPr="00517398">
        <w:rPr>
          <w:rFonts w:ascii="Calibri" w:hAnsi="Calibri" w:cs="Calibri"/>
        </w:rPr>
        <w:br/>
        <w:t>• Frameworks &amp; Libraries: Spring Boot, Spring MVC, REST APIs, Hibernate, JPA, JUnit, Selenium, Protractor</w:t>
      </w:r>
      <w:r w:rsidR="00452A09" w:rsidRPr="00517398">
        <w:rPr>
          <w:rFonts w:ascii="Calibri" w:hAnsi="Calibri" w:cs="Calibri"/>
        </w:rPr>
        <w:t>.</w:t>
      </w:r>
      <w:r w:rsidRPr="00517398">
        <w:rPr>
          <w:rFonts w:ascii="Calibri" w:hAnsi="Calibri" w:cs="Calibri"/>
        </w:rPr>
        <w:br/>
        <w:t>• Frontend: React.js, HTML5, CSS3, TypeScript, JavaScript</w:t>
      </w:r>
      <w:r w:rsidR="00452A09" w:rsidRPr="00517398">
        <w:rPr>
          <w:rFonts w:ascii="Calibri" w:hAnsi="Calibri" w:cs="Calibri"/>
        </w:rPr>
        <w:t>.</w:t>
      </w:r>
      <w:r w:rsidRPr="00517398">
        <w:rPr>
          <w:rFonts w:ascii="Calibri" w:hAnsi="Calibri" w:cs="Calibri"/>
        </w:rPr>
        <w:br/>
        <w:t>• Cloud Platforms: AWS (EC2, Lambda, S3, IAM, VPC, CloudWatch), Azure</w:t>
      </w:r>
      <w:r w:rsidR="00452A09" w:rsidRPr="00517398">
        <w:rPr>
          <w:rFonts w:ascii="Calibri" w:hAnsi="Calibri" w:cs="Calibri"/>
        </w:rPr>
        <w:t>.</w:t>
      </w:r>
      <w:r w:rsidRPr="00517398">
        <w:rPr>
          <w:rFonts w:ascii="Calibri" w:hAnsi="Calibri" w:cs="Calibri"/>
        </w:rPr>
        <w:br/>
        <w:t>• DevOps &amp; CI/CD: Jenkins, GitHub Actions, Docker, Kubernetes, Terraform, Azure DevOps</w:t>
      </w:r>
      <w:r w:rsidR="00452A09" w:rsidRPr="00517398">
        <w:rPr>
          <w:rFonts w:ascii="Calibri" w:hAnsi="Calibri" w:cs="Calibri"/>
        </w:rPr>
        <w:t>.</w:t>
      </w:r>
      <w:r w:rsidRPr="00517398">
        <w:rPr>
          <w:rFonts w:ascii="Calibri" w:hAnsi="Calibri" w:cs="Calibri"/>
        </w:rPr>
        <w:br/>
        <w:t>• Databases: MySQL, PostgreSQL, SQL Server, Hadoop Hive</w:t>
      </w:r>
      <w:r w:rsidR="00452A09" w:rsidRPr="00517398">
        <w:rPr>
          <w:rFonts w:ascii="Calibri" w:hAnsi="Calibri" w:cs="Calibri"/>
        </w:rPr>
        <w:t>.</w:t>
      </w:r>
      <w:r w:rsidRPr="00517398">
        <w:rPr>
          <w:rFonts w:ascii="Calibri" w:hAnsi="Calibri" w:cs="Calibri"/>
        </w:rPr>
        <w:br/>
        <w:t>• Tools &amp; Practices: IntelliJ, VS Code, Postman, Jira, Git, Agile/Scrum, Test Automation</w:t>
      </w:r>
      <w:r w:rsidR="00452A09" w:rsidRPr="00517398">
        <w:rPr>
          <w:rFonts w:ascii="Calibri" w:hAnsi="Calibri" w:cs="Calibri"/>
        </w:rPr>
        <w:t>.</w:t>
      </w:r>
    </w:p>
    <w:p w14:paraId="4831829D" w14:textId="77777777" w:rsidR="0088085E" w:rsidRPr="00517398" w:rsidRDefault="00000000" w:rsidP="001F1378">
      <w:pPr>
        <w:pStyle w:val="Heading1"/>
        <w:spacing w:before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517398">
        <w:rPr>
          <w:rFonts w:ascii="Calibri" w:hAnsi="Calibri" w:cs="Calibri"/>
          <w:color w:val="000000" w:themeColor="text1"/>
          <w:sz w:val="24"/>
          <w:szCs w:val="24"/>
        </w:rPr>
        <w:t>Professional Experience</w:t>
      </w:r>
    </w:p>
    <w:p w14:paraId="2E6C9182" w14:textId="77777777" w:rsidR="0088085E" w:rsidRPr="00517398" w:rsidRDefault="00000000">
      <w:pPr>
        <w:pStyle w:val="Heading2"/>
        <w:rPr>
          <w:rFonts w:ascii="Calibri" w:hAnsi="Calibri" w:cs="Calibri"/>
          <w:color w:val="000000" w:themeColor="text1"/>
          <w:sz w:val="24"/>
          <w:szCs w:val="24"/>
        </w:rPr>
      </w:pPr>
      <w:r w:rsidRPr="00517398">
        <w:rPr>
          <w:rFonts w:ascii="Calibri" w:hAnsi="Calibri" w:cs="Calibri"/>
          <w:color w:val="000000" w:themeColor="text1"/>
          <w:sz w:val="24"/>
          <w:szCs w:val="24"/>
        </w:rPr>
        <w:t>Amazon – Redmond, WA</w:t>
      </w:r>
    </w:p>
    <w:p w14:paraId="7E9E2EDB" w14:textId="77777777" w:rsidR="00263CBD" w:rsidRDefault="00000000" w:rsidP="00263CBD">
      <w:pPr>
        <w:jc w:val="both"/>
        <w:rPr>
          <w:rFonts w:ascii="Calibri" w:hAnsi="Calibri" w:cs="Calibri"/>
        </w:rPr>
      </w:pPr>
      <w:r w:rsidRPr="00517398">
        <w:rPr>
          <w:rFonts w:ascii="Calibri" w:hAnsi="Calibri" w:cs="Calibri"/>
        </w:rPr>
        <w:t xml:space="preserve">Software Development Engineer | Oct 2024 – </w:t>
      </w:r>
      <w:r w:rsidR="00C90DFB" w:rsidRPr="00517398">
        <w:rPr>
          <w:rFonts w:ascii="Calibri" w:hAnsi="Calibri" w:cs="Calibri"/>
        </w:rPr>
        <w:t>Present</w:t>
      </w:r>
    </w:p>
    <w:p w14:paraId="4A5A3CC3" w14:textId="77777777" w:rsidR="00263CBD" w:rsidRDefault="00263CBD" w:rsidP="00263CBD">
      <w:pPr>
        <w:pStyle w:val="ListParagraph"/>
        <w:numPr>
          <w:ilvl w:val="0"/>
          <w:numId w:val="10"/>
        </w:numPr>
        <w:ind w:left="284" w:hanging="284"/>
        <w:jc w:val="both"/>
        <w:rPr>
          <w:rFonts w:ascii="Calibri" w:hAnsi="Calibri" w:cs="Calibri"/>
        </w:rPr>
      </w:pPr>
      <w:r w:rsidRPr="00263CBD">
        <w:rPr>
          <w:rFonts w:ascii="Calibri" w:hAnsi="Calibri" w:cs="Calibri"/>
        </w:rPr>
        <w:t>Designed and developed enterprise-grade backend services using Java, Kotlin, and Spring Boot, ensuring secure, modular, and maintainable architectures.</w:t>
      </w:r>
    </w:p>
    <w:p w14:paraId="4EEF641D" w14:textId="77777777" w:rsidR="00263CBD" w:rsidRDefault="00263CBD" w:rsidP="00263CBD">
      <w:pPr>
        <w:pStyle w:val="ListParagraph"/>
        <w:numPr>
          <w:ilvl w:val="0"/>
          <w:numId w:val="10"/>
        </w:numPr>
        <w:ind w:left="284" w:hanging="284"/>
        <w:jc w:val="both"/>
        <w:rPr>
          <w:rFonts w:ascii="Calibri" w:hAnsi="Calibri" w:cs="Calibri"/>
        </w:rPr>
      </w:pPr>
      <w:r w:rsidRPr="00263CBD">
        <w:rPr>
          <w:rFonts w:ascii="Calibri" w:hAnsi="Calibri" w:cs="Calibri"/>
        </w:rPr>
        <w:t>Created and optimized RESTful APIs to support internal applications, enabling seamless system interoperability and reliable data exchange.</w:t>
      </w:r>
    </w:p>
    <w:p w14:paraId="038E219A" w14:textId="77777777" w:rsidR="00263CBD" w:rsidRDefault="00263CBD" w:rsidP="00263CBD">
      <w:pPr>
        <w:pStyle w:val="ListParagraph"/>
        <w:numPr>
          <w:ilvl w:val="0"/>
          <w:numId w:val="10"/>
        </w:numPr>
        <w:ind w:left="284" w:hanging="284"/>
        <w:jc w:val="both"/>
        <w:rPr>
          <w:rFonts w:ascii="Calibri" w:hAnsi="Calibri" w:cs="Calibri"/>
        </w:rPr>
      </w:pPr>
      <w:r w:rsidRPr="00263CBD">
        <w:rPr>
          <w:rFonts w:ascii="Calibri" w:hAnsi="Calibri" w:cs="Calibri"/>
        </w:rPr>
        <w:t>Built and deployed containerized microservices on AWS (EC2, Lambda, ECS, VPC, IAM), delivering highly available and scalable platforms.</w:t>
      </w:r>
    </w:p>
    <w:p w14:paraId="0B3E97F1" w14:textId="77777777" w:rsidR="00263CBD" w:rsidRDefault="00263CBD" w:rsidP="00263CBD">
      <w:pPr>
        <w:pStyle w:val="ListParagraph"/>
        <w:numPr>
          <w:ilvl w:val="0"/>
          <w:numId w:val="10"/>
        </w:numPr>
        <w:ind w:left="284" w:hanging="284"/>
        <w:jc w:val="both"/>
        <w:rPr>
          <w:rFonts w:ascii="Calibri" w:hAnsi="Calibri" w:cs="Calibri"/>
        </w:rPr>
      </w:pPr>
      <w:r w:rsidRPr="00263CBD">
        <w:rPr>
          <w:rFonts w:ascii="Calibri" w:hAnsi="Calibri" w:cs="Calibri"/>
        </w:rPr>
        <w:t>Automated deployment processes through Jenkins and GitHub Actions pipelines, improving release consistency and reducing manual effort.</w:t>
      </w:r>
    </w:p>
    <w:p w14:paraId="47957B82" w14:textId="77777777" w:rsidR="00263CBD" w:rsidRDefault="00263CBD" w:rsidP="00263CBD">
      <w:pPr>
        <w:pStyle w:val="ListParagraph"/>
        <w:numPr>
          <w:ilvl w:val="0"/>
          <w:numId w:val="10"/>
        </w:numPr>
        <w:ind w:left="284" w:hanging="284"/>
        <w:jc w:val="both"/>
        <w:rPr>
          <w:rFonts w:ascii="Calibri" w:hAnsi="Calibri" w:cs="Calibri"/>
        </w:rPr>
      </w:pPr>
      <w:r w:rsidRPr="00263CBD">
        <w:rPr>
          <w:rFonts w:ascii="Calibri" w:hAnsi="Calibri" w:cs="Calibri"/>
        </w:rPr>
        <w:t>Strengthened monitoring and observability by integrating AWS CloudWatch and custom dashboards to enhance operational efficiency and service resilience.</w:t>
      </w:r>
    </w:p>
    <w:p w14:paraId="3FBFBEEA" w14:textId="77777777" w:rsidR="00263CBD" w:rsidRDefault="00263CBD" w:rsidP="00263CBD">
      <w:pPr>
        <w:pStyle w:val="ListParagraph"/>
        <w:numPr>
          <w:ilvl w:val="0"/>
          <w:numId w:val="10"/>
        </w:numPr>
        <w:ind w:left="284" w:hanging="284"/>
        <w:jc w:val="both"/>
        <w:rPr>
          <w:rFonts w:ascii="Calibri" w:hAnsi="Calibri" w:cs="Calibri"/>
        </w:rPr>
      </w:pPr>
      <w:r w:rsidRPr="00263CBD">
        <w:rPr>
          <w:rFonts w:ascii="Calibri" w:hAnsi="Calibri" w:cs="Calibri"/>
        </w:rPr>
        <w:t>Collaborated closely with product managers, solution architects, QA teams, and operations to align technical deliverables with evolving business needs.</w:t>
      </w:r>
    </w:p>
    <w:p w14:paraId="44F0D680" w14:textId="77777777" w:rsidR="00263CBD" w:rsidRDefault="00263CBD" w:rsidP="00263CBD">
      <w:pPr>
        <w:pStyle w:val="ListParagraph"/>
        <w:numPr>
          <w:ilvl w:val="0"/>
          <w:numId w:val="10"/>
        </w:numPr>
        <w:ind w:left="284" w:hanging="284"/>
        <w:jc w:val="both"/>
        <w:rPr>
          <w:rFonts w:ascii="Calibri" w:hAnsi="Calibri" w:cs="Calibri"/>
        </w:rPr>
      </w:pPr>
      <w:r w:rsidRPr="00263CBD">
        <w:rPr>
          <w:rFonts w:ascii="Calibri" w:hAnsi="Calibri" w:cs="Calibri"/>
        </w:rPr>
        <w:t>Authored unit and integration test suites with JUnit and Mockito, improving development quality and stability across services.</w:t>
      </w:r>
    </w:p>
    <w:p w14:paraId="5D73863C" w14:textId="151AEC88" w:rsidR="00263CBD" w:rsidRPr="00263CBD" w:rsidRDefault="00263CBD" w:rsidP="00263CBD">
      <w:pPr>
        <w:pStyle w:val="ListParagraph"/>
        <w:numPr>
          <w:ilvl w:val="0"/>
          <w:numId w:val="10"/>
        </w:numPr>
        <w:ind w:left="284" w:hanging="284"/>
        <w:jc w:val="both"/>
        <w:rPr>
          <w:rFonts w:ascii="Calibri" w:hAnsi="Calibri" w:cs="Calibri"/>
        </w:rPr>
      </w:pPr>
      <w:r w:rsidRPr="00263CBD">
        <w:rPr>
          <w:rFonts w:ascii="Calibri" w:hAnsi="Calibri" w:cs="Calibri"/>
        </w:rPr>
        <w:t>Supported production systems through diagnostics, troubleshooting, and post-deployment improvements to maintain business continuity.</w:t>
      </w:r>
    </w:p>
    <w:p w14:paraId="21A818A2" w14:textId="3D400E5B" w:rsidR="0088085E" w:rsidRPr="00517398" w:rsidRDefault="00000000" w:rsidP="00263CBD">
      <w:pPr>
        <w:pStyle w:val="Heading2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517398">
        <w:rPr>
          <w:rFonts w:ascii="Calibri" w:hAnsi="Calibri" w:cs="Calibri"/>
          <w:color w:val="000000" w:themeColor="text1"/>
          <w:sz w:val="24"/>
          <w:szCs w:val="24"/>
        </w:rPr>
        <w:t>Capgemini Technology Services – Hyderabad, India</w:t>
      </w:r>
    </w:p>
    <w:p w14:paraId="54E4147A" w14:textId="77777777" w:rsidR="007B342D" w:rsidRDefault="00000000" w:rsidP="007B342D">
      <w:pPr>
        <w:jc w:val="both"/>
        <w:rPr>
          <w:rFonts w:ascii="Calibri" w:hAnsi="Calibri" w:cs="Calibri"/>
        </w:rPr>
      </w:pPr>
      <w:r w:rsidRPr="00517398">
        <w:rPr>
          <w:rFonts w:ascii="Calibri" w:hAnsi="Calibri" w:cs="Calibri"/>
        </w:rPr>
        <w:t>Software Engineer | Sep 2018 – Dec 2021</w:t>
      </w:r>
    </w:p>
    <w:p w14:paraId="358071BA" w14:textId="1E4B96C7" w:rsidR="007B342D" w:rsidRPr="007B342D" w:rsidRDefault="007B342D" w:rsidP="007B342D">
      <w:pPr>
        <w:pStyle w:val="ListParagraph"/>
        <w:numPr>
          <w:ilvl w:val="0"/>
          <w:numId w:val="13"/>
        </w:numPr>
        <w:ind w:left="284" w:hanging="284"/>
        <w:jc w:val="both"/>
        <w:rPr>
          <w:rFonts w:ascii="Calibri" w:hAnsi="Calibri" w:cs="Calibri"/>
        </w:rPr>
      </w:pPr>
      <w:r w:rsidRPr="007B342D">
        <w:rPr>
          <w:rFonts w:ascii="Calibri" w:hAnsi="Calibri" w:cs="Calibri"/>
        </w:rPr>
        <w:t>Developed and maintained backend ecosystems for financial and retail clients using Java and Spring Boot with MySQL, ensuring consistent and reliable business operations.</w:t>
      </w:r>
    </w:p>
    <w:p w14:paraId="28D46515" w14:textId="7933474C" w:rsidR="007B342D" w:rsidRPr="007B342D" w:rsidRDefault="007B342D" w:rsidP="007B342D">
      <w:pPr>
        <w:pStyle w:val="Heading1"/>
        <w:numPr>
          <w:ilvl w:val="0"/>
          <w:numId w:val="12"/>
        </w:numPr>
        <w:spacing w:before="0"/>
        <w:ind w:left="284" w:hanging="284"/>
        <w:jc w:val="both"/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</w:pPr>
      <w:r w:rsidRPr="007B342D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lastRenderedPageBreak/>
        <w:t>Integrated multi-channel REST APIs with client-facing applications, enabling smooth and secure data flow across distributed systems.</w:t>
      </w:r>
    </w:p>
    <w:p w14:paraId="07D7C060" w14:textId="4F26C161" w:rsidR="007B342D" w:rsidRPr="007B342D" w:rsidRDefault="007B342D" w:rsidP="007B342D">
      <w:pPr>
        <w:pStyle w:val="Heading1"/>
        <w:numPr>
          <w:ilvl w:val="0"/>
          <w:numId w:val="12"/>
        </w:numPr>
        <w:spacing w:before="0"/>
        <w:ind w:left="284" w:hanging="284"/>
        <w:jc w:val="both"/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</w:pPr>
      <w:r w:rsidRPr="007B342D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Automated testing frameworks with Selenium, JUnit, and Protractor to accelerate QA cycles and strengthen regression coverage.</w:t>
      </w:r>
    </w:p>
    <w:p w14:paraId="27E2A8D2" w14:textId="44735489" w:rsidR="007B342D" w:rsidRPr="007B342D" w:rsidRDefault="007B342D" w:rsidP="007B342D">
      <w:pPr>
        <w:pStyle w:val="Heading1"/>
        <w:numPr>
          <w:ilvl w:val="0"/>
          <w:numId w:val="12"/>
        </w:numPr>
        <w:spacing w:before="0"/>
        <w:ind w:left="284" w:hanging="284"/>
        <w:jc w:val="both"/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</w:pPr>
      <w:r w:rsidRPr="007B342D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Built and maintained CI/CD pipelines with Jenkins and AWS resources (EC2, S3, IAM), streamlining deployments and enhancing delivery speed.</w:t>
      </w:r>
    </w:p>
    <w:p w14:paraId="0B2D8E7F" w14:textId="546A20C1" w:rsidR="007B342D" w:rsidRPr="007B342D" w:rsidRDefault="007B342D" w:rsidP="007B342D">
      <w:pPr>
        <w:pStyle w:val="Heading1"/>
        <w:numPr>
          <w:ilvl w:val="0"/>
          <w:numId w:val="12"/>
        </w:numPr>
        <w:spacing w:before="0"/>
        <w:ind w:left="284" w:hanging="284"/>
        <w:jc w:val="both"/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</w:pPr>
      <w:r w:rsidRPr="007B342D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Implemented architectural refinements to improve code maintainability, reduce redundancies, and support future scalability.</w:t>
      </w:r>
    </w:p>
    <w:p w14:paraId="6DC042C6" w14:textId="77777777" w:rsidR="007B342D" w:rsidRPr="007B342D" w:rsidRDefault="007B342D" w:rsidP="007B342D">
      <w:pPr>
        <w:pStyle w:val="Heading1"/>
        <w:numPr>
          <w:ilvl w:val="0"/>
          <w:numId w:val="12"/>
        </w:numPr>
        <w:spacing w:before="0"/>
        <w:ind w:left="284" w:hanging="284"/>
        <w:jc w:val="both"/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</w:pPr>
      <w:r w:rsidRPr="007B342D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Applied security best practices in cloud environments with IAM policies and environment segregation to safeguard sensitive client data.</w:t>
      </w:r>
    </w:p>
    <w:p w14:paraId="28C2A3CB" w14:textId="77777777" w:rsidR="007B342D" w:rsidRPr="007B342D" w:rsidRDefault="007B342D" w:rsidP="007B342D">
      <w:pPr>
        <w:pStyle w:val="Heading1"/>
        <w:numPr>
          <w:ilvl w:val="0"/>
          <w:numId w:val="12"/>
        </w:numPr>
        <w:spacing w:before="0"/>
        <w:ind w:left="284" w:hanging="284"/>
        <w:jc w:val="both"/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</w:pPr>
      <w:r w:rsidRPr="007B342D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Mentored junior engineers on software design, coding standards, and DevOps practices, strengthening team capability and delivery quality.</w:t>
      </w:r>
    </w:p>
    <w:p w14:paraId="766EF1FE" w14:textId="77777777" w:rsidR="007B342D" w:rsidRDefault="007B342D" w:rsidP="007B342D">
      <w:pPr>
        <w:pStyle w:val="Heading1"/>
        <w:numPr>
          <w:ilvl w:val="0"/>
          <w:numId w:val="12"/>
        </w:numPr>
        <w:spacing w:before="0"/>
        <w:ind w:left="284" w:hanging="284"/>
        <w:jc w:val="both"/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</w:pPr>
      <w:r w:rsidRPr="007B342D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Contributed across the software lifecycle, from requirements gathering and design to development, deployment, and production monitoring.</w:t>
      </w:r>
    </w:p>
    <w:p w14:paraId="4F8254D0" w14:textId="0AF50FE1" w:rsidR="0088085E" w:rsidRPr="00517398" w:rsidRDefault="00000000" w:rsidP="007B342D">
      <w:pPr>
        <w:pStyle w:val="Heading1"/>
        <w:spacing w:before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517398">
        <w:rPr>
          <w:rFonts w:ascii="Calibri" w:hAnsi="Calibri" w:cs="Calibri"/>
          <w:color w:val="000000" w:themeColor="text1"/>
          <w:sz w:val="24"/>
          <w:szCs w:val="24"/>
        </w:rPr>
        <w:t>Key Projects</w:t>
      </w:r>
    </w:p>
    <w:p w14:paraId="2AD49BC4" w14:textId="77777777" w:rsidR="001952C7" w:rsidRDefault="00000000" w:rsidP="001952C7">
      <w:pPr>
        <w:spacing w:after="0"/>
        <w:rPr>
          <w:rFonts w:ascii="Calibri" w:hAnsi="Calibri" w:cs="Calibri"/>
        </w:rPr>
      </w:pPr>
      <w:r w:rsidRPr="00517398">
        <w:rPr>
          <w:rFonts w:ascii="Calibri" w:hAnsi="Calibri" w:cs="Calibri"/>
        </w:rPr>
        <w:t xml:space="preserve">• </w:t>
      </w:r>
      <w:r w:rsidR="001952C7" w:rsidRPr="001952C7">
        <w:rPr>
          <w:rFonts w:ascii="Calibri" w:hAnsi="Calibri" w:cs="Calibri"/>
        </w:rPr>
        <w:t>Churn Prediction Platform – Built backend services in Spring Boot hosted on AWS, integrating machine learning models to predict customer retention trends.</w:t>
      </w:r>
    </w:p>
    <w:p w14:paraId="55FC9264" w14:textId="3DFF6051" w:rsidR="0088085E" w:rsidRPr="00517398" w:rsidRDefault="00000000">
      <w:pPr>
        <w:rPr>
          <w:rFonts w:ascii="Calibri" w:hAnsi="Calibri" w:cs="Calibri"/>
        </w:rPr>
      </w:pPr>
      <w:r w:rsidRPr="00517398">
        <w:rPr>
          <w:rFonts w:ascii="Calibri" w:hAnsi="Calibri" w:cs="Calibri"/>
        </w:rPr>
        <w:t xml:space="preserve">• </w:t>
      </w:r>
      <w:r w:rsidR="001952C7" w:rsidRPr="001952C7">
        <w:rPr>
          <w:rFonts w:ascii="Calibri" w:hAnsi="Calibri" w:cs="Calibri"/>
        </w:rPr>
        <w:t>Risk Scoring Microservice – Developed a credit risk assessment microservice with Spring Boot and Hibernate, containerized with Docker, and integrated with AWS monitoring tools.</w:t>
      </w:r>
      <w:r w:rsidRPr="00517398">
        <w:rPr>
          <w:rFonts w:ascii="Calibri" w:hAnsi="Calibri" w:cs="Calibri"/>
        </w:rPr>
        <w:br/>
        <w:t xml:space="preserve">• </w:t>
      </w:r>
      <w:r w:rsidR="001952C7" w:rsidRPr="001952C7">
        <w:rPr>
          <w:rFonts w:ascii="Calibri" w:hAnsi="Calibri" w:cs="Calibri"/>
        </w:rPr>
        <w:t>DevOps Automation Tool – Designed reusable Jenkins pipelines integrated with containerized microservices to enable continuous deployment and reduce manual effort.</w:t>
      </w:r>
    </w:p>
    <w:p w14:paraId="5588F692" w14:textId="77777777" w:rsidR="0088085E" w:rsidRPr="00517398" w:rsidRDefault="00000000" w:rsidP="001F1378">
      <w:pPr>
        <w:pStyle w:val="Heading1"/>
        <w:spacing w:before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517398">
        <w:rPr>
          <w:rFonts w:ascii="Calibri" w:hAnsi="Calibri" w:cs="Calibri"/>
          <w:color w:val="000000" w:themeColor="text1"/>
          <w:sz w:val="24"/>
          <w:szCs w:val="24"/>
        </w:rPr>
        <w:t>Certifications</w:t>
      </w:r>
    </w:p>
    <w:p w14:paraId="02681CA1" w14:textId="77777777" w:rsidR="0088085E" w:rsidRPr="00517398" w:rsidRDefault="00000000">
      <w:pPr>
        <w:rPr>
          <w:rFonts w:ascii="Calibri" w:hAnsi="Calibri" w:cs="Calibri"/>
        </w:rPr>
      </w:pPr>
      <w:r w:rsidRPr="00517398">
        <w:rPr>
          <w:rFonts w:ascii="Calibri" w:hAnsi="Calibri" w:cs="Calibri"/>
        </w:rPr>
        <w:t>• AWS Certified Solutions Architect – Associate</w:t>
      </w:r>
      <w:r w:rsidRPr="00517398">
        <w:rPr>
          <w:rFonts w:ascii="Calibri" w:hAnsi="Calibri" w:cs="Calibri"/>
        </w:rPr>
        <w:br/>
        <w:t>• Microsoft Certified: Azure Data Scientist Associate</w:t>
      </w:r>
      <w:r w:rsidRPr="00517398">
        <w:rPr>
          <w:rFonts w:ascii="Calibri" w:hAnsi="Calibri" w:cs="Calibri"/>
        </w:rPr>
        <w:br/>
        <w:t>• IBM Certified Data Scientist</w:t>
      </w:r>
    </w:p>
    <w:p w14:paraId="6F1EFAF1" w14:textId="77777777" w:rsidR="0088085E" w:rsidRPr="00517398" w:rsidRDefault="00000000" w:rsidP="001F1378">
      <w:pPr>
        <w:pStyle w:val="Heading1"/>
        <w:spacing w:before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517398">
        <w:rPr>
          <w:rFonts w:ascii="Calibri" w:hAnsi="Calibri" w:cs="Calibri"/>
          <w:color w:val="000000" w:themeColor="text1"/>
          <w:sz w:val="24"/>
          <w:szCs w:val="24"/>
        </w:rPr>
        <w:t>Education</w:t>
      </w:r>
    </w:p>
    <w:p w14:paraId="128DE113" w14:textId="77777777" w:rsidR="0088085E" w:rsidRPr="00517398" w:rsidRDefault="00000000">
      <w:pPr>
        <w:rPr>
          <w:rFonts w:ascii="Calibri" w:hAnsi="Calibri" w:cs="Calibri"/>
        </w:rPr>
      </w:pPr>
      <w:r w:rsidRPr="00517398">
        <w:rPr>
          <w:rFonts w:ascii="Calibri" w:hAnsi="Calibri" w:cs="Calibri"/>
        </w:rPr>
        <w:t>University of North Texas – Denton, TX</w:t>
      </w:r>
      <w:r w:rsidRPr="00517398">
        <w:rPr>
          <w:rFonts w:ascii="Calibri" w:hAnsi="Calibri" w:cs="Calibri"/>
        </w:rPr>
        <w:br/>
        <w:t>Master of Science in Data Science | Jan 2022 – Dec 2023 | GPA: 3.6/4.0</w:t>
      </w:r>
      <w:r w:rsidRPr="00517398">
        <w:rPr>
          <w:rFonts w:ascii="Calibri" w:hAnsi="Calibri" w:cs="Calibri"/>
        </w:rPr>
        <w:br/>
      </w:r>
      <w:r w:rsidRPr="00517398">
        <w:rPr>
          <w:rFonts w:ascii="Calibri" w:hAnsi="Calibri" w:cs="Calibri"/>
        </w:rPr>
        <w:br/>
        <w:t>Jawaharlal Nehru Technological University – Kakinada, India</w:t>
      </w:r>
      <w:r w:rsidRPr="00517398">
        <w:rPr>
          <w:rFonts w:ascii="Calibri" w:hAnsi="Calibri" w:cs="Calibri"/>
        </w:rPr>
        <w:br/>
        <w:t>Bachelor of Technology in Electronics and Communication Engineering | Jun 2014 – Apr 2018 | GPA: 3.5/4.0</w:t>
      </w:r>
    </w:p>
    <w:sectPr w:rsidR="0088085E" w:rsidRPr="00517398" w:rsidSect="008A159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A11853"/>
    <w:multiLevelType w:val="hybridMultilevel"/>
    <w:tmpl w:val="C562CE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43090B"/>
    <w:multiLevelType w:val="hybridMultilevel"/>
    <w:tmpl w:val="2584B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F22896"/>
    <w:multiLevelType w:val="hybridMultilevel"/>
    <w:tmpl w:val="7FA42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187689"/>
    <w:multiLevelType w:val="hybridMultilevel"/>
    <w:tmpl w:val="94DC59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2682033">
    <w:abstractNumId w:val="8"/>
  </w:num>
  <w:num w:numId="2" w16cid:durableId="1690910116">
    <w:abstractNumId w:val="6"/>
  </w:num>
  <w:num w:numId="3" w16cid:durableId="1493179478">
    <w:abstractNumId w:val="5"/>
  </w:num>
  <w:num w:numId="4" w16cid:durableId="1872454498">
    <w:abstractNumId w:val="4"/>
  </w:num>
  <w:num w:numId="5" w16cid:durableId="611666399">
    <w:abstractNumId w:val="7"/>
  </w:num>
  <w:num w:numId="6" w16cid:durableId="306207988">
    <w:abstractNumId w:val="3"/>
  </w:num>
  <w:num w:numId="7" w16cid:durableId="6561541">
    <w:abstractNumId w:val="2"/>
  </w:num>
  <w:num w:numId="8" w16cid:durableId="714037523">
    <w:abstractNumId w:val="1"/>
  </w:num>
  <w:num w:numId="9" w16cid:durableId="1062018715">
    <w:abstractNumId w:val="0"/>
  </w:num>
  <w:num w:numId="10" w16cid:durableId="1437943258">
    <w:abstractNumId w:val="12"/>
  </w:num>
  <w:num w:numId="11" w16cid:durableId="782960297">
    <w:abstractNumId w:val="11"/>
  </w:num>
  <w:num w:numId="12" w16cid:durableId="605969677">
    <w:abstractNumId w:val="9"/>
  </w:num>
  <w:num w:numId="13" w16cid:durableId="1713390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E22"/>
    <w:rsid w:val="001952C7"/>
    <w:rsid w:val="00195619"/>
    <w:rsid w:val="001F1378"/>
    <w:rsid w:val="00260768"/>
    <w:rsid w:val="00263CBD"/>
    <w:rsid w:val="0029639D"/>
    <w:rsid w:val="002F73F2"/>
    <w:rsid w:val="00326F90"/>
    <w:rsid w:val="00452A09"/>
    <w:rsid w:val="004C7C8C"/>
    <w:rsid w:val="00517398"/>
    <w:rsid w:val="0062369D"/>
    <w:rsid w:val="00626C2F"/>
    <w:rsid w:val="00706E06"/>
    <w:rsid w:val="00754906"/>
    <w:rsid w:val="007A1E52"/>
    <w:rsid w:val="007B342D"/>
    <w:rsid w:val="0088085E"/>
    <w:rsid w:val="008A1593"/>
    <w:rsid w:val="00925213"/>
    <w:rsid w:val="00AA1D8D"/>
    <w:rsid w:val="00B46463"/>
    <w:rsid w:val="00B47730"/>
    <w:rsid w:val="00B61873"/>
    <w:rsid w:val="00C90DFB"/>
    <w:rsid w:val="00CB0664"/>
    <w:rsid w:val="00ED67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AAFC44"/>
  <w14:defaultImageDpi w14:val="300"/>
  <w15:docId w15:val="{412F0044-8C0C-4A5E-9E94-F5750092A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26C2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6C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thin-vemula-41609213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Ramisetty Leelavathi</cp:lastModifiedBy>
  <cp:revision>15</cp:revision>
  <dcterms:created xsi:type="dcterms:W3CDTF">2013-12-23T23:15:00Z</dcterms:created>
  <dcterms:modified xsi:type="dcterms:W3CDTF">2025-10-27T05:51:00Z</dcterms:modified>
  <cp:category/>
</cp:coreProperties>
</file>