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C192" w14:textId="20DC78EC" w:rsidR="0066424E" w:rsidRPr="00C7563D" w:rsidRDefault="00F2350B">
      <w:pPr>
        <w:spacing w:after="0" w:line="259" w:lineRule="auto"/>
        <w:ind w:left="431" w:firstLine="0"/>
        <w:jc w:val="center"/>
        <w:rPr>
          <w:rFonts w:asciiTheme="minorHAnsi" w:hAnsiTheme="minorHAnsi" w:cstheme="minorHAnsi"/>
        </w:rPr>
      </w:pPr>
      <w:r w:rsidRPr="00C7563D">
        <w:rPr>
          <w:rFonts w:asciiTheme="minorHAnsi" w:hAnsiTheme="minorHAnsi" w:cstheme="minorHAnsi"/>
          <w:b/>
          <w:sz w:val="52"/>
        </w:rPr>
        <w:t>Vinay Kumar Vaddagoni</w:t>
      </w:r>
    </w:p>
    <w:p w14:paraId="7131E823" w14:textId="50BC6F6A" w:rsidR="0066424E" w:rsidRPr="00C7563D" w:rsidRDefault="00F2350B" w:rsidP="00F2350B">
      <w:pPr>
        <w:spacing w:after="0" w:line="259" w:lineRule="auto"/>
        <w:rPr>
          <w:rFonts w:asciiTheme="minorHAnsi" w:hAnsiTheme="minorHAnsi" w:cstheme="minorHAnsi"/>
        </w:rPr>
      </w:pPr>
      <w:r w:rsidRPr="00C7563D">
        <w:rPr>
          <w:rFonts w:asciiTheme="minorHAnsi" w:hAnsiTheme="minorHAnsi" w:cstheme="minorHAnsi"/>
        </w:rPr>
        <w:t xml:space="preserve">  Jersey City, NJ • +1 (203) 390-1677 • </w:t>
      </w:r>
      <w:r w:rsidRPr="00C7563D">
        <w:rPr>
          <w:rFonts w:asciiTheme="minorHAnsi" w:hAnsiTheme="minorHAnsi" w:cstheme="minorHAnsi"/>
          <w:color w:val="1153CC"/>
          <w:u w:val="single" w:color="1153CC"/>
        </w:rPr>
        <w:t>vinaykumarkr34@gmail.com</w:t>
      </w:r>
      <w:r w:rsidRPr="00C7563D">
        <w:rPr>
          <w:rFonts w:asciiTheme="minorHAnsi" w:hAnsiTheme="minorHAnsi" w:cstheme="minorHAnsi"/>
          <w:color w:val="1153CC"/>
        </w:rPr>
        <w:t xml:space="preserve"> </w:t>
      </w:r>
      <w:r w:rsidRPr="00C7563D">
        <w:rPr>
          <w:rFonts w:asciiTheme="minorHAnsi" w:hAnsiTheme="minorHAnsi" w:cstheme="minorHAnsi"/>
        </w:rPr>
        <w:t>•</w:t>
      </w:r>
      <w:hyperlink r:id="rId5">
        <w:r w:rsidRPr="00C7563D">
          <w:rPr>
            <w:rFonts w:asciiTheme="minorHAnsi" w:hAnsiTheme="minorHAnsi" w:cstheme="minorHAnsi"/>
          </w:rPr>
          <w:t xml:space="preserve"> </w:t>
        </w:r>
      </w:hyperlink>
      <w:hyperlink r:id="rId6">
        <w:r w:rsidRPr="00C7563D">
          <w:rPr>
            <w:rFonts w:asciiTheme="minorHAnsi" w:hAnsiTheme="minorHAnsi" w:cstheme="minorHAnsi"/>
            <w:color w:val="1153CC"/>
            <w:u w:val="single" w:color="1153CC"/>
          </w:rPr>
          <w:t>LinkedIn/vinaykumar</w:t>
        </w:r>
      </w:hyperlink>
      <w:hyperlink r:id="rId7">
        <w:r w:rsidRPr="00C7563D">
          <w:rPr>
            <w:rFonts w:asciiTheme="minorHAnsi" w:hAnsiTheme="minorHAnsi" w:cstheme="minorHAnsi"/>
            <w:color w:val="1153CC"/>
          </w:rPr>
          <w:t xml:space="preserve"> </w:t>
        </w:r>
      </w:hyperlink>
      <w:r w:rsidRPr="00C7563D">
        <w:rPr>
          <w:rFonts w:asciiTheme="minorHAnsi" w:hAnsiTheme="minorHAnsi" w:cstheme="minorHAnsi"/>
        </w:rPr>
        <w:t>•</w:t>
      </w:r>
      <w:hyperlink r:id="rId8">
        <w:r w:rsidRPr="00C7563D">
          <w:rPr>
            <w:rFonts w:asciiTheme="minorHAnsi" w:hAnsiTheme="minorHAnsi" w:cstheme="minorHAnsi"/>
          </w:rPr>
          <w:t xml:space="preserve"> </w:t>
        </w:r>
      </w:hyperlink>
      <w:hyperlink r:id="rId9">
        <w:r w:rsidRPr="00C7563D">
          <w:rPr>
            <w:rFonts w:asciiTheme="minorHAnsi" w:hAnsiTheme="minorHAnsi" w:cstheme="minorHAnsi"/>
            <w:color w:val="1153CC"/>
            <w:u w:val="single" w:color="1153CC"/>
          </w:rPr>
          <w:t>Tableau</w:t>
        </w:r>
      </w:hyperlink>
      <w:hyperlink r:id="rId10">
        <w:r w:rsidRPr="00C7563D">
          <w:rPr>
            <w:rFonts w:asciiTheme="minorHAnsi" w:hAnsiTheme="minorHAnsi" w:cstheme="minorHAnsi"/>
            <w:color w:val="1153CC"/>
            <w:u w:val="single" w:color="1153CC"/>
          </w:rPr>
          <w:t xml:space="preserve"> </w:t>
        </w:r>
      </w:hyperlink>
      <w:hyperlink r:id="rId11">
        <w:r w:rsidRPr="00C7563D">
          <w:rPr>
            <w:rFonts w:asciiTheme="minorHAnsi" w:hAnsiTheme="minorHAnsi" w:cstheme="minorHAnsi"/>
            <w:color w:val="1153CC"/>
            <w:u w:val="single" w:color="1153CC"/>
          </w:rPr>
          <w:t>Public Portfolio</w:t>
        </w:r>
      </w:hyperlink>
      <w:hyperlink r:id="rId12">
        <w:r w:rsidRPr="00C7563D">
          <w:rPr>
            <w:rFonts w:asciiTheme="minorHAnsi" w:hAnsiTheme="minorHAnsi" w:cstheme="minorHAnsi"/>
          </w:rPr>
          <w:t xml:space="preserve"> </w:t>
        </w:r>
      </w:hyperlink>
    </w:p>
    <w:p w14:paraId="22A36859" w14:textId="77777777" w:rsidR="0066424E" w:rsidRDefault="00000000">
      <w:pPr>
        <w:spacing w:after="125" w:line="259" w:lineRule="auto"/>
        <w:ind w:left="0" w:firstLine="0"/>
      </w:pPr>
      <w:r>
        <w:rPr>
          <w:sz w:val="24"/>
        </w:rPr>
        <w:t xml:space="preserve"> </w:t>
      </w:r>
    </w:p>
    <w:p w14:paraId="71E6EBE1" w14:textId="77777777" w:rsidR="0066424E" w:rsidRDefault="00000000">
      <w:pPr>
        <w:spacing w:after="0" w:line="259" w:lineRule="auto"/>
        <w:ind w:left="0" w:firstLine="0"/>
      </w:pPr>
      <w:r>
        <w:rPr>
          <w:sz w:val="24"/>
        </w:rPr>
        <w:t xml:space="preserve"> </w:t>
      </w:r>
    </w:p>
    <w:p w14:paraId="42F416DE" w14:textId="77777777" w:rsidR="0066424E" w:rsidRPr="00C7563D" w:rsidRDefault="00000000">
      <w:pPr>
        <w:pStyle w:val="Heading1"/>
        <w:ind w:left="356"/>
        <w:rPr>
          <w:rFonts w:asciiTheme="minorHAnsi" w:hAnsiTheme="minorHAnsi" w:cstheme="minorHAnsi"/>
        </w:rPr>
      </w:pPr>
      <w:r w:rsidRPr="00C7563D">
        <w:rPr>
          <w:rFonts w:asciiTheme="minorHAnsi" w:hAnsiTheme="minorHAnsi" w:cstheme="minorHAnsi"/>
        </w:rPr>
        <w:t xml:space="preserve">PROFILE SUMMARY </w:t>
      </w:r>
    </w:p>
    <w:p w14:paraId="291E0D81" w14:textId="77777777" w:rsidR="0066424E" w:rsidRDefault="00000000">
      <w:pPr>
        <w:spacing w:after="0" w:line="259" w:lineRule="auto"/>
        <w:ind w:left="330" w:right="-88" w:firstLine="0"/>
      </w:pPr>
      <w:r>
        <w:rPr>
          <w:rFonts w:ascii="Calibri" w:eastAsia="Calibri" w:hAnsi="Calibri" w:cs="Calibri"/>
          <w:noProof/>
        </w:rPr>
        <mc:AlternateContent>
          <mc:Choice Requires="wpg">
            <w:drawing>
              <wp:inline distT="0" distB="0" distL="0" distR="0" wp14:anchorId="7AEF0DE1" wp14:editId="3FF46421">
                <wp:extent cx="6898894" cy="6350"/>
                <wp:effectExtent l="0" t="0" r="0" b="0"/>
                <wp:docPr id="12796" name="Group 12796"/>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4082" name="Shape 14082"/>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96" style="width:543.22pt;height:0.5pt;mso-position-horizontal-relative:char;mso-position-vertical-relative:line" coordsize="68988,63">
                <v:shape id="Shape 14083"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00F8D2F4" w14:textId="77777777" w:rsidR="0066424E" w:rsidRDefault="00000000">
      <w:pPr>
        <w:spacing w:after="0" w:line="259" w:lineRule="auto"/>
        <w:ind w:left="0" w:firstLine="0"/>
      </w:pPr>
      <w:r>
        <w:rPr>
          <w:b/>
          <w:sz w:val="24"/>
        </w:rPr>
        <w:t xml:space="preserve"> </w:t>
      </w:r>
    </w:p>
    <w:p w14:paraId="64C179E2" w14:textId="5C20BABB" w:rsidR="0066424E" w:rsidRPr="00C7563D" w:rsidRDefault="00000000">
      <w:pPr>
        <w:ind w:left="361" w:firstLine="0"/>
        <w:rPr>
          <w:rFonts w:asciiTheme="minorHAnsi" w:hAnsiTheme="minorHAnsi" w:cstheme="minorHAnsi"/>
        </w:rPr>
      </w:pPr>
      <w:r w:rsidRPr="00C7563D">
        <w:rPr>
          <w:rFonts w:asciiTheme="minorHAnsi" w:hAnsiTheme="minorHAnsi" w:cstheme="minorHAnsi"/>
        </w:rPr>
        <w:t xml:space="preserve">Senior Business Intelligence &amp; Data Analyst with 10+ years of experience delivering enterprise BI solutions, advanced analytics, and data-driven insights. Expert in Tableau, Power BI, </w:t>
      </w:r>
      <w:r w:rsidR="00AE3E86">
        <w:rPr>
          <w:rFonts w:asciiTheme="minorHAnsi" w:hAnsiTheme="minorHAnsi" w:cstheme="minorHAnsi"/>
        </w:rPr>
        <w:t xml:space="preserve">SAS, </w:t>
      </w:r>
      <w:r w:rsidRPr="00C7563D">
        <w:rPr>
          <w:rFonts w:asciiTheme="minorHAnsi" w:hAnsiTheme="minorHAnsi" w:cstheme="minorHAnsi"/>
        </w:rPr>
        <w:t xml:space="preserve">SQL, and Python, with proven ability to gather, analyze, and visualize complex datasets from multiple sources. Skilled in designing and optimizing data warehouses, </w:t>
      </w:r>
    </w:p>
    <w:p w14:paraId="6D6DC97D" w14:textId="4834A57B" w:rsidR="0066424E" w:rsidRPr="00C7563D" w:rsidRDefault="00000000">
      <w:pPr>
        <w:spacing w:after="241"/>
        <w:ind w:left="361" w:firstLine="0"/>
        <w:rPr>
          <w:rFonts w:asciiTheme="minorHAnsi" w:hAnsiTheme="minorHAnsi" w:cstheme="minorHAnsi"/>
        </w:rPr>
      </w:pPr>
      <w:r w:rsidRPr="00C7563D">
        <w:rPr>
          <w:rFonts w:asciiTheme="minorHAnsi" w:hAnsiTheme="minorHAnsi" w:cstheme="minorHAnsi"/>
        </w:rPr>
        <w:t xml:space="preserve">implementing data governance frameworks, and integrating BI platforms with enterprise systems to ensure data integrity, accessibility, and performance. Adept at translating business requirements into interactive dashboards and automated reports for banking, finance, retail, and call </w:t>
      </w:r>
      <w:r w:rsidR="00F2350B" w:rsidRPr="00C7563D">
        <w:rPr>
          <w:rFonts w:asciiTheme="minorHAnsi" w:hAnsiTheme="minorHAnsi" w:cstheme="minorHAnsi"/>
        </w:rPr>
        <w:t>center</w:t>
      </w:r>
      <w:r w:rsidRPr="00C7563D">
        <w:rPr>
          <w:rFonts w:asciiTheme="minorHAnsi" w:hAnsiTheme="minorHAnsi" w:cstheme="minorHAnsi"/>
        </w:rPr>
        <w:t xml:space="preserve"> operations. Strong communicator, capable of collaborating across functions to deliver actionable intelligence that drives strategic decision-making. </w:t>
      </w:r>
    </w:p>
    <w:p w14:paraId="27D7A56A" w14:textId="77777777" w:rsidR="0066424E" w:rsidRPr="00090408" w:rsidRDefault="00000000">
      <w:pPr>
        <w:pStyle w:val="Heading1"/>
        <w:ind w:left="356"/>
        <w:rPr>
          <w:rFonts w:asciiTheme="minorHAnsi" w:hAnsiTheme="minorHAnsi" w:cstheme="minorHAnsi"/>
        </w:rPr>
      </w:pPr>
      <w:r w:rsidRPr="00090408">
        <w:rPr>
          <w:rFonts w:asciiTheme="minorHAnsi" w:hAnsiTheme="minorHAnsi" w:cstheme="minorHAnsi"/>
        </w:rPr>
        <w:t xml:space="preserve">KEY ACCOMPLISHMENTS </w:t>
      </w:r>
    </w:p>
    <w:p w14:paraId="16F1A7A8" w14:textId="77777777" w:rsidR="0066424E" w:rsidRDefault="00000000">
      <w:pPr>
        <w:spacing w:after="2" w:line="259" w:lineRule="auto"/>
        <w:ind w:left="330" w:right="-88" w:firstLine="0"/>
      </w:pPr>
      <w:r>
        <w:rPr>
          <w:rFonts w:ascii="Calibri" w:eastAsia="Calibri" w:hAnsi="Calibri" w:cs="Calibri"/>
          <w:noProof/>
        </w:rPr>
        <mc:AlternateContent>
          <mc:Choice Requires="wpg">
            <w:drawing>
              <wp:inline distT="0" distB="0" distL="0" distR="0" wp14:anchorId="1DB21557" wp14:editId="53E96BCB">
                <wp:extent cx="6898894" cy="6350"/>
                <wp:effectExtent l="0" t="0" r="0" b="0"/>
                <wp:docPr id="12797" name="Group 12797"/>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4084" name="Shape 14084"/>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97" style="width:543.22pt;height:0.5pt;mso-position-horizontal-relative:char;mso-position-vertical-relative:line" coordsize="68988,63">
                <v:shape id="Shape 14085" style="position:absolute;width:68988;height:91;left:0;top:0;" coordsize="6898894,9144" path="m0,0l6898894,0l6898894,9144l0,9144l0,0">
                  <v:stroke weight="0pt" endcap="flat" joinstyle="miter" miterlimit="10" on="false" color="#000000" opacity="0"/>
                  <v:fill on="true" color="#000000"/>
                </v:shape>
              </v:group>
            </w:pict>
          </mc:Fallback>
        </mc:AlternateContent>
      </w:r>
      <w:r>
        <w:t xml:space="preserve"> </w:t>
      </w:r>
    </w:p>
    <w:p w14:paraId="791B3C8F" w14:textId="77777777" w:rsidR="007866E6" w:rsidRPr="007866E6" w:rsidRDefault="00000000" w:rsidP="007866E6">
      <w:pPr>
        <w:numPr>
          <w:ilvl w:val="0"/>
          <w:numId w:val="1"/>
        </w:numPr>
        <w:spacing w:after="39"/>
        <w:ind w:hanging="360"/>
        <w:rPr>
          <w:rFonts w:asciiTheme="minorHAnsi" w:hAnsiTheme="minorHAnsi" w:cstheme="minorHAnsi"/>
        </w:rPr>
      </w:pPr>
      <w:r w:rsidRPr="007866E6">
        <w:rPr>
          <w:rFonts w:asciiTheme="minorHAnsi" w:hAnsiTheme="minorHAnsi" w:cstheme="minorHAnsi"/>
        </w:rPr>
        <w:t>Standardized dashboard templates and design elements across multiple projects to maintain visual consistency and improve user experience</w:t>
      </w:r>
      <w:r w:rsidR="007866E6" w:rsidRPr="007866E6">
        <w:rPr>
          <w:rFonts w:asciiTheme="minorHAnsi" w:hAnsiTheme="minorHAnsi" w:cstheme="minorHAnsi"/>
        </w:rPr>
        <w:t>.</w:t>
      </w:r>
    </w:p>
    <w:p w14:paraId="067CE103" w14:textId="6C6BA80F" w:rsidR="007866E6" w:rsidRPr="007866E6" w:rsidRDefault="007866E6" w:rsidP="007866E6">
      <w:pPr>
        <w:numPr>
          <w:ilvl w:val="0"/>
          <w:numId w:val="1"/>
        </w:numPr>
        <w:spacing w:after="39"/>
        <w:ind w:hanging="360"/>
        <w:rPr>
          <w:rFonts w:asciiTheme="minorHAnsi" w:hAnsiTheme="minorHAnsi" w:cstheme="minorHAnsi"/>
        </w:rPr>
      </w:pPr>
      <w:r w:rsidRPr="007866E6">
        <w:rPr>
          <w:rFonts w:asciiTheme="minorHAnsi" w:hAnsiTheme="minorHAnsi" w:cstheme="minorHAnsi"/>
          <w:bCs/>
          <w:color w:val="auto"/>
        </w:rPr>
        <w:t>Expertise in Tableau 2025.2, 2024.x/2023.x/</w:t>
      </w:r>
      <w:r w:rsidRPr="007866E6">
        <w:rPr>
          <w:rFonts w:asciiTheme="minorHAnsi" w:eastAsia="Georgia" w:hAnsiTheme="minorHAnsi" w:cstheme="minorHAnsi"/>
          <w:bCs/>
        </w:rPr>
        <w:t>2022.x/2021.x/2020.x/2019.x/10.x</w:t>
      </w:r>
      <w:r w:rsidRPr="007866E6">
        <w:rPr>
          <w:rFonts w:asciiTheme="minorHAnsi" w:hAnsiTheme="minorHAnsi" w:cstheme="minorHAnsi"/>
          <w:bCs/>
          <w:color w:val="auto"/>
        </w:rPr>
        <w:t>, Tableau Server, Tableau cloud, Tableau Online, Tableau Mobile, Tableau Public, Tableau Reader.</w:t>
      </w:r>
    </w:p>
    <w:p w14:paraId="080CC220" w14:textId="404BDEAF" w:rsidR="007866E6" w:rsidRPr="007866E6" w:rsidRDefault="007866E6" w:rsidP="007866E6">
      <w:pPr>
        <w:pStyle w:val="ListParagraph"/>
        <w:numPr>
          <w:ilvl w:val="0"/>
          <w:numId w:val="1"/>
        </w:numPr>
        <w:spacing w:after="0" w:line="256" w:lineRule="auto"/>
        <w:rPr>
          <w:rFonts w:asciiTheme="minorHAnsi" w:hAnsiTheme="minorHAnsi" w:cstheme="minorHAnsi"/>
        </w:rPr>
      </w:pPr>
      <w:r w:rsidRPr="007866E6">
        <w:rPr>
          <w:rFonts w:asciiTheme="minorHAnsi" w:hAnsiTheme="minorHAnsi" w:cstheme="minorHAnsi"/>
        </w:rPr>
        <w:t xml:space="preserve">Experienced in </w:t>
      </w:r>
      <w:r w:rsidRPr="007866E6">
        <w:rPr>
          <w:rFonts w:asciiTheme="minorHAnsi" w:hAnsiTheme="minorHAnsi" w:cstheme="minorHAnsi"/>
          <w:b/>
          <w:bCs/>
        </w:rPr>
        <w:t>Data Analytics</w:t>
      </w:r>
      <w:r w:rsidRPr="007866E6">
        <w:rPr>
          <w:rFonts w:asciiTheme="minorHAnsi" w:hAnsiTheme="minorHAnsi" w:cstheme="minorHAnsi"/>
        </w:rPr>
        <w:t xml:space="preserve"> with expertise in translating complex business requirements into actionable insights using Tableau, Power BI, </w:t>
      </w:r>
      <w:r w:rsidRPr="007866E6">
        <w:rPr>
          <w:rFonts w:asciiTheme="minorHAnsi" w:hAnsiTheme="minorHAnsi" w:cstheme="minorHAnsi"/>
        </w:rPr>
        <w:t xml:space="preserve">SAS, </w:t>
      </w:r>
      <w:r w:rsidRPr="007866E6">
        <w:rPr>
          <w:rFonts w:asciiTheme="minorHAnsi" w:hAnsiTheme="minorHAnsi" w:cstheme="minorHAnsi"/>
        </w:rPr>
        <w:t>SQL.</w:t>
      </w:r>
    </w:p>
    <w:p w14:paraId="4209A146" w14:textId="36BF87DF" w:rsidR="007866E6" w:rsidRPr="007866E6" w:rsidRDefault="007866E6" w:rsidP="007866E6">
      <w:pPr>
        <w:pStyle w:val="ListParagraph"/>
        <w:numPr>
          <w:ilvl w:val="0"/>
          <w:numId w:val="1"/>
        </w:numPr>
        <w:spacing w:after="0" w:line="240" w:lineRule="auto"/>
        <w:rPr>
          <w:rFonts w:asciiTheme="minorHAnsi" w:eastAsia="Calibri" w:hAnsiTheme="minorHAnsi" w:cstheme="minorHAnsi"/>
        </w:rPr>
      </w:pPr>
      <w:r w:rsidRPr="007866E6">
        <w:rPr>
          <w:rFonts w:asciiTheme="minorHAnsi" w:eastAsia="Calibri" w:hAnsiTheme="minorHAnsi" w:cstheme="minorHAnsi"/>
        </w:rPr>
        <w:t>Worked on Data Transformation, Data Models, DAX basic Logics in Power BI</w:t>
      </w:r>
      <w:r w:rsidRPr="007866E6">
        <w:rPr>
          <w:rFonts w:asciiTheme="minorHAnsi" w:eastAsia="Calibri" w:hAnsiTheme="minorHAnsi" w:cstheme="minorHAnsi"/>
        </w:rPr>
        <w:t xml:space="preserve"> and </w:t>
      </w:r>
      <w:r w:rsidRPr="007866E6">
        <w:rPr>
          <w:rFonts w:asciiTheme="minorHAnsi" w:eastAsia="Calibri" w:hAnsiTheme="minorHAnsi" w:cstheme="minorHAnsi"/>
        </w:rPr>
        <w:t xml:space="preserve">Worked on Data Transformation, Data Models, DAX basic Logics in Power BI. </w:t>
      </w:r>
    </w:p>
    <w:p w14:paraId="1C0FED11" w14:textId="77777777" w:rsidR="0066424E" w:rsidRPr="007866E6" w:rsidRDefault="00000000">
      <w:pPr>
        <w:numPr>
          <w:ilvl w:val="0"/>
          <w:numId w:val="1"/>
        </w:numPr>
        <w:spacing w:after="55"/>
        <w:ind w:hanging="360"/>
        <w:rPr>
          <w:rFonts w:asciiTheme="minorHAnsi" w:hAnsiTheme="minorHAnsi" w:cstheme="minorHAnsi"/>
        </w:rPr>
      </w:pPr>
      <w:r w:rsidRPr="007866E6">
        <w:rPr>
          <w:rFonts w:asciiTheme="minorHAnsi" w:hAnsiTheme="minorHAnsi" w:cstheme="minorHAnsi"/>
        </w:rPr>
        <w:t xml:space="preserve">Designed and implemented </w:t>
      </w:r>
      <w:r w:rsidRPr="007866E6">
        <w:rPr>
          <w:rFonts w:asciiTheme="minorHAnsi" w:hAnsiTheme="minorHAnsi" w:cstheme="minorHAnsi"/>
          <w:b/>
        </w:rPr>
        <w:t>enterprise-wide BI strategy</w:t>
      </w:r>
      <w:r w:rsidRPr="007866E6">
        <w:rPr>
          <w:rFonts w:asciiTheme="minorHAnsi" w:hAnsiTheme="minorHAnsi" w:cstheme="minorHAnsi"/>
        </w:rPr>
        <w:t xml:space="preserve"> integrating Tableau and Power BI, improving reporting efficiency by 35%. </w:t>
      </w:r>
    </w:p>
    <w:p w14:paraId="2A0656EE" w14:textId="1EE4603A" w:rsidR="0066424E" w:rsidRPr="007866E6" w:rsidRDefault="00000000">
      <w:pPr>
        <w:numPr>
          <w:ilvl w:val="0"/>
          <w:numId w:val="1"/>
        </w:numPr>
        <w:spacing w:after="51"/>
        <w:ind w:hanging="360"/>
        <w:rPr>
          <w:rFonts w:asciiTheme="minorHAnsi" w:hAnsiTheme="minorHAnsi" w:cstheme="minorHAnsi"/>
        </w:rPr>
      </w:pPr>
      <w:r w:rsidRPr="007866E6">
        <w:rPr>
          <w:rFonts w:asciiTheme="minorHAnsi" w:hAnsiTheme="minorHAnsi" w:cstheme="minorHAnsi"/>
        </w:rPr>
        <w:t xml:space="preserve">Led </w:t>
      </w:r>
      <w:r w:rsidRPr="007866E6">
        <w:rPr>
          <w:rFonts w:asciiTheme="minorHAnsi" w:hAnsiTheme="minorHAnsi" w:cstheme="minorHAnsi"/>
          <w:b/>
        </w:rPr>
        <w:t>migration from on-prem Tableau Server to Tableau Online</w:t>
      </w:r>
      <w:r w:rsidRPr="007866E6">
        <w:rPr>
          <w:rFonts w:asciiTheme="minorHAnsi" w:hAnsiTheme="minorHAnsi" w:cstheme="minorHAnsi"/>
        </w:rPr>
        <w:t>, ensuring zero data loss and improved refresh performance.</w:t>
      </w:r>
    </w:p>
    <w:p w14:paraId="5041B350" w14:textId="77777777" w:rsidR="0066424E" w:rsidRPr="007866E6" w:rsidRDefault="00000000">
      <w:pPr>
        <w:numPr>
          <w:ilvl w:val="0"/>
          <w:numId w:val="1"/>
        </w:numPr>
        <w:spacing w:after="56"/>
        <w:ind w:hanging="360"/>
        <w:rPr>
          <w:rFonts w:asciiTheme="minorHAnsi" w:hAnsiTheme="minorHAnsi" w:cstheme="minorHAnsi"/>
        </w:rPr>
      </w:pPr>
      <w:r w:rsidRPr="007866E6">
        <w:rPr>
          <w:rFonts w:asciiTheme="minorHAnsi" w:hAnsiTheme="minorHAnsi" w:cstheme="minorHAnsi"/>
        </w:rPr>
        <w:t xml:space="preserve">Developed </w:t>
      </w:r>
      <w:r w:rsidRPr="007866E6">
        <w:rPr>
          <w:rFonts w:asciiTheme="minorHAnsi" w:hAnsiTheme="minorHAnsi" w:cstheme="minorHAnsi"/>
          <w:b/>
        </w:rPr>
        <w:t>data warehouse models</w:t>
      </w:r>
      <w:r w:rsidRPr="007866E6">
        <w:rPr>
          <w:rFonts w:asciiTheme="minorHAnsi" w:hAnsiTheme="minorHAnsi" w:cstheme="minorHAnsi"/>
        </w:rPr>
        <w:t xml:space="preserve"> in Snowflake and Redshift to support enterprise analytics for banking and financial services. </w:t>
      </w:r>
    </w:p>
    <w:p w14:paraId="0388EF84" w14:textId="77777777" w:rsidR="0066424E" w:rsidRPr="007866E6" w:rsidRDefault="00000000">
      <w:pPr>
        <w:numPr>
          <w:ilvl w:val="0"/>
          <w:numId w:val="1"/>
        </w:numPr>
        <w:spacing w:after="30"/>
        <w:ind w:hanging="360"/>
        <w:rPr>
          <w:rFonts w:asciiTheme="minorHAnsi" w:hAnsiTheme="minorHAnsi" w:cstheme="minorHAnsi"/>
        </w:rPr>
      </w:pPr>
      <w:r w:rsidRPr="007866E6">
        <w:rPr>
          <w:rFonts w:asciiTheme="minorHAnsi" w:hAnsiTheme="minorHAnsi" w:cstheme="minorHAnsi"/>
        </w:rPr>
        <w:t xml:space="preserve">Automated </w:t>
      </w:r>
      <w:r w:rsidRPr="007866E6">
        <w:rPr>
          <w:rFonts w:asciiTheme="minorHAnsi" w:hAnsiTheme="minorHAnsi" w:cstheme="minorHAnsi"/>
          <w:b/>
        </w:rPr>
        <w:t>call center performance reporting</w:t>
      </w:r>
      <w:r w:rsidRPr="007866E6">
        <w:rPr>
          <w:rFonts w:asciiTheme="minorHAnsi" w:hAnsiTheme="minorHAnsi" w:cstheme="minorHAnsi"/>
        </w:rPr>
        <w:t xml:space="preserve"> using Tableau, reducing manual reporting time by 40%. </w:t>
      </w:r>
    </w:p>
    <w:p w14:paraId="37593A33" w14:textId="77777777" w:rsidR="0066424E" w:rsidRPr="007866E6" w:rsidRDefault="00000000">
      <w:pPr>
        <w:numPr>
          <w:ilvl w:val="0"/>
          <w:numId w:val="1"/>
        </w:numPr>
        <w:spacing w:after="51"/>
        <w:ind w:hanging="360"/>
        <w:rPr>
          <w:rFonts w:asciiTheme="minorHAnsi" w:hAnsiTheme="minorHAnsi" w:cstheme="minorHAnsi"/>
        </w:rPr>
      </w:pPr>
      <w:r w:rsidRPr="007866E6">
        <w:rPr>
          <w:rFonts w:asciiTheme="minorHAnsi" w:hAnsiTheme="minorHAnsi" w:cstheme="minorHAnsi"/>
        </w:rPr>
        <w:t xml:space="preserve">Delivered </w:t>
      </w:r>
      <w:r w:rsidRPr="007866E6">
        <w:rPr>
          <w:rFonts w:asciiTheme="minorHAnsi" w:hAnsiTheme="minorHAnsi" w:cstheme="minorHAnsi"/>
          <w:b/>
        </w:rPr>
        <w:t>fraud detection dashboards</w:t>
      </w:r>
      <w:r w:rsidRPr="007866E6">
        <w:rPr>
          <w:rFonts w:asciiTheme="minorHAnsi" w:hAnsiTheme="minorHAnsi" w:cstheme="minorHAnsi"/>
        </w:rPr>
        <w:t xml:space="preserve"> for a major bank using statistical models and Python-Tableau integration, improving fraud detection rates by 18%. </w:t>
      </w:r>
    </w:p>
    <w:p w14:paraId="751A868C" w14:textId="77777777" w:rsidR="0066424E" w:rsidRPr="007866E6" w:rsidRDefault="00000000">
      <w:pPr>
        <w:numPr>
          <w:ilvl w:val="0"/>
          <w:numId w:val="1"/>
        </w:numPr>
        <w:spacing w:after="30"/>
        <w:ind w:hanging="360"/>
        <w:rPr>
          <w:rFonts w:asciiTheme="minorHAnsi" w:hAnsiTheme="minorHAnsi" w:cstheme="minorHAnsi"/>
        </w:rPr>
      </w:pPr>
      <w:r w:rsidRPr="007866E6">
        <w:rPr>
          <w:rFonts w:asciiTheme="minorHAnsi" w:hAnsiTheme="minorHAnsi" w:cstheme="minorHAnsi"/>
        </w:rPr>
        <w:t xml:space="preserve">Designed Admin Insights dashboards on Tableau Server usage and statistical performance metrics. </w:t>
      </w:r>
    </w:p>
    <w:p w14:paraId="15A8A8C4" w14:textId="5BE3BF5F" w:rsidR="0066424E" w:rsidRPr="007866E6" w:rsidRDefault="00000000">
      <w:pPr>
        <w:numPr>
          <w:ilvl w:val="0"/>
          <w:numId w:val="1"/>
        </w:numPr>
        <w:spacing w:after="39"/>
        <w:ind w:hanging="360"/>
        <w:rPr>
          <w:rFonts w:asciiTheme="minorHAnsi" w:hAnsiTheme="minorHAnsi" w:cstheme="minorHAnsi"/>
        </w:rPr>
      </w:pPr>
      <w:r w:rsidRPr="007866E6">
        <w:rPr>
          <w:rFonts w:asciiTheme="minorHAnsi" w:hAnsiTheme="minorHAnsi" w:cstheme="minorHAnsi"/>
        </w:rPr>
        <w:t xml:space="preserve">Integrated Tableau with Salesforce, Oracle, Snowflake, and REST APIs for real-time dashboard refresh and interactive analytics. </w:t>
      </w:r>
    </w:p>
    <w:p w14:paraId="025F1D15" w14:textId="77777777" w:rsidR="0066424E" w:rsidRPr="007866E6" w:rsidRDefault="00000000">
      <w:pPr>
        <w:numPr>
          <w:ilvl w:val="0"/>
          <w:numId w:val="1"/>
        </w:numPr>
        <w:spacing w:after="48"/>
        <w:ind w:hanging="360"/>
        <w:rPr>
          <w:rFonts w:asciiTheme="minorHAnsi" w:hAnsiTheme="minorHAnsi" w:cstheme="minorHAnsi"/>
        </w:rPr>
      </w:pPr>
      <w:r w:rsidRPr="007866E6">
        <w:rPr>
          <w:rFonts w:asciiTheme="minorHAnsi" w:hAnsiTheme="minorHAnsi" w:cstheme="minorHAnsi"/>
        </w:rPr>
        <w:t xml:space="preserve">Developed customer segmentation, fraud detection, and executive-level dashboards with drill-down, forecasting, and storytelling features. </w:t>
      </w:r>
    </w:p>
    <w:p w14:paraId="611EF5B9" w14:textId="77777777" w:rsidR="007866E6" w:rsidRPr="007866E6" w:rsidRDefault="00000000" w:rsidP="007866E6">
      <w:pPr>
        <w:numPr>
          <w:ilvl w:val="0"/>
          <w:numId w:val="1"/>
        </w:numPr>
        <w:spacing w:after="0" w:line="256" w:lineRule="auto"/>
        <w:rPr>
          <w:rFonts w:asciiTheme="minorHAnsi" w:hAnsiTheme="minorHAnsi" w:cstheme="minorHAnsi"/>
        </w:rPr>
      </w:pPr>
      <w:r w:rsidRPr="007866E6">
        <w:rPr>
          <w:rFonts w:asciiTheme="minorHAnsi" w:hAnsiTheme="minorHAnsi" w:cstheme="minorHAnsi"/>
        </w:rPr>
        <w:t xml:space="preserve">Published dashboards to Tableau Mobile with responsive layout optimization for field sales and branch managers. </w:t>
      </w:r>
    </w:p>
    <w:p w14:paraId="4F9C726B" w14:textId="32577B39" w:rsidR="007866E6" w:rsidRPr="007866E6" w:rsidRDefault="007866E6" w:rsidP="007866E6">
      <w:pPr>
        <w:numPr>
          <w:ilvl w:val="0"/>
          <w:numId w:val="1"/>
        </w:numPr>
        <w:spacing w:after="0" w:line="256" w:lineRule="auto"/>
        <w:rPr>
          <w:rFonts w:asciiTheme="minorHAnsi" w:hAnsiTheme="minorHAnsi" w:cstheme="minorHAnsi"/>
        </w:rPr>
      </w:pPr>
      <w:r w:rsidRPr="007866E6">
        <w:rPr>
          <w:rFonts w:asciiTheme="minorHAnsi" w:eastAsia="Calibri" w:hAnsiTheme="minorHAnsi" w:cstheme="minorHAnsi"/>
        </w:rPr>
        <w:t>Automated the CI/CD pipeline for dashboard deployments, transitioning from a manual to an automated process.</w:t>
      </w:r>
    </w:p>
    <w:p w14:paraId="04586EB9" w14:textId="77777777" w:rsidR="007866E6" w:rsidRPr="007866E6" w:rsidRDefault="007866E6" w:rsidP="007866E6">
      <w:pPr>
        <w:spacing w:after="175"/>
        <w:rPr>
          <w:rFonts w:asciiTheme="minorHAnsi" w:hAnsiTheme="minorHAnsi" w:cstheme="minorHAnsi"/>
        </w:rPr>
      </w:pPr>
    </w:p>
    <w:p w14:paraId="7165DACD" w14:textId="77777777" w:rsidR="007866E6" w:rsidRDefault="007866E6" w:rsidP="007866E6">
      <w:pPr>
        <w:spacing w:after="175"/>
        <w:rPr>
          <w:rFonts w:asciiTheme="minorHAnsi" w:hAnsiTheme="minorHAnsi" w:cstheme="minorHAnsi"/>
        </w:rPr>
      </w:pPr>
    </w:p>
    <w:p w14:paraId="5648D75B" w14:textId="77777777" w:rsidR="007866E6" w:rsidRPr="00C7563D" w:rsidRDefault="007866E6" w:rsidP="007866E6">
      <w:pPr>
        <w:spacing w:after="175"/>
        <w:rPr>
          <w:rFonts w:asciiTheme="minorHAnsi" w:hAnsiTheme="minorHAnsi" w:cstheme="minorHAnsi"/>
        </w:rPr>
      </w:pPr>
    </w:p>
    <w:p w14:paraId="7FD231FE" w14:textId="77777777" w:rsidR="0066424E" w:rsidRPr="00C7563D" w:rsidRDefault="00000000">
      <w:pPr>
        <w:pStyle w:val="Heading1"/>
        <w:ind w:left="356"/>
        <w:rPr>
          <w:rFonts w:asciiTheme="minorHAnsi" w:hAnsiTheme="minorHAnsi" w:cstheme="minorHAnsi"/>
        </w:rPr>
      </w:pPr>
      <w:r w:rsidRPr="00C7563D">
        <w:rPr>
          <w:rFonts w:asciiTheme="minorHAnsi" w:hAnsiTheme="minorHAnsi" w:cstheme="minorHAnsi"/>
        </w:rPr>
        <w:lastRenderedPageBreak/>
        <w:t xml:space="preserve">TECHNICAL SKILLS </w:t>
      </w:r>
    </w:p>
    <w:p w14:paraId="3DD4CE7E" w14:textId="77777777" w:rsidR="0066424E" w:rsidRDefault="00000000">
      <w:pPr>
        <w:spacing w:after="222" w:line="259" w:lineRule="auto"/>
        <w:ind w:left="330" w:right="-88" w:firstLine="0"/>
      </w:pPr>
      <w:r>
        <w:rPr>
          <w:rFonts w:ascii="Calibri" w:eastAsia="Calibri" w:hAnsi="Calibri" w:cs="Calibri"/>
          <w:noProof/>
        </w:rPr>
        <mc:AlternateContent>
          <mc:Choice Requires="wpg">
            <w:drawing>
              <wp:inline distT="0" distB="0" distL="0" distR="0" wp14:anchorId="3CD925A2" wp14:editId="71859E5A">
                <wp:extent cx="6898894" cy="6349"/>
                <wp:effectExtent l="0" t="0" r="0" b="0"/>
                <wp:docPr id="12798" name="Group 12798"/>
                <wp:cNvGraphicFramePr/>
                <a:graphic xmlns:a="http://schemas.openxmlformats.org/drawingml/2006/main">
                  <a:graphicData uri="http://schemas.microsoft.com/office/word/2010/wordprocessingGroup">
                    <wpg:wgp>
                      <wpg:cNvGrpSpPr/>
                      <wpg:grpSpPr>
                        <a:xfrm>
                          <a:off x="0" y="0"/>
                          <a:ext cx="6898894" cy="6349"/>
                          <a:chOff x="0" y="0"/>
                          <a:chExt cx="6898894" cy="6349"/>
                        </a:xfrm>
                      </wpg:grpSpPr>
                      <wps:wsp>
                        <wps:cNvPr id="14086" name="Shape 14086"/>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798" style="width:543.22pt;height:0.499908pt;mso-position-horizontal-relative:char;mso-position-vertical-relative:line" coordsize="68988,63">
                <v:shape id="Shape 14087"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28027CEF" w14:textId="09A55B81" w:rsidR="0066424E" w:rsidRPr="00C7563D" w:rsidRDefault="00000000">
      <w:pPr>
        <w:numPr>
          <w:ilvl w:val="0"/>
          <w:numId w:val="2"/>
        </w:numPr>
        <w:spacing w:after="30"/>
        <w:ind w:hanging="360"/>
        <w:rPr>
          <w:rFonts w:asciiTheme="minorHAnsi" w:hAnsiTheme="minorHAnsi" w:cstheme="minorHAnsi"/>
        </w:rPr>
      </w:pPr>
      <w:r w:rsidRPr="00C7563D">
        <w:rPr>
          <w:rFonts w:asciiTheme="minorHAnsi" w:hAnsiTheme="minorHAnsi" w:cstheme="minorHAnsi"/>
          <w:b/>
        </w:rPr>
        <w:t xml:space="preserve">BI &amp; Visualization Tools: </w:t>
      </w:r>
      <w:r w:rsidRPr="00C7563D">
        <w:rPr>
          <w:rFonts w:asciiTheme="minorHAnsi" w:hAnsiTheme="minorHAnsi" w:cstheme="minorHAnsi"/>
        </w:rPr>
        <w:t>Tableau (Desktop, Mobile), Power BI, MS Excel,</w:t>
      </w:r>
      <w:r w:rsidR="007866E6">
        <w:rPr>
          <w:rFonts w:asciiTheme="minorHAnsi" w:hAnsiTheme="minorHAnsi" w:cstheme="minorHAnsi"/>
        </w:rPr>
        <w:t xml:space="preserve"> SAS, </w:t>
      </w:r>
      <w:r w:rsidR="007866E6" w:rsidRPr="007866E6">
        <w:rPr>
          <w:rFonts w:asciiTheme="minorHAnsi" w:hAnsiTheme="minorHAnsi" w:cstheme="minorHAnsi"/>
        </w:rPr>
        <w:t>Incorta Analytics</w:t>
      </w:r>
    </w:p>
    <w:p w14:paraId="027FA968" w14:textId="6CA2CCC1" w:rsidR="0066424E" w:rsidRPr="00C7563D" w:rsidRDefault="00000000">
      <w:pPr>
        <w:numPr>
          <w:ilvl w:val="0"/>
          <w:numId w:val="2"/>
        </w:numPr>
        <w:spacing w:after="30"/>
        <w:ind w:hanging="360"/>
        <w:rPr>
          <w:rFonts w:asciiTheme="minorHAnsi" w:hAnsiTheme="minorHAnsi" w:cstheme="minorHAnsi"/>
        </w:rPr>
      </w:pPr>
      <w:r w:rsidRPr="00C7563D">
        <w:rPr>
          <w:rFonts w:asciiTheme="minorHAnsi" w:hAnsiTheme="minorHAnsi" w:cstheme="minorHAnsi"/>
          <w:b/>
        </w:rPr>
        <w:t xml:space="preserve">Cloud Platforms: </w:t>
      </w:r>
      <w:r w:rsidRPr="00C7563D">
        <w:rPr>
          <w:rFonts w:asciiTheme="minorHAnsi" w:hAnsiTheme="minorHAnsi" w:cstheme="minorHAnsi"/>
        </w:rPr>
        <w:t>Tableau Server, Tableau Online, Power BI Service</w:t>
      </w:r>
    </w:p>
    <w:p w14:paraId="7692A051" w14:textId="3C9604B8" w:rsidR="0066424E" w:rsidRPr="00C7563D" w:rsidRDefault="00000000">
      <w:pPr>
        <w:numPr>
          <w:ilvl w:val="0"/>
          <w:numId w:val="2"/>
        </w:numPr>
        <w:spacing w:after="30"/>
        <w:ind w:hanging="360"/>
        <w:rPr>
          <w:rFonts w:asciiTheme="minorHAnsi" w:hAnsiTheme="minorHAnsi" w:cstheme="minorHAnsi"/>
        </w:rPr>
      </w:pPr>
      <w:r w:rsidRPr="00C7563D">
        <w:rPr>
          <w:rFonts w:asciiTheme="minorHAnsi" w:hAnsiTheme="minorHAnsi" w:cstheme="minorHAnsi"/>
          <w:b/>
        </w:rPr>
        <w:t xml:space="preserve">Databases: </w:t>
      </w:r>
      <w:r w:rsidRPr="00C7563D">
        <w:rPr>
          <w:rFonts w:asciiTheme="minorHAnsi" w:hAnsiTheme="minorHAnsi" w:cstheme="minorHAnsi"/>
        </w:rPr>
        <w:t>MS SQL Server, Oracle, Snowflake, Amazon Redshift, Vertica</w:t>
      </w:r>
    </w:p>
    <w:p w14:paraId="721D43B4" w14:textId="5F0500C3" w:rsidR="0066424E" w:rsidRPr="00C7563D" w:rsidRDefault="00000000">
      <w:pPr>
        <w:numPr>
          <w:ilvl w:val="0"/>
          <w:numId w:val="2"/>
        </w:numPr>
        <w:spacing w:after="30"/>
        <w:ind w:hanging="360"/>
        <w:rPr>
          <w:rFonts w:asciiTheme="minorHAnsi" w:hAnsiTheme="minorHAnsi" w:cstheme="minorHAnsi"/>
        </w:rPr>
      </w:pPr>
      <w:r w:rsidRPr="00C7563D">
        <w:rPr>
          <w:rFonts w:asciiTheme="minorHAnsi" w:hAnsiTheme="minorHAnsi" w:cstheme="minorHAnsi"/>
          <w:b/>
        </w:rPr>
        <w:t xml:space="preserve">ETL &amp; Data Preparation: </w:t>
      </w:r>
      <w:r w:rsidRPr="00C7563D">
        <w:rPr>
          <w:rFonts w:asciiTheme="minorHAnsi" w:hAnsiTheme="minorHAnsi" w:cstheme="minorHAnsi"/>
        </w:rPr>
        <w:t>Python (Pandas, NumPy),</w:t>
      </w:r>
      <w:r w:rsidR="00F2350B" w:rsidRPr="00C7563D">
        <w:rPr>
          <w:rFonts w:asciiTheme="minorHAnsi" w:hAnsiTheme="minorHAnsi" w:cstheme="minorHAnsi"/>
        </w:rPr>
        <w:t xml:space="preserve"> </w:t>
      </w:r>
      <w:r w:rsidRPr="00C7563D">
        <w:rPr>
          <w:rFonts w:asciiTheme="minorHAnsi" w:hAnsiTheme="minorHAnsi" w:cstheme="minorHAnsi"/>
        </w:rPr>
        <w:t>Tableau Prep, Alteryx, Power Query</w:t>
      </w:r>
    </w:p>
    <w:p w14:paraId="67BB401B" w14:textId="77777777" w:rsidR="0066424E" w:rsidRPr="00C7563D" w:rsidRDefault="00000000">
      <w:pPr>
        <w:numPr>
          <w:ilvl w:val="0"/>
          <w:numId w:val="2"/>
        </w:numPr>
        <w:spacing w:after="30"/>
        <w:ind w:hanging="360"/>
        <w:rPr>
          <w:rFonts w:asciiTheme="minorHAnsi" w:hAnsiTheme="minorHAnsi" w:cstheme="minorHAnsi"/>
        </w:rPr>
      </w:pPr>
      <w:r w:rsidRPr="00C7563D">
        <w:rPr>
          <w:rFonts w:asciiTheme="minorHAnsi" w:hAnsiTheme="minorHAnsi" w:cstheme="minorHAnsi"/>
          <w:b/>
        </w:rPr>
        <w:t xml:space="preserve">Integration: </w:t>
      </w:r>
      <w:r w:rsidRPr="00C7563D">
        <w:rPr>
          <w:rFonts w:asciiTheme="minorHAnsi" w:hAnsiTheme="minorHAnsi" w:cstheme="minorHAnsi"/>
        </w:rPr>
        <w:t xml:space="preserve">REST APIs, Big Data Platforms (Snowflake, Redshift) </w:t>
      </w:r>
    </w:p>
    <w:p w14:paraId="1597456C" w14:textId="623FE361" w:rsidR="0066424E" w:rsidRPr="00C7563D" w:rsidRDefault="00000000">
      <w:pPr>
        <w:numPr>
          <w:ilvl w:val="0"/>
          <w:numId w:val="2"/>
        </w:numPr>
        <w:spacing w:after="30"/>
        <w:ind w:hanging="360"/>
        <w:rPr>
          <w:rFonts w:asciiTheme="minorHAnsi" w:hAnsiTheme="minorHAnsi" w:cstheme="minorHAnsi"/>
        </w:rPr>
      </w:pPr>
      <w:r w:rsidRPr="00C7563D">
        <w:rPr>
          <w:rFonts w:asciiTheme="minorHAnsi" w:hAnsiTheme="minorHAnsi" w:cstheme="minorHAnsi"/>
          <w:b/>
        </w:rPr>
        <w:t xml:space="preserve">Design Tools: </w:t>
      </w:r>
      <w:r w:rsidRPr="00C7563D">
        <w:rPr>
          <w:rFonts w:asciiTheme="minorHAnsi" w:hAnsiTheme="minorHAnsi" w:cstheme="minorHAnsi"/>
        </w:rPr>
        <w:t xml:space="preserve">Figma, Canva, </w:t>
      </w:r>
      <w:r w:rsidR="00F2350B" w:rsidRPr="00C7563D">
        <w:rPr>
          <w:rFonts w:asciiTheme="minorHAnsi" w:hAnsiTheme="minorHAnsi" w:cstheme="minorHAnsi"/>
        </w:rPr>
        <w:t>Draw.io</w:t>
      </w:r>
      <w:r w:rsidRPr="00C7563D">
        <w:rPr>
          <w:rFonts w:asciiTheme="minorHAnsi" w:hAnsiTheme="minorHAnsi" w:cstheme="minorHAnsi"/>
        </w:rPr>
        <w:t>, PowerPoint, Google Slides</w:t>
      </w:r>
    </w:p>
    <w:p w14:paraId="674EEC24" w14:textId="03ED9E52" w:rsidR="0066424E" w:rsidRPr="00C7563D" w:rsidRDefault="00000000">
      <w:pPr>
        <w:numPr>
          <w:ilvl w:val="0"/>
          <w:numId w:val="2"/>
        </w:numPr>
        <w:spacing w:after="0" w:line="259" w:lineRule="auto"/>
        <w:ind w:hanging="360"/>
        <w:rPr>
          <w:rFonts w:asciiTheme="minorHAnsi" w:hAnsiTheme="minorHAnsi" w:cstheme="minorHAnsi"/>
        </w:rPr>
      </w:pPr>
      <w:r w:rsidRPr="00C7563D">
        <w:rPr>
          <w:rFonts w:asciiTheme="minorHAnsi" w:hAnsiTheme="minorHAnsi" w:cstheme="minorHAnsi"/>
          <w:b/>
        </w:rPr>
        <w:t xml:space="preserve">Collaboration &amp; Version Control: </w:t>
      </w:r>
      <w:r w:rsidRPr="00C7563D">
        <w:rPr>
          <w:rFonts w:asciiTheme="minorHAnsi" w:hAnsiTheme="minorHAnsi" w:cstheme="minorHAnsi"/>
        </w:rPr>
        <w:t>GitHub, OneDrive for Business</w:t>
      </w:r>
    </w:p>
    <w:p w14:paraId="59C60BDA" w14:textId="77777777" w:rsidR="0066424E" w:rsidRPr="00C7563D" w:rsidRDefault="00000000">
      <w:pPr>
        <w:numPr>
          <w:ilvl w:val="0"/>
          <w:numId w:val="2"/>
        </w:numPr>
        <w:spacing w:after="250"/>
        <w:ind w:hanging="360"/>
        <w:rPr>
          <w:rFonts w:asciiTheme="minorHAnsi" w:hAnsiTheme="minorHAnsi" w:cstheme="minorHAnsi"/>
        </w:rPr>
      </w:pPr>
      <w:r w:rsidRPr="00C7563D">
        <w:rPr>
          <w:rFonts w:asciiTheme="minorHAnsi" w:hAnsiTheme="minorHAnsi" w:cstheme="minorHAnsi"/>
          <w:b/>
        </w:rPr>
        <w:t xml:space="preserve">Methodologies: </w:t>
      </w:r>
      <w:r w:rsidRPr="00C7563D">
        <w:rPr>
          <w:rFonts w:asciiTheme="minorHAnsi" w:hAnsiTheme="minorHAnsi" w:cstheme="minorHAnsi"/>
        </w:rPr>
        <w:t xml:space="preserve">Agile, Self-Service BI, Performance Tuning, Data Governance, Row Level Security (RLS) </w:t>
      </w:r>
    </w:p>
    <w:p w14:paraId="436E4F93" w14:textId="0442D5C5" w:rsidR="00F2350B" w:rsidRPr="00C7563D" w:rsidRDefault="00C7563D" w:rsidP="00F2350B">
      <w:pPr>
        <w:pStyle w:val="Heading1"/>
        <w:ind w:left="356"/>
        <w:rPr>
          <w:rFonts w:asciiTheme="minorHAnsi" w:hAnsiTheme="minorHAnsi" w:cstheme="minorHAnsi"/>
        </w:rPr>
      </w:pPr>
      <w:r w:rsidRPr="00C7563D">
        <w:rPr>
          <w:rFonts w:asciiTheme="minorHAnsi" w:hAnsiTheme="minorHAnsi" w:cstheme="minorHAnsi"/>
        </w:rPr>
        <w:t>SOFT</w:t>
      </w:r>
      <w:r w:rsidR="00F2350B" w:rsidRPr="00C7563D">
        <w:rPr>
          <w:rFonts w:asciiTheme="minorHAnsi" w:hAnsiTheme="minorHAnsi" w:cstheme="minorHAnsi"/>
        </w:rPr>
        <w:t xml:space="preserve"> SKILLS</w:t>
      </w:r>
    </w:p>
    <w:p w14:paraId="79EF8674" w14:textId="77777777" w:rsidR="00F2350B" w:rsidRDefault="00F2350B" w:rsidP="00F2350B">
      <w:pPr>
        <w:spacing w:after="222" w:line="259" w:lineRule="auto"/>
        <w:ind w:left="330" w:right="-88" w:firstLine="0"/>
      </w:pPr>
      <w:r>
        <w:rPr>
          <w:rFonts w:ascii="Calibri" w:eastAsia="Calibri" w:hAnsi="Calibri" w:cs="Calibri"/>
          <w:noProof/>
        </w:rPr>
        <mc:AlternateContent>
          <mc:Choice Requires="wpg">
            <w:drawing>
              <wp:inline distT="0" distB="0" distL="0" distR="0" wp14:anchorId="7505F7FD" wp14:editId="6EB23575">
                <wp:extent cx="6898894" cy="6349"/>
                <wp:effectExtent l="0" t="0" r="0" b="0"/>
                <wp:docPr id="1526779975" name="Group 1526779975"/>
                <wp:cNvGraphicFramePr/>
                <a:graphic xmlns:a="http://schemas.openxmlformats.org/drawingml/2006/main">
                  <a:graphicData uri="http://schemas.microsoft.com/office/word/2010/wordprocessingGroup">
                    <wpg:wgp>
                      <wpg:cNvGrpSpPr/>
                      <wpg:grpSpPr>
                        <a:xfrm>
                          <a:off x="0" y="0"/>
                          <a:ext cx="6898894" cy="6349"/>
                          <a:chOff x="0" y="0"/>
                          <a:chExt cx="6898894" cy="6349"/>
                        </a:xfrm>
                      </wpg:grpSpPr>
                      <wps:wsp>
                        <wps:cNvPr id="1942583888" name="Shape 14086"/>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ABFFCAF" id="Group 1526779975"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">
                <v:shape id="Shape 14086" o:spid="_x0000_s1027" style="position:absolute;width:68988;height:91;visibility:visible;mso-wrap-style:square;v-text-anchor:top" coordsize="68988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" path="m,l6898894,r,9144l,9144,,e" fillcolor="black" stroked="f" strokeweight="0">
                  <v:stroke miterlimit="83231f" joinstyle="miter"/>
                  <v:path arrowok="t" textboxrect="0,0,6898894,9144"/>
                </v:shape>
                <w10:anchorlock/>
              </v:group>
            </w:pict>
          </mc:Fallback>
        </mc:AlternateContent>
      </w:r>
    </w:p>
    <w:p w14:paraId="230489AD" w14:textId="77777777" w:rsidR="00F2350B" w:rsidRDefault="00F2350B" w:rsidP="00F2350B">
      <w:pPr>
        <w:ind w:left="0" w:firstLine="0"/>
        <w:sectPr w:rsidR="00F2350B">
          <w:pgSz w:w="12240" w:h="15840"/>
          <w:pgMar w:top="833" w:right="773" w:bottom="1440" w:left="360" w:header="720" w:footer="720" w:gutter="0"/>
          <w:cols w:space="720"/>
        </w:sectPr>
      </w:pPr>
    </w:p>
    <w:p w14:paraId="2BCEB0AA" w14:textId="77777777" w:rsidR="0066424E" w:rsidRDefault="0066424E">
      <w:pPr>
        <w:sectPr w:rsidR="0066424E">
          <w:type w:val="continuous"/>
          <w:pgSz w:w="12240" w:h="15840"/>
          <w:pgMar w:top="1440" w:right="2492" w:bottom="1440" w:left="360" w:header="720" w:footer="720" w:gutter="0"/>
          <w:cols w:num="2" w:space="1443"/>
        </w:sectPr>
      </w:pPr>
    </w:p>
    <w:p w14:paraId="51EDBF96" w14:textId="33084552" w:rsidR="00F2350B" w:rsidRPr="00C7563D" w:rsidRDefault="00F2350B">
      <w:pPr>
        <w:pStyle w:val="Heading2"/>
        <w:ind w:left="356"/>
        <w:rPr>
          <w:rFonts w:asciiTheme="minorHAnsi" w:hAnsiTheme="minorHAnsi" w:cstheme="minorHAnsi"/>
          <w:b w:val="0"/>
          <w:bCs/>
        </w:rPr>
      </w:pPr>
      <w:r w:rsidRPr="00F2350B">
        <w:rPr>
          <w:b w:val="0"/>
          <w:bCs/>
        </w:rPr>
        <w:t xml:space="preserve">● </w:t>
      </w:r>
      <w:r w:rsidRPr="00C7563D">
        <w:rPr>
          <w:rFonts w:asciiTheme="minorHAnsi" w:hAnsiTheme="minorHAnsi" w:cstheme="minorHAnsi"/>
          <w:b w:val="0"/>
          <w:bCs/>
        </w:rPr>
        <w:t>Leadership &amp; Team Management                                              ● Adaptability &amp; Continuous Learning</w:t>
      </w:r>
    </w:p>
    <w:p w14:paraId="736089FC" w14:textId="0168F721" w:rsidR="00F2350B" w:rsidRPr="00C7563D" w:rsidRDefault="00F2350B">
      <w:pPr>
        <w:pStyle w:val="Heading2"/>
        <w:ind w:left="356"/>
        <w:rPr>
          <w:rFonts w:asciiTheme="minorHAnsi" w:hAnsiTheme="minorHAnsi" w:cstheme="minorHAnsi"/>
          <w:b w:val="0"/>
          <w:bCs/>
        </w:rPr>
      </w:pPr>
      <w:r w:rsidRPr="00C7563D">
        <w:rPr>
          <w:rFonts w:asciiTheme="minorHAnsi" w:hAnsiTheme="minorHAnsi" w:cstheme="minorHAnsi"/>
          <w:b w:val="0"/>
          <w:bCs/>
        </w:rPr>
        <w:t xml:space="preserve">● Communication &amp; Collaboration                                   </w:t>
      </w:r>
      <w:r w:rsidR="00C7563D">
        <w:rPr>
          <w:rFonts w:asciiTheme="minorHAnsi" w:hAnsiTheme="minorHAnsi" w:cstheme="minorHAnsi"/>
          <w:b w:val="0"/>
          <w:bCs/>
        </w:rPr>
        <w:t xml:space="preserve"> </w:t>
      </w:r>
      <w:r w:rsidRPr="00C7563D">
        <w:rPr>
          <w:rFonts w:asciiTheme="minorHAnsi" w:hAnsiTheme="minorHAnsi" w:cstheme="minorHAnsi"/>
          <w:b w:val="0"/>
          <w:bCs/>
        </w:rPr>
        <w:t xml:space="preserve">            ● Time Management &amp; Prioritization</w:t>
      </w:r>
    </w:p>
    <w:p w14:paraId="5B8FEC5C" w14:textId="32DD5168" w:rsidR="00F2350B" w:rsidRPr="00C7563D" w:rsidRDefault="00F2350B">
      <w:pPr>
        <w:pStyle w:val="Heading2"/>
        <w:ind w:left="356"/>
        <w:rPr>
          <w:rFonts w:asciiTheme="minorHAnsi" w:hAnsiTheme="minorHAnsi" w:cstheme="minorHAnsi"/>
          <w:b w:val="0"/>
          <w:bCs/>
        </w:rPr>
      </w:pPr>
      <w:r w:rsidRPr="00C7563D">
        <w:rPr>
          <w:rFonts w:asciiTheme="minorHAnsi" w:hAnsiTheme="minorHAnsi" w:cstheme="minorHAnsi"/>
          <w:b w:val="0"/>
          <w:bCs/>
        </w:rPr>
        <w:t xml:space="preserve">● Problem Solving &amp; Critical Thinking                           </w:t>
      </w:r>
      <w:r w:rsidR="00C7563D">
        <w:rPr>
          <w:rFonts w:asciiTheme="minorHAnsi" w:hAnsiTheme="minorHAnsi" w:cstheme="minorHAnsi"/>
          <w:b w:val="0"/>
          <w:bCs/>
        </w:rPr>
        <w:t xml:space="preserve">  </w:t>
      </w:r>
      <w:r w:rsidRPr="00C7563D">
        <w:rPr>
          <w:rFonts w:asciiTheme="minorHAnsi" w:hAnsiTheme="minorHAnsi" w:cstheme="minorHAnsi"/>
          <w:b w:val="0"/>
          <w:bCs/>
        </w:rPr>
        <w:t xml:space="preserve">  </w:t>
      </w:r>
      <w:r w:rsidR="00C7563D">
        <w:rPr>
          <w:rFonts w:asciiTheme="minorHAnsi" w:hAnsiTheme="minorHAnsi" w:cstheme="minorHAnsi"/>
          <w:b w:val="0"/>
          <w:bCs/>
        </w:rPr>
        <w:t xml:space="preserve"> </w:t>
      </w:r>
      <w:r w:rsidRPr="00C7563D">
        <w:rPr>
          <w:rFonts w:asciiTheme="minorHAnsi" w:hAnsiTheme="minorHAnsi" w:cstheme="minorHAnsi"/>
          <w:b w:val="0"/>
          <w:bCs/>
        </w:rPr>
        <w:t xml:space="preserve">           ● Creativity &amp; Innovation</w:t>
      </w:r>
    </w:p>
    <w:p w14:paraId="24099E4B" w14:textId="77777777" w:rsidR="00F2350B" w:rsidRDefault="00F2350B">
      <w:pPr>
        <w:pStyle w:val="Heading2"/>
        <w:ind w:left="356"/>
      </w:pPr>
    </w:p>
    <w:p w14:paraId="4C56B335" w14:textId="77777777" w:rsidR="00F2350B" w:rsidRDefault="00F2350B">
      <w:pPr>
        <w:pStyle w:val="Heading2"/>
        <w:ind w:left="356"/>
      </w:pPr>
    </w:p>
    <w:p w14:paraId="335C276D" w14:textId="4CEE7DA0" w:rsidR="0066424E" w:rsidRPr="00C7563D" w:rsidRDefault="00000000">
      <w:pPr>
        <w:pStyle w:val="Heading2"/>
        <w:ind w:left="356"/>
        <w:rPr>
          <w:rFonts w:asciiTheme="minorHAnsi" w:hAnsiTheme="minorHAnsi" w:cstheme="minorHAnsi"/>
          <w:sz w:val="24"/>
          <w:szCs w:val="28"/>
        </w:rPr>
      </w:pPr>
      <w:r w:rsidRPr="00C7563D">
        <w:rPr>
          <w:rFonts w:asciiTheme="minorHAnsi" w:hAnsiTheme="minorHAnsi" w:cstheme="minorHAnsi"/>
          <w:sz w:val="24"/>
          <w:szCs w:val="28"/>
        </w:rPr>
        <w:t>WORK EXPERIENCE &amp; PROJECTS</w:t>
      </w:r>
    </w:p>
    <w:p w14:paraId="716146E1" w14:textId="77777777" w:rsidR="0066424E" w:rsidRDefault="00000000">
      <w:pPr>
        <w:spacing w:after="222" w:line="259" w:lineRule="auto"/>
        <w:ind w:left="330" w:right="-115" w:firstLine="0"/>
      </w:pPr>
      <w:r>
        <w:rPr>
          <w:rFonts w:ascii="Calibri" w:eastAsia="Calibri" w:hAnsi="Calibri" w:cs="Calibri"/>
          <w:noProof/>
        </w:rPr>
        <mc:AlternateContent>
          <mc:Choice Requires="wpg">
            <w:drawing>
              <wp:inline distT="0" distB="0" distL="0" distR="0" wp14:anchorId="75E22E31" wp14:editId="01130E75">
                <wp:extent cx="6898894" cy="6350"/>
                <wp:effectExtent l="0" t="0" r="0" b="0"/>
                <wp:docPr id="12625" name="Group 12625"/>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4090" name="Shape 14090"/>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25" style="width:543.22pt;height:0.5pt;mso-position-horizontal-relative:char;mso-position-vertical-relative:line" coordsize="68988,63">
                <v:shape id="Shape 14091"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3BE90E1D" w14:textId="183C5BB3" w:rsidR="0066424E" w:rsidRPr="00C7563D" w:rsidRDefault="00F2350B">
      <w:pPr>
        <w:pStyle w:val="Heading2"/>
        <w:ind w:left="356"/>
        <w:rPr>
          <w:rFonts w:asciiTheme="minorHAnsi" w:hAnsiTheme="minorHAnsi" w:cstheme="minorHAnsi"/>
          <w:sz w:val="24"/>
          <w:szCs w:val="28"/>
        </w:rPr>
      </w:pPr>
      <w:r w:rsidRPr="00C7563D">
        <w:rPr>
          <w:rFonts w:asciiTheme="minorHAnsi" w:hAnsiTheme="minorHAnsi" w:cstheme="minorHAnsi"/>
          <w:sz w:val="24"/>
          <w:szCs w:val="28"/>
        </w:rPr>
        <w:t>J</w:t>
      </w:r>
      <w:r w:rsidR="00C7563D">
        <w:rPr>
          <w:rFonts w:asciiTheme="minorHAnsi" w:hAnsiTheme="minorHAnsi" w:cstheme="minorHAnsi"/>
          <w:sz w:val="24"/>
          <w:szCs w:val="28"/>
        </w:rPr>
        <w:t>AZZ PHARMA</w:t>
      </w:r>
    </w:p>
    <w:p w14:paraId="76CF496C" w14:textId="130F9121" w:rsidR="0066424E" w:rsidRPr="00C7563D" w:rsidRDefault="00000000">
      <w:pPr>
        <w:spacing w:after="30"/>
        <w:ind w:left="361" w:firstLine="0"/>
        <w:rPr>
          <w:rFonts w:asciiTheme="minorHAnsi" w:hAnsiTheme="minorHAnsi" w:cstheme="minorHAnsi"/>
        </w:rPr>
      </w:pPr>
      <w:r w:rsidRPr="00C7563D">
        <w:rPr>
          <w:rFonts w:asciiTheme="minorHAnsi" w:hAnsiTheme="minorHAnsi" w:cstheme="minorHAnsi"/>
        </w:rPr>
        <w:t xml:space="preserve">Senior </w:t>
      </w:r>
      <w:r w:rsidR="00C7563D" w:rsidRPr="00C7563D">
        <w:rPr>
          <w:rFonts w:asciiTheme="minorHAnsi" w:hAnsiTheme="minorHAnsi" w:cstheme="minorHAnsi"/>
        </w:rPr>
        <w:t>Tableau</w:t>
      </w:r>
      <w:r w:rsidRPr="00C7563D">
        <w:rPr>
          <w:rFonts w:asciiTheme="minorHAnsi" w:hAnsiTheme="minorHAnsi" w:cstheme="minorHAnsi"/>
        </w:rPr>
        <w:t xml:space="preserve"> </w:t>
      </w:r>
      <w:r w:rsidR="00C7563D" w:rsidRPr="00C7563D">
        <w:rPr>
          <w:rFonts w:asciiTheme="minorHAnsi" w:hAnsiTheme="minorHAnsi" w:cstheme="minorHAnsi"/>
        </w:rPr>
        <w:t>Developer, Power BI Developer</w:t>
      </w:r>
      <w:r w:rsidRPr="00C7563D">
        <w:rPr>
          <w:rFonts w:asciiTheme="minorHAnsi" w:hAnsiTheme="minorHAnsi" w:cstheme="minorHAnsi"/>
        </w:rPr>
        <w:t xml:space="preserve"> | </w:t>
      </w:r>
      <w:r w:rsidR="00C7563D" w:rsidRPr="00C7563D">
        <w:rPr>
          <w:rFonts w:asciiTheme="minorHAnsi" w:hAnsiTheme="minorHAnsi" w:cstheme="minorHAnsi"/>
        </w:rPr>
        <w:t>January</w:t>
      </w:r>
      <w:r w:rsidRPr="00C7563D">
        <w:rPr>
          <w:rFonts w:asciiTheme="minorHAnsi" w:hAnsiTheme="minorHAnsi" w:cstheme="minorHAnsi"/>
        </w:rPr>
        <w:t xml:space="preserve"> 202</w:t>
      </w:r>
      <w:r w:rsidR="00C7563D" w:rsidRPr="00C7563D">
        <w:rPr>
          <w:rFonts w:asciiTheme="minorHAnsi" w:hAnsiTheme="minorHAnsi" w:cstheme="minorHAnsi"/>
        </w:rPr>
        <w:t>2</w:t>
      </w:r>
      <w:r w:rsidRPr="00C7563D">
        <w:rPr>
          <w:rFonts w:asciiTheme="minorHAnsi" w:hAnsiTheme="minorHAnsi" w:cstheme="minorHAnsi"/>
        </w:rPr>
        <w:t xml:space="preserve"> - </w:t>
      </w:r>
      <w:r w:rsidR="00C7563D" w:rsidRPr="00C7563D">
        <w:rPr>
          <w:rFonts w:asciiTheme="minorHAnsi" w:hAnsiTheme="minorHAnsi" w:cstheme="minorHAnsi"/>
        </w:rPr>
        <w:t>July</w:t>
      </w:r>
      <w:r w:rsidRPr="00C7563D">
        <w:rPr>
          <w:rFonts w:asciiTheme="minorHAnsi" w:hAnsiTheme="minorHAnsi" w:cstheme="minorHAnsi"/>
        </w:rPr>
        <w:t xml:space="preserve"> 2025</w:t>
      </w:r>
    </w:p>
    <w:p w14:paraId="09409ABD" w14:textId="3D7FD14A" w:rsidR="0066424E" w:rsidRPr="00C7563D" w:rsidRDefault="00C7563D">
      <w:pPr>
        <w:pStyle w:val="Heading3"/>
        <w:spacing w:after="0"/>
        <w:ind w:left="356"/>
        <w:rPr>
          <w:rFonts w:asciiTheme="minorHAnsi" w:hAnsiTheme="minorHAnsi" w:cstheme="minorHAnsi"/>
        </w:rPr>
      </w:pPr>
      <w:r>
        <w:rPr>
          <w:rFonts w:asciiTheme="minorHAnsi" w:hAnsiTheme="minorHAnsi" w:cstheme="minorHAnsi"/>
        </w:rPr>
        <w:t xml:space="preserve">Sales, Quantity </w:t>
      </w:r>
      <w:r w:rsidR="00000000" w:rsidRPr="00C7563D">
        <w:rPr>
          <w:rFonts w:asciiTheme="minorHAnsi" w:hAnsiTheme="minorHAnsi" w:cstheme="minorHAnsi"/>
        </w:rPr>
        <w:t>Insights &amp;</w:t>
      </w:r>
      <w:r>
        <w:rPr>
          <w:rFonts w:asciiTheme="minorHAnsi" w:hAnsiTheme="minorHAnsi" w:cstheme="minorHAnsi"/>
        </w:rPr>
        <w:t xml:space="preserve"> Executive</w:t>
      </w:r>
      <w:r w:rsidR="00000000" w:rsidRPr="00C7563D">
        <w:rPr>
          <w:rFonts w:asciiTheme="minorHAnsi" w:hAnsiTheme="minorHAnsi" w:cstheme="minorHAnsi"/>
        </w:rPr>
        <w:t xml:space="preserve"> Performance Dashboards</w:t>
      </w:r>
    </w:p>
    <w:p w14:paraId="0E7D0AB9" w14:textId="77777777" w:rsidR="0066424E" w:rsidRDefault="00000000">
      <w:pPr>
        <w:spacing w:after="22" w:line="259" w:lineRule="auto"/>
        <w:ind w:left="0" w:firstLine="0"/>
      </w:pPr>
      <w:r>
        <w:rPr>
          <w:i/>
        </w:rPr>
        <w:t xml:space="preserve"> </w:t>
      </w:r>
    </w:p>
    <w:p w14:paraId="6E110850" w14:textId="3FF105EE" w:rsidR="0066424E" w:rsidRPr="00C7563D" w:rsidRDefault="00000000">
      <w:pPr>
        <w:numPr>
          <w:ilvl w:val="0"/>
          <w:numId w:val="4"/>
        </w:numPr>
        <w:spacing w:after="51"/>
        <w:ind w:hanging="360"/>
        <w:rPr>
          <w:rFonts w:asciiTheme="minorHAnsi" w:hAnsiTheme="minorHAnsi" w:cstheme="minorHAnsi"/>
        </w:rPr>
      </w:pPr>
      <w:r w:rsidRPr="00C7563D">
        <w:rPr>
          <w:rFonts w:asciiTheme="minorHAnsi" w:hAnsiTheme="minorHAnsi" w:cstheme="minorHAnsi"/>
        </w:rPr>
        <w:t xml:space="preserve">Gathered, analyzed, and integrated data from </w:t>
      </w:r>
      <w:r w:rsidR="00F2350B" w:rsidRPr="00C7563D">
        <w:rPr>
          <w:rFonts w:asciiTheme="minorHAnsi" w:hAnsiTheme="minorHAnsi" w:cstheme="minorHAnsi"/>
        </w:rPr>
        <w:t>SQL</w:t>
      </w:r>
      <w:r w:rsidRPr="00C7563D">
        <w:rPr>
          <w:rFonts w:asciiTheme="minorHAnsi" w:hAnsiTheme="minorHAnsi" w:cstheme="minorHAnsi"/>
        </w:rPr>
        <w:t xml:space="preserve">, and </w:t>
      </w:r>
      <w:r w:rsidR="00F2350B" w:rsidRPr="00C7563D">
        <w:rPr>
          <w:rFonts w:asciiTheme="minorHAnsi" w:hAnsiTheme="minorHAnsi" w:cstheme="minorHAnsi"/>
        </w:rPr>
        <w:t>Redshift</w:t>
      </w:r>
      <w:r w:rsidRPr="00C7563D">
        <w:rPr>
          <w:rFonts w:asciiTheme="minorHAnsi" w:hAnsiTheme="minorHAnsi" w:cstheme="minorHAnsi"/>
        </w:rPr>
        <w:t xml:space="preserve"> into Tableau dashboards to track </w:t>
      </w:r>
      <w:r w:rsidR="00F2350B" w:rsidRPr="00C7563D">
        <w:rPr>
          <w:rFonts w:asciiTheme="minorHAnsi" w:hAnsiTheme="minorHAnsi" w:cstheme="minorHAnsi"/>
        </w:rPr>
        <w:t>Sales</w:t>
      </w:r>
      <w:r w:rsidRPr="00C7563D">
        <w:rPr>
          <w:rFonts w:asciiTheme="minorHAnsi" w:hAnsiTheme="minorHAnsi" w:cstheme="minorHAnsi"/>
        </w:rPr>
        <w:t xml:space="preserve"> performance. </w:t>
      </w:r>
    </w:p>
    <w:p w14:paraId="1E78CC3E" w14:textId="2F42DABD" w:rsidR="0066424E" w:rsidRPr="00C7563D" w:rsidRDefault="00000000">
      <w:pPr>
        <w:numPr>
          <w:ilvl w:val="0"/>
          <w:numId w:val="4"/>
        </w:numPr>
        <w:spacing w:after="30"/>
        <w:ind w:hanging="360"/>
        <w:rPr>
          <w:rFonts w:asciiTheme="minorHAnsi" w:hAnsiTheme="minorHAnsi" w:cstheme="minorHAnsi"/>
        </w:rPr>
      </w:pPr>
      <w:r w:rsidRPr="00C7563D">
        <w:rPr>
          <w:rFonts w:asciiTheme="minorHAnsi" w:hAnsiTheme="minorHAnsi" w:cstheme="minorHAnsi"/>
        </w:rPr>
        <w:t xml:space="preserve">Created </w:t>
      </w:r>
      <w:r w:rsidRPr="00C7563D">
        <w:rPr>
          <w:rFonts w:asciiTheme="minorHAnsi" w:hAnsiTheme="minorHAnsi" w:cstheme="minorHAnsi"/>
          <w:b/>
        </w:rPr>
        <w:t>propensity models</w:t>
      </w:r>
      <w:r w:rsidRPr="00C7563D">
        <w:rPr>
          <w:rFonts w:asciiTheme="minorHAnsi" w:hAnsiTheme="minorHAnsi" w:cstheme="minorHAnsi"/>
        </w:rPr>
        <w:t xml:space="preserve"> using Python and Tableau calculated fields, improving </w:t>
      </w:r>
      <w:r w:rsidR="00F2350B" w:rsidRPr="00C7563D">
        <w:rPr>
          <w:rFonts w:asciiTheme="minorHAnsi" w:hAnsiTheme="minorHAnsi" w:cstheme="minorHAnsi"/>
        </w:rPr>
        <w:t>Sales and Quantity</w:t>
      </w:r>
      <w:r w:rsidRPr="00C7563D">
        <w:rPr>
          <w:rFonts w:asciiTheme="minorHAnsi" w:hAnsiTheme="minorHAnsi" w:cstheme="minorHAnsi"/>
        </w:rPr>
        <w:t xml:space="preserve"> conversion by 20%. </w:t>
      </w:r>
    </w:p>
    <w:p w14:paraId="1B401EA6" w14:textId="2CA13391" w:rsidR="0066424E" w:rsidRPr="00C7563D" w:rsidRDefault="00000000">
      <w:pPr>
        <w:numPr>
          <w:ilvl w:val="0"/>
          <w:numId w:val="4"/>
        </w:numPr>
        <w:spacing w:after="57"/>
        <w:ind w:hanging="360"/>
        <w:rPr>
          <w:rFonts w:asciiTheme="minorHAnsi" w:hAnsiTheme="minorHAnsi" w:cstheme="minorHAnsi"/>
        </w:rPr>
      </w:pPr>
      <w:r w:rsidRPr="00C7563D">
        <w:rPr>
          <w:rFonts w:asciiTheme="minorHAnsi" w:hAnsiTheme="minorHAnsi" w:cstheme="minorHAnsi"/>
        </w:rPr>
        <w:t xml:space="preserve">Designed </w:t>
      </w:r>
      <w:r w:rsidRPr="00C7563D">
        <w:rPr>
          <w:rFonts w:asciiTheme="minorHAnsi" w:hAnsiTheme="minorHAnsi" w:cstheme="minorHAnsi"/>
          <w:b/>
        </w:rPr>
        <w:t>interactive performance dashboards</w:t>
      </w:r>
      <w:r w:rsidRPr="00C7563D">
        <w:rPr>
          <w:rFonts w:asciiTheme="minorHAnsi" w:hAnsiTheme="minorHAnsi" w:cstheme="minorHAnsi"/>
        </w:rPr>
        <w:t xml:space="preserve"> with parameterized filters, trend analysis, and drill-down features for senior leadership.</w:t>
      </w:r>
    </w:p>
    <w:p w14:paraId="05E47BA8" w14:textId="77777777" w:rsidR="0066424E" w:rsidRPr="00C7563D" w:rsidRDefault="00000000">
      <w:pPr>
        <w:numPr>
          <w:ilvl w:val="0"/>
          <w:numId w:val="4"/>
        </w:numPr>
        <w:spacing w:after="30"/>
        <w:ind w:hanging="360"/>
        <w:rPr>
          <w:rFonts w:asciiTheme="minorHAnsi" w:hAnsiTheme="minorHAnsi" w:cstheme="minorHAnsi"/>
        </w:rPr>
      </w:pPr>
      <w:r w:rsidRPr="00C7563D">
        <w:rPr>
          <w:rFonts w:asciiTheme="minorHAnsi" w:hAnsiTheme="minorHAnsi" w:cstheme="minorHAnsi"/>
        </w:rPr>
        <w:t xml:space="preserve">Implemented </w:t>
      </w:r>
      <w:r w:rsidRPr="00C7563D">
        <w:rPr>
          <w:rFonts w:asciiTheme="minorHAnsi" w:hAnsiTheme="minorHAnsi" w:cstheme="minorHAnsi"/>
          <w:b/>
        </w:rPr>
        <w:t>row-level security (RLS)</w:t>
      </w:r>
      <w:r w:rsidRPr="00C7563D">
        <w:rPr>
          <w:rFonts w:asciiTheme="minorHAnsi" w:hAnsiTheme="minorHAnsi" w:cstheme="minorHAnsi"/>
        </w:rPr>
        <w:t xml:space="preserve"> and role-based access control to maintain data confidentiality. </w:t>
      </w:r>
    </w:p>
    <w:p w14:paraId="29689C19" w14:textId="11459ECA" w:rsidR="0066424E" w:rsidRPr="00C7563D" w:rsidRDefault="00000000">
      <w:pPr>
        <w:numPr>
          <w:ilvl w:val="0"/>
          <w:numId w:val="4"/>
        </w:numPr>
        <w:spacing w:after="30"/>
        <w:ind w:hanging="360"/>
        <w:rPr>
          <w:rFonts w:asciiTheme="minorHAnsi" w:hAnsiTheme="minorHAnsi" w:cstheme="minorHAnsi"/>
        </w:rPr>
      </w:pPr>
      <w:r w:rsidRPr="00C7563D">
        <w:rPr>
          <w:rFonts w:asciiTheme="minorHAnsi" w:hAnsiTheme="minorHAnsi" w:cstheme="minorHAnsi"/>
        </w:rPr>
        <w:t xml:space="preserve">Led </w:t>
      </w:r>
      <w:r w:rsidRPr="00C7563D">
        <w:rPr>
          <w:rFonts w:asciiTheme="minorHAnsi" w:hAnsiTheme="minorHAnsi" w:cstheme="minorHAnsi"/>
          <w:b/>
        </w:rPr>
        <w:t xml:space="preserve">Tableau </w:t>
      </w:r>
      <w:r w:rsidR="007866E6">
        <w:rPr>
          <w:rFonts w:asciiTheme="minorHAnsi" w:hAnsiTheme="minorHAnsi" w:cstheme="minorHAnsi"/>
          <w:b/>
        </w:rPr>
        <w:t>Server</w:t>
      </w:r>
      <w:r w:rsidRPr="00C7563D">
        <w:rPr>
          <w:rFonts w:asciiTheme="minorHAnsi" w:hAnsiTheme="minorHAnsi" w:cstheme="minorHAnsi"/>
          <w:b/>
        </w:rPr>
        <w:t xml:space="preserve"> to </w:t>
      </w:r>
      <w:r w:rsidR="007866E6">
        <w:rPr>
          <w:rFonts w:asciiTheme="minorHAnsi" w:hAnsiTheme="minorHAnsi" w:cstheme="minorHAnsi"/>
          <w:b/>
        </w:rPr>
        <w:t>Online</w:t>
      </w:r>
      <w:r w:rsidRPr="00C7563D">
        <w:rPr>
          <w:rFonts w:asciiTheme="minorHAnsi" w:hAnsiTheme="minorHAnsi" w:cstheme="minorHAnsi"/>
          <w:b/>
        </w:rPr>
        <w:t xml:space="preserve"> migration</w:t>
      </w:r>
      <w:r w:rsidRPr="00C7563D">
        <w:rPr>
          <w:rFonts w:asciiTheme="minorHAnsi" w:hAnsiTheme="minorHAnsi" w:cstheme="minorHAnsi"/>
        </w:rPr>
        <w:t>, ensuring seamless data integrity and accessibility.</w:t>
      </w:r>
    </w:p>
    <w:p w14:paraId="09937254" w14:textId="1016D6F9"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Developed </w:t>
      </w:r>
      <w:r w:rsidRPr="00C7563D">
        <w:rPr>
          <w:rFonts w:asciiTheme="minorHAnsi" w:hAnsiTheme="minorHAnsi" w:cstheme="minorHAnsi"/>
          <w:b/>
        </w:rPr>
        <w:t xml:space="preserve">Tableau dashboards </w:t>
      </w:r>
      <w:r w:rsidRPr="00C7563D">
        <w:rPr>
          <w:rFonts w:asciiTheme="minorHAnsi" w:hAnsiTheme="minorHAnsi" w:cstheme="minorHAnsi"/>
        </w:rPr>
        <w:t xml:space="preserve">to monitor </w:t>
      </w:r>
      <w:r w:rsidRPr="00C7563D">
        <w:rPr>
          <w:rFonts w:asciiTheme="minorHAnsi" w:hAnsiTheme="minorHAnsi" w:cstheme="minorHAnsi"/>
          <w:b/>
        </w:rPr>
        <w:t xml:space="preserve">clinical trial vial distribution, usage, and inventory levels </w:t>
      </w:r>
      <w:r w:rsidRPr="00C7563D">
        <w:rPr>
          <w:rFonts w:asciiTheme="minorHAnsi" w:hAnsiTheme="minorHAnsi" w:cstheme="minorHAnsi"/>
        </w:rPr>
        <w:t>across</w:t>
      </w:r>
      <w:r w:rsidR="007866E6">
        <w:rPr>
          <w:rFonts w:asciiTheme="minorHAnsi" w:hAnsiTheme="minorHAnsi" w:cstheme="minorHAnsi"/>
        </w:rPr>
        <w:t xml:space="preserve"> </w:t>
      </w:r>
      <w:r w:rsidRPr="00C7563D">
        <w:rPr>
          <w:rFonts w:asciiTheme="minorHAnsi" w:hAnsiTheme="minorHAnsi" w:cstheme="minorHAnsi"/>
        </w:rPr>
        <w:t xml:space="preserve">global trial sites, improving visibility for trial managers and operations teams. </w:t>
      </w:r>
    </w:p>
    <w:p w14:paraId="3835F8B8" w14:textId="27DB81A6" w:rsid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Used </w:t>
      </w:r>
      <w:r w:rsidRPr="00C7563D">
        <w:rPr>
          <w:rFonts w:asciiTheme="minorHAnsi" w:hAnsiTheme="minorHAnsi" w:cstheme="minorHAnsi"/>
          <w:b/>
        </w:rPr>
        <w:t xml:space="preserve">Alteryx workflows </w:t>
      </w:r>
      <w:r w:rsidRPr="00C7563D">
        <w:rPr>
          <w:rFonts w:asciiTheme="minorHAnsi" w:hAnsiTheme="minorHAnsi" w:cstheme="minorHAnsi"/>
        </w:rPr>
        <w:t xml:space="preserve">to clean, join, and transform data from multiple sources (including Vertica), enabling accurate and timely reporting across clinical supply chains. </w:t>
      </w:r>
    </w:p>
    <w:p w14:paraId="11205EE1" w14:textId="41693EC2" w:rsidR="00C7563D" w:rsidRPr="00C7563D" w:rsidRDefault="00C7563D" w:rsidP="00C7563D">
      <w:pPr>
        <w:numPr>
          <w:ilvl w:val="0"/>
          <w:numId w:val="4"/>
        </w:numPr>
        <w:spacing w:after="30"/>
        <w:ind w:hanging="360"/>
        <w:rPr>
          <w:rFonts w:asciiTheme="minorHAnsi" w:hAnsiTheme="minorHAnsi" w:cstheme="minorHAnsi"/>
        </w:rPr>
      </w:pPr>
      <w:r w:rsidRPr="00C7563D">
        <w:rPr>
          <w:rFonts w:asciiTheme="minorHAnsi" w:hAnsiTheme="minorHAnsi" w:cstheme="minorHAnsi"/>
        </w:rPr>
        <w:t>Tableau Dashboards are migrated to Power BI as per the user requirements.</w:t>
      </w:r>
    </w:p>
    <w:p w14:paraId="3C129926" w14:textId="753D6C97"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Developed and published </w:t>
      </w:r>
      <w:r w:rsidRPr="00C7563D">
        <w:rPr>
          <w:rFonts w:asciiTheme="minorHAnsi" w:hAnsiTheme="minorHAnsi" w:cstheme="minorHAnsi"/>
          <w:b/>
        </w:rPr>
        <w:t xml:space="preserve">Power BI dashboards </w:t>
      </w:r>
      <w:r w:rsidRPr="00C7563D">
        <w:rPr>
          <w:rFonts w:asciiTheme="minorHAnsi" w:hAnsiTheme="minorHAnsi" w:cstheme="minorHAnsi"/>
        </w:rPr>
        <w:t xml:space="preserve">to monitor key metrics including </w:t>
      </w:r>
      <w:r w:rsidRPr="00C7563D">
        <w:rPr>
          <w:rFonts w:asciiTheme="minorHAnsi" w:hAnsiTheme="minorHAnsi" w:cstheme="minorHAnsi"/>
          <w:b/>
        </w:rPr>
        <w:t>operational performance</w:t>
      </w:r>
      <w:r w:rsidRPr="00C7563D">
        <w:rPr>
          <w:rFonts w:asciiTheme="minorHAnsi" w:hAnsiTheme="minorHAnsi" w:cstheme="minorHAnsi"/>
        </w:rPr>
        <w:t>,</w:t>
      </w:r>
      <w:r>
        <w:rPr>
          <w:rFonts w:asciiTheme="minorHAnsi" w:hAnsiTheme="minorHAnsi" w:cstheme="minorHAnsi"/>
        </w:rPr>
        <w:t xml:space="preserve"> </w:t>
      </w:r>
      <w:r w:rsidRPr="00C7563D">
        <w:rPr>
          <w:rFonts w:asciiTheme="minorHAnsi" w:hAnsiTheme="minorHAnsi" w:cstheme="minorHAnsi"/>
          <w:b/>
        </w:rPr>
        <w:t>dealer network efficiency</w:t>
      </w:r>
      <w:r w:rsidRPr="00C7563D">
        <w:rPr>
          <w:rFonts w:asciiTheme="minorHAnsi" w:hAnsiTheme="minorHAnsi" w:cstheme="minorHAnsi"/>
        </w:rPr>
        <w:t xml:space="preserve">, and </w:t>
      </w:r>
      <w:r w:rsidRPr="00C7563D">
        <w:rPr>
          <w:rFonts w:asciiTheme="minorHAnsi" w:hAnsiTheme="minorHAnsi" w:cstheme="minorHAnsi"/>
          <w:b/>
        </w:rPr>
        <w:t>supply chain KPIs</w:t>
      </w:r>
      <w:r w:rsidRPr="00C7563D">
        <w:rPr>
          <w:rFonts w:asciiTheme="minorHAnsi" w:hAnsiTheme="minorHAnsi" w:cstheme="minorHAnsi"/>
        </w:rPr>
        <w:t xml:space="preserve">, enabling leadership to make faster, data-driven decisions. </w:t>
      </w:r>
    </w:p>
    <w:p w14:paraId="58406E8C" w14:textId="77777777"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Collaborated with stakeholders to design </w:t>
      </w:r>
      <w:r w:rsidRPr="00C7563D">
        <w:rPr>
          <w:rFonts w:asciiTheme="minorHAnsi" w:hAnsiTheme="minorHAnsi" w:cstheme="minorHAnsi"/>
          <w:b/>
        </w:rPr>
        <w:t>dashboard wireframes using Miro</w:t>
      </w:r>
      <w:r w:rsidRPr="00C7563D">
        <w:rPr>
          <w:rFonts w:asciiTheme="minorHAnsi" w:hAnsiTheme="minorHAnsi" w:cstheme="minorHAnsi"/>
        </w:rPr>
        <w:t xml:space="preserve">, ensuring alignment with business expectations prior to development. </w:t>
      </w:r>
    </w:p>
    <w:p w14:paraId="5F7A6A0B" w14:textId="274910F3"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Partnered with data engineers to define the </w:t>
      </w:r>
      <w:r w:rsidRPr="00C7563D">
        <w:rPr>
          <w:rFonts w:asciiTheme="minorHAnsi" w:hAnsiTheme="minorHAnsi" w:cstheme="minorHAnsi"/>
          <w:b/>
        </w:rPr>
        <w:t xml:space="preserve">semantic layer </w:t>
      </w:r>
      <w:r w:rsidRPr="00C7563D">
        <w:rPr>
          <w:rFonts w:asciiTheme="minorHAnsi" w:hAnsiTheme="minorHAnsi" w:cstheme="minorHAnsi"/>
        </w:rPr>
        <w:t xml:space="preserve">and maintain consistent KPI definitions across the reporting ecosystem. </w:t>
      </w:r>
    </w:p>
    <w:p w14:paraId="3ADDC694" w14:textId="77777777"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Utilized </w:t>
      </w:r>
      <w:r w:rsidRPr="00C7563D">
        <w:rPr>
          <w:rFonts w:asciiTheme="minorHAnsi" w:hAnsiTheme="minorHAnsi" w:cstheme="minorHAnsi"/>
          <w:b/>
        </w:rPr>
        <w:t xml:space="preserve">Power BI Service </w:t>
      </w:r>
      <w:r w:rsidRPr="00C7563D">
        <w:rPr>
          <w:rFonts w:asciiTheme="minorHAnsi" w:hAnsiTheme="minorHAnsi" w:cstheme="minorHAnsi"/>
        </w:rPr>
        <w:t xml:space="preserve">for publishing reports, managing </w:t>
      </w:r>
      <w:r w:rsidRPr="00C7563D">
        <w:rPr>
          <w:rFonts w:asciiTheme="minorHAnsi" w:hAnsiTheme="minorHAnsi" w:cstheme="minorHAnsi"/>
          <w:b/>
        </w:rPr>
        <w:t>row-level security (RLS)</w:t>
      </w:r>
      <w:r w:rsidRPr="00C7563D">
        <w:rPr>
          <w:rFonts w:asciiTheme="minorHAnsi" w:hAnsiTheme="minorHAnsi" w:cstheme="minorHAnsi"/>
        </w:rPr>
        <w:t xml:space="preserve">, setting data refresh schedules, and configuring user-based access permissions. </w:t>
      </w:r>
    </w:p>
    <w:p w14:paraId="6917EDCF" w14:textId="433D2C8D"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lastRenderedPageBreak/>
        <w:t xml:space="preserve">Designed and implemented </w:t>
      </w:r>
      <w:r w:rsidRPr="00C7563D">
        <w:rPr>
          <w:rFonts w:asciiTheme="minorHAnsi" w:hAnsiTheme="minorHAnsi" w:cstheme="minorHAnsi"/>
          <w:b/>
        </w:rPr>
        <w:t xml:space="preserve">custom DAX measures </w:t>
      </w:r>
      <w:r w:rsidRPr="00C7563D">
        <w:rPr>
          <w:rFonts w:asciiTheme="minorHAnsi" w:hAnsiTheme="minorHAnsi" w:cstheme="minorHAnsi"/>
        </w:rPr>
        <w:t xml:space="preserve">and calculated columns to meet complex business logic and reporting requirements. </w:t>
      </w:r>
    </w:p>
    <w:p w14:paraId="0301CDF3" w14:textId="0F18F240" w:rsidR="00C7563D" w:rsidRPr="00C7563D" w:rsidRDefault="00C7563D" w:rsidP="00C7563D">
      <w:pPr>
        <w:numPr>
          <w:ilvl w:val="0"/>
          <w:numId w:val="4"/>
        </w:numPr>
        <w:ind w:hanging="360"/>
        <w:rPr>
          <w:rFonts w:asciiTheme="minorHAnsi" w:hAnsiTheme="minorHAnsi" w:cstheme="minorHAnsi"/>
        </w:rPr>
      </w:pPr>
      <w:r w:rsidRPr="00C7563D">
        <w:rPr>
          <w:rFonts w:asciiTheme="minorHAnsi" w:hAnsiTheme="minorHAnsi" w:cstheme="minorHAnsi"/>
        </w:rPr>
        <w:t xml:space="preserve">Played a key role in the </w:t>
      </w:r>
      <w:r w:rsidRPr="00C7563D">
        <w:rPr>
          <w:rFonts w:asciiTheme="minorHAnsi" w:hAnsiTheme="minorHAnsi" w:cstheme="minorHAnsi"/>
          <w:b/>
        </w:rPr>
        <w:t xml:space="preserve">enterprise-wide migration </w:t>
      </w:r>
      <w:r w:rsidRPr="00C7563D">
        <w:rPr>
          <w:rFonts w:asciiTheme="minorHAnsi" w:hAnsiTheme="minorHAnsi" w:cstheme="minorHAnsi"/>
        </w:rPr>
        <w:t xml:space="preserve">from MicroStrategy to Power BI, improving scalability, user adoption, and reporting capabilities. </w:t>
      </w:r>
    </w:p>
    <w:p w14:paraId="2FA578B0" w14:textId="7124BCCE" w:rsidR="00C7563D" w:rsidRPr="00C7563D" w:rsidRDefault="00C7563D" w:rsidP="00C7563D">
      <w:pPr>
        <w:numPr>
          <w:ilvl w:val="0"/>
          <w:numId w:val="4"/>
        </w:numPr>
        <w:spacing w:after="196"/>
        <w:ind w:hanging="360"/>
        <w:rPr>
          <w:rFonts w:asciiTheme="minorHAnsi" w:hAnsiTheme="minorHAnsi" w:cstheme="minorHAnsi"/>
        </w:rPr>
      </w:pPr>
      <w:r w:rsidRPr="00C7563D">
        <w:rPr>
          <w:rFonts w:asciiTheme="minorHAnsi" w:hAnsiTheme="minorHAnsi" w:cstheme="minorHAnsi"/>
        </w:rPr>
        <w:t xml:space="preserve">Improved report delivery time by </w:t>
      </w:r>
      <w:r w:rsidRPr="00C7563D">
        <w:rPr>
          <w:rFonts w:asciiTheme="minorHAnsi" w:hAnsiTheme="minorHAnsi" w:cstheme="minorHAnsi"/>
          <w:b/>
        </w:rPr>
        <w:t xml:space="preserve">30% </w:t>
      </w:r>
      <w:r w:rsidRPr="00C7563D">
        <w:rPr>
          <w:rFonts w:asciiTheme="minorHAnsi" w:hAnsiTheme="minorHAnsi" w:cstheme="minorHAnsi"/>
        </w:rPr>
        <w:t xml:space="preserve">by streamlining data pipelines, automating refreshes, and optimizing Power BI models. </w:t>
      </w:r>
    </w:p>
    <w:p w14:paraId="2D392A2C" w14:textId="25CF8DB7" w:rsidR="0066424E" w:rsidRPr="00C7563D" w:rsidRDefault="0066424E" w:rsidP="00C7563D">
      <w:pPr>
        <w:spacing w:after="30"/>
        <w:ind w:left="1066" w:firstLine="0"/>
        <w:rPr>
          <w:rFonts w:asciiTheme="minorHAnsi" w:hAnsiTheme="minorHAnsi" w:cstheme="minorHAnsi"/>
        </w:rPr>
      </w:pPr>
    </w:p>
    <w:p w14:paraId="0513B194" w14:textId="2FBDA2A7" w:rsidR="0066424E" w:rsidRPr="00C7563D" w:rsidRDefault="00C7563D">
      <w:pPr>
        <w:pStyle w:val="Heading2"/>
        <w:ind w:left="356"/>
        <w:rPr>
          <w:rFonts w:asciiTheme="minorHAnsi" w:hAnsiTheme="minorHAnsi" w:cstheme="minorHAnsi"/>
          <w:sz w:val="24"/>
          <w:szCs w:val="28"/>
        </w:rPr>
      </w:pPr>
      <w:r w:rsidRPr="00C7563D">
        <w:rPr>
          <w:rFonts w:asciiTheme="minorHAnsi" w:hAnsiTheme="minorHAnsi" w:cstheme="minorHAnsi"/>
          <w:sz w:val="24"/>
          <w:szCs w:val="28"/>
        </w:rPr>
        <w:t xml:space="preserve">PNC </w:t>
      </w:r>
      <w:r>
        <w:rPr>
          <w:rFonts w:asciiTheme="minorHAnsi" w:hAnsiTheme="minorHAnsi" w:cstheme="minorHAnsi"/>
          <w:sz w:val="24"/>
          <w:szCs w:val="28"/>
        </w:rPr>
        <w:t>FINANCIALS SERVICES</w:t>
      </w:r>
    </w:p>
    <w:p w14:paraId="5F903B34" w14:textId="529D15EC" w:rsidR="0066424E" w:rsidRPr="00C7563D" w:rsidRDefault="00C7563D">
      <w:pPr>
        <w:spacing w:after="30"/>
        <w:ind w:left="361" w:firstLine="0"/>
        <w:rPr>
          <w:rFonts w:asciiTheme="minorHAnsi" w:hAnsiTheme="minorHAnsi" w:cstheme="minorHAnsi"/>
        </w:rPr>
      </w:pPr>
      <w:r w:rsidRPr="00C7563D">
        <w:rPr>
          <w:rFonts w:asciiTheme="minorHAnsi" w:hAnsiTheme="minorHAnsi" w:cstheme="minorHAnsi"/>
        </w:rPr>
        <w:t>Senior Tableau Developer</w:t>
      </w:r>
      <w:r w:rsidRPr="00C7563D">
        <w:rPr>
          <w:rFonts w:asciiTheme="minorHAnsi" w:hAnsiTheme="minorHAnsi" w:cstheme="minorHAnsi"/>
        </w:rPr>
        <w:t xml:space="preserve">, </w:t>
      </w:r>
      <w:r w:rsidR="00000000" w:rsidRPr="00C7563D">
        <w:rPr>
          <w:rFonts w:asciiTheme="minorHAnsi" w:hAnsiTheme="minorHAnsi" w:cstheme="minorHAnsi"/>
        </w:rPr>
        <w:t xml:space="preserve">Business Intelligence Analyst | </w:t>
      </w:r>
      <w:r w:rsidRPr="00C7563D">
        <w:rPr>
          <w:rFonts w:asciiTheme="minorHAnsi" w:hAnsiTheme="minorHAnsi" w:cstheme="minorHAnsi"/>
        </w:rPr>
        <w:t>January</w:t>
      </w:r>
      <w:r w:rsidR="00000000" w:rsidRPr="00C7563D">
        <w:rPr>
          <w:rFonts w:asciiTheme="minorHAnsi" w:hAnsiTheme="minorHAnsi" w:cstheme="minorHAnsi"/>
        </w:rPr>
        <w:t xml:space="preserve"> 2021 – </w:t>
      </w:r>
      <w:r w:rsidRPr="00C7563D">
        <w:rPr>
          <w:rFonts w:asciiTheme="minorHAnsi" w:hAnsiTheme="minorHAnsi" w:cstheme="minorHAnsi"/>
        </w:rPr>
        <w:t>December</w:t>
      </w:r>
      <w:r w:rsidR="00000000" w:rsidRPr="00C7563D">
        <w:rPr>
          <w:rFonts w:asciiTheme="minorHAnsi" w:hAnsiTheme="minorHAnsi" w:cstheme="minorHAnsi"/>
        </w:rPr>
        <w:t xml:space="preserve"> 202</w:t>
      </w:r>
      <w:r w:rsidRPr="00C7563D">
        <w:rPr>
          <w:rFonts w:asciiTheme="minorHAnsi" w:hAnsiTheme="minorHAnsi" w:cstheme="minorHAnsi"/>
        </w:rPr>
        <w:t>1</w:t>
      </w:r>
      <w:r w:rsidR="00000000" w:rsidRPr="00C7563D">
        <w:rPr>
          <w:rFonts w:asciiTheme="minorHAnsi" w:hAnsiTheme="minorHAnsi" w:cstheme="minorHAnsi"/>
        </w:rPr>
        <w:t xml:space="preserve"> </w:t>
      </w:r>
    </w:p>
    <w:p w14:paraId="3B3C1BD3" w14:textId="3681F4B6" w:rsidR="0066424E" w:rsidRPr="00C7563D" w:rsidRDefault="00000000">
      <w:pPr>
        <w:pStyle w:val="Heading3"/>
        <w:spacing w:after="0"/>
        <w:ind w:left="356"/>
        <w:rPr>
          <w:rFonts w:asciiTheme="minorHAnsi" w:hAnsiTheme="minorHAnsi" w:cstheme="minorHAnsi"/>
        </w:rPr>
      </w:pPr>
      <w:r w:rsidRPr="00C7563D">
        <w:rPr>
          <w:rFonts w:asciiTheme="minorHAnsi" w:hAnsiTheme="minorHAnsi" w:cstheme="minorHAnsi"/>
        </w:rPr>
        <w:t>Enterprise BI &amp; Analytics Project</w:t>
      </w:r>
    </w:p>
    <w:p w14:paraId="0C0430A4" w14:textId="77777777" w:rsidR="0066424E" w:rsidRPr="00C7563D" w:rsidRDefault="00000000">
      <w:pPr>
        <w:spacing w:after="0" w:line="259" w:lineRule="auto"/>
        <w:ind w:left="0" w:firstLine="0"/>
        <w:rPr>
          <w:rFonts w:asciiTheme="minorHAnsi" w:hAnsiTheme="minorHAnsi" w:cstheme="minorHAnsi"/>
        </w:rPr>
      </w:pPr>
      <w:r w:rsidRPr="00C7563D">
        <w:rPr>
          <w:rFonts w:asciiTheme="minorHAnsi" w:hAnsiTheme="minorHAnsi" w:cstheme="minorHAnsi"/>
          <w:i/>
        </w:rPr>
        <w:t xml:space="preserve"> </w:t>
      </w:r>
    </w:p>
    <w:p w14:paraId="72B30325" w14:textId="77777777" w:rsidR="00C7563D" w:rsidRPr="00C7563D" w:rsidRDefault="00000000" w:rsidP="00C7563D">
      <w:pPr>
        <w:pStyle w:val="ListParagraph"/>
        <w:numPr>
          <w:ilvl w:val="0"/>
          <w:numId w:val="15"/>
        </w:numPr>
        <w:spacing w:after="0" w:line="259" w:lineRule="auto"/>
        <w:rPr>
          <w:rFonts w:asciiTheme="minorHAnsi" w:hAnsiTheme="minorHAnsi" w:cstheme="minorHAnsi"/>
        </w:rPr>
      </w:pPr>
      <w:r w:rsidRPr="00C7563D">
        <w:rPr>
          <w:rFonts w:asciiTheme="minorHAnsi" w:hAnsiTheme="minorHAnsi" w:cstheme="minorHAnsi"/>
          <w:b/>
        </w:rPr>
        <w:t xml:space="preserve">Led a team of 4 </w:t>
      </w:r>
      <w:r w:rsidRPr="00C7563D">
        <w:rPr>
          <w:rFonts w:asciiTheme="minorHAnsi" w:hAnsiTheme="minorHAnsi" w:cstheme="minorHAnsi"/>
        </w:rPr>
        <w:t xml:space="preserve">in designing and deploying Tableau dashboards across functions such as </w:t>
      </w:r>
      <w:r w:rsidRPr="00C7563D">
        <w:rPr>
          <w:rFonts w:asciiTheme="minorHAnsi" w:hAnsiTheme="minorHAnsi" w:cstheme="minorHAnsi"/>
          <w:b/>
        </w:rPr>
        <w:t>Retail Banking, Credit Risk, and Fraud Monitoring.</w:t>
      </w:r>
      <w:r w:rsidRPr="00C7563D">
        <w:rPr>
          <w:rFonts w:asciiTheme="minorHAnsi" w:hAnsiTheme="minorHAnsi" w:cstheme="minorHAnsi"/>
          <w:sz w:val="24"/>
        </w:rPr>
        <w:t xml:space="preserve"> </w:t>
      </w:r>
    </w:p>
    <w:p w14:paraId="59168C26" w14:textId="71D42597" w:rsidR="0066424E" w:rsidRPr="00C7563D" w:rsidRDefault="00000000" w:rsidP="00C7563D">
      <w:pPr>
        <w:pStyle w:val="ListParagraph"/>
        <w:numPr>
          <w:ilvl w:val="0"/>
          <w:numId w:val="15"/>
        </w:numPr>
        <w:spacing w:after="0" w:line="259" w:lineRule="auto"/>
        <w:rPr>
          <w:rFonts w:asciiTheme="minorHAnsi" w:hAnsiTheme="minorHAnsi" w:cstheme="minorHAnsi"/>
        </w:rPr>
      </w:pPr>
      <w:r w:rsidRPr="00C7563D">
        <w:rPr>
          <w:rFonts w:asciiTheme="minorHAnsi" w:hAnsiTheme="minorHAnsi" w:cstheme="minorHAnsi"/>
        </w:rPr>
        <w:t xml:space="preserve">Designed </w:t>
      </w:r>
      <w:r w:rsidRPr="00C7563D">
        <w:rPr>
          <w:rFonts w:asciiTheme="minorHAnsi" w:hAnsiTheme="minorHAnsi" w:cstheme="minorHAnsi"/>
          <w:b/>
        </w:rPr>
        <w:t xml:space="preserve">statistical dashboards </w:t>
      </w:r>
      <w:r w:rsidRPr="00C7563D">
        <w:rPr>
          <w:rFonts w:asciiTheme="minorHAnsi" w:hAnsiTheme="minorHAnsi" w:cstheme="minorHAnsi"/>
        </w:rPr>
        <w:t xml:space="preserve">with </w:t>
      </w:r>
      <w:r w:rsidRPr="00C7563D">
        <w:rPr>
          <w:rFonts w:asciiTheme="minorHAnsi" w:hAnsiTheme="minorHAnsi" w:cstheme="minorHAnsi"/>
          <w:b/>
        </w:rPr>
        <w:t>forecasting</w:t>
      </w:r>
      <w:r w:rsidRPr="00C7563D">
        <w:rPr>
          <w:rFonts w:asciiTheme="minorHAnsi" w:hAnsiTheme="minorHAnsi" w:cstheme="minorHAnsi"/>
        </w:rPr>
        <w:t xml:space="preserve">, </w:t>
      </w:r>
      <w:r w:rsidRPr="00C7563D">
        <w:rPr>
          <w:rFonts w:asciiTheme="minorHAnsi" w:hAnsiTheme="minorHAnsi" w:cstheme="minorHAnsi"/>
          <w:b/>
        </w:rPr>
        <w:t>trend analysis</w:t>
      </w:r>
      <w:r w:rsidRPr="00C7563D">
        <w:rPr>
          <w:rFonts w:asciiTheme="minorHAnsi" w:hAnsiTheme="minorHAnsi" w:cstheme="minorHAnsi"/>
        </w:rPr>
        <w:t xml:space="preserve">, and box plots to detect </w:t>
      </w:r>
      <w:r w:rsidRPr="00C7563D">
        <w:rPr>
          <w:rFonts w:asciiTheme="minorHAnsi" w:hAnsiTheme="minorHAnsi" w:cstheme="minorHAnsi"/>
          <w:b/>
        </w:rPr>
        <w:t>fraud and credit anomalies.</w:t>
      </w:r>
      <w:r w:rsidRPr="00C7563D">
        <w:rPr>
          <w:rFonts w:asciiTheme="minorHAnsi" w:hAnsiTheme="minorHAnsi" w:cstheme="minorHAnsi"/>
          <w:sz w:val="24"/>
        </w:rPr>
        <w:t xml:space="preserve"> </w:t>
      </w:r>
    </w:p>
    <w:p w14:paraId="05DB4472" w14:textId="77777777" w:rsidR="00C7563D" w:rsidRDefault="00000000"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Directed a team of 4 analysts delivering BI solutions for </w:t>
      </w:r>
      <w:r w:rsidR="00C7563D" w:rsidRPr="00C7563D">
        <w:rPr>
          <w:rFonts w:asciiTheme="minorHAnsi" w:hAnsiTheme="minorHAnsi" w:cstheme="minorHAnsi"/>
          <w:b/>
        </w:rPr>
        <w:t>PNC</w:t>
      </w:r>
      <w:r w:rsidRPr="00C7563D">
        <w:rPr>
          <w:rFonts w:asciiTheme="minorHAnsi" w:hAnsiTheme="minorHAnsi" w:cstheme="minorHAnsi"/>
          <w:b/>
        </w:rPr>
        <w:t xml:space="preserve"> Bank</w:t>
      </w:r>
      <w:r w:rsidRPr="00C7563D">
        <w:rPr>
          <w:rFonts w:asciiTheme="minorHAnsi" w:hAnsiTheme="minorHAnsi" w:cstheme="minorHAnsi"/>
        </w:rPr>
        <w:t xml:space="preserve"> across retail banking, credit risk, and fraud monitoring. </w:t>
      </w:r>
    </w:p>
    <w:p w14:paraId="2CE710AA" w14:textId="77777777" w:rsidR="00C7563D" w:rsidRDefault="00000000"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Developed </w:t>
      </w:r>
      <w:r w:rsidRPr="00C7563D">
        <w:rPr>
          <w:rFonts w:asciiTheme="minorHAnsi" w:hAnsiTheme="minorHAnsi" w:cstheme="minorHAnsi"/>
          <w:b/>
        </w:rPr>
        <w:t>forecasting and anomaly detection dashboards</w:t>
      </w:r>
      <w:r w:rsidRPr="00C7563D">
        <w:rPr>
          <w:rFonts w:asciiTheme="minorHAnsi" w:hAnsiTheme="minorHAnsi" w:cstheme="minorHAnsi"/>
        </w:rPr>
        <w:t xml:space="preserve"> to monitor credit risk and detect fraud patterns.</w:t>
      </w:r>
    </w:p>
    <w:p w14:paraId="02A46FD4" w14:textId="77777777" w:rsidR="00C7563D" w:rsidRDefault="00000000"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Integrated </w:t>
      </w:r>
      <w:r w:rsidRPr="00C7563D">
        <w:rPr>
          <w:rFonts w:asciiTheme="minorHAnsi" w:hAnsiTheme="minorHAnsi" w:cstheme="minorHAnsi"/>
          <w:b/>
        </w:rPr>
        <w:t>Python (TabPy)</w:t>
      </w:r>
      <w:r w:rsidRPr="00C7563D">
        <w:rPr>
          <w:rFonts w:asciiTheme="minorHAnsi" w:hAnsiTheme="minorHAnsi" w:cstheme="minorHAnsi"/>
        </w:rPr>
        <w:t xml:space="preserve"> for predictive scoring models embedded in Tableau dashboards. </w:t>
      </w:r>
    </w:p>
    <w:p w14:paraId="29983F9E" w14:textId="77777777" w:rsidR="00C7563D" w:rsidRDefault="00000000"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Applied </w:t>
      </w:r>
      <w:r w:rsidRPr="00C7563D">
        <w:rPr>
          <w:rFonts w:asciiTheme="minorHAnsi" w:hAnsiTheme="minorHAnsi" w:cstheme="minorHAnsi"/>
          <w:b/>
        </w:rPr>
        <w:t>hypothesis testing and regression analysis</w:t>
      </w:r>
      <w:r w:rsidRPr="00C7563D">
        <w:rPr>
          <w:rFonts w:asciiTheme="minorHAnsi" w:hAnsiTheme="minorHAnsi" w:cstheme="minorHAnsi"/>
        </w:rPr>
        <w:t xml:space="preserve"> to enhance credit scoring accuracy. </w:t>
      </w:r>
    </w:p>
    <w:p w14:paraId="61DA4A16" w14:textId="77777777" w:rsidR="00C7563D" w:rsidRDefault="00000000"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Built and maintained </w:t>
      </w:r>
      <w:r w:rsidRPr="00C7563D">
        <w:rPr>
          <w:rFonts w:asciiTheme="minorHAnsi" w:hAnsiTheme="minorHAnsi" w:cstheme="minorHAnsi"/>
          <w:b/>
        </w:rPr>
        <w:t>Snowflake-based data warehouse models</w:t>
      </w:r>
      <w:r w:rsidRPr="00C7563D">
        <w:rPr>
          <w:rFonts w:asciiTheme="minorHAnsi" w:hAnsiTheme="minorHAnsi" w:cstheme="minorHAnsi"/>
        </w:rPr>
        <w:t xml:space="preserve"> for scalable reporting. </w:t>
      </w:r>
    </w:p>
    <w:p w14:paraId="4F3153C2" w14:textId="77777777" w:rsidR="00C7563D" w:rsidRPr="00C7563D" w:rsidRDefault="00000000" w:rsidP="00C7563D">
      <w:pPr>
        <w:pStyle w:val="ListParagraph"/>
        <w:numPr>
          <w:ilvl w:val="0"/>
          <w:numId w:val="15"/>
        </w:numPr>
        <w:rPr>
          <w:rFonts w:asciiTheme="minorHAnsi" w:hAnsiTheme="minorHAnsi" w:cstheme="minorHAnsi"/>
        </w:rPr>
      </w:pPr>
      <w:r w:rsidRPr="00C7563D">
        <w:rPr>
          <w:rFonts w:asciiTheme="minorHAnsi" w:hAnsiTheme="minorHAnsi" w:cstheme="minorHAnsi"/>
        </w:rPr>
        <w:t>Empowered non-technical users by delivering intuitive, self-service Tableau dashboards.</w:t>
      </w:r>
      <w:r w:rsidRPr="00C7563D">
        <w:rPr>
          <w:sz w:val="24"/>
        </w:rPr>
        <w:t xml:space="preserve"> </w:t>
      </w:r>
    </w:p>
    <w:p w14:paraId="5998599C" w14:textId="77777777" w:rsidR="00C7563D" w:rsidRDefault="00C7563D"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Leverage CI/CD tools like </w:t>
      </w:r>
      <w:r w:rsidRPr="00C7563D">
        <w:rPr>
          <w:rFonts w:asciiTheme="minorHAnsi" w:hAnsiTheme="minorHAnsi" w:cstheme="minorHAnsi"/>
          <w:b/>
          <w:bCs/>
        </w:rPr>
        <w:t>Python</w:t>
      </w:r>
      <w:r w:rsidRPr="00C7563D">
        <w:rPr>
          <w:rFonts w:asciiTheme="minorHAnsi" w:hAnsiTheme="minorHAnsi" w:cstheme="minorHAnsi"/>
        </w:rPr>
        <w:t xml:space="preserve">, </w:t>
      </w:r>
      <w:r w:rsidRPr="00C7563D">
        <w:rPr>
          <w:rFonts w:asciiTheme="minorHAnsi" w:hAnsiTheme="minorHAnsi" w:cstheme="minorHAnsi"/>
          <w:b/>
          <w:bCs/>
        </w:rPr>
        <w:t>Jenkins</w:t>
      </w:r>
      <w:r w:rsidRPr="00C7563D">
        <w:rPr>
          <w:rFonts w:asciiTheme="minorHAnsi" w:hAnsiTheme="minorHAnsi" w:cstheme="minorHAnsi"/>
        </w:rPr>
        <w:t xml:space="preserve">, </w:t>
      </w:r>
      <w:r w:rsidRPr="00C7563D">
        <w:rPr>
          <w:rFonts w:asciiTheme="minorHAnsi" w:hAnsiTheme="minorHAnsi" w:cstheme="minorHAnsi"/>
          <w:b/>
          <w:bCs/>
        </w:rPr>
        <w:t>GitLab CI/CD</w:t>
      </w:r>
      <w:r w:rsidRPr="00C7563D">
        <w:rPr>
          <w:rFonts w:asciiTheme="minorHAnsi" w:hAnsiTheme="minorHAnsi" w:cstheme="minorHAnsi"/>
        </w:rPr>
        <w:t xml:space="preserve">, or </w:t>
      </w:r>
      <w:r w:rsidRPr="00C7563D">
        <w:rPr>
          <w:rFonts w:asciiTheme="minorHAnsi" w:hAnsiTheme="minorHAnsi" w:cstheme="minorHAnsi"/>
          <w:b/>
          <w:bCs/>
        </w:rPr>
        <w:t>Azure DevOps</w:t>
      </w:r>
      <w:r w:rsidRPr="00C7563D">
        <w:rPr>
          <w:rFonts w:asciiTheme="minorHAnsi" w:hAnsiTheme="minorHAnsi" w:cstheme="minorHAnsi"/>
        </w:rPr>
        <w:t xml:space="preserve"> for pipeline   automation. </w:t>
      </w:r>
    </w:p>
    <w:p w14:paraId="389FAE61" w14:textId="157C38B6" w:rsidR="00C7563D" w:rsidRPr="00C7563D" w:rsidRDefault="00C7563D" w:rsidP="00C7563D">
      <w:pPr>
        <w:pStyle w:val="ListParagraph"/>
        <w:numPr>
          <w:ilvl w:val="0"/>
          <w:numId w:val="15"/>
        </w:numPr>
        <w:rPr>
          <w:rFonts w:asciiTheme="minorHAnsi" w:hAnsiTheme="minorHAnsi" w:cstheme="minorHAnsi"/>
        </w:rPr>
      </w:pPr>
      <w:r w:rsidRPr="00C7563D">
        <w:rPr>
          <w:rFonts w:asciiTheme="minorHAnsi" w:hAnsiTheme="minorHAnsi" w:cstheme="minorHAnsi"/>
        </w:rPr>
        <w:t xml:space="preserve">Enable logging in CI/CD tools to track deployment history, errors, and successes.  </w:t>
      </w:r>
    </w:p>
    <w:p w14:paraId="60F1A0DE" w14:textId="77777777" w:rsidR="00C7563D" w:rsidRPr="00C7563D" w:rsidRDefault="00C7563D" w:rsidP="00C7563D">
      <w:pPr>
        <w:pStyle w:val="ListParagraph"/>
        <w:numPr>
          <w:ilvl w:val="0"/>
          <w:numId w:val="15"/>
        </w:numPr>
        <w:spacing w:after="0" w:line="276" w:lineRule="auto"/>
        <w:rPr>
          <w:rFonts w:asciiTheme="minorHAnsi" w:hAnsiTheme="minorHAnsi" w:cstheme="minorHAnsi"/>
        </w:rPr>
      </w:pPr>
      <w:r w:rsidRPr="00C7563D">
        <w:rPr>
          <w:rFonts w:asciiTheme="minorHAnsi" w:hAnsiTheme="minorHAnsi" w:cstheme="minorHAnsi"/>
        </w:rPr>
        <w:t xml:space="preserve">Developed </w:t>
      </w:r>
      <w:r w:rsidRPr="00C7563D">
        <w:rPr>
          <w:rFonts w:asciiTheme="minorHAnsi" w:hAnsiTheme="minorHAnsi" w:cstheme="minorHAnsi"/>
          <w:b/>
          <w:bCs/>
        </w:rPr>
        <w:t>Python automation scripts</w:t>
      </w:r>
      <w:r w:rsidRPr="00C7563D">
        <w:rPr>
          <w:rFonts w:asciiTheme="minorHAnsi" w:hAnsiTheme="minorHAnsi" w:cstheme="minorHAnsi"/>
        </w:rPr>
        <w:t xml:space="preserve"> to streamline data validation, testing, and deployment in Tableau CI/CD pipelines.</w:t>
      </w:r>
    </w:p>
    <w:p w14:paraId="30B5587D" w14:textId="6940DBCB" w:rsidR="00C7563D" w:rsidRPr="00C7563D" w:rsidRDefault="00C7563D" w:rsidP="00C7563D">
      <w:pPr>
        <w:pStyle w:val="ListParagraph"/>
        <w:numPr>
          <w:ilvl w:val="0"/>
          <w:numId w:val="15"/>
        </w:numPr>
        <w:spacing w:after="0" w:line="276" w:lineRule="auto"/>
        <w:rPr>
          <w:rFonts w:asciiTheme="minorHAnsi" w:hAnsiTheme="minorHAnsi" w:cstheme="minorHAnsi"/>
        </w:rPr>
      </w:pPr>
      <w:r w:rsidRPr="00C7563D">
        <w:rPr>
          <w:rFonts w:asciiTheme="minorHAnsi" w:hAnsiTheme="minorHAnsi" w:cstheme="minorHAnsi"/>
        </w:rPr>
        <w:t>A</w:t>
      </w:r>
      <w:r w:rsidRPr="00C7563D">
        <w:rPr>
          <w:rFonts w:asciiTheme="minorHAnsi" w:hAnsiTheme="minorHAnsi" w:cstheme="minorHAnsi"/>
        </w:rPr>
        <w:t xml:space="preserve">utomated </w:t>
      </w:r>
      <w:r w:rsidRPr="00C7563D">
        <w:rPr>
          <w:rFonts w:asciiTheme="minorHAnsi" w:hAnsiTheme="minorHAnsi" w:cstheme="minorHAnsi"/>
          <w:b/>
          <w:bCs/>
        </w:rPr>
        <w:t>Tableau workbook and data source deployments</w:t>
      </w:r>
      <w:r w:rsidRPr="00C7563D">
        <w:rPr>
          <w:rFonts w:asciiTheme="minorHAnsi" w:hAnsiTheme="minorHAnsi" w:cstheme="minorHAnsi"/>
        </w:rPr>
        <w:t xml:space="preserve"> using Tableau Server Client (TSC) Python library within CI/CD pipelines.</w:t>
      </w:r>
    </w:p>
    <w:p w14:paraId="1F9AD6C7" w14:textId="77777777" w:rsidR="00C7563D" w:rsidRPr="00C7563D" w:rsidRDefault="00C7563D" w:rsidP="00C7563D">
      <w:pPr>
        <w:numPr>
          <w:ilvl w:val="0"/>
          <w:numId w:val="15"/>
        </w:numPr>
        <w:rPr>
          <w:rFonts w:asciiTheme="minorHAnsi" w:hAnsiTheme="minorHAnsi" w:cstheme="minorHAnsi"/>
        </w:rPr>
      </w:pPr>
      <w:r w:rsidRPr="00C7563D">
        <w:rPr>
          <w:rFonts w:asciiTheme="minorHAnsi" w:hAnsiTheme="minorHAnsi" w:cstheme="minorHAnsi"/>
        </w:rPr>
        <w:t xml:space="preserve">Conducted </w:t>
      </w:r>
      <w:r w:rsidRPr="00C7563D">
        <w:rPr>
          <w:rFonts w:asciiTheme="minorHAnsi" w:hAnsiTheme="minorHAnsi" w:cstheme="minorHAnsi"/>
          <w:b/>
        </w:rPr>
        <w:t xml:space="preserve">knowledge transfer sessions </w:t>
      </w:r>
      <w:r w:rsidRPr="00C7563D">
        <w:rPr>
          <w:rFonts w:asciiTheme="minorHAnsi" w:hAnsiTheme="minorHAnsi" w:cstheme="minorHAnsi"/>
        </w:rPr>
        <w:t xml:space="preserve">for end users and team members, promoting adoption of Power BI across departments. </w:t>
      </w:r>
    </w:p>
    <w:p w14:paraId="122E49B1" w14:textId="55DE356E" w:rsidR="00C7563D" w:rsidRPr="00C7563D" w:rsidRDefault="00C7563D" w:rsidP="00C7563D">
      <w:pPr>
        <w:numPr>
          <w:ilvl w:val="0"/>
          <w:numId w:val="15"/>
        </w:numPr>
        <w:rPr>
          <w:rFonts w:asciiTheme="minorHAnsi" w:hAnsiTheme="minorHAnsi" w:cstheme="minorHAnsi"/>
        </w:rPr>
      </w:pPr>
      <w:r w:rsidRPr="00C7563D">
        <w:rPr>
          <w:rFonts w:asciiTheme="minorHAnsi" w:hAnsiTheme="minorHAnsi" w:cstheme="minorHAnsi"/>
        </w:rPr>
        <w:t xml:space="preserve">Developed and deployed </w:t>
      </w:r>
      <w:r w:rsidRPr="00C7563D">
        <w:rPr>
          <w:rFonts w:asciiTheme="minorHAnsi" w:hAnsiTheme="minorHAnsi" w:cstheme="minorHAnsi"/>
          <w:b/>
        </w:rPr>
        <w:t xml:space="preserve">interactive Power BI dashboards </w:t>
      </w:r>
      <w:r w:rsidRPr="00C7563D">
        <w:rPr>
          <w:rFonts w:asciiTheme="minorHAnsi" w:hAnsiTheme="minorHAnsi" w:cstheme="minorHAnsi"/>
        </w:rPr>
        <w:t xml:space="preserve">to consolidate performance metrics </w:t>
      </w:r>
      <w:r w:rsidRPr="00C7563D">
        <w:rPr>
          <w:rFonts w:asciiTheme="minorHAnsi" w:hAnsiTheme="minorHAnsi" w:cstheme="minorHAnsi"/>
        </w:rPr>
        <w:t xml:space="preserve">&amp; </w:t>
      </w:r>
      <w:r w:rsidRPr="00C7563D">
        <w:rPr>
          <w:rFonts w:asciiTheme="minorHAnsi" w:hAnsiTheme="minorHAnsi" w:cstheme="minorHAnsi"/>
        </w:rPr>
        <w:t xml:space="preserve">enabling executives to make </w:t>
      </w:r>
      <w:r w:rsidRPr="00C7563D">
        <w:rPr>
          <w:rFonts w:asciiTheme="minorHAnsi" w:hAnsiTheme="minorHAnsi" w:cstheme="minorHAnsi"/>
          <w:b/>
        </w:rPr>
        <w:t>faster content and ad placement decisions</w:t>
      </w:r>
      <w:r w:rsidRPr="00C7563D">
        <w:rPr>
          <w:rFonts w:asciiTheme="minorHAnsi" w:hAnsiTheme="minorHAnsi" w:cstheme="minorHAnsi"/>
        </w:rPr>
        <w:t xml:space="preserve">. </w:t>
      </w:r>
    </w:p>
    <w:p w14:paraId="14CDC406" w14:textId="77777777" w:rsidR="00C7563D" w:rsidRPr="00C7563D" w:rsidRDefault="00C7563D" w:rsidP="00C7563D">
      <w:pPr>
        <w:numPr>
          <w:ilvl w:val="0"/>
          <w:numId w:val="15"/>
        </w:numPr>
        <w:rPr>
          <w:rFonts w:asciiTheme="minorHAnsi" w:hAnsiTheme="minorHAnsi" w:cstheme="minorHAnsi"/>
        </w:rPr>
      </w:pPr>
      <w:r w:rsidRPr="00C7563D">
        <w:rPr>
          <w:rFonts w:asciiTheme="minorHAnsi" w:hAnsiTheme="minorHAnsi" w:cstheme="minorHAnsi"/>
        </w:rPr>
        <w:t xml:space="preserve">Solved data silos by </w:t>
      </w:r>
      <w:r w:rsidRPr="00C7563D">
        <w:rPr>
          <w:rFonts w:asciiTheme="minorHAnsi" w:hAnsiTheme="minorHAnsi" w:cstheme="minorHAnsi"/>
          <w:b/>
        </w:rPr>
        <w:t>integrating data from marketing, finance, and content production teams</w:t>
      </w:r>
      <w:r w:rsidRPr="00C7563D">
        <w:rPr>
          <w:rFonts w:asciiTheme="minorHAnsi" w:hAnsiTheme="minorHAnsi" w:cstheme="minorHAnsi"/>
        </w:rPr>
        <w:t xml:space="preserve">, creating a single source of truth for KPI monitoring. </w:t>
      </w:r>
    </w:p>
    <w:p w14:paraId="7E754840" w14:textId="34E5E0EA" w:rsidR="00C7563D" w:rsidRPr="00C7563D" w:rsidRDefault="00C7563D" w:rsidP="00C7563D">
      <w:pPr>
        <w:pStyle w:val="ListParagraph"/>
        <w:numPr>
          <w:ilvl w:val="0"/>
          <w:numId w:val="15"/>
        </w:numPr>
        <w:spacing w:after="0" w:line="276" w:lineRule="auto"/>
        <w:rPr>
          <w:rFonts w:asciiTheme="minorHAnsi" w:hAnsiTheme="minorHAnsi" w:cstheme="minorHAnsi"/>
        </w:rPr>
      </w:pPr>
      <w:r w:rsidRPr="00C7563D">
        <w:rPr>
          <w:rFonts w:asciiTheme="minorHAnsi" w:hAnsiTheme="minorHAnsi" w:cstheme="minorHAnsi"/>
        </w:rPr>
        <w:t xml:space="preserve">Built </w:t>
      </w:r>
      <w:r w:rsidRPr="00C7563D">
        <w:rPr>
          <w:rFonts w:asciiTheme="minorHAnsi" w:hAnsiTheme="minorHAnsi" w:cstheme="minorHAnsi"/>
          <w:b/>
        </w:rPr>
        <w:t>real-time viewership analytics dashboards</w:t>
      </w:r>
      <w:r w:rsidRPr="00C7563D">
        <w:rPr>
          <w:rFonts w:asciiTheme="minorHAnsi" w:hAnsiTheme="minorHAnsi" w:cstheme="minorHAnsi"/>
        </w:rPr>
        <w:t>, helping content teams identify top-performing shows and underperforming slots, guiding programming strategies.</w:t>
      </w:r>
    </w:p>
    <w:p w14:paraId="2ED33495" w14:textId="77777777" w:rsidR="00C7563D" w:rsidRPr="00C7563D" w:rsidRDefault="00C7563D" w:rsidP="00C7563D">
      <w:pPr>
        <w:numPr>
          <w:ilvl w:val="0"/>
          <w:numId w:val="15"/>
        </w:numPr>
        <w:rPr>
          <w:rFonts w:asciiTheme="minorHAnsi" w:hAnsiTheme="minorHAnsi" w:cstheme="minorHAnsi"/>
        </w:rPr>
      </w:pPr>
      <w:r w:rsidRPr="00C7563D">
        <w:rPr>
          <w:rFonts w:asciiTheme="minorHAnsi" w:hAnsiTheme="minorHAnsi" w:cstheme="minorHAnsi"/>
        </w:rPr>
        <w:t xml:space="preserve">Defined and implemented </w:t>
      </w:r>
      <w:r w:rsidRPr="00C7563D">
        <w:rPr>
          <w:rFonts w:asciiTheme="minorHAnsi" w:hAnsiTheme="minorHAnsi" w:cstheme="minorHAnsi"/>
          <w:b/>
        </w:rPr>
        <w:t xml:space="preserve">RLS (Row-Level Security) </w:t>
      </w:r>
      <w:r w:rsidRPr="00C7563D">
        <w:rPr>
          <w:rFonts w:asciiTheme="minorHAnsi" w:hAnsiTheme="minorHAnsi" w:cstheme="minorHAnsi"/>
        </w:rPr>
        <w:t xml:space="preserve">to ensure data privacy and compliance across business units. </w:t>
      </w:r>
    </w:p>
    <w:p w14:paraId="465465D3" w14:textId="543A840E" w:rsidR="00C7563D" w:rsidRPr="00C7563D" w:rsidRDefault="00C7563D" w:rsidP="00C7563D">
      <w:pPr>
        <w:numPr>
          <w:ilvl w:val="0"/>
          <w:numId w:val="15"/>
        </w:numPr>
        <w:spacing w:after="227"/>
        <w:rPr>
          <w:rFonts w:asciiTheme="minorHAnsi" w:hAnsiTheme="minorHAnsi" w:cstheme="minorHAnsi"/>
        </w:rPr>
      </w:pPr>
      <w:r w:rsidRPr="00C7563D">
        <w:rPr>
          <w:rFonts w:asciiTheme="minorHAnsi" w:hAnsiTheme="minorHAnsi" w:cstheme="minorHAnsi"/>
        </w:rPr>
        <w:t xml:space="preserve">Improved report turnaround and data quality by </w:t>
      </w:r>
      <w:r w:rsidRPr="00C7563D">
        <w:rPr>
          <w:rFonts w:asciiTheme="minorHAnsi" w:hAnsiTheme="minorHAnsi" w:cstheme="minorHAnsi"/>
          <w:b/>
        </w:rPr>
        <w:t xml:space="preserve">automating ETL processes </w:t>
      </w:r>
      <w:r w:rsidRPr="00C7563D">
        <w:rPr>
          <w:rFonts w:asciiTheme="minorHAnsi" w:hAnsiTheme="minorHAnsi" w:cstheme="minorHAnsi"/>
        </w:rPr>
        <w:t xml:space="preserve">and implementing scheduled refreshes in Power BI Service. </w:t>
      </w:r>
    </w:p>
    <w:p w14:paraId="1CB37034" w14:textId="77777777" w:rsidR="0066424E" w:rsidRPr="00C7563D" w:rsidRDefault="00000000">
      <w:pPr>
        <w:spacing w:after="0" w:line="259" w:lineRule="auto"/>
        <w:ind w:left="721" w:firstLine="0"/>
        <w:rPr>
          <w:rFonts w:asciiTheme="minorHAnsi" w:hAnsiTheme="minorHAnsi" w:cstheme="minorHAnsi"/>
        </w:rPr>
      </w:pPr>
      <w:r w:rsidRPr="00C7563D">
        <w:rPr>
          <w:rFonts w:asciiTheme="minorHAnsi" w:hAnsiTheme="minorHAnsi" w:cstheme="minorHAnsi"/>
          <w:sz w:val="24"/>
        </w:rPr>
        <w:t xml:space="preserve"> </w:t>
      </w:r>
    </w:p>
    <w:p w14:paraId="2AE42CA5" w14:textId="040066A5" w:rsidR="0066424E" w:rsidRPr="00C7563D" w:rsidRDefault="00C7563D">
      <w:pPr>
        <w:pStyle w:val="Heading2"/>
        <w:ind w:left="356"/>
        <w:rPr>
          <w:rFonts w:asciiTheme="minorHAnsi" w:hAnsiTheme="minorHAnsi" w:cstheme="minorHAnsi"/>
          <w:sz w:val="24"/>
          <w:szCs w:val="28"/>
        </w:rPr>
      </w:pPr>
      <w:r>
        <w:rPr>
          <w:rFonts w:asciiTheme="minorHAnsi" w:hAnsiTheme="minorHAnsi" w:cstheme="minorHAnsi"/>
          <w:sz w:val="24"/>
          <w:szCs w:val="28"/>
        </w:rPr>
        <w:t>ROCHE DIAGNOSTICS</w:t>
      </w:r>
    </w:p>
    <w:p w14:paraId="0E9180CC" w14:textId="38973240" w:rsidR="0066424E" w:rsidRPr="00C7563D" w:rsidRDefault="00C7563D">
      <w:pPr>
        <w:spacing w:after="242"/>
        <w:ind w:left="361" w:right="5364" w:firstLine="0"/>
        <w:rPr>
          <w:rFonts w:asciiTheme="minorHAnsi" w:hAnsiTheme="minorHAnsi" w:cstheme="minorHAnsi"/>
        </w:rPr>
      </w:pPr>
      <w:r w:rsidRPr="00C7563D">
        <w:rPr>
          <w:rFonts w:asciiTheme="minorHAnsi" w:hAnsiTheme="minorHAnsi" w:cstheme="minorHAnsi"/>
        </w:rPr>
        <w:t>Tableau</w:t>
      </w:r>
      <w:r w:rsidR="00000000" w:rsidRPr="00C7563D">
        <w:rPr>
          <w:rFonts w:asciiTheme="minorHAnsi" w:hAnsiTheme="minorHAnsi" w:cstheme="minorHAnsi"/>
        </w:rPr>
        <w:t xml:space="preserve"> Developer | </w:t>
      </w:r>
      <w:r w:rsidRPr="00C7563D">
        <w:rPr>
          <w:rFonts w:asciiTheme="minorHAnsi" w:hAnsiTheme="minorHAnsi" w:cstheme="minorHAnsi"/>
        </w:rPr>
        <w:t>October</w:t>
      </w:r>
      <w:r w:rsidR="00000000" w:rsidRPr="00C7563D">
        <w:rPr>
          <w:rFonts w:asciiTheme="minorHAnsi" w:hAnsiTheme="minorHAnsi" w:cstheme="minorHAnsi"/>
        </w:rPr>
        <w:t xml:space="preserve"> 20</w:t>
      </w:r>
      <w:r w:rsidRPr="00C7563D">
        <w:rPr>
          <w:rFonts w:asciiTheme="minorHAnsi" w:hAnsiTheme="minorHAnsi" w:cstheme="minorHAnsi"/>
        </w:rPr>
        <w:t>19</w:t>
      </w:r>
      <w:r w:rsidR="00000000" w:rsidRPr="00C7563D">
        <w:rPr>
          <w:rFonts w:asciiTheme="minorHAnsi" w:hAnsiTheme="minorHAnsi" w:cstheme="minorHAnsi"/>
        </w:rPr>
        <w:t xml:space="preserve"> - </w:t>
      </w:r>
      <w:r w:rsidRPr="00C7563D">
        <w:rPr>
          <w:rFonts w:asciiTheme="minorHAnsi" w:hAnsiTheme="minorHAnsi" w:cstheme="minorHAnsi"/>
        </w:rPr>
        <w:t>December</w:t>
      </w:r>
      <w:r w:rsidR="00000000" w:rsidRPr="00C7563D">
        <w:rPr>
          <w:rFonts w:asciiTheme="minorHAnsi" w:hAnsiTheme="minorHAnsi" w:cstheme="minorHAnsi"/>
        </w:rPr>
        <w:t xml:space="preserve"> 202</w:t>
      </w:r>
      <w:r w:rsidRPr="00C7563D">
        <w:rPr>
          <w:rFonts w:asciiTheme="minorHAnsi" w:hAnsiTheme="minorHAnsi" w:cstheme="minorHAnsi"/>
        </w:rPr>
        <w:t>0</w:t>
      </w:r>
      <w:r w:rsidR="00000000" w:rsidRPr="00C7563D">
        <w:rPr>
          <w:rFonts w:asciiTheme="minorHAnsi" w:hAnsiTheme="minorHAnsi" w:cstheme="minorHAnsi"/>
          <w:i/>
        </w:rPr>
        <w:t xml:space="preserve"> </w:t>
      </w:r>
      <w:r w:rsidRPr="00C7563D">
        <w:rPr>
          <w:rFonts w:asciiTheme="minorHAnsi" w:hAnsiTheme="minorHAnsi" w:cstheme="minorHAnsi"/>
          <w:i/>
        </w:rPr>
        <w:t xml:space="preserve">                         </w:t>
      </w:r>
      <w:r w:rsidR="00000000" w:rsidRPr="00C7563D">
        <w:rPr>
          <w:rFonts w:asciiTheme="minorHAnsi" w:hAnsiTheme="minorHAnsi" w:cstheme="minorHAnsi"/>
          <w:i/>
        </w:rPr>
        <w:t>BI Modernization Project</w:t>
      </w:r>
    </w:p>
    <w:p w14:paraId="0B7F6286" w14:textId="64402C57" w:rsidR="00C7563D" w:rsidRPr="00C7563D" w:rsidRDefault="00000000" w:rsidP="00C7563D">
      <w:pPr>
        <w:pStyle w:val="ListParagraph"/>
        <w:numPr>
          <w:ilvl w:val="0"/>
          <w:numId w:val="16"/>
        </w:numPr>
        <w:rPr>
          <w:rFonts w:asciiTheme="minorHAnsi" w:hAnsiTheme="minorHAnsi" w:cstheme="minorHAnsi"/>
        </w:rPr>
      </w:pPr>
      <w:r w:rsidRPr="00C7563D">
        <w:rPr>
          <w:rFonts w:asciiTheme="minorHAnsi" w:hAnsiTheme="minorHAnsi" w:cstheme="minorHAnsi"/>
        </w:rPr>
        <w:t xml:space="preserve">Enabled secure and flexible </w:t>
      </w:r>
      <w:r w:rsidRPr="00C7563D">
        <w:rPr>
          <w:rFonts w:asciiTheme="minorHAnsi" w:hAnsiTheme="minorHAnsi" w:cstheme="minorHAnsi"/>
          <w:b/>
        </w:rPr>
        <w:t xml:space="preserve">SAP data integration </w:t>
      </w:r>
      <w:r w:rsidRPr="00C7563D">
        <w:rPr>
          <w:rFonts w:asciiTheme="minorHAnsi" w:hAnsiTheme="minorHAnsi" w:cstheme="minorHAnsi"/>
        </w:rPr>
        <w:t xml:space="preserve">via the </w:t>
      </w:r>
      <w:r w:rsidRPr="00C7563D">
        <w:rPr>
          <w:rFonts w:asciiTheme="minorHAnsi" w:hAnsiTheme="minorHAnsi" w:cstheme="minorHAnsi"/>
          <w:b/>
        </w:rPr>
        <w:t>DOMO platform</w:t>
      </w:r>
      <w:r w:rsidRPr="00C7563D">
        <w:rPr>
          <w:rFonts w:asciiTheme="minorHAnsi" w:hAnsiTheme="minorHAnsi" w:cstheme="minorHAnsi"/>
        </w:rPr>
        <w:t>, decoupling the BI tool from direct database connections to prevent vendor lock-in and support future tool migration.</w:t>
      </w:r>
    </w:p>
    <w:p w14:paraId="5785AC92" w14:textId="77777777" w:rsidR="00C7563D" w:rsidRPr="00C7563D" w:rsidRDefault="00C7563D" w:rsidP="00C7563D">
      <w:pPr>
        <w:pStyle w:val="ListParagraph"/>
        <w:numPr>
          <w:ilvl w:val="0"/>
          <w:numId w:val="16"/>
        </w:numPr>
        <w:rPr>
          <w:rFonts w:asciiTheme="minorHAnsi" w:hAnsiTheme="minorHAnsi" w:cstheme="minorHAnsi"/>
        </w:rPr>
      </w:pPr>
      <w:r w:rsidRPr="00C7563D">
        <w:rPr>
          <w:rFonts w:asciiTheme="minorHAnsi" w:hAnsiTheme="minorHAnsi" w:cstheme="minorHAnsi"/>
          <w:color w:val="0D0D0D" w:themeColor="text1" w:themeTint="F2"/>
        </w:rPr>
        <w:lastRenderedPageBreak/>
        <w:t>Works in partnership with the other IT teams and stakeholders concerning the accuracy of data and efficiency of processes.</w:t>
      </w:r>
    </w:p>
    <w:p w14:paraId="56E40C7B" w14:textId="799B57D6" w:rsidR="00C7563D" w:rsidRPr="00C7563D" w:rsidRDefault="00C7563D" w:rsidP="00C7563D">
      <w:pPr>
        <w:pStyle w:val="ListParagraph"/>
        <w:numPr>
          <w:ilvl w:val="0"/>
          <w:numId w:val="16"/>
        </w:numPr>
        <w:rPr>
          <w:rFonts w:asciiTheme="minorHAnsi" w:hAnsiTheme="minorHAnsi" w:cstheme="minorHAnsi"/>
        </w:rPr>
      </w:pPr>
      <w:r w:rsidRPr="00C7563D">
        <w:rPr>
          <w:rFonts w:asciiTheme="minorHAnsi" w:hAnsiTheme="minorHAnsi" w:cstheme="minorHAnsi"/>
          <w:color w:val="0D0D0D" w:themeColor="text1" w:themeTint="F2"/>
        </w:rPr>
        <w:t xml:space="preserve">Perform end to end Data validation to maintain accuracy of data sets.  </w:t>
      </w:r>
    </w:p>
    <w:p w14:paraId="3F86F833" w14:textId="5EBB8023" w:rsidR="00C7563D" w:rsidRPr="00C7563D" w:rsidRDefault="00C7563D" w:rsidP="00C7563D">
      <w:pPr>
        <w:pStyle w:val="ListParagraph"/>
        <w:numPr>
          <w:ilvl w:val="0"/>
          <w:numId w:val="16"/>
        </w:numPr>
        <w:rPr>
          <w:rFonts w:asciiTheme="minorHAnsi" w:hAnsiTheme="minorHAnsi" w:cstheme="minorHAnsi"/>
        </w:rPr>
      </w:pPr>
      <w:r w:rsidRPr="00C7563D">
        <w:rPr>
          <w:rFonts w:asciiTheme="minorHAnsi" w:hAnsiTheme="minorHAnsi" w:cstheme="minorHAnsi"/>
          <w:color w:val="181717"/>
        </w:rPr>
        <w:t>Involved in creating database objects like tables, views, procedures, triggers, and functions using Oracle to</w:t>
      </w:r>
      <w:r>
        <w:rPr>
          <w:rFonts w:asciiTheme="minorHAnsi" w:hAnsiTheme="minorHAnsi" w:cstheme="minorHAnsi"/>
          <w:color w:val="181717"/>
        </w:rPr>
        <w:t xml:space="preserve"> </w:t>
      </w:r>
      <w:r w:rsidRPr="00C7563D">
        <w:rPr>
          <w:rFonts w:asciiTheme="minorHAnsi" w:hAnsiTheme="minorHAnsi" w:cstheme="minorHAnsi"/>
          <w:color w:val="181717"/>
        </w:rPr>
        <w:t>provide definition, structure and to maintain data efficiently</w:t>
      </w:r>
      <w:r>
        <w:rPr>
          <w:rFonts w:asciiTheme="minorHAnsi" w:hAnsiTheme="minorHAnsi" w:cstheme="minorHAnsi"/>
          <w:color w:val="181717"/>
        </w:rPr>
        <w:t>.</w:t>
      </w:r>
    </w:p>
    <w:p w14:paraId="71B583C0" w14:textId="77777777" w:rsidR="00C7563D" w:rsidRPr="00C7563D" w:rsidRDefault="00C7563D" w:rsidP="00C7563D">
      <w:pPr>
        <w:pStyle w:val="ListParagraph"/>
        <w:numPr>
          <w:ilvl w:val="0"/>
          <w:numId w:val="16"/>
        </w:numPr>
        <w:rPr>
          <w:rFonts w:asciiTheme="minorHAnsi" w:hAnsiTheme="minorHAnsi" w:cstheme="minorHAnsi"/>
        </w:rPr>
      </w:pPr>
      <w:r w:rsidRPr="00C7563D">
        <w:rPr>
          <w:rFonts w:asciiTheme="minorHAnsi" w:hAnsiTheme="minorHAnsi" w:cstheme="minorHAnsi"/>
          <w:color w:val="181717"/>
        </w:rPr>
        <w:t xml:space="preserve">Working with team of developers designed, developed and implement a BI solution for Sales, Product and Customer KPIs. </w:t>
      </w:r>
    </w:p>
    <w:p w14:paraId="6F3A38B6" w14:textId="299C715B" w:rsidR="00C7563D" w:rsidRPr="00C7563D" w:rsidRDefault="00C7563D" w:rsidP="00C7563D">
      <w:pPr>
        <w:pStyle w:val="ListParagraph"/>
        <w:numPr>
          <w:ilvl w:val="0"/>
          <w:numId w:val="16"/>
        </w:numPr>
        <w:rPr>
          <w:rFonts w:asciiTheme="minorHAnsi" w:hAnsiTheme="minorHAnsi" w:cstheme="minorHAnsi"/>
        </w:rPr>
      </w:pPr>
      <w:r w:rsidRPr="00C7563D">
        <w:rPr>
          <w:rFonts w:asciiTheme="minorHAnsi" w:hAnsiTheme="minorHAnsi" w:cstheme="minorHAnsi"/>
          <w:color w:val="181717"/>
        </w:rPr>
        <w:t>Developed a 360-business dashboard with multiple panels and parameters that became a favourite sales tool.</w:t>
      </w:r>
    </w:p>
    <w:p w14:paraId="270D9C7C" w14:textId="37866984" w:rsidR="00C7563D" w:rsidRPr="00C7563D" w:rsidRDefault="00C7563D" w:rsidP="00C7563D">
      <w:pPr>
        <w:pStyle w:val="ListParagraph"/>
        <w:numPr>
          <w:ilvl w:val="0"/>
          <w:numId w:val="16"/>
        </w:numPr>
        <w:rPr>
          <w:rFonts w:asciiTheme="minorHAnsi" w:hAnsiTheme="minorHAnsi" w:cstheme="minorHAnsi"/>
        </w:rPr>
      </w:pPr>
      <w:r w:rsidRPr="00C7563D">
        <w:rPr>
          <w:rFonts w:asciiTheme="minorHAnsi" w:hAnsiTheme="minorHAnsi" w:cstheme="minorHAnsi"/>
        </w:rPr>
        <w:t>Worked on the Tableau Mobile Layouts to make sure the visualizations are able to view in all screen sizes for the executives.</w:t>
      </w:r>
    </w:p>
    <w:p w14:paraId="753BF67B" w14:textId="77777777" w:rsidR="00C7563D" w:rsidRDefault="00C7563D" w:rsidP="00C7563D">
      <w:pPr>
        <w:ind w:left="1066" w:firstLine="0"/>
        <w:rPr>
          <w:rFonts w:asciiTheme="minorHAnsi" w:hAnsiTheme="minorHAnsi" w:cstheme="minorHAnsi"/>
        </w:rPr>
      </w:pPr>
    </w:p>
    <w:p w14:paraId="3CA347E5" w14:textId="77777777" w:rsidR="00240D76" w:rsidRPr="00C7563D" w:rsidRDefault="00240D76" w:rsidP="00C7563D">
      <w:pPr>
        <w:ind w:left="1066" w:firstLine="0"/>
        <w:rPr>
          <w:rFonts w:asciiTheme="minorHAnsi" w:hAnsiTheme="minorHAnsi" w:cstheme="minorHAnsi"/>
        </w:rPr>
      </w:pPr>
    </w:p>
    <w:p w14:paraId="79525610" w14:textId="1E6E799F" w:rsidR="0066424E" w:rsidRPr="00C7563D" w:rsidRDefault="00000000">
      <w:pPr>
        <w:pStyle w:val="Heading2"/>
        <w:ind w:left="356"/>
        <w:rPr>
          <w:rFonts w:asciiTheme="minorHAnsi" w:hAnsiTheme="minorHAnsi" w:cstheme="minorHAnsi"/>
          <w:sz w:val="24"/>
          <w:szCs w:val="28"/>
        </w:rPr>
      </w:pPr>
      <w:r w:rsidRPr="00C7563D">
        <w:rPr>
          <w:rFonts w:asciiTheme="minorHAnsi" w:hAnsiTheme="minorHAnsi" w:cstheme="minorHAnsi"/>
          <w:sz w:val="24"/>
          <w:szCs w:val="28"/>
        </w:rPr>
        <w:t>Z</w:t>
      </w:r>
      <w:r w:rsidR="00C7563D" w:rsidRPr="00C7563D">
        <w:rPr>
          <w:rFonts w:asciiTheme="minorHAnsi" w:hAnsiTheme="minorHAnsi" w:cstheme="minorHAnsi"/>
          <w:sz w:val="24"/>
          <w:szCs w:val="28"/>
        </w:rPr>
        <w:t>ARA</w:t>
      </w:r>
    </w:p>
    <w:p w14:paraId="66BC8AD6" w14:textId="6E994550" w:rsidR="0066424E" w:rsidRPr="00C7563D" w:rsidRDefault="00000000">
      <w:pPr>
        <w:spacing w:after="30"/>
        <w:ind w:left="361" w:firstLine="0"/>
        <w:rPr>
          <w:rFonts w:asciiTheme="minorHAnsi" w:hAnsiTheme="minorHAnsi" w:cstheme="minorHAnsi"/>
        </w:rPr>
      </w:pPr>
      <w:r w:rsidRPr="00C7563D">
        <w:rPr>
          <w:rFonts w:asciiTheme="minorHAnsi" w:hAnsiTheme="minorHAnsi" w:cstheme="minorHAnsi"/>
        </w:rPr>
        <w:t xml:space="preserve">BI </w:t>
      </w:r>
      <w:r w:rsidR="00C7563D" w:rsidRPr="00C7563D">
        <w:rPr>
          <w:rFonts w:asciiTheme="minorHAnsi" w:hAnsiTheme="minorHAnsi" w:cstheme="minorHAnsi"/>
        </w:rPr>
        <w:t>Consultant</w:t>
      </w:r>
      <w:r w:rsidRPr="00C7563D">
        <w:rPr>
          <w:rFonts w:asciiTheme="minorHAnsi" w:hAnsiTheme="minorHAnsi" w:cstheme="minorHAnsi"/>
        </w:rPr>
        <w:t xml:space="preserve"> | </w:t>
      </w:r>
      <w:r w:rsidR="00C7563D" w:rsidRPr="00C7563D">
        <w:rPr>
          <w:rFonts w:asciiTheme="minorHAnsi" w:hAnsiTheme="minorHAnsi" w:cstheme="minorHAnsi"/>
        </w:rPr>
        <w:t>March</w:t>
      </w:r>
      <w:r w:rsidRPr="00C7563D">
        <w:rPr>
          <w:rFonts w:asciiTheme="minorHAnsi" w:hAnsiTheme="minorHAnsi" w:cstheme="minorHAnsi"/>
        </w:rPr>
        <w:t xml:space="preserve"> 20</w:t>
      </w:r>
      <w:r w:rsidR="00C7563D" w:rsidRPr="00C7563D">
        <w:rPr>
          <w:rFonts w:asciiTheme="minorHAnsi" w:hAnsiTheme="minorHAnsi" w:cstheme="minorHAnsi"/>
        </w:rPr>
        <w:t>19</w:t>
      </w:r>
      <w:r w:rsidRPr="00C7563D">
        <w:rPr>
          <w:rFonts w:asciiTheme="minorHAnsi" w:hAnsiTheme="minorHAnsi" w:cstheme="minorHAnsi"/>
        </w:rPr>
        <w:t xml:space="preserve"> - </w:t>
      </w:r>
      <w:r w:rsidR="00C7563D" w:rsidRPr="00C7563D">
        <w:rPr>
          <w:rFonts w:asciiTheme="minorHAnsi" w:hAnsiTheme="minorHAnsi" w:cstheme="minorHAnsi"/>
        </w:rPr>
        <w:t>September</w:t>
      </w:r>
      <w:r w:rsidRPr="00C7563D">
        <w:rPr>
          <w:rFonts w:asciiTheme="minorHAnsi" w:hAnsiTheme="minorHAnsi" w:cstheme="minorHAnsi"/>
        </w:rPr>
        <w:t xml:space="preserve"> 20</w:t>
      </w:r>
      <w:r w:rsidR="00C7563D" w:rsidRPr="00C7563D">
        <w:rPr>
          <w:rFonts w:asciiTheme="minorHAnsi" w:hAnsiTheme="minorHAnsi" w:cstheme="minorHAnsi"/>
        </w:rPr>
        <w:t>19</w:t>
      </w:r>
      <w:r w:rsidRPr="00C7563D">
        <w:rPr>
          <w:rFonts w:asciiTheme="minorHAnsi" w:hAnsiTheme="minorHAnsi" w:cstheme="minorHAnsi"/>
        </w:rPr>
        <w:t xml:space="preserve"> </w:t>
      </w:r>
    </w:p>
    <w:p w14:paraId="6A272AA7" w14:textId="15A3E579" w:rsidR="0066424E" w:rsidRPr="00C7563D" w:rsidRDefault="00000000">
      <w:pPr>
        <w:pStyle w:val="Heading3"/>
        <w:ind w:left="356"/>
        <w:rPr>
          <w:rFonts w:asciiTheme="minorHAnsi" w:hAnsiTheme="minorHAnsi" w:cstheme="minorHAnsi"/>
        </w:rPr>
      </w:pPr>
      <w:r w:rsidRPr="00C7563D">
        <w:rPr>
          <w:rFonts w:asciiTheme="minorHAnsi" w:hAnsiTheme="minorHAnsi" w:cstheme="minorHAnsi"/>
        </w:rPr>
        <w:t>Analytics Optimization Project</w:t>
      </w:r>
    </w:p>
    <w:p w14:paraId="64C9E6DD" w14:textId="5976DF95" w:rsidR="00C7563D" w:rsidRPr="00C7563D" w:rsidRDefault="00000000" w:rsidP="00C7563D">
      <w:pPr>
        <w:pStyle w:val="ListParagraph"/>
        <w:numPr>
          <w:ilvl w:val="0"/>
          <w:numId w:val="17"/>
        </w:numPr>
        <w:rPr>
          <w:rFonts w:asciiTheme="minorHAnsi" w:hAnsiTheme="minorHAnsi" w:cstheme="minorHAnsi"/>
        </w:rPr>
      </w:pPr>
      <w:bookmarkStart w:id="0" w:name="_Hlk208514901"/>
      <w:r w:rsidRPr="00C7563D">
        <w:rPr>
          <w:rFonts w:asciiTheme="minorHAnsi" w:hAnsiTheme="minorHAnsi" w:cstheme="minorHAnsi"/>
        </w:rPr>
        <w:t xml:space="preserve">Built and deployed </w:t>
      </w:r>
      <w:r w:rsidR="00C7563D" w:rsidRPr="00C7563D">
        <w:rPr>
          <w:rFonts w:asciiTheme="minorHAnsi" w:hAnsiTheme="minorHAnsi" w:cstheme="minorHAnsi"/>
          <w:b/>
        </w:rPr>
        <w:t>Tableau</w:t>
      </w:r>
      <w:r w:rsidRPr="00C7563D">
        <w:rPr>
          <w:rFonts w:asciiTheme="minorHAnsi" w:hAnsiTheme="minorHAnsi" w:cstheme="minorHAnsi"/>
          <w:b/>
        </w:rPr>
        <w:t xml:space="preserve"> dashboards </w:t>
      </w:r>
      <w:r w:rsidRPr="00C7563D">
        <w:rPr>
          <w:rFonts w:asciiTheme="minorHAnsi" w:hAnsiTheme="minorHAnsi" w:cstheme="minorHAnsi"/>
        </w:rPr>
        <w:t xml:space="preserve">integrating data from </w:t>
      </w:r>
      <w:r w:rsidR="00C7563D" w:rsidRPr="00C7563D">
        <w:rPr>
          <w:rFonts w:asciiTheme="minorHAnsi" w:hAnsiTheme="minorHAnsi" w:cstheme="minorHAnsi"/>
          <w:b/>
        </w:rPr>
        <w:t>SQL</w:t>
      </w:r>
      <w:r w:rsidRPr="00C7563D">
        <w:rPr>
          <w:rFonts w:asciiTheme="minorHAnsi" w:hAnsiTheme="minorHAnsi" w:cstheme="minorHAnsi"/>
        </w:rPr>
        <w:t xml:space="preserve">, enabling near real-time insights into supply chain operations, sales trends, and inventory management. </w:t>
      </w:r>
    </w:p>
    <w:p w14:paraId="6208F2FB" w14:textId="6025BDC5"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Partner with merchandising, design, supply chain, operations, logistics, marketing and store teams to understand their needs, KPIs, and pain points.</w:t>
      </w:r>
    </w:p>
    <w:p w14:paraId="2FF6AB73" w14:textId="50495F45"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Translate business goals (e.g. trend spotting, season planning, markdown optimization, inventory turnover) into BI requirements.</w:t>
      </w:r>
    </w:p>
    <w:p w14:paraId="600E1DF2" w14:textId="33573D3A"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Conduct workshops or discovery sessions to define metrics for sales, returns, stock levels, replenishment lead time, store performance, etc.</w:t>
      </w:r>
    </w:p>
    <w:p w14:paraId="564D1AD3" w14:textId="0A1D2204"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Design and maintain a robust data model suited for fashion retail: product hierarchies (collection, style, size, color), store-regions, channels (online/offline), seasons, etc.</w:t>
      </w:r>
    </w:p>
    <w:p w14:paraId="51E2EA9E" w14:textId="47A9868F"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Ensure schemas are efficient for fast query performance, accurate aggregations, drill-downs, etc.</w:t>
      </w:r>
    </w:p>
    <w:p w14:paraId="790C0B38" w14:textId="3988A35A"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Build and manage ETL (Extract-Transform-Load) pipelines that gather data from heterogeneous sources (stores, warehouses, suppliers, website, mobile, etc.).</w:t>
      </w:r>
    </w:p>
    <w:p w14:paraId="0465248E" w14:textId="7ED7FC67"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Common visualizations might include: sales vs plan, sell-through rates by collection, inventory age, markdowns, carry cost, forecast vs actual, channel performance.</w:t>
      </w:r>
    </w:p>
    <w:p w14:paraId="14B457D6" w14:textId="27A5DF91"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Use historical data to forecast demand by product, store, region; help plan inventory purchases, replenishments, avoiding stock-outs &amp; overstock.</w:t>
      </w:r>
    </w:p>
    <w:p w14:paraId="53BF50F9" w14:textId="6E3D6577"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Define, track, and report on key metrics such as inventory turnover, gross margin, return rates, stock-out rates, average days to sell, delivery lead times</w:t>
      </w:r>
      <w:r w:rsidRPr="00C7563D">
        <w:rPr>
          <w:rFonts w:asciiTheme="minorHAnsi" w:hAnsiTheme="minorHAnsi" w:cstheme="minorHAnsi"/>
        </w:rPr>
        <w:t>.</w:t>
      </w:r>
    </w:p>
    <w:p w14:paraId="11456AEA" w14:textId="49C03AC3"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bCs/>
        </w:rPr>
        <w:t>Implemented Grand Totals, Sub-totals in cross tab report</w:t>
      </w:r>
      <w:r w:rsidRPr="00C7563D">
        <w:rPr>
          <w:rFonts w:asciiTheme="minorHAnsi" w:hAnsiTheme="minorHAnsi" w:cstheme="minorHAnsi"/>
          <w:bCs/>
        </w:rPr>
        <w:t xml:space="preserve"> &amp; </w:t>
      </w:r>
      <w:r w:rsidRPr="00C7563D">
        <w:rPr>
          <w:rFonts w:asciiTheme="minorHAnsi" w:hAnsiTheme="minorHAnsi" w:cstheme="minorHAnsi"/>
          <w:bCs/>
        </w:rPr>
        <w:t>Created parameters using functions, sets, bins.</w:t>
      </w:r>
    </w:p>
    <w:p w14:paraId="5D61750C" w14:textId="6DFED00A"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bCs/>
        </w:rPr>
        <w:t xml:space="preserve">Experience with creation of users, groups, projects, workbooks and the appropriate permission sets for Tableau server logons and security checks. </w:t>
      </w:r>
    </w:p>
    <w:p w14:paraId="4D2C8FB7" w14:textId="54E5F23A" w:rsidR="00C7563D" w:rsidRPr="00C7563D" w:rsidRDefault="00C7563D" w:rsidP="00C7563D">
      <w:pPr>
        <w:pStyle w:val="ListParagraph"/>
        <w:numPr>
          <w:ilvl w:val="0"/>
          <w:numId w:val="17"/>
        </w:numPr>
        <w:rPr>
          <w:rFonts w:asciiTheme="minorHAnsi" w:hAnsiTheme="minorHAnsi" w:cstheme="minorHAnsi"/>
        </w:rPr>
      </w:pPr>
      <w:r w:rsidRPr="00C7563D">
        <w:rPr>
          <w:rFonts w:asciiTheme="minorHAnsi" w:hAnsiTheme="minorHAnsi" w:cstheme="minorHAnsi"/>
        </w:rPr>
        <w:t xml:space="preserve">Partnered with clinical and operations teams to define </w:t>
      </w:r>
      <w:r w:rsidRPr="00C7563D">
        <w:rPr>
          <w:rFonts w:asciiTheme="minorHAnsi" w:hAnsiTheme="minorHAnsi" w:cstheme="minorHAnsi"/>
          <w:b/>
        </w:rPr>
        <w:t xml:space="preserve">custom KPIs </w:t>
      </w:r>
      <w:r w:rsidRPr="00C7563D">
        <w:rPr>
          <w:rFonts w:asciiTheme="minorHAnsi" w:hAnsiTheme="minorHAnsi" w:cstheme="minorHAnsi"/>
        </w:rPr>
        <w:t xml:space="preserve">related to </w:t>
      </w:r>
      <w:r w:rsidRPr="00C7563D">
        <w:rPr>
          <w:rFonts w:asciiTheme="minorHAnsi" w:hAnsiTheme="minorHAnsi" w:cstheme="minorHAnsi"/>
        </w:rPr>
        <w:t>Order</w:t>
      </w:r>
      <w:r w:rsidRPr="00C7563D">
        <w:rPr>
          <w:rFonts w:asciiTheme="minorHAnsi" w:hAnsiTheme="minorHAnsi" w:cstheme="minorHAnsi"/>
        </w:rPr>
        <w:t xml:space="preserve"> tracking, shipment delays, and site-level inventory forecasts. </w:t>
      </w:r>
    </w:p>
    <w:bookmarkEnd w:id="0"/>
    <w:p w14:paraId="04A1EE17" w14:textId="77777777" w:rsidR="00C7563D" w:rsidRDefault="00C7563D" w:rsidP="00C7563D">
      <w:pPr>
        <w:ind w:left="1066" w:firstLine="0"/>
      </w:pPr>
    </w:p>
    <w:p w14:paraId="6D80D0EC" w14:textId="77777777" w:rsidR="0066424E" w:rsidRDefault="00000000">
      <w:pPr>
        <w:spacing w:after="0" w:line="259" w:lineRule="auto"/>
        <w:ind w:left="0" w:firstLine="0"/>
      </w:pPr>
      <w:r>
        <w:t xml:space="preserve"> </w:t>
      </w:r>
    </w:p>
    <w:p w14:paraId="01DBE2B4" w14:textId="61173246" w:rsidR="0066424E" w:rsidRPr="00C7563D" w:rsidRDefault="00C7563D">
      <w:pPr>
        <w:pStyle w:val="Heading2"/>
        <w:ind w:left="356"/>
        <w:rPr>
          <w:rFonts w:asciiTheme="minorHAnsi" w:hAnsiTheme="minorHAnsi" w:cstheme="minorHAnsi"/>
          <w:sz w:val="24"/>
          <w:szCs w:val="28"/>
        </w:rPr>
      </w:pPr>
      <w:r w:rsidRPr="00C7563D">
        <w:rPr>
          <w:rFonts w:asciiTheme="minorHAnsi" w:hAnsiTheme="minorHAnsi" w:cstheme="minorHAnsi"/>
          <w:sz w:val="24"/>
          <w:szCs w:val="28"/>
        </w:rPr>
        <w:t>MKS I</w:t>
      </w:r>
      <w:r w:rsidR="009D0CF9">
        <w:rPr>
          <w:rFonts w:asciiTheme="minorHAnsi" w:hAnsiTheme="minorHAnsi" w:cstheme="minorHAnsi"/>
          <w:sz w:val="24"/>
          <w:szCs w:val="28"/>
        </w:rPr>
        <w:t>NSTRUMENTS</w:t>
      </w:r>
    </w:p>
    <w:p w14:paraId="6B94B555" w14:textId="5034952E" w:rsidR="0066424E" w:rsidRPr="00C7563D" w:rsidRDefault="00C7563D">
      <w:pPr>
        <w:spacing w:after="30"/>
        <w:ind w:left="361" w:firstLine="0"/>
        <w:rPr>
          <w:rFonts w:asciiTheme="minorHAnsi" w:hAnsiTheme="minorHAnsi" w:cstheme="minorHAnsi"/>
        </w:rPr>
      </w:pPr>
      <w:r w:rsidRPr="00C7563D">
        <w:rPr>
          <w:rFonts w:asciiTheme="minorHAnsi" w:hAnsiTheme="minorHAnsi" w:cstheme="minorHAnsi"/>
        </w:rPr>
        <w:t>Tableau Developer</w:t>
      </w:r>
      <w:r w:rsidR="00000000" w:rsidRPr="00C7563D">
        <w:rPr>
          <w:rFonts w:asciiTheme="minorHAnsi" w:hAnsiTheme="minorHAnsi" w:cstheme="minorHAnsi"/>
        </w:rPr>
        <w:t xml:space="preserve"> | Ju</w:t>
      </w:r>
      <w:r w:rsidRPr="00C7563D">
        <w:rPr>
          <w:rFonts w:asciiTheme="minorHAnsi" w:hAnsiTheme="minorHAnsi" w:cstheme="minorHAnsi"/>
        </w:rPr>
        <w:t>ne</w:t>
      </w:r>
      <w:r w:rsidR="00000000" w:rsidRPr="00C7563D">
        <w:rPr>
          <w:rFonts w:asciiTheme="minorHAnsi" w:hAnsiTheme="minorHAnsi" w:cstheme="minorHAnsi"/>
        </w:rPr>
        <w:t xml:space="preserve"> 2018 - </w:t>
      </w:r>
      <w:r w:rsidRPr="00C7563D">
        <w:rPr>
          <w:rFonts w:asciiTheme="minorHAnsi" w:hAnsiTheme="minorHAnsi" w:cstheme="minorHAnsi"/>
        </w:rPr>
        <w:t>February</w:t>
      </w:r>
      <w:r w:rsidR="00000000" w:rsidRPr="00C7563D">
        <w:rPr>
          <w:rFonts w:asciiTheme="minorHAnsi" w:hAnsiTheme="minorHAnsi" w:cstheme="minorHAnsi"/>
        </w:rPr>
        <w:t xml:space="preserve"> 2019 </w:t>
      </w:r>
    </w:p>
    <w:p w14:paraId="42FD6296" w14:textId="77A69407" w:rsidR="0066424E" w:rsidRPr="00C7563D" w:rsidRDefault="00000000">
      <w:pPr>
        <w:pStyle w:val="Heading3"/>
        <w:ind w:left="356"/>
        <w:rPr>
          <w:rFonts w:asciiTheme="minorHAnsi" w:hAnsiTheme="minorHAnsi" w:cstheme="minorHAnsi"/>
        </w:rPr>
      </w:pPr>
      <w:r w:rsidRPr="00C7563D">
        <w:rPr>
          <w:rFonts w:asciiTheme="minorHAnsi" w:hAnsiTheme="minorHAnsi" w:cstheme="minorHAnsi"/>
        </w:rPr>
        <w:t>Business Intelligence Project</w:t>
      </w:r>
    </w:p>
    <w:p w14:paraId="2777A285" w14:textId="77777777" w:rsidR="00C7563D" w:rsidRPr="00C7563D" w:rsidRDefault="00000000" w:rsidP="00C7563D">
      <w:pPr>
        <w:pStyle w:val="ListParagraph"/>
        <w:numPr>
          <w:ilvl w:val="0"/>
          <w:numId w:val="18"/>
        </w:numPr>
        <w:rPr>
          <w:rFonts w:asciiTheme="minorHAnsi" w:hAnsiTheme="minorHAnsi" w:cstheme="minorHAnsi"/>
        </w:rPr>
      </w:pPr>
      <w:bookmarkStart w:id="1" w:name="_Hlk208515405"/>
      <w:r w:rsidRPr="00C7563D">
        <w:rPr>
          <w:rFonts w:asciiTheme="minorHAnsi" w:hAnsiTheme="minorHAnsi" w:cstheme="minorHAnsi"/>
        </w:rPr>
        <w:t xml:space="preserve">Developed and deployed </w:t>
      </w:r>
      <w:r w:rsidRPr="00C7563D">
        <w:rPr>
          <w:rFonts w:asciiTheme="minorHAnsi" w:hAnsiTheme="minorHAnsi" w:cstheme="minorHAnsi"/>
          <w:b/>
        </w:rPr>
        <w:t xml:space="preserve">interactive </w:t>
      </w:r>
      <w:r w:rsidR="00C7563D" w:rsidRPr="00C7563D">
        <w:rPr>
          <w:rFonts w:asciiTheme="minorHAnsi" w:hAnsiTheme="minorHAnsi" w:cstheme="minorHAnsi"/>
          <w:b/>
        </w:rPr>
        <w:t>Tableau</w:t>
      </w:r>
      <w:r w:rsidRPr="00C7563D">
        <w:rPr>
          <w:rFonts w:asciiTheme="minorHAnsi" w:hAnsiTheme="minorHAnsi" w:cstheme="minorHAnsi"/>
          <w:b/>
        </w:rPr>
        <w:t xml:space="preserve"> dashboards </w:t>
      </w:r>
      <w:r w:rsidRPr="00C7563D">
        <w:rPr>
          <w:rFonts w:asciiTheme="minorHAnsi" w:hAnsiTheme="minorHAnsi" w:cstheme="minorHAnsi"/>
        </w:rPr>
        <w:t xml:space="preserve">to consolidate performance metrics across TV, digital, and streaming platforms, enabling executives to make </w:t>
      </w:r>
      <w:r w:rsidRPr="00C7563D">
        <w:rPr>
          <w:rFonts w:asciiTheme="minorHAnsi" w:hAnsiTheme="minorHAnsi" w:cstheme="minorHAnsi"/>
          <w:b/>
        </w:rPr>
        <w:t>faster content and ad placement decisions</w:t>
      </w:r>
      <w:r w:rsidRPr="00C7563D">
        <w:rPr>
          <w:rFonts w:asciiTheme="minorHAnsi" w:hAnsiTheme="minorHAnsi" w:cstheme="minorHAnsi"/>
        </w:rPr>
        <w:t xml:space="preserve">. </w:t>
      </w:r>
    </w:p>
    <w:p w14:paraId="11F75E1F" w14:textId="4024B128"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Design, build, and maintain Tableau dashboards, scorecards, and reports that provide actionable insights to internal stakeholders (e.g. engineering, operations, supply chain, finance).</w:t>
      </w:r>
    </w:p>
    <w:p w14:paraId="7C4513F7" w14:textId="77777777"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Translate business requirements into visualizations which are clear, intuitive, and aligned with MKS’s processes and metrics.</w:t>
      </w:r>
    </w:p>
    <w:p w14:paraId="47602623" w14:textId="77777777"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lastRenderedPageBreak/>
        <w:t>Use filters, parameters, drill-downs for exploratory analysis to allow users to view data at various levels (global, region, product, etc.).</w:t>
      </w:r>
    </w:p>
    <w:p w14:paraId="0B65C23C" w14:textId="77777777" w:rsid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Work with data engineers / BI team to ensure that data models, data marts, data warehouses are structured to support efficient Tableau queries and visualizations.</w:t>
      </w:r>
    </w:p>
    <w:p w14:paraId="7892D0D5" w14:textId="5420DA5B"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Ensure proper relationships, joins, aggregates so dashboards respond quickly and accurately.</w:t>
      </w:r>
    </w:p>
    <w:p w14:paraId="64FF1C70" w14:textId="77777777" w:rsid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Monitor and improve performance of Tableau workbooks &amp; dashboards: reduce load times, avoid overly complex calculations, optimize extract vs direct connections.</w:t>
      </w:r>
      <w:r w:rsidRPr="00C7563D">
        <w:rPr>
          <w:rFonts w:asciiTheme="minorHAnsi" w:hAnsiTheme="minorHAnsi" w:cstheme="minorHAnsi"/>
        </w:rPr>
        <w:tab/>
      </w:r>
    </w:p>
    <w:p w14:paraId="3715B550" w14:textId="77777777" w:rsid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Implement best practices for data extracts, caching, query performance to ensure scalability as data volume grows.</w:t>
      </w:r>
    </w:p>
    <w:p w14:paraId="3E022EA4" w14:textId="67C2CBEA"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Validate data being used in dashboards; ensure data accuracy, consistency, and integrity.</w:t>
      </w:r>
    </w:p>
    <w:p w14:paraId="6FA529C8" w14:textId="12BDA14B"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Collaborate with data governance or data quality teams (or BI Architect) to define metric definitions, standardized calculations, and maintain documentation for metrics.</w:t>
      </w:r>
    </w:p>
    <w:p w14:paraId="04E88959" w14:textId="41F66EE8" w:rsidR="00C7563D" w:rsidRPr="00C7563D" w:rsidRDefault="00C7563D" w:rsidP="00C7563D">
      <w:pPr>
        <w:pStyle w:val="ListParagraph"/>
        <w:numPr>
          <w:ilvl w:val="0"/>
          <w:numId w:val="18"/>
        </w:numPr>
        <w:rPr>
          <w:rFonts w:asciiTheme="minorHAnsi" w:hAnsiTheme="minorHAnsi" w:cstheme="minorHAnsi"/>
        </w:rPr>
      </w:pPr>
      <w:r w:rsidRPr="00C7563D">
        <w:rPr>
          <w:rFonts w:asciiTheme="minorHAnsi" w:hAnsiTheme="minorHAnsi" w:cstheme="minorHAnsi"/>
        </w:rPr>
        <w:t>Maintain version control and documentation of Tableau workbooks (ownership, change history, usage) so that dashboards are reliable and maintainable.</w:t>
      </w:r>
    </w:p>
    <w:p w14:paraId="5957B10C" w14:textId="77777777" w:rsidR="00C7563D" w:rsidRDefault="00C7563D" w:rsidP="00C7563D"/>
    <w:p w14:paraId="00DF79FC" w14:textId="77777777" w:rsidR="00C7563D" w:rsidRDefault="00C7563D" w:rsidP="00C7563D"/>
    <w:p w14:paraId="2D32E0CD" w14:textId="77777777" w:rsidR="00C7563D" w:rsidRDefault="00C7563D" w:rsidP="00C7563D"/>
    <w:bookmarkEnd w:id="1"/>
    <w:p w14:paraId="12EF4173" w14:textId="4ED6F5D5" w:rsidR="0066424E" w:rsidRPr="00C7563D" w:rsidRDefault="00C7563D">
      <w:pPr>
        <w:pStyle w:val="Heading2"/>
        <w:ind w:left="356"/>
        <w:rPr>
          <w:rFonts w:asciiTheme="minorHAnsi" w:hAnsiTheme="minorHAnsi" w:cstheme="minorHAnsi"/>
          <w:sz w:val="24"/>
          <w:szCs w:val="28"/>
        </w:rPr>
      </w:pPr>
      <w:r w:rsidRPr="00C7563D">
        <w:rPr>
          <w:rFonts w:asciiTheme="minorHAnsi" w:hAnsiTheme="minorHAnsi" w:cstheme="minorHAnsi"/>
          <w:sz w:val="24"/>
          <w:szCs w:val="28"/>
        </w:rPr>
        <w:t>DBS B</w:t>
      </w:r>
      <w:r w:rsidR="009D0CF9">
        <w:rPr>
          <w:rFonts w:asciiTheme="minorHAnsi" w:hAnsiTheme="minorHAnsi" w:cstheme="minorHAnsi"/>
          <w:sz w:val="24"/>
          <w:szCs w:val="28"/>
        </w:rPr>
        <w:t>ANK</w:t>
      </w:r>
    </w:p>
    <w:p w14:paraId="7FAE880E" w14:textId="5D2E80B1" w:rsidR="0066424E" w:rsidRPr="00C7563D" w:rsidRDefault="00000000">
      <w:pPr>
        <w:spacing w:after="30"/>
        <w:ind w:left="361" w:firstLine="0"/>
        <w:rPr>
          <w:rFonts w:asciiTheme="minorHAnsi" w:hAnsiTheme="minorHAnsi" w:cstheme="minorHAnsi"/>
        </w:rPr>
      </w:pPr>
      <w:r w:rsidRPr="00C7563D">
        <w:rPr>
          <w:rFonts w:asciiTheme="minorHAnsi" w:hAnsiTheme="minorHAnsi" w:cstheme="minorHAnsi"/>
        </w:rPr>
        <w:t xml:space="preserve">Software </w:t>
      </w:r>
      <w:r w:rsidR="00C7563D" w:rsidRPr="00C7563D">
        <w:rPr>
          <w:rFonts w:asciiTheme="minorHAnsi" w:hAnsiTheme="minorHAnsi" w:cstheme="minorHAnsi"/>
        </w:rPr>
        <w:t>Developer</w:t>
      </w:r>
      <w:r w:rsidRPr="00C7563D">
        <w:rPr>
          <w:rFonts w:asciiTheme="minorHAnsi" w:hAnsiTheme="minorHAnsi" w:cstheme="minorHAnsi"/>
        </w:rPr>
        <w:t xml:space="preserve"> | </w:t>
      </w:r>
      <w:r w:rsidR="00C7563D" w:rsidRPr="00C7563D">
        <w:rPr>
          <w:rFonts w:asciiTheme="minorHAnsi" w:hAnsiTheme="minorHAnsi" w:cstheme="minorHAnsi"/>
        </w:rPr>
        <w:t>December</w:t>
      </w:r>
      <w:r w:rsidRPr="00C7563D">
        <w:rPr>
          <w:rFonts w:asciiTheme="minorHAnsi" w:hAnsiTheme="minorHAnsi" w:cstheme="minorHAnsi"/>
        </w:rPr>
        <w:t xml:space="preserve"> 201</w:t>
      </w:r>
      <w:r w:rsidR="00C7563D" w:rsidRPr="00C7563D">
        <w:rPr>
          <w:rFonts w:asciiTheme="minorHAnsi" w:hAnsiTheme="minorHAnsi" w:cstheme="minorHAnsi"/>
        </w:rPr>
        <w:t>7</w:t>
      </w:r>
      <w:r w:rsidRPr="00C7563D">
        <w:rPr>
          <w:rFonts w:asciiTheme="minorHAnsi" w:hAnsiTheme="minorHAnsi" w:cstheme="minorHAnsi"/>
        </w:rPr>
        <w:t xml:space="preserve"> - </w:t>
      </w:r>
      <w:r w:rsidR="00C7563D" w:rsidRPr="00C7563D">
        <w:rPr>
          <w:rFonts w:asciiTheme="minorHAnsi" w:hAnsiTheme="minorHAnsi" w:cstheme="minorHAnsi"/>
        </w:rPr>
        <w:t>May</w:t>
      </w:r>
      <w:r w:rsidRPr="00C7563D">
        <w:rPr>
          <w:rFonts w:asciiTheme="minorHAnsi" w:hAnsiTheme="minorHAnsi" w:cstheme="minorHAnsi"/>
        </w:rPr>
        <w:t xml:space="preserve"> 2018 </w:t>
      </w:r>
    </w:p>
    <w:p w14:paraId="65A67287" w14:textId="0FFE1BDF" w:rsidR="0066424E" w:rsidRPr="00C7563D" w:rsidRDefault="00C7563D">
      <w:pPr>
        <w:pStyle w:val="Heading3"/>
        <w:ind w:left="356"/>
        <w:rPr>
          <w:rFonts w:asciiTheme="minorHAnsi" w:hAnsiTheme="minorHAnsi" w:cstheme="minorHAnsi"/>
        </w:rPr>
      </w:pPr>
      <w:r>
        <w:rPr>
          <w:rFonts w:asciiTheme="minorHAnsi" w:hAnsiTheme="minorHAnsi" w:cstheme="minorHAnsi"/>
        </w:rPr>
        <w:t xml:space="preserve">Fraudulent &amp; </w:t>
      </w:r>
      <w:r w:rsidRPr="00C7563D">
        <w:rPr>
          <w:rFonts w:asciiTheme="minorHAnsi" w:hAnsiTheme="minorHAnsi" w:cstheme="minorHAnsi"/>
        </w:rPr>
        <w:t xml:space="preserve">Audit </w:t>
      </w:r>
      <w:r>
        <w:rPr>
          <w:rFonts w:asciiTheme="minorHAnsi" w:hAnsiTheme="minorHAnsi" w:cstheme="minorHAnsi"/>
        </w:rPr>
        <w:t>Dashboard Project</w:t>
      </w:r>
    </w:p>
    <w:p w14:paraId="6B20A6BD" w14:textId="4C69DB12"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Des</w:t>
      </w:r>
      <w:r w:rsidRPr="00C7563D">
        <w:rPr>
          <w:rFonts w:asciiTheme="minorHAnsi" w:hAnsiTheme="minorHAnsi" w:cstheme="minorHAnsi"/>
        </w:rPr>
        <w:t>ign, build, and maintain interactive Tableau dashboards (fraud detection dashboards, performance monitoring dashboards) that deliver clear insights to operations, risk, finance, and senior leadership.</w:t>
      </w:r>
    </w:p>
    <w:p w14:paraId="4AE797CE" w14:textId="1DC36017"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Translate stakeholder requirements into visualizations: drill-downs, filters, parameterized views, trend comparators (month-over-month, year-over-year, week-to-date, etc.).</w:t>
      </w:r>
    </w:p>
    <w:p w14:paraId="59A2DBC2" w14:textId="77777777"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Ensure dashboards are user-friendly and visually consistent (branding, layouts, color schemes) and aligned with DBS quality and governance standards.</w:t>
      </w:r>
    </w:p>
    <w:p w14:paraId="4AE16233" w14:textId="77777777"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Work with data engineering / ETL teams to source, clean, transform, and model data from multiple source systems (transactions, logs, risk systems, etc.).</w:t>
      </w:r>
    </w:p>
    <w:p w14:paraId="257AF1A6" w14:textId="3CE0259B"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 xml:space="preserve"> Use Tableau’s data extract/live connection modes appropriately for freshness vs performance trade-offs.</w:t>
      </w:r>
    </w:p>
    <w:p w14:paraId="03BCA2E5" w14:textId="60E30ECE"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Join/blend data sources when necessary to build comprehensive views (e.g. combining transaction data, customer data, external data).</w:t>
      </w:r>
    </w:p>
    <w:p w14:paraId="73FB9B6D" w14:textId="592277CC"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Use Airflow (or equivalent workflow orchestration) to schedule, monitor, and alert on ETL/ data refresh jobs feeding Tableau dashboards.</w:t>
      </w:r>
    </w:p>
    <w:p w14:paraId="6B3D9B99" w14:textId="663212F8"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Automate the data pipeline and Tableau extract refresh schedules; monitor for failures/delays; create remediation steps or alerts.</w:t>
      </w:r>
    </w:p>
    <w:p w14:paraId="04DE9125" w14:textId="36226374"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Maintain performance of Tableau Server: manage extract schedules, server resource usage, caching, concurrency.</w:t>
      </w:r>
    </w:p>
    <w:p w14:paraId="0C1B30E7" w14:textId="26B127B0"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Implement row-level security (RLS) or other data access controls to ensure users only see permitted data (e.g. masked data for fraud investigations, restricted customer or region data).</w:t>
      </w:r>
    </w:p>
    <w:p w14:paraId="342F30E2" w14:textId="76C5B088"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Create dashboards that highlight potentially fraudulent transactions: high risk pattern detection, anomaly alerts, transaction volumes, geographies, customer segments.</w:t>
      </w:r>
    </w:p>
    <w:p w14:paraId="716C3DFB" w14:textId="0B99F4F7" w:rsidR="00C7563D" w:rsidRPr="00C7563D" w:rsidRDefault="00C7563D" w:rsidP="00C7563D">
      <w:pPr>
        <w:pStyle w:val="ListParagraph"/>
        <w:numPr>
          <w:ilvl w:val="0"/>
          <w:numId w:val="22"/>
        </w:numPr>
        <w:rPr>
          <w:rFonts w:asciiTheme="minorHAnsi" w:hAnsiTheme="minorHAnsi" w:cstheme="minorHAnsi"/>
        </w:rPr>
      </w:pPr>
      <w:r w:rsidRPr="00C7563D">
        <w:rPr>
          <w:rFonts w:asciiTheme="minorHAnsi" w:hAnsiTheme="minorHAnsi" w:cstheme="minorHAnsi"/>
        </w:rPr>
        <w:t>Validate that data feeding dashboards is accurate: compare against source systems, check for missing, duplicate, inconsistent data.</w:t>
      </w:r>
    </w:p>
    <w:p w14:paraId="35B2E61F" w14:textId="77777777" w:rsidR="00C7563D" w:rsidRDefault="00C7563D" w:rsidP="00C7563D"/>
    <w:p w14:paraId="394D6E63" w14:textId="0A0DBA05" w:rsidR="00C7563D" w:rsidRPr="00C7563D" w:rsidRDefault="00C7563D" w:rsidP="00C7563D">
      <w:pPr>
        <w:pStyle w:val="Heading2"/>
        <w:ind w:left="356"/>
        <w:rPr>
          <w:rFonts w:asciiTheme="minorHAnsi" w:hAnsiTheme="minorHAnsi" w:cstheme="minorHAnsi"/>
          <w:sz w:val="24"/>
          <w:szCs w:val="28"/>
        </w:rPr>
      </w:pPr>
      <w:r w:rsidRPr="00C7563D">
        <w:rPr>
          <w:rFonts w:asciiTheme="minorHAnsi" w:hAnsiTheme="minorHAnsi" w:cstheme="minorHAnsi"/>
          <w:sz w:val="24"/>
          <w:szCs w:val="28"/>
        </w:rPr>
        <w:t>V</w:t>
      </w:r>
      <w:r w:rsidR="009D0CF9">
        <w:rPr>
          <w:rFonts w:asciiTheme="minorHAnsi" w:hAnsiTheme="minorHAnsi" w:cstheme="minorHAnsi"/>
          <w:sz w:val="24"/>
          <w:szCs w:val="28"/>
        </w:rPr>
        <w:t>ALIRAM GROUP</w:t>
      </w:r>
    </w:p>
    <w:p w14:paraId="6A90958B" w14:textId="2E2E415F" w:rsidR="00C7563D" w:rsidRPr="00C7563D" w:rsidRDefault="00C7563D" w:rsidP="00C7563D">
      <w:pPr>
        <w:spacing w:after="30"/>
        <w:ind w:left="361" w:firstLine="0"/>
        <w:rPr>
          <w:rFonts w:asciiTheme="minorHAnsi" w:hAnsiTheme="minorHAnsi" w:cstheme="minorHAnsi"/>
        </w:rPr>
      </w:pPr>
      <w:r>
        <w:rPr>
          <w:rFonts w:asciiTheme="minorHAnsi" w:hAnsiTheme="minorHAnsi" w:cstheme="minorHAnsi"/>
        </w:rPr>
        <w:t>Tableau</w:t>
      </w:r>
      <w:r w:rsidRPr="00C7563D">
        <w:rPr>
          <w:rFonts w:asciiTheme="minorHAnsi" w:hAnsiTheme="minorHAnsi" w:cstheme="minorHAnsi"/>
        </w:rPr>
        <w:t xml:space="preserve"> Developer | </w:t>
      </w:r>
      <w:r>
        <w:rPr>
          <w:rFonts w:asciiTheme="minorHAnsi" w:hAnsiTheme="minorHAnsi" w:cstheme="minorHAnsi"/>
        </w:rPr>
        <w:t>September</w:t>
      </w:r>
      <w:r w:rsidRPr="00C7563D">
        <w:rPr>
          <w:rFonts w:asciiTheme="minorHAnsi" w:hAnsiTheme="minorHAnsi" w:cstheme="minorHAnsi"/>
        </w:rPr>
        <w:t xml:space="preserve"> 201</w:t>
      </w:r>
      <w:r>
        <w:rPr>
          <w:rFonts w:asciiTheme="minorHAnsi" w:hAnsiTheme="minorHAnsi" w:cstheme="minorHAnsi"/>
        </w:rPr>
        <w:t>5</w:t>
      </w:r>
      <w:r w:rsidRPr="00C7563D">
        <w:rPr>
          <w:rFonts w:asciiTheme="minorHAnsi" w:hAnsiTheme="minorHAnsi" w:cstheme="minorHAnsi"/>
        </w:rPr>
        <w:t xml:space="preserve"> </w:t>
      </w:r>
      <w:r>
        <w:rPr>
          <w:rFonts w:asciiTheme="minorHAnsi" w:hAnsiTheme="minorHAnsi" w:cstheme="minorHAnsi"/>
        </w:rPr>
        <w:t>–</w:t>
      </w:r>
      <w:r w:rsidRPr="00C7563D">
        <w:rPr>
          <w:rFonts w:asciiTheme="minorHAnsi" w:hAnsiTheme="minorHAnsi" w:cstheme="minorHAnsi"/>
        </w:rPr>
        <w:t xml:space="preserve"> </w:t>
      </w:r>
      <w:r>
        <w:rPr>
          <w:rFonts w:asciiTheme="minorHAnsi" w:hAnsiTheme="minorHAnsi" w:cstheme="minorHAnsi"/>
        </w:rPr>
        <w:t>November</w:t>
      </w:r>
      <w:r w:rsidRPr="00C7563D">
        <w:rPr>
          <w:rFonts w:asciiTheme="minorHAnsi" w:hAnsiTheme="minorHAnsi" w:cstheme="minorHAnsi"/>
        </w:rPr>
        <w:t xml:space="preserve"> 201</w:t>
      </w:r>
      <w:r>
        <w:rPr>
          <w:rFonts w:asciiTheme="minorHAnsi" w:hAnsiTheme="minorHAnsi" w:cstheme="minorHAnsi"/>
        </w:rPr>
        <w:t>7</w:t>
      </w:r>
      <w:r w:rsidRPr="00C7563D">
        <w:rPr>
          <w:rFonts w:asciiTheme="minorHAnsi" w:hAnsiTheme="minorHAnsi" w:cstheme="minorHAnsi"/>
        </w:rPr>
        <w:t xml:space="preserve"> </w:t>
      </w:r>
    </w:p>
    <w:p w14:paraId="265A2A13" w14:textId="0F508D8B" w:rsidR="00C7563D" w:rsidRDefault="00C7563D" w:rsidP="00C7563D">
      <w:pPr>
        <w:pStyle w:val="Heading3"/>
        <w:ind w:left="356"/>
        <w:rPr>
          <w:b/>
        </w:rPr>
      </w:pPr>
      <w:r>
        <w:rPr>
          <w:rFonts w:asciiTheme="minorHAnsi" w:hAnsiTheme="minorHAnsi" w:cstheme="minorHAnsi"/>
        </w:rPr>
        <w:t>Retails &amp; Performance</w:t>
      </w:r>
      <w:r>
        <w:rPr>
          <w:rFonts w:asciiTheme="minorHAnsi" w:hAnsiTheme="minorHAnsi" w:cstheme="minorHAnsi"/>
        </w:rPr>
        <w:t xml:space="preserve"> Project</w:t>
      </w:r>
      <w:r w:rsidRPr="00C7563D">
        <w:rPr>
          <w:rFonts w:asciiTheme="minorHAnsi" w:hAnsiTheme="minorHAnsi" w:cstheme="minorHAnsi"/>
        </w:rPr>
        <w:t xml:space="preserve"> </w:t>
      </w:r>
      <w:r>
        <w:rPr>
          <w:b/>
        </w:rPr>
        <w:t xml:space="preserve"> </w:t>
      </w:r>
    </w:p>
    <w:p w14:paraId="6C0CD4F8" w14:textId="29112D03" w:rsidR="00C7563D" w:rsidRPr="00C7563D" w:rsidRDefault="00C7563D" w:rsidP="00C7563D">
      <w:pPr>
        <w:pStyle w:val="Header"/>
        <w:numPr>
          <w:ilvl w:val="0"/>
          <w:numId w:val="19"/>
        </w:numPr>
        <w:spacing w:line="276" w:lineRule="auto"/>
        <w:rPr>
          <w:rFonts w:cstheme="minorHAnsi"/>
          <w:bCs/>
        </w:rPr>
      </w:pPr>
      <w:r w:rsidRPr="00C7563D">
        <w:rPr>
          <w:rFonts w:cstheme="minorHAnsi"/>
          <w:bCs/>
        </w:rPr>
        <w:t>Gathering the requirements from users and discussions on the possibilities and helping on the improvements and addons.</w:t>
      </w:r>
    </w:p>
    <w:p w14:paraId="67D39A8F" w14:textId="4A6FB3A5" w:rsidR="00C7563D" w:rsidRPr="00C7563D" w:rsidRDefault="00C7563D" w:rsidP="00C7563D">
      <w:pPr>
        <w:pStyle w:val="Header"/>
        <w:numPr>
          <w:ilvl w:val="0"/>
          <w:numId w:val="19"/>
        </w:numPr>
        <w:spacing w:line="276" w:lineRule="auto"/>
        <w:rPr>
          <w:rFonts w:cstheme="minorHAnsi"/>
          <w:bCs/>
        </w:rPr>
      </w:pPr>
      <w:r w:rsidRPr="00C7563D">
        <w:rPr>
          <w:rFonts w:cstheme="minorHAnsi"/>
          <w:bCs/>
        </w:rPr>
        <w:lastRenderedPageBreak/>
        <w:t>Created Dashboards from different Data Sources</w:t>
      </w:r>
      <w:r>
        <w:rPr>
          <w:rFonts w:cstheme="minorHAnsi"/>
          <w:bCs/>
        </w:rPr>
        <w:t xml:space="preserve"> and </w:t>
      </w:r>
      <w:r w:rsidRPr="00C7563D">
        <w:rPr>
          <w:rFonts w:cstheme="minorHAnsi"/>
          <w:bCs/>
        </w:rPr>
        <w:t>Worked on Tableau prep to clean the data as per the requirement to build the reports.</w:t>
      </w:r>
    </w:p>
    <w:p w14:paraId="3BDD5D14"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rPr>
        <w:t>Automate recurring reports and workflows in Tableau to improve efficiency and   reduce manual reporting efforts.</w:t>
      </w:r>
    </w:p>
    <w:p w14:paraId="3648AF25"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rPr>
        <w:t xml:space="preserve">Integrate Tableau with other business tools and data sources to ensure seamless reporting and consistent data across platforms. </w:t>
      </w:r>
    </w:p>
    <w:p w14:paraId="1D73E0FB"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bCs/>
        </w:rPr>
        <w:t>Worked on different types of visualization reports to achieve the requirement.</w:t>
      </w:r>
    </w:p>
    <w:p w14:paraId="018ABC0D"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bCs/>
        </w:rPr>
        <w:t xml:space="preserve">Implemented Grand Totals, Sub-totals in cross tab report. </w:t>
      </w:r>
    </w:p>
    <w:p w14:paraId="425D0169"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bCs/>
        </w:rPr>
        <w:t xml:space="preserve">Created parameters using functions, sets, bins.  </w:t>
      </w:r>
    </w:p>
    <w:p w14:paraId="34816130" w14:textId="726AF31D" w:rsidR="00C7563D" w:rsidRPr="00C7563D" w:rsidRDefault="00C7563D" w:rsidP="00C7563D">
      <w:pPr>
        <w:pStyle w:val="Header"/>
        <w:numPr>
          <w:ilvl w:val="0"/>
          <w:numId w:val="19"/>
        </w:numPr>
        <w:spacing w:line="276" w:lineRule="auto"/>
        <w:rPr>
          <w:rFonts w:cstheme="minorHAnsi"/>
          <w:bCs/>
        </w:rPr>
      </w:pPr>
      <w:r w:rsidRPr="00C7563D">
        <w:rPr>
          <w:rFonts w:cstheme="minorHAnsi"/>
          <w:bCs/>
        </w:rPr>
        <w:t>Worked on WTD, MTD, YTD, Top N, Bottom N reports</w:t>
      </w:r>
      <w:r>
        <w:rPr>
          <w:rFonts w:cstheme="minorHAnsi"/>
          <w:bCs/>
        </w:rPr>
        <w:t xml:space="preserve">. </w:t>
      </w:r>
      <w:r w:rsidRPr="00C7563D">
        <w:rPr>
          <w:rFonts w:cstheme="minorHAnsi"/>
          <w:bCs/>
        </w:rPr>
        <w:t xml:space="preserve">Create Month over Month, Year over Year, Week over Week on various measures and dimensions.   </w:t>
      </w:r>
    </w:p>
    <w:p w14:paraId="627A33F8"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bCs/>
        </w:rPr>
        <w:t xml:space="preserve">Created Various kind of KPI dashboards and ranking spread sheet reports.   </w:t>
      </w:r>
    </w:p>
    <w:p w14:paraId="0528A084"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bCs/>
        </w:rPr>
        <w:t xml:space="preserve">Weekly Interaction with Users to make the changes for visualizations on existing     reports </w:t>
      </w:r>
    </w:p>
    <w:p w14:paraId="02A29F41"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bCs/>
        </w:rPr>
        <w:t xml:space="preserve">Publish the reports to Tableau Online and ensure the subscription for users. </w:t>
      </w:r>
    </w:p>
    <w:p w14:paraId="33C4360A"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rPr>
        <w:t>Train and support non-technical users in effectively navigating and utilizing Tableau dashboards for data-driven decision-making.</w:t>
      </w:r>
    </w:p>
    <w:p w14:paraId="0959E4AC" w14:textId="77777777" w:rsidR="00C7563D" w:rsidRPr="00C7563D" w:rsidRDefault="00C7563D" w:rsidP="00C7563D">
      <w:pPr>
        <w:pStyle w:val="Header"/>
        <w:numPr>
          <w:ilvl w:val="0"/>
          <w:numId w:val="19"/>
        </w:numPr>
        <w:spacing w:line="276" w:lineRule="auto"/>
        <w:rPr>
          <w:rFonts w:cstheme="minorHAnsi"/>
          <w:bCs/>
        </w:rPr>
      </w:pPr>
      <w:r w:rsidRPr="00C7563D">
        <w:rPr>
          <w:rFonts w:cstheme="minorHAnsi"/>
        </w:rPr>
        <w:t xml:space="preserve">Mentor and provide technical leadership to junior Tableau developers, promoting best practices in report development and dashboard design. </w:t>
      </w:r>
    </w:p>
    <w:p w14:paraId="6DCA0C1D" w14:textId="77777777" w:rsidR="00C7563D" w:rsidRDefault="00C7563D" w:rsidP="00C7563D">
      <w:pPr>
        <w:tabs>
          <w:tab w:val="left" w:pos="2430"/>
          <w:tab w:val="right" w:pos="9270"/>
        </w:tabs>
        <w:jc w:val="both"/>
        <w:rPr>
          <w:rStyle w:val="Strong"/>
          <w:shd w:val="clear" w:color="auto" w:fill="FFFFFF"/>
        </w:rPr>
      </w:pPr>
    </w:p>
    <w:p w14:paraId="04BFCCC2" w14:textId="77777777" w:rsidR="00C7563D" w:rsidRDefault="00C7563D" w:rsidP="00C7563D">
      <w:pPr>
        <w:tabs>
          <w:tab w:val="left" w:pos="2430"/>
          <w:tab w:val="right" w:pos="9270"/>
        </w:tabs>
        <w:ind w:left="0" w:firstLine="0"/>
        <w:jc w:val="both"/>
        <w:rPr>
          <w:rStyle w:val="Strong"/>
          <w:shd w:val="clear" w:color="auto" w:fill="FFFFFF"/>
        </w:rPr>
      </w:pPr>
    </w:p>
    <w:p w14:paraId="43D4822A" w14:textId="2D2CE61E" w:rsidR="00C7563D" w:rsidRPr="00C7563D" w:rsidRDefault="00C7563D" w:rsidP="00C7563D">
      <w:pPr>
        <w:pStyle w:val="Heading2"/>
        <w:ind w:left="356"/>
        <w:rPr>
          <w:rFonts w:asciiTheme="minorHAnsi" w:hAnsiTheme="minorHAnsi" w:cstheme="minorHAnsi"/>
          <w:sz w:val="24"/>
          <w:szCs w:val="28"/>
        </w:rPr>
      </w:pPr>
      <w:r w:rsidRPr="00C7563D">
        <w:rPr>
          <w:rFonts w:asciiTheme="minorHAnsi" w:hAnsiTheme="minorHAnsi" w:cstheme="minorHAnsi"/>
          <w:sz w:val="24"/>
          <w:szCs w:val="28"/>
        </w:rPr>
        <w:t>CIMB B</w:t>
      </w:r>
      <w:r>
        <w:rPr>
          <w:rFonts w:asciiTheme="minorHAnsi" w:hAnsiTheme="minorHAnsi" w:cstheme="minorHAnsi"/>
          <w:sz w:val="24"/>
          <w:szCs w:val="28"/>
        </w:rPr>
        <w:t>ANK</w:t>
      </w:r>
    </w:p>
    <w:p w14:paraId="4A926551" w14:textId="39B39279" w:rsidR="00C7563D" w:rsidRPr="00C7563D" w:rsidRDefault="00C7563D" w:rsidP="00C7563D">
      <w:pPr>
        <w:spacing w:after="30"/>
        <w:ind w:left="361" w:firstLine="0"/>
        <w:rPr>
          <w:rFonts w:asciiTheme="minorHAnsi" w:hAnsiTheme="minorHAnsi" w:cstheme="minorHAnsi"/>
        </w:rPr>
      </w:pPr>
      <w:r>
        <w:rPr>
          <w:rFonts w:asciiTheme="minorHAnsi" w:hAnsiTheme="minorHAnsi" w:cstheme="minorHAnsi"/>
        </w:rPr>
        <w:t>BI</w:t>
      </w:r>
      <w:r w:rsidRPr="00C7563D">
        <w:rPr>
          <w:rFonts w:asciiTheme="minorHAnsi" w:hAnsiTheme="minorHAnsi" w:cstheme="minorHAnsi"/>
        </w:rPr>
        <w:t xml:space="preserve"> Developer | </w:t>
      </w:r>
      <w:r>
        <w:rPr>
          <w:rFonts w:asciiTheme="minorHAnsi" w:hAnsiTheme="minorHAnsi" w:cstheme="minorHAnsi"/>
        </w:rPr>
        <w:t>July</w:t>
      </w:r>
      <w:r w:rsidRPr="00C7563D">
        <w:rPr>
          <w:rFonts w:asciiTheme="minorHAnsi" w:hAnsiTheme="minorHAnsi" w:cstheme="minorHAnsi"/>
        </w:rPr>
        <w:t xml:space="preserve"> 201</w:t>
      </w:r>
      <w:r>
        <w:rPr>
          <w:rFonts w:asciiTheme="minorHAnsi" w:hAnsiTheme="minorHAnsi" w:cstheme="minorHAnsi"/>
        </w:rPr>
        <w:t>4</w:t>
      </w:r>
      <w:r w:rsidRPr="00C7563D">
        <w:rPr>
          <w:rFonts w:asciiTheme="minorHAnsi" w:hAnsiTheme="minorHAnsi" w:cstheme="minorHAnsi"/>
        </w:rPr>
        <w:t xml:space="preserve"> </w:t>
      </w:r>
      <w:r>
        <w:rPr>
          <w:rFonts w:asciiTheme="minorHAnsi" w:hAnsiTheme="minorHAnsi" w:cstheme="minorHAnsi"/>
        </w:rPr>
        <w:t>–</w:t>
      </w:r>
      <w:r w:rsidRPr="00C7563D">
        <w:rPr>
          <w:rFonts w:asciiTheme="minorHAnsi" w:hAnsiTheme="minorHAnsi" w:cstheme="minorHAnsi"/>
        </w:rPr>
        <w:t xml:space="preserve"> </w:t>
      </w:r>
      <w:r>
        <w:rPr>
          <w:rFonts w:asciiTheme="minorHAnsi" w:hAnsiTheme="minorHAnsi" w:cstheme="minorHAnsi"/>
        </w:rPr>
        <w:t>August</w:t>
      </w:r>
      <w:r w:rsidRPr="00C7563D">
        <w:rPr>
          <w:rFonts w:asciiTheme="minorHAnsi" w:hAnsiTheme="minorHAnsi" w:cstheme="minorHAnsi"/>
        </w:rPr>
        <w:t xml:space="preserve"> 201</w:t>
      </w:r>
      <w:r>
        <w:rPr>
          <w:rFonts w:asciiTheme="minorHAnsi" w:hAnsiTheme="minorHAnsi" w:cstheme="minorHAnsi"/>
        </w:rPr>
        <w:t>5</w:t>
      </w:r>
      <w:r w:rsidRPr="00C7563D">
        <w:rPr>
          <w:rFonts w:asciiTheme="minorHAnsi" w:hAnsiTheme="minorHAnsi" w:cstheme="minorHAnsi"/>
        </w:rPr>
        <w:t xml:space="preserve"> </w:t>
      </w:r>
    </w:p>
    <w:p w14:paraId="6D45A904" w14:textId="03EBF019" w:rsidR="00C7563D" w:rsidRPr="00C7563D" w:rsidRDefault="00C7563D" w:rsidP="00C7563D">
      <w:pPr>
        <w:pStyle w:val="Heading3"/>
        <w:ind w:left="356"/>
        <w:rPr>
          <w:rFonts w:asciiTheme="minorHAnsi" w:hAnsiTheme="minorHAnsi" w:cstheme="minorHAnsi"/>
        </w:rPr>
      </w:pPr>
      <w:r>
        <w:rPr>
          <w:rFonts w:asciiTheme="minorHAnsi" w:hAnsiTheme="minorHAnsi" w:cstheme="minorHAnsi"/>
        </w:rPr>
        <w:t>Banking</w:t>
      </w:r>
      <w:r>
        <w:rPr>
          <w:rFonts w:asciiTheme="minorHAnsi" w:hAnsiTheme="minorHAnsi" w:cstheme="minorHAnsi"/>
        </w:rPr>
        <w:t xml:space="preserve"> Project</w:t>
      </w:r>
      <w:r w:rsidRPr="00C7563D">
        <w:rPr>
          <w:rFonts w:asciiTheme="minorHAnsi" w:hAnsiTheme="minorHAnsi" w:cstheme="minorHAnsi"/>
        </w:rPr>
        <w:t xml:space="preserve"> </w:t>
      </w:r>
    </w:p>
    <w:p w14:paraId="7ACB299F" w14:textId="77777777" w:rsidR="00C7563D" w:rsidRPr="00C7563D" w:rsidRDefault="00C7563D" w:rsidP="00C7563D">
      <w:pPr>
        <w:pStyle w:val="Header"/>
        <w:numPr>
          <w:ilvl w:val="0"/>
          <w:numId w:val="20"/>
        </w:numPr>
        <w:spacing w:line="276" w:lineRule="auto"/>
        <w:rPr>
          <w:rFonts w:cstheme="minorHAnsi"/>
          <w:bCs/>
        </w:rPr>
      </w:pPr>
      <w:r w:rsidRPr="00C7563D">
        <w:rPr>
          <w:rFonts w:cstheme="minorHAnsi"/>
          <w:bCs/>
        </w:rPr>
        <w:t xml:space="preserve">Created reports on Deposits, LCR Variance, Interest Rates, Withdrawals, Loans.  </w:t>
      </w:r>
    </w:p>
    <w:p w14:paraId="5F08ACF9" w14:textId="77777777" w:rsidR="00C7563D" w:rsidRPr="00C7563D" w:rsidRDefault="00C7563D" w:rsidP="00C7563D">
      <w:pPr>
        <w:pStyle w:val="NormalWeb"/>
        <w:numPr>
          <w:ilvl w:val="0"/>
          <w:numId w:val="20"/>
        </w:numPr>
        <w:spacing w:before="0" w:beforeAutospacing="0" w:after="0" w:afterAutospacing="0" w:line="276" w:lineRule="auto"/>
        <w:jc w:val="both"/>
        <w:textAlignment w:val="baseline"/>
        <w:rPr>
          <w:rFonts w:asciiTheme="minorHAnsi" w:hAnsiTheme="minorHAnsi" w:cstheme="minorHAnsi"/>
          <w:color w:val="000000"/>
          <w:sz w:val="22"/>
          <w:szCs w:val="22"/>
        </w:rPr>
      </w:pPr>
      <w:r w:rsidRPr="00C7563D">
        <w:rPr>
          <w:rFonts w:asciiTheme="minorHAnsi" w:hAnsiTheme="minorHAnsi" w:cstheme="minorHAnsi"/>
          <w:color w:val="000000"/>
          <w:sz w:val="22"/>
          <w:szCs w:val="22"/>
        </w:rPr>
        <w:t xml:space="preserve">Built interactive dashboards and stories using Tableau Desktop for accuracy in report   generation applying advanced tableau functionality: parameters, actions, tooltip modifications &amp; API. </w:t>
      </w:r>
    </w:p>
    <w:p w14:paraId="6AE0C22B" w14:textId="77777777" w:rsidR="00C7563D" w:rsidRPr="00C7563D" w:rsidRDefault="00C7563D" w:rsidP="00C7563D">
      <w:pPr>
        <w:pStyle w:val="NormalWeb"/>
        <w:numPr>
          <w:ilvl w:val="0"/>
          <w:numId w:val="20"/>
        </w:numPr>
        <w:spacing w:before="0" w:beforeAutospacing="0" w:after="0" w:afterAutospacing="0" w:line="276" w:lineRule="auto"/>
        <w:jc w:val="both"/>
        <w:textAlignment w:val="baseline"/>
        <w:rPr>
          <w:rFonts w:asciiTheme="minorHAnsi" w:hAnsiTheme="minorHAnsi" w:cstheme="minorHAnsi"/>
          <w:color w:val="000000"/>
          <w:sz w:val="22"/>
          <w:szCs w:val="22"/>
        </w:rPr>
      </w:pPr>
      <w:r w:rsidRPr="00C7563D">
        <w:rPr>
          <w:rFonts w:asciiTheme="minorHAnsi" w:hAnsiTheme="minorHAnsi" w:cstheme="minorHAnsi"/>
          <w:color w:val="000000"/>
          <w:sz w:val="22"/>
          <w:szCs w:val="22"/>
        </w:rPr>
        <w:t>Created Tableau scorecards, dashboards using stack bars, bar graphs, scattered plots, geographical maps, Gantt charts using show me functionality and publishing them to tableau server and tableau Online.</w:t>
      </w:r>
    </w:p>
    <w:p w14:paraId="4B85D32C" w14:textId="77777777" w:rsidR="00C7563D" w:rsidRPr="00C7563D" w:rsidRDefault="00C7563D" w:rsidP="00C7563D">
      <w:pPr>
        <w:pStyle w:val="ListParagraph"/>
        <w:numPr>
          <w:ilvl w:val="0"/>
          <w:numId w:val="20"/>
        </w:numPr>
        <w:spacing w:after="0" w:line="276" w:lineRule="auto"/>
        <w:jc w:val="both"/>
        <w:rPr>
          <w:rFonts w:asciiTheme="minorHAnsi" w:hAnsiTheme="minorHAnsi" w:cstheme="minorHAnsi"/>
        </w:rPr>
      </w:pPr>
      <w:r w:rsidRPr="00C7563D">
        <w:rPr>
          <w:rFonts w:asciiTheme="minorHAnsi" w:hAnsiTheme="minorHAnsi" w:cstheme="minorHAnsi"/>
        </w:rPr>
        <w:t xml:space="preserve">Extensively worked on metadata in Tableau desktop to modify data types, rename    fields, joins, assign roles, refresh data and change extract data options to prepare data sources to be used by users.    </w:t>
      </w:r>
    </w:p>
    <w:p w14:paraId="68031A05" w14:textId="77777777" w:rsidR="00C7563D" w:rsidRPr="00C7563D" w:rsidRDefault="00C7563D" w:rsidP="00C7563D">
      <w:pPr>
        <w:pStyle w:val="NormalWeb"/>
        <w:numPr>
          <w:ilvl w:val="0"/>
          <w:numId w:val="20"/>
        </w:numPr>
        <w:spacing w:before="0" w:beforeAutospacing="0" w:after="0" w:afterAutospacing="0" w:line="276" w:lineRule="auto"/>
        <w:jc w:val="both"/>
        <w:textAlignment w:val="baseline"/>
        <w:rPr>
          <w:rFonts w:asciiTheme="minorHAnsi" w:hAnsiTheme="minorHAnsi" w:cstheme="minorHAnsi"/>
          <w:color w:val="000000"/>
          <w:sz w:val="22"/>
          <w:szCs w:val="22"/>
        </w:rPr>
      </w:pPr>
      <w:r w:rsidRPr="00C7563D">
        <w:rPr>
          <w:rFonts w:asciiTheme="minorHAnsi" w:hAnsiTheme="minorHAnsi" w:cstheme="minorHAnsi"/>
          <w:color w:val="000000"/>
          <w:sz w:val="22"/>
          <w:szCs w:val="22"/>
        </w:rPr>
        <w:t xml:space="preserve">Extensively worked on performance tuning of Tableau dashboards using Performance   recording feature. </w:t>
      </w:r>
    </w:p>
    <w:p w14:paraId="5A0A2641" w14:textId="77777777" w:rsidR="00C7563D" w:rsidRPr="00C7563D" w:rsidRDefault="00C7563D" w:rsidP="00C7563D">
      <w:pPr>
        <w:pStyle w:val="NormalWeb"/>
        <w:numPr>
          <w:ilvl w:val="0"/>
          <w:numId w:val="20"/>
        </w:numPr>
        <w:spacing w:before="0" w:beforeAutospacing="0" w:after="0" w:afterAutospacing="0" w:line="276" w:lineRule="auto"/>
        <w:jc w:val="both"/>
        <w:textAlignment w:val="baseline"/>
        <w:rPr>
          <w:rFonts w:asciiTheme="minorHAnsi" w:hAnsiTheme="minorHAnsi" w:cstheme="minorHAnsi"/>
          <w:color w:val="000000"/>
          <w:sz w:val="22"/>
          <w:szCs w:val="22"/>
        </w:rPr>
      </w:pPr>
      <w:r w:rsidRPr="00C7563D">
        <w:rPr>
          <w:rFonts w:asciiTheme="minorHAnsi" w:hAnsiTheme="minorHAnsi" w:cstheme="minorHAnsi"/>
          <w:color w:val="000000"/>
          <w:sz w:val="22"/>
          <w:szCs w:val="22"/>
        </w:rPr>
        <w:t xml:space="preserve">Created PL/SQL scripts for data extraction and transformation to ensure that the data is properly extracted for building Tableau dashboards. </w:t>
      </w:r>
    </w:p>
    <w:p w14:paraId="526A6FCB" w14:textId="77777777" w:rsidR="00C7563D" w:rsidRPr="00C7563D" w:rsidRDefault="00C7563D" w:rsidP="00C7563D">
      <w:pPr>
        <w:pStyle w:val="ListParagraph"/>
        <w:numPr>
          <w:ilvl w:val="0"/>
          <w:numId w:val="20"/>
        </w:numPr>
        <w:spacing w:after="0" w:line="276" w:lineRule="auto"/>
        <w:jc w:val="both"/>
        <w:rPr>
          <w:rFonts w:asciiTheme="minorHAnsi" w:hAnsiTheme="minorHAnsi" w:cstheme="minorHAnsi"/>
        </w:rPr>
      </w:pPr>
      <w:r w:rsidRPr="00C7563D">
        <w:rPr>
          <w:rFonts w:asciiTheme="minorHAnsi" w:hAnsiTheme="minorHAnsi" w:cstheme="minorHAnsi"/>
        </w:rPr>
        <w:t xml:space="preserve">Designed and developed a business intelligence dashboard using Tableau Desktop, allowing executive management to view past, current and forecast sales data.   </w:t>
      </w:r>
    </w:p>
    <w:p w14:paraId="584F92F7" w14:textId="77777777" w:rsidR="00C7563D" w:rsidRPr="00C7563D" w:rsidRDefault="00C7563D" w:rsidP="00C7563D">
      <w:pPr>
        <w:numPr>
          <w:ilvl w:val="0"/>
          <w:numId w:val="20"/>
        </w:numPr>
        <w:shd w:val="clear" w:color="auto" w:fill="FFFFFF"/>
        <w:spacing w:after="0" w:line="276" w:lineRule="auto"/>
        <w:rPr>
          <w:rFonts w:asciiTheme="minorHAnsi" w:hAnsiTheme="minorHAnsi" w:cstheme="minorHAnsi"/>
        </w:rPr>
      </w:pPr>
      <w:r w:rsidRPr="00C7563D">
        <w:rPr>
          <w:rFonts w:asciiTheme="minorHAnsi" w:hAnsiTheme="minorHAnsi" w:cstheme="minorHAnsi"/>
        </w:rPr>
        <w:t xml:space="preserve">Restriction on user and group in objects at universe level were applied based on the   user and   group. </w:t>
      </w:r>
    </w:p>
    <w:p w14:paraId="7FC5EDDC" w14:textId="77777777" w:rsidR="00C7563D" w:rsidRDefault="00C7563D" w:rsidP="00C7563D">
      <w:pPr>
        <w:pStyle w:val="NormalWeb"/>
        <w:numPr>
          <w:ilvl w:val="0"/>
          <w:numId w:val="20"/>
        </w:numPr>
        <w:spacing w:before="0" w:beforeAutospacing="0" w:after="0" w:afterAutospacing="0" w:line="276" w:lineRule="auto"/>
        <w:jc w:val="both"/>
        <w:textAlignment w:val="baseline"/>
        <w:rPr>
          <w:rFonts w:asciiTheme="minorHAnsi" w:hAnsiTheme="minorHAnsi" w:cstheme="minorHAnsi"/>
          <w:color w:val="000000"/>
          <w:sz w:val="22"/>
          <w:szCs w:val="22"/>
        </w:rPr>
      </w:pPr>
      <w:r w:rsidRPr="00C7563D">
        <w:rPr>
          <w:rFonts w:asciiTheme="minorHAnsi" w:hAnsiTheme="minorHAnsi" w:cstheme="minorHAnsi"/>
          <w:color w:val="000000"/>
          <w:sz w:val="22"/>
          <w:szCs w:val="22"/>
        </w:rPr>
        <w:t xml:space="preserve">Involved in upgrade of Tableau Server and also created Users Groups, Projects, and assigned Access levels in Server. </w:t>
      </w:r>
    </w:p>
    <w:p w14:paraId="1144A1D4" w14:textId="77777777" w:rsidR="00C7563D" w:rsidRPr="00C7563D" w:rsidRDefault="00C7563D" w:rsidP="00C7563D">
      <w:pPr>
        <w:pStyle w:val="NormalWeb"/>
        <w:spacing w:before="0" w:beforeAutospacing="0" w:after="0" w:afterAutospacing="0" w:line="276" w:lineRule="auto"/>
        <w:jc w:val="both"/>
        <w:textAlignment w:val="baseline"/>
        <w:rPr>
          <w:rFonts w:asciiTheme="minorHAnsi" w:hAnsiTheme="minorHAnsi" w:cstheme="minorHAnsi"/>
          <w:color w:val="000000"/>
          <w:sz w:val="22"/>
          <w:szCs w:val="22"/>
        </w:rPr>
      </w:pPr>
    </w:p>
    <w:p w14:paraId="1841E9A5" w14:textId="77777777" w:rsidR="0066424E" w:rsidRPr="00C7563D" w:rsidRDefault="00000000">
      <w:pPr>
        <w:pStyle w:val="Heading2"/>
        <w:ind w:left="356"/>
        <w:rPr>
          <w:rFonts w:asciiTheme="minorHAnsi" w:hAnsiTheme="minorHAnsi" w:cstheme="minorHAnsi"/>
          <w:sz w:val="24"/>
          <w:szCs w:val="28"/>
        </w:rPr>
      </w:pPr>
      <w:r w:rsidRPr="00C7563D">
        <w:rPr>
          <w:rFonts w:asciiTheme="minorHAnsi" w:hAnsiTheme="minorHAnsi" w:cstheme="minorHAnsi"/>
          <w:sz w:val="24"/>
          <w:szCs w:val="28"/>
        </w:rPr>
        <w:t xml:space="preserve">EDUCATION </w:t>
      </w:r>
    </w:p>
    <w:p w14:paraId="33AD2932" w14:textId="77777777" w:rsidR="0066424E" w:rsidRPr="00C7563D" w:rsidRDefault="00000000">
      <w:pPr>
        <w:spacing w:after="220" w:line="259" w:lineRule="auto"/>
        <w:ind w:left="330" w:right="-115" w:firstLine="0"/>
        <w:rPr>
          <w:rFonts w:asciiTheme="minorHAnsi" w:hAnsiTheme="minorHAnsi" w:cstheme="minorHAnsi"/>
        </w:rPr>
      </w:pPr>
      <w:r w:rsidRPr="00C7563D">
        <w:rPr>
          <w:rFonts w:asciiTheme="minorHAnsi" w:eastAsia="Calibri" w:hAnsiTheme="minorHAnsi" w:cstheme="minorHAnsi"/>
          <w:noProof/>
        </w:rPr>
        <mc:AlternateContent>
          <mc:Choice Requires="wpg">
            <w:drawing>
              <wp:inline distT="0" distB="0" distL="0" distR="0" wp14:anchorId="531E4D55" wp14:editId="4C89A3E0">
                <wp:extent cx="6898894" cy="6348"/>
                <wp:effectExtent l="0" t="0" r="0" b="0"/>
                <wp:docPr id="13155" name="Group 13155"/>
                <wp:cNvGraphicFramePr/>
                <a:graphic xmlns:a="http://schemas.openxmlformats.org/drawingml/2006/main">
                  <a:graphicData uri="http://schemas.microsoft.com/office/word/2010/wordprocessingGroup">
                    <wpg:wgp>
                      <wpg:cNvGrpSpPr/>
                      <wpg:grpSpPr>
                        <a:xfrm>
                          <a:off x="0" y="0"/>
                          <a:ext cx="6898894" cy="6348"/>
                          <a:chOff x="0" y="0"/>
                          <a:chExt cx="6898894" cy="6348"/>
                        </a:xfrm>
                      </wpg:grpSpPr>
                      <wps:wsp>
                        <wps:cNvPr id="14092" name="Shape 14092"/>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55" style="width:543.22pt;height:0.499878pt;mso-position-horizontal-relative:char;mso-position-vertical-relative:line" coordsize="68988,63">
                <v:shape id="Shape 14093"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15123D3B" w14:textId="1B7699E1" w:rsidR="0066424E" w:rsidRPr="00C7563D" w:rsidRDefault="00000000">
      <w:pPr>
        <w:spacing w:after="212"/>
        <w:ind w:left="1076"/>
        <w:rPr>
          <w:rFonts w:asciiTheme="minorHAnsi" w:hAnsiTheme="minorHAnsi" w:cstheme="minorHAnsi"/>
        </w:rPr>
      </w:pPr>
      <w:r w:rsidRPr="00C7563D">
        <w:rPr>
          <w:rFonts w:asciiTheme="minorHAnsi" w:hAnsiTheme="minorHAnsi" w:cstheme="minorHAnsi"/>
        </w:rPr>
        <w:t>●</w:t>
      </w:r>
      <w:r w:rsidRPr="00C7563D">
        <w:rPr>
          <w:rFonts w:asciiTheme="minorHAnsi" w:eastAsia="Arial" w:hAnsiTheme="minorHAnsi" w:cstheme="minorHAnsi"/>
        </w:rPr>
        <w:t xml:space="preserve"> </w:t>
      </w:r>
      <w:r w:rsidRPr="00C7563D">
        <w:rPr>
          <w:rFonts w:asciiTheme="minorHAnsi" w:hAnsiTheme="minorHAnsi" w:cstheme="minorHAnsi"/>
        </w:rPr>
        <w:t>Bachelor of Technology (</w:t>
      </w:r>
      <w:r w:rsidR="00C7563D" w:rsidRPr="00C7563D">
        <w:rPr>
          <w:rFonts w:asciiTheme="minorHAnsi" w:hAnsiTheme="minorHAnsi" w:cstheme="minorHAnsi"/>
        </w:rPr>
        <w:t>B. Tech</w:t>
      </w:r>
      <w:r w:rsidRPr="00C7563D">
        <w:rPr>
          <w:rFonts w:asciiTheme="minorHAnsi" w:hAnsiTheme="minorHAnsi" w:cstheme="minorHAnsi"/>
        </w:rPr>
        <w:t xml:space="preserve">), </w:t>
      </w:r>
      <w:r w:rsidR="00C7563D">
        <w:rPr>
          <w:rFonts w:asciiTheme="minorHAnsi" w:hAnsiTheme="minorHAnsi" w:cstheme="minorHAnsi"/>
        </w:rPr>
        <w:t xml:space="preserve">Ellenki </w:t>
      </w:r>
      <w:r w:rsidRPr="00C7563D">
        <w:rPr>
          <w:rFonts w:asciiTheme="minorHAnsi" w:hAnsiTheme="minorHAnsi" w:cstheme="minorHAnsi"/>
        </w:rPr>
        <w:t xml:space="preserve">College of Engineering and Technology, Hyderabad, India (Affiliated to JNTUH) | 2010 – 2014 </w:t>
      </w:r>
    </w:p>
    <w:p w14:paraId="77C3C0A5" w14:textId="77777777" w:rsidR="0066424E" w:rsidRPr="00C7563D" w:rsidRDefault="00000000">
      <w:pPr>
        <w:pStyle w:val="Heading2"/>
        <w:ind w:left="356"/>
        <w:rPr>
          <w:rFonts w:asciiTheme="minorHAnsi" w:hAnsiTheme="minorHAnsi" w:cstheme="minorHAnsi"/>
          <w:sz w:val="24"/>
          <w:szCs w:val="28"/>
        </w:rPr>
      </w:pPr>
      <w:r w:rsidRPr="00C7563D">
        <w:rPr>
          <w:rFonts w:asciiTheme="minorHAnsi" w:hAnsiTheme="minorHAnsi" w:cstheme="minorHAnsi"/>
          <w:sz w:val="24"/>
          <w:szCs w:val="28"/>
        </w:rPr>
        <w:lastRenderedPageBreak/>
        <w:t xml:space="preserve">CERTIFICATIONS </w:t>
      </w:r>
    </w:p>
    <w:p w14:paraId="2BC26D55" w14:textId="77777777" w:rsidR="0066424E" w:rsidRPr="00C7563D" w:rsidRDefault="00000000">
      <w:pPr>
        <w:spacing w:after="217" w:line="259" w:lineRule="auto"/>
        <w:ind w:left="330" w:right="-115" w:firstLine="0"/>
        <w:rPr>
          <w:rFonts w:asciiTheme="minorHAnsi" w:hAnsiTheme="minorHAnsi" w:cstheme="minorHAnsi"/>
        </w:rPr>
      </w:pPr>
      <w:r w:rsidRPr="00C7563D">
        <w:rPr>
          <w:rFonts w:asciiTheme="minorHAnsi" w:eastAsia="Calibri" w:hAnsiTheme="minorHAnsi" w:cstheme="minorHAnsi"/>
          <w:noProof/>
        </w:rPr>
        <mc:AlternateContent>
          <mc:Choice Requires="wpg">
            <w:drawing>
              <wp:inline distT="0" distB="0" distL="0" distR="0" wp14:anchorId="5760A031" wp14:editId="30EE4D25">
                <wp:extent cx="6898894" cy="6349"/>
                <wp:effectExtent l="0" t="0" r="0" b="0"/>
                <wp:docPr id="13156" name="Group 13156"/>
                <wp:cNvGraphicFramePr/>
                <a:graphic xmlns:a="http://schemas.openxmlformats.org/drawingml/2006/main">
                  <a:graphicData uri="http://schemas.microsoft.com/office/word/2010/wordprocessingGroup">
                    <wpg:wgp>
                      <wpg:cNvGrpSpPr/>
                      <wpg:grpSpPr>
                        <a:xfrm>
                          <a:off x="0" y="0"/>
                          <a:ext cx="6898894" cy="6349"/>
                          <a:chOff x="0" y="0"/>
                          <a:chExt cx="6898894" cy="6349"/>
                        </a:xfrm>
                      </wpg:grpSpPr>
                      <wps:wsp>
                        <wps:cNvPr id="14094" name="Shape 14094"/>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56" style="width:543.22pt;height:0.499939pt;mso-position-horizontal-relative:char;mso-position-vertical-relative:line" coordsize="68988,63">
                <v:shape id="Shape 14095"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5CE9253A" w14:textId="77777777" w:rsidR="0066424E" w:rsidRPr="00C7563D" w:rsidRDefault="00000000">
      <w:pPr>
        <w:numPr>
          <w:ilvl w:val="0"/>
          <w:numId w:val="11"/>
        </w:numPr>
        <w:spacing w:after="53"/>
        <w:ind w:hanging="415"/>
        <w:rPr>
          <w:rFonts w:asciiTheme="minorHAnsi" w:hAnsiTheme="minorHAnsi" w:cstheme="minorHAnsi"/>
        </w:rPr>
      </w:pPr>
      <w:r w:rsidRPr="00C7563D">
        <w:rPr>
          <w:rFonts w:asciiTheme="minorHAnsi" w:hAnsiTheme="minorHAnsi" w:cstheme="minorHAnsi"/>
        </w:rPr>
        <w:t xml:space="preserve">Microsoft Certified: Data Analyst Associate (Power BI) </w:t>
      </w:r>
    </w:p>
    <w:p w14:paraId="54EBF3A6" w14:textId="46DAC160" w:rsidR="0066424E" w:rsidRPr="00C7563D" w:rsidRDefault="00000000" w:rsidP="00C7563D">
      <w:pPr>
        <w:numPr>
          <w:ilvl w:val="0"/>
          <w:numId w:val="11"/>
        </w:numPr>
        <w:spacing w:after="30"/>
        <w:ind w:hanging="415"/>
        <w:rPr>
          <w:rFonts w:asciiTheme="minorHAnsi" w:hAnsiTheme="minorHAnsi" w:cstheme="minorHAnsi"/>
        </w:rPr>
      </w:pPr>
      <w:r w:rsidRPr="00C7563D">
        <w:rPr>
          <w:rFonts w:asciiTheme="minorHAnsi" w:hAnsiTheme="minorHAnsi" w:cstheme="minorHAnsi"/>
        </w:rPr>
        <w:t xml:space="preserve">Tableau Desktop Specialist </w:t>
      </w:r>
    </w:p>
    <w:sectPr w:rsidR="0066424E" w:rsidRPr="00C7563D">
      <w:type w:val="continuous"/>
      <w:pgSz w:w="12240" w:h="15840"/>
      <w:pgMar w:top="383" w:right="801" w:bottom="1748"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DC6"/>
    <w:multiLevelType w:val="hybridMultilevel"/>
    <w:tmpl w:val="987683AE"/>
    <w:lvl w:ilvl="0" w:tplc="181C5F5A">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5A3102">
      <w:start w:val="1"/>
      <w:numFmt w:val="bullet"/>
      <w:lvlText w:val="o"/>
      <w:lvlJc w:val="left"/>
      <w:pPr>
        <w:ind w:left="1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FEF684">
      <w:start w:val="1"/>
      <w:numFmt w:val="bullet"/>
      <w:lvlText w:val="▪"/>
      <w:lvlJc w:val="left"/>
      <w:pPr>
        <w:ind w:left="2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F2134A">
      <w:start w:val="1"/>
      <w:numFmt w:val="bullet"/>
      <w:lvlText w:val="•"/>
      <w:lvlJc w:val="left"/>
      <w:pPr>
        <w:ind w:left="3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8C4D9E">
      <w:start w:val="1"/>
      <w:numFmt w:val="bullet"/>
      <w:lvlText w:val="o"/>
      <w:lvlJc w:val="left"/>
      <w:pPr>
        <w:ind w:left="3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9247DC">
      <w:start w:val="1"/>
      <w:numFmt w:val="bullet"/>
      <w:lvlText w:val="▪"/>
      <w:lvlJc w:val="left"/>
      <w:pPr>
        <w:ind w:left="4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98A766">
      <w:start w:val="1"/>
      <w:numFmt w:val="bullet"/>
      <w:lvlText w:val="•"/>
      <w:lvlJc w:val="left"/>
      <w:pPr>
        <w:ind w:left="5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34D76E">
      <w:start w:val="1"/>
      <w:numFmt w:val="bullet"/>
      <w:lvlText w:val="o"/>
      <w:lvlJc w:val="left"/>
      <w:pPr>
        <w:ind w:left="5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CAC926">
      <w:start w:val="1"/>
      <w:numFmt w:val="bullet"/>
      <w:lvlText w:val="▪"/>
      <w:lvlJc w:val="left"/>
      <w:pPr>
        <w:ind w:left="6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4C77E5"/>
    <w:multiLevelType w:val="multilevel"/>
    <w:tmpl w:val="0F4C77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4E2120"/>
    <w:multiLevelType w:val="hybridMultilevel"/>
    <w:tmpl w:val="A53C7DE4"/>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3" w15:restartNumberingAfterBreak="0">
    <w:nsid w:val="198830EE"/>
    <w:multiLevelType w:val="hybridMultilevel"/>
    <w:tmpl w:val="CC6CFA5A"/>
    <w:lvl w:ilvl="0" w:tplc="D3F4DA44">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9C892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FE2A1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466F0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EA3FD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7AA79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CA97F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E4ADF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CC7E7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A54DFC"/>
    <w:multiLevelType w:val="hybridMultilevel"/>
    <w:tmpl w:val="C3D2FCBC"/>
    <w:lvl w:ilvl="0" w:tplc="D3E4757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DAFD40">
      <w:start w:val="1"/>
      <w:numFmt w:val="bullet"/>
      <w:lvlText w:val="o"/>
      <w:lvlJc w:val="left"/>
      <w:pPr>
        <w:ind w:left="1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DECC20">
      <w:start w:val="1"/>
      <w:numFmt w:val="bullet"/>
      <w:lvlText w:val="▪"/>
      <w:lvlJc w:val="left"/>
      <w:pPr>
        <w:ind w:left="2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6487D4">
      <w:start w:val="1"/>
      <w:numFmt w:val="bullet"/>
      <w:lvlText w:val="•"/>
      <w:lvlJc w:val="left"/>
      <w:pPr>
        <w:ind w:left="2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54160A">
      <w:start w:val="1"/>
      <w:numFmt w:val="bullet"/>
      <w:lvlText w:val="o"/>
      <w:lvlJc w:val="left"/>
      <w:pPr>
        <w:ind w:left="36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649F5C">
      <w:start w:val="1"/>
      <w:numFmt w:val="bullet"/>
      <w:lvlText w:val="▪"/>
      <w:lvlJc w:val="left"/>
      <w:pPr>
        <w:ind w:left="43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A85EBA">
      <w:start w:val="1"/>
      <w:numFmt w:val="bullet"/>
      <w:lvlText w:val="•"/>
      <w:lvlJc w:val="left"/>
      <w:pPr>
        <w:ind w:left="51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0279D8">
      <w:start w:val="1"/>
      <w:numFmt w:val="bullet"/>
      <w:lvlText w:val="o"/>
      <w:lvlJc w:val="left"/>
      <w:pPr>
        <w:ind w:left="5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8A98D6">
      <w:start w:val="1"/>
      <w:numFmt w:val="bullet"/>
      <w:lvlText w:val="▪"/>
      <w:lvlJc w:val="left"/>
      <w:pPr>
        <w:ind w:left="65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2647E38"/>
    <w:multiLevelType w:val="multilevel"/>
    <w:tmpl w:val="22647E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9D21F7"/>
    <w:multiLevelType w:val="hybridMultilevel"/>
    <w:tmpl w:val="4D307F34"/>
    <w:lvl w:ilvl="0" w:tplc="835844E4">
      <w:start w:val="1"/>
      <w:numFmt w:val="bullet"/>
      <w:lvlText w:val="●"/>
      <w:lvlJc w:val="left"/>
      <w:pPr>
        <w:ind w:left="1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16FF2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48C2B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C271F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A4756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12A5D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3A9B2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E878A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A2B0B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95742C"/>
    <w:multiLevelType w:val="multilevel"/>
    <w:tmpl w:val="2D957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1D7554D"/>
    <w:multiLevelType w:val="hybridMultilevel"/>
    <w:tmpl w:val="79E2655E"/>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9" w15:restartNumberingAfterBreak="0">
    <w:nsid w:val="35193275"/>
    <w:multiLevelType w:val="hybridMultilevel"/>
    <w:tmpl w:val="D018E548"/>
    <w:lvl w:ilvl="0" w:tplc="B87C1392">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2A91B8">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FC3738">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B460AE">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AA6954">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CAE842">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563836">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1A6590">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6EBC0A">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4B3FCC"/>
    <w:multiLevelType w:val="hybridMultilevel"/>
    <w:tmpl w:val="65CE0008"/>
    <w:lvl w:ilvl="0" w:tplc="A6A8F252">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207298">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0CF208">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0C2D1E">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D44740">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CCDCDE">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E265B2">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E43F38">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D05226">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5D32AE"/>
    <w:multiLevelType w:val="multilevel"/>
    <w:tmpl w:val="455D32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65D1E41"/>
    <w:multiLevelType w:val="hybridMultilevel"/>
    <w:tmpl w:val="A5F68240"/>
    <w:lvl w:ilvl="0" w:tplc="4166582E">
      <w:start w:val="1"/>
      <w:numFmt w:val="bullet"/>
      <w:lvlText w:val="●"/>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2E83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49D18">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A6A7C">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E060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8FA58">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61358">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24882">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4DEAC">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EF3ACC"/>
    <w:multiLevelType w:val="hybridMultilevel"/>
    <w:tmpl w:val="55283306"/>
    <w:lvl w:ilvl="0" w:tplc="F4A4C7F8">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C4DC2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928FB6">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7043C6">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803726">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365BE8">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6C56EA">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78C32E">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1C3A06">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859160C"/>
    <w:multiLevelType w:val="multilevel"/>
    <w:tmpl w:val="58591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CAD2CAD"/>
    <w:multiLevelType w:val="hybridMultilevel"/>
    <w:tmpl w:val="33D84DD2"/>
    <w:lvl w:ilvl="0" w:tplc="E65AC4B6">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8A6484">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62757E">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D6DCDE">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5E7FAC">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7CE30E">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48C9CA">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16D9DE">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02D1FC">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F7B428D"/>
    <w:multiLevelType w:val="hybridMultilevel"/>
    <w:tmpl w:val="E8209894"/>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17" w15:restartNumberingAfterBreak="0">
    <w:nsid w:val="609C0EF8"/>
    <w:multiLevelType w:val="hybridMultilevel"/>
    <w:tmpl w:val="EBF8117E"/>
    <w:lvl w:ilvl="0" w:tplc="4A74A87E">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225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1C707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0C912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C4D69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2C62B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F2DAF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C2E3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821CA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16D5538"/>
    <w:multiLevelType w:val="hybridMultilevel"/>
    <w:tmpl w:val="0674CD00"/>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19" w15:restartNumberingAfterBreak="0">
    <w:nsid w:val="64903EDA"/>
    <w:multiLevelType w:val="multilevel"/>
    <w:tmpl w:val="64903E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0496E87"/>
    <w:multiLevelType w:val="hybridMultilevel"/>
    <w:tmpl w:val="09764358"/>
    <w:lvl w:ilvl="0" w:tplc="FD36B44E">
      <w:start w:val="1"/>
      <w:numFmt w:val="bullet"/>
      <w:lvlText w:val="●"/>
      <w:lvlJc w:val="left"/>
      <w:pPr>
        <w:ind w:left="1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D48D52">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328BAA">
      <w:start w:val="1"/>
      <w:numFmt w:val="bullet"/>
      <w:lvlText w:val="▪"/>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4619F6">
      <w:start w:val="1"/>
      <w:numFmt w:val="bullet"/>
      <w:lvlText w:val="•"/>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8404DA">
      <w:start w:val="1"/>
      <w:numFmt w:val="bullet"/>
      <w:lvlText w:val="o"/>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265B0E">
      <w:start w:val="1"/>
      <w:numFmt w:val="bullet"/>
      <w:lvlText w:val="▪"/>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1A10D6">
      <w:start w:val="1"/>
      <w:numFmt w:val="bullet"/>
      <w:lvlText w:val="•"/>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8A8B44">
      <w:start w:val="1"/>
      <w:numFmt w:val="bullet"/>
      <w:lvlText w:val="o"/>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3873C8">
      <w:start w:val="1"/>
      <w:numFmt w:val="bullet"/>
      <w:lvlText w:val="▪"/>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3403108"/>
    <w:multiLevelType w:val="hybridMultilevel"/>
    <w:tmpl w:val="AC4C7D76"/>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abstractNum w:abstractNumId="22" w15:restartNumberingAfterBreak="0">
    <w:nsid w:val="7D416F16"/>
    <w:multiLevelType w:val="hybridMultilevel"/>
    <w:tmpl w:val="0316AE04"/>
    <w:lvl w:ilvl="0" w:tplc="08090001">
      <w:start w:val="1"/>
      <w:numFmt w:val="bullet"/>
      <w:lvlText w:val=""/>
      <w:lvlJc w:val="left"/>
      <w:pPr>
        <w:ind w:left="1081" w:hanging="360"/>
      </w:pPr>
      <w:rPr>
        <w:rFonts w:ascii="Symbol" w:hAnsi="Symbol" w:hint="default"/>
      </w:rPr>
    </w:lvl>
    <w:lvl w:ilvl="1" w:tplc="08090003" w:tentative="1">
      <w:start w:val="1"/>
      <w:numFmt w:val="bullet"/>
      <w:lvlText w:val="o"/>
      <w:lvlJc w:val="left"/>
      <w:pPr>
        <w:ind w:left="1801" w:hanging="360"/>
      </w:pPr>
      <w:rPr>
        <w:rFonts w:ascii="Courier New" w:hAnsi="Courier New" w:cs="Courier New" w:hint="default"/>
      </w:rPr>
    </w:lvl>
    <w:lvl w:ilvl="2" w:tplc="08090005" w:tentative="1">
      <w:start w:val="1"/>
      <w:numFmt w:val="bullet"/>
      <w:lvlText w:val=""/>
      <w:lvlJc w:val="left"/>
      <w:pPr>
        <w:ind w:left="2521" w:hanging="360"/>
      </w:pPr>
      <w:rPr>
        <w:rFonts w:ascii="Wingdings" w:hAnsi="Wingdings" w:hint="default"/>
      </w:rPr>
    </w:lvl>
    <w:lvl w:ilvl="3" w:tplc="08090001" w:tentative="1">
      <w:start w:val="1"/>
      <w:numFmt w:val="bullet"/>
      <w:lvlText w:val=""/>
      <w:lvlJc w:val="left"/>
      <w:pPr>
        <w:ind w:left="3241" w:hanging="360"/>
      </w:pPr>
      <w:rPr>
        <w:rFonts w:ascii="Symbol" w:hAnsi="Symbol" w:hint="default"/>
      </w:rPr>
    </w:lvl>
    <w:lvl w:ilvl="4" w:tplc="08090003" w:tentative="1">
      <w:start w:val="1"/>
      <w:numFmt w:val="bullet"/>
      <w:lvlText w:val="o"/>
      <w:lvlJc w:val="left"/>
      <w:pPr>
        <w:ind w:left="3961" w:hanging="360"/>
      </w:pPr>
      <w:rPr>
        <w:rFonts w:ascii="Courier New" w:hAnsi="Courier New" w:cs="Courier New" w:hint="default"/>
      </w:rPr>
    </w:lvl>
    <w:lvl w:ilvl="5" w:tplc="08090005" w:tentative="1">
      <w:start w:val="1"/>
      <w:numFmt w:val="bullet"/>
      <w:lvlText w:val=""/>
      <w:lvlJc w:val="left"/>
      <w:pPr>
        <w:ind w:left="4681" w:hanging="360"/>
      </w:pPr>
      <w:rPr>
        <w:rFonts w:ascii="Wingdings" w:hAnsi="Wingdings" w:hint="default"/>
      </w:rPr>
    </w:lvl>
    <w:lvl w:ilvl="6" w:tplc="08090001" w:tentative="1">
      <w:start w:val="1"/>
      <w:numFmt w:val="bullet"/>
      <w:lvlText w:val=""/>
      <w:lvlJc w:val="left"/>
      <w:pPr>
        <w:ind w:left="5401" w:hanging="360"/>
      </w:pPr>
      <w:rPr>
        <w:rFonts w:ascii="Symbol" w:hAnsi="Symbol" w:hint="default"/>
      </w:rPr>
    </w:lvl>
    <w:lvl w:ilvl="7" w:tplc="08090003" w:tentative="1">
      <w:start w:val="1"/>
      <w:numFmt w:val="bullet"/>
      <w:lvlText w:val="o"/>
      <w:lvlJc w:val="left"/>
      <w:pPr>
        <w:ind w:left="6121" w:hanging="360"/>
      </w:pPr>
      <w:rPr>
        <w:rFonts w:ascii="Courier New" w:hAnsi="Courier New" w:cs="Courier New" w:hint="default"/>
      </w:rPr>
    </w:lvl>
    <w:lvl w:ilvl="8" w:tplc="08090005" w:tentative="1">
      <w:start w:val="1"/>
      <w:numFmt w:val="bullet"/>
      <w:lvlText w:val=""/>
      <w:lvlJc w:val="left"/>
      <w:pPr>
        <w:ind w:left="6841" w:hanging="360"/>
      </w:pPr>
      <w:rPr>
        <w:rFonts w:ascii="Wingdings" w:hAnsi="Wingdings" w:hint="default"/>
      </w:rPr>
    </w:lvl>
  </w:abstractNum>
  <w:num w:numId="1" w16cid:durableId="2007123263">
    <w:abstractNumId w:val="13"/>
  </w:num>
  <w:num w:numId="2" w16cid:durableId="1379165711">
    <w:abstractNumId w:val="20"/>
  </w:num>
  <w:num w:numId="3" w16cid:durableId="191463082">
    <w:abstractNumId w:val="4"/>
  </w:num>
  <w:num w:numId="4" w16cid:durableId="957106513">
    <w:abstractNumId w:val="15"/>
  </w:num>
  <w:num w:numId="5" w16cid:durableId="279185692">
    <w:abstractNumId w:val="12"/>
  </w:num>
  <w:num w:numId="6" w16cid:durableId="1393432717">
    <w:abstractNumId w:val="9"/>
  </w:num>
  <w:num w:numId="7" w16cid:durableId="1507743764">
    <w:abstractNumId w:val="10"/>
  </w:num>
  <w:num w:numId="8" w16cid:durableId="1350326644">
    <w:abstractNumId w:val="0"/>
  </w:num>
  <w:num w:numId="9" w16cid:durableId="1984313484">
    <w:abstractNumId w:val="17"/>
  </w:num>
  <w:num w:numId="10" w16cid:durableId="1964926050">
    <w:abstractNumId w:val="3"/>
  </w:num>
  <w:num w:numId="11" w16cid:durableId="1203906271">
    <w:abstractNumId w:val="6"/>
  </w:num>
  <w:num w:numId="12" w16cid:durableId="179665382">
    <w:abstractNumId w:val="11"/>
  </w:num>
  <w:num w:numId="13" w16cid:durableId="20710281">
    <w:abstractNumId w:val="1"/>
  </w:num>
  <w:num w:numId="14" w16cid:durableId="42680732">
    <w:abstractNumId w:val="7"/>
  </w:num>
  <w:num w:numId="15" w16cid:durableId="1527862400">
    <w:abstractNumId w:val="21"/>
  </w:num>
  <w:num w:numId="16" w16cid:durableId="355159779">
    <w:abstractNumId w:val="8"/>
  </w:num>
  <w:num w:numId="17" w16cid:durableId="1097678490">
    <w:abstractNumId w:val="16"/>
  </w:num>
  <w:num w:numId="18" w16cid:durableId="61681787">
    <w:abstractNumId w:val="2"/>
  </w:num>
  <w:num w:numId="19" w16cid:durableId="1239706300">
    <w:abstractNumId w:val="14"/>
  </w:num>
  <w:num w:numId="20" w16cid:durableId="65300928">
    <w:abstractNumId w:val="19"/>
  </w:num>
  <w:num w:numId="21" w16cid:durableId="1377773213">
    <w:abstractNumId w:val="22"/>
  </w:num>
  <w:num w:numId="22" w16cid:durableId="819347559">
    <w:abstractNumId w:val="18"/>
  </w:num>
  <w:num w:numId="23" w16cid:durableId="1385790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24E"/>
    <w:rsid w:val="00090408"/>
    <w:rsid w:val="00132A8F"/>
    <w:rsid w:val="00240D76"/>
    <w:rsid w:val="00337BCF"/>
    <w:rsid w:val="003E50C7"/>
    <w:rsid w:val="0066424E"/>
    <w:rsid w:val="007866E6"/>
    <w:rsid w:val="009D0CF9"/>
    <w:rsid w:val="00AE3E86"/>
    <w:rsid w:val="00C7563D"/>
    <w:rsid w:val="00F235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7773"/>
  <w15:docId w15:val="{57D1AA40-EF77-4A47-8DFC-583F2043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26" w:lineRule="auto"/>
      <w:ind w:left="731" w:hanging="37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 w:line="259" w:lineRule="auto"/>
      <w:ind w:left="37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731"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201" w:line="259" w:lineRule="auto"/>
      <w:ind w:left="371" w:hanging="10"/>
      <w:outlineLvl w:val="2"/>
    </w:pPr>
    <w:rPr>
      <w:rFonts w:ascii="Times New Roman" w:eastAsia="Times New Roman" w:hAnsi="Times New Roman" w:cs="Times New Roman"/>
      <w: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i/>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link w:val="ListParagraphChar"/>
    <w:uiPriority w:val="34"/>
    <w:qFormat/>
    <w:rsid w:val="00F2350B"/>
    <w:pPr>
      <w:ind w:left="720"/>
      <w:contextualSpacing/>
    </w:pPr>
  </w:style>
  <w:style w:type="character" w:customStyle="1" w:styleId="ListParagraphChar">
    <w:name w:val="List Paragraph Char"/>
    <w:link w:val="ListParagraph"/>
    <w:qFormat/>
    <w:locked/>
    <w:rsid w:val="00C7563D"/>
    <w:rPr>
      <w:rFonts w:ascii="Times New Roman" w:eastAsia="Times New Roman" w:hAnsi="Times New Roman" w:cs="Times New Roman"/>
      <w:color w:val="000000"/>
      <w:sz w:val="22"/>
    </w:rPr>
  </w:style>
  <w:style w:type="character" w:customStyle="1" w:styleId="NoSpacingChar">
    <w:name w:val="No Spacing Char"/>
    <w:link w:val="NoSpacing"/>
    <w:uiPriority w:val="1"/>
    <w:qFormat/>
    <w:locked/>
    <w:rsid w:val="00C7563D"/>
    <w:rPr>
      <w:rFonts w:asciiTheme="majorHAnsi" w:hAnsiTheme="majorHAnsi" w:cs="Calibri Light"/>
    </w:rPr>
  </w:style>
  <w:style w:type="paragraph" w:styleId="NoSpacing">
    <w:name w:val="No Spacing"/>
    <w:link w:val="NoSpacingChar"/>
    <w:uiPriority w:val="1"/>
    <w:qFormat/>
    <w:rsid w:val="00C7563D"/>
    <w:pPr>
      <w:spacing w:after="0" w:line="240" w:lineRule="auto"/>
    </w:pPr>
    <w:rPr>
      <w:rFonts w:asciiTheme="majorHAnsi" w:hAnsiTheme="majorHAnsi" w:cs="Calibri Light"/>
    </w:rPr>
  </w:style>
  <w:style w:type="paragraph" w:styleId="Header">
    <w:name w:val="header"/>
    <w:basedOn w:val="Normal"/>
    <w:link w:val="HeaderChar"/>
    <w:uiPriority w:val="99"/>
    <w:unhideWhenUsed/>
    <w:qFormat/>
    <w:rsid w:val="00C7563D"/>
    <w:pPr>
      <w:tabs>
        <w:tab w:val="center" w:pos="4513"/>
        <w:tab w:val="right" w:pos="9026"/>
      </w:tabs>
      <w:spacing w:after="0" w:line="240" w:lineRule="auto"/>
      <w:ind w:left="0" w:firstLine="0"/>
    </w:pPr>
    <w:rPr>
      <w:rFonts w:asciiTheme="minorHAnsi" w:eastAsiaTheme="minorHAnsi" w:hAnsiTheme="minorHAnsi" w:cstheme="minorBidi"/>
      <w:color w:val="auto"/>
      <w:kern w:val="0"/>
      <w:szCs w:val="22"/>
      <w:lang w:val="en-MY" w:eastAsia="en-US"/>
      <w14:ligatures w14:val="none"/>
    </w:rPr>
  </w:style>
  <w:style w:type="character" w:customStyle="1" w:styleId="HeaderChar">
    <w:name w:val="Header Char"/>
    <w:basedOn w:val="DefaultParagraphFont"/>
    <w:link w:val="Header"/>
    <w:uiPriority w:val="99"/>
    <w:qFormat/>
    <w:rsid w:val="00C7563D"/>
    <w:rPr>
      <w:rFonts w:eastAsiaTheme="minorHAnsi"/>
      <w:kern w:val="0"/>
      <w:sz w:val="22"/>
      <w:szCs w:val="22"/>
      <w:lang w:val="en-MY" w:eastAsia="en-US"/>
      <w14:ligatures w14:val="none"/>
    </w:rPr>
  </w:style>
  <w:style w:type="paragraph" w:styleId="NormalWeb">
    <w:name w:val="Normal (Web)"/>
    <w:basedOn w:val="Normal"/>
    <w:uiPriority w:val="99"/>
    <w:unhideWhenUsed/>
    <w:qFormat/>
    <w:rsid w:val="00C7563D"/>
    <w:pPr>
      <w:spacing w:before="100" w:beforeAutospacing="1" w:after="100" w:afterAutospacing="1" w:line="240" w:lineRule="auto"/>
      <w:ind w:left="0" w:firstLine="0"/>
    </w:pPr>
    <w:rPr>
      <w:color w:val="auto"/>
      <w:kern w:val="0"/>
      <w:sz w:val="24"/>
      <w14:ligatures w14:val="none"/>
    </w:rPr>
  </w:style>
  <w:style w:type="character" w:styleId="Strong">
    <w:name w:val="Strong"/>
    <w:uiPriority w:val="22"/>
    <w:qFormat/>
    <w:rsid w:val="00C7563D"/>
    <w:rPr>
      <w:b/>
      <w:bCs/>
    </w:rPr>
  </w:style>
  <w:style w:type="paragraph" w:customStyle="1" w:styleId="MediumShading1-Accent11">
    <w:name w:val="Medium Shading 1 - Accent 11"/>
    <w:uiPriority w:val="1"/>
    <w:qFormat/>
    <w:rsid w:val="007866E6"/>
    <w:pPr>
      <w:spacing w:after="0" w:line="240" w:lineRule="auto"/>
    </w:pPr>
    <w:rPr>
      <w:rFonts w:ascii="Arial" w:eastAsia="Arial" w:hAnsi="Arial" w:cs="Arial"/>
      <w:color w:val="000000"/>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bharathrajpotlapalli/vizz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bharathrajbi/" TargetMode="External"/><Relationship Id="rId12" Type="http://schemas.openxmlformats.org/officeDocument/2006/relationships/hyperlink" Target="https://public.tableau.com/app/profile/bharathrajpotlapalli/vizz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nay-kumar-aa3558143/" TargetMode="External"/><Relationship Id="rId11" Type="http://schemas.openxmlformats.org/officeDocument/2006/relationships/hyperlink" Target="https://public.tableau.com/app/profile/vinay.kr" TargetMode="External"/><Relationship Id="rId5" Type="http://schemas.openxmlformats.org/officeDocument/2006/relationships/hyperlink" Target="https://www.linkedin.com/in/bharathrajbi/" TargetMode="External"/><Relationship Id="rId10" Type="http://schemas.openxmlformats.org/officeDocument/2006/relationships/hyperlink" Target="https://public.tableau.com/app/profile/bharathrajpotlapalli/vizzes" TargetMode="External"/><Relationship Id="rId4" Type="http://schemas.openxmlformats.org/officeDocument/2006/relationships/webSettings" Target="webSettings.xml"/><Relationship Id="rId9" Type="http://schemas.openxmlformats.org/officeDocument/2006/relationships/hyperlink" Target="https://public.tableau.com/app/profile/bharathrajpotlapalli/vizz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Vinaykumar Vaddagoni</dc:creator>
  <cp:keywords/>
  <cp:lastModifiedBy>Vinaykumar Vaddagoni</cp:lastModifiedBy>
  <cp:revision>8</cp:revision>
  <dcterms:created xsi:type="dcterms:W3CDTF">2025-09-03T16:49:00Z</dcterms:created>
  <dcterms:modified xsi:type="dcterms:W3CDTF">2025-09-11T15:41:00Z</dcterms:modified>
</cp:coreProperties>
</file>