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12C2" w14:textId="77777777" w:rsidR="002F2982" w:rsidRDefault="00AD0339">
      <w:pP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Ganesh Desina</w:t>
      </w:r>
    </w:p>
    <w:p w14:paraId="0194659C" w14:textId="77777777" w:rsidR="002F2982" w:rsidRDefault="00AD0339">
      <w:pPr>
        <w:spacing w:before="0" w:line="240" w:lineRule="auto"/>
        <w:ind w:left="-990" w:right="-7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Highland Park, New Jersey </w:t>
      </w:r>
    </w:p>
    <w:p w14:paraId="350ACFF0" w14:textId="6D4AD13A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1155CC"/>
          <w:sz w:val="22"/>
          <w:szCs w:val="22"/>
          <w:u w:val="single"/>
        </w:rPr>
        <w:t>ganeshdesina@gmail.com</w:t>
      </w:r>
      <w:r>
        <w:rPr>
          <w:rFonts w:ascii="Calibri" w:eastAsia="Calibri" w:hAnsi="Calibri" w:cs="Calibri"/>
          <w:color w:val="1155CC"/>
          <w:sz w:val="22"/>
          <w:szCs w:val="22"/>
          <w:u w:val="single"/>
        </w:rPr>
        <w:tab/>
      </w:r>
    </w:p>
    <w:p w14:paraId="7AD801DA" w14:textId="2E6AC883" w:rsidR="002F2982" w:rsidRDefault="00734F8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5597098833</w:t>
      </w:r>
    </w:p>
    <w:p w14:paraId="1D786A36" w14:textId="0766DF46" w:rsidR="00915E0D" w:rsidRDefault="00915E0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sz w:val="22"/>
          <w:szCs w:val="22"/>
        </w:rPr>
      </w:pPr>
      <w:r w:rsidRPr="00915E0D">
        <w:rPr>
          <w:rFonts w:ascii="Calibri" w:eastAsia="Calibri" w:hAnsi="Calibri" w:cs="Calibri"/>
          <w:sz w:val="22"/>
          <w:szCs w:val="22"/>
        </w:rPr>
        <w:t>https://www.linkedin.com/in/ganesh-chowdary-92271b321/</w:t>
      </w:r>
    </w:p>
    <w:p w14:paraId="4BCC0177" w14:textId="77777777" w:rsidR="002F2982" w:rsidRDefault="00AD0339">
      <w:pPr>
        <w:spacing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Skills Summary:</w:t>
      </w:r>
    </w:p>
    <w:p w14:paraId="0B3FD1BF" w14:textId="77777777" w:rsidR="00734F81" w:rsidRPr="006154DA" w:rsidRDefault="00734F81" w:rsidP="00734F81">
      <w:pPr>
        <w:spacing w:line="240" w:lineRule="auto"/>
        <w:ind w:left="-990" w:right="-900"/>
        <w:rPr>
          <w:rFonts w:asciiTheme="majorHAnsi" w:eastAsia="Times New Roman" w:hAnsiTheme="majorHAnsi" w:cstheme="majorHAnsi"/>
        </w:rPr>
      </w:pPr>
      <w:r w:rsidRPr="006154DA">
        <w:rPr>
          <w:rFonts w:asciiTheme="majorHAnsi" w:eastAsia="Times New Roman" w:hAnsiTheme="majorHAnsi" w:cstheme="majorHAnsi"/>
        </w:rPr>
        <w:t xml:space="preserve">Experienced </w:t>
      </w:r>
      <w:r w:rsidRPr="006154DA">
        <w:rPr>
          <w:rFonts w:asciiTheme="majorHAnsi" w:eastAsia="Times New Roman" w:hAnsiTheme="majorHAnsi" w:cstheme="majorHAnsi"/>
          <w:b/>
          <w:bCs/>
        </w:rPr>
        <w:t>Oracle Database Administrator</w:t>
      </w:r>
      <w:r w:rsidRPr="006154DA">
        <w:rPr>
          <w:rFonts w:asciiTheme="majorHAnsi" w:eastAsia="Times New Roman" w:hAnsiTheme="majorHAnsi" w:cstheme="majorHAnsi"/>
        </w:rPr>
        <w:t xml:space="preserve"> with over </w:t>
      </w:r>
      <w:r w:rsidRPr="006154DA">
        <w:rPr>
          <w:rFonts w:asciiTheme="majorHAnsi" w:eastAsia="Times New Roman" w:hAnsiTheme="majorHAnsi" w:cstheme="majorHAnsi"/>
          <w:b/>
          <w:bCs/>
        </w:rPr>
        <w:t>7 years</w:t>
      </w:r>
      <w:r w:rsidRPr="006154DA">
        <w:rPr>
          <w:rFonts w:asciiTheme="majorHAnsi" w:eastAsia="Times New Roman" w:hAnsiTheme="majorHAnsi" w:cstheme="majorHAnsi"/>
        </w:rPr>
        <w:t xml:space="preserve"> of expertise in managing </w:t>
      </w:r>
      <w:r w:rsidRPr="006154DA">
        <w:rPr>
          <w:rFonts w:asciiTheme="majorHAnsi" w:eastAsia="Times New Roman" w:hAnsiTheme="majorHAnsi" w:cstheme="majorHAnsi"/>
          <w:b/>
          <w:bCs/>
        </w:rPr>
        <w:t>Oracle 19c, 12c, 11g, and 10g</w:t>
      </w:r>
      <w:r w:rsidRPr="006154DA">
        <w:rPr>
          <w:rFonts w:asciiTheme="majorHAnsi" w:eastAsia="Times New Roman" w:hAnsiTheme="majorHAnsi" w:cstheme="majorHAnsi"/>
        </w:rPr>
        <w:t xml:space="preserve"> databases, including </w:t>
      </w:r>
      <w:r w:rsidRPr="006154DA">
        <w:rPr>
          <w:rFonts w:asciiTheme="majorHAnsi" w:eastAsia="Times New Roman" w:hAnsiTheme="majorHAnsi" w:cstheme="majorHAnsi"/>
          <w:b/>
          <w:bCs/>
        </w:rPr>
        <w:t xml:space="preserve">installation, configuration, upgrades, patching, performance tuning, </w:t>
      </w:r>
      <w:r w:rsidRPr="00734F81">
        <w:rPr>
          <w:rFonts w:asciiTheme="majorHAnsi" w:eastAsia="Times New Roman" w:hAnsiTheme="majorHAnsi" w:cstheme="majorHAnsi"/>
          <w:b/>
          <w:bCs/>
        </w:rPr>
        <w:t>backup,</w:t>
      </w:r>
      <w:r w:rsidRPr="006154DA">
        <w:rPr>
          <w:rFonts w:asciiTheme="majorHAnsi" w:eastAsia="Times New Roman" w:hAnsiTheme="majorHAnsi" w:cstheme="majorHAnsi"/>
          <w:b/>
          <w:bCs/>
        </w:rPr>
        <w:t xml:space="preserve"> and recovery (RMAN), and database security</w:t>
      </w:r>
      <w:r w:rsidRPr="006154DA">
        <w:rPr>
          <w:rFonts w:asciiTheme="majorHAnsi" w:eastAsia="Times New Roman" w:hAnsiTheme="majorHAnsi" w:cstheme="majorHAnsi"/>
        </w:rPr>
        <w:t xml:space="preserve">. Skilled in </w:t>
      </w:r>
      <w:r w:rsidRPr="006154DA">
        <w:rPr>
          <w:rFonts w:asciiTheme="majorHAnsi" w:eastAsia="Times New Roman" w:hAnsiTheme="majorHAnsi" w:cstheme="majorHAnsi"/>
          <w:b/>
          <w:bCs/>
        </w:rPr>
        <w:t>high availability solutions</w:t>
      </w:r>
      <w:r w:rsidRPr="006154DA">
        <w:rPr>
          <w:rFonts w:asciiTheme="majorHAnsi" w:eastAsia="Times New Roman" w:hAnsiTheme="majorHAnsi" w:cstheme="majorHAnsi"/>
        </w:rPr>
        <w:t xml:space="preserve"> such as </w:t>
      </w:r>
      <w:r w:rsidRPr="006154DA">
        <w:rPr>
          <w:rFonts w:asciiTheme="majorHAnsi" w:eastAsia="Times New Roman" w:hAnsiTheme="majorHAnsi" w:cstheme="majorHAnsi"/>
          <w:b/>
          <w:bCs/>
        </w:rPr>
        <w:t xml:space="preserve">Oracle RAC, ASM, Data Guard, and </w:t>
      </w:r>
      <w:r w:rsidRPr="00734F81">
        <w:rPr>
          <w:rFonts w:asciiTheme="majorHAnsi" w:eastAsia="Times New Roman" w:hAnsiTheme="majorHAnsi" w:cstheme="majorHAnsi"/>
          <w:b/>
          <w:bCs/>
        </w:rPr>
        <w:t>Golden Gate</w:t>
      </w:r>
      <w:r w:rsidRPr="006154DA">
        <w:rPr>
          <w:rFonts w:asciiTheme="majorHAnsi" w:eastAsia="Times New Roman" w:hAnsiTheme="majorHAnsi" w:cstheme="majorHAnsi"/>
        </w:rPr>
        <w:t xml:space="preserve">, with hands-on experience in </w:t>
      </w:r>
      <w:r w:rsidRPr="006154DA">
        <w:rPr>
          <w:rFonts w:asciiTheme="majorHAnsi" w:eastAsia="Times New Roman" w:hAnsiTheme="majorHAnsi" w:cstheme="majorHAnsi"/>
          <w:b/>
          <w:bCs/>
        </w:rPr>
        <w:t>bi-directional replication, disaster recovery, and cloud migrations (Oracle Cloud, AWS, Azure)</w:t>
      </w:r>
      <w:r w:rsidRPr="006154DA">
        <w:rPr>
          <w:rFonts w:asciiTheme="majorHAnsi" w:eastAsia="Times New Roman" w:hAnsiTheme="majorHAnsi" w:cstheme="majorHAnsi"/>
        </w:rPr>
        <w:t xml:space="preserve">. Proficient in </w:t>
      </w:r>
      <w:r w:rsidRPr="006154DA">
        <w:rPr>
          <w:rFonts w:asciiTheme="majorHAnsi" w:eastAsia="Times New Roman" w:hAnsiTheme="majorHAnsi" w:cstheme="majorHAnsi"/>
          <w:b/>
          <w:bCs/>
        </w:rPr>
        <w:t>SQL tuning, memory optimization, partitioning, and automation</w:t>
      </w:r>
      <w:r w:rsidRPr="006154DA">
        <w:rPr>
          <w:rFonts w:asciiTheme="majorHAnsi" w:eastAsia="Times New Roman" w:hAnsiTheme="majorHAnsi" w:cstheme="majorHAnsi"/>
        </w:rPr>
        <w:t xml:space="preserve"> using </w:t>
      </w:r>
      <w:r w:rsidRPr="006154DA">
        <w:rPr>
          <w:rFonts w:asciiTheme="majorHAnsi" w:eastAsia="Times New Roman" w:hAnsiTheme="majorHAnsi" w:cstheme="majorHAnsi"/>
          <w:b/>
          <w:bCs/>
        </w:rPr>
        <w:t>PL/SQL, Shell Scripting, and Python</w:t>
      </w:r>
      <w:r w:rsidRPr="006154DA">
        <w:rPr>
          <w:rFonts w:asciiTheme="majorHAnsi" w:eastAsia="Times New Roman" w:hAnsiTheme="majorHAnsi" w:cstheme="majorHAnsi"/>
        </w:rPr>
        <w:t xml:space="preserve">, along with </w:t>
      </w:r>
      <w:r w:rsidRPr="006154DA">
        <w:rPr>
          <w:rFonts w:asciiTheme="majorHAnsi" w:eastAsia="Times New Roman" w:hAnsiTheme="majorHAnsi" w:cstheme="majorHAnsi"/>
          <w:b/>
          <w:bCs/>
        </w:rPr>
        <w:t>Oracle Enterprise Manager (OEM) for proactive monitoring and diagnostics</w:t>
      </w:r>
      <w:r w:rsidRPr="006154DA">
        <w:rPr>
          <w:rFonts w:asciiTheme="majorHAnsi" w:eastAsia="Times New Roman" w:hAnsiTheme="majorHAnsi" w:cstheme="majorHAnsi"/>
        </w:rPr>
        <w:t xml:space="preserve">. Strong background in </w:t>
      </w:r>
      <w:r w:rsidRPr="006154DA">
        <w:rPr>
          <w:rFonts w:asciiTheme="majorHAnsi" w:eastAsia="Times New Roman" w:hAnsiTheme="majorHAnsi" w:cstheme="majorHAnsi"/>
          <w:b/>
          <w:bCs/>
        </w:rPr>
        <w:t>application DBA support</w:t>
      </w:r>
      <w:r w:rsidRPr="006154DA">
        <w:rPr>
          <w:rFonts w:asciiTheme="majorHAnsi" w:eastAsia="Times New Roman" w:hAnsiTheme="majorHAnsi" w:cstheme="majorHAnsi"/>
        </w:rPr>
        <w:t xml:space="preserve"> for </w:t>
      </w:r>
      <w:r w:rsidRPr="006154DA">
        <w:rPr>
          <w:rFonts w:asciiTheme="majorHAnsi" w:eastAsia="Times New Roman" w:hAnsiTheme="majorHAnsi" w:cstheme="majorHAnsi"/>
          <w:b/>
          <w:bCs/>
        </w:rPr>
        <w:t>Oracle EBS</w:t>
      </w:r>
      <w:r w:rsidRPr="006154DA">
        <w:rPr>
          <w:rFonts w:asciiTheme="majorHAnsi" w:eastAsia="Times New Roman" w:hAnsiTheme="majorHAnsi" w:cstheme="majorHAnsi"/>
        </w:rPr>
        <w:t xml:space="preserve"> ensuring optimal database performance and reliability for mission-critical enterprise systems.</w:t>
      </w:r>
    </w:p>
    <w:p w14:paraId="7DFC308B" w14:textId="77777777" w:rsidR="00734F81" w:rsidRDefault="00734F81" w:rsidP="00734F8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</w:p>
    <w:p w14:paraId="4B7D533B" w14:textId="7739C309" w:rsidR="00734F81" w:rsidRPr="00734F81" w:rsidRDefault="00734F81" w:rsidP="00734F8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  <w:r w:rsidRPr="00AB2B38">
        <w:rPr>
          <w:rFonts w:ascii="Calibri" w:hAnsi="Calibri" w:cs="Calibri"/>
          <w:b/>
          <w:bCs/>
          <w:u w:val="single"/>
          <w:lang w:val="en-IN"/>
        </w:rPr>
        <w:t>Key Skills:</w:t>
      </w:r>
    </w:p>
    <w:p w14:paraId="21EEE131" w14:textId="77777777" w:rsidR="00734F81" w:rsidRPr="008C1DFB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C1DF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Extensive hands-on experience in Oracle RAC implementation &amp; administration</w:t>
      </w:r>
      <w:r w:rsidRPr="008C1DF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across multiple versions including </w:t>
      </w:r>
      <w:r w:rsidRPr="008C1DF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Oracle 10g, 11g, 12c, and 19c</w:t>
      </w:r>
      <w:r w:rsidRPr="008C1DF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 In-depth understanding of Oracle Clusterware components and architecture</w:t>
      </w:r>
    </w:p>
    <w:p w14:paraId="6441D7B6" w14:textId="77777777" w:rsidR="00734F81" w:rsidRPr="008C1DFB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C1DF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Expertise in installing and configuring Oracle RAC on Red Hat Linux and Sun Solaris</w:t>
      </w:r>
      <w:r w:rsidRPr="008C1DF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high availability and load balancing across multiple nodes</w:t>
      </w:r>
    </w:p>
    <w:p w14:paraId="26F47D9A" w14:textId="2681465A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Upgraded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Oracle E-Business Suite (EBS)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from </w:t>
      </w:r>
      <w:r w:rsidR="00CD159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12.1 to 12.2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seamless application and database compatibility.</w:t>
      </w:r>
    </w:p>
    <w:p w14:paraId="0C8342C8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Performed EBS patching and application maintenance, minimizing downtime and ensuring system stability.</w:t>
      </w:r>
    </w:p>
    <w:p w14:paraId="22A5B139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Configured and administered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EBS security settings, including user access control,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function security, and data security policies.</w:t>
      </w:r>
    </w:p>
    <w:p w14:paraId="498CA4E2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Set up and managed concurrent managers, request sets, and profile options to optimize system performance.</w:t>
      </w:r>
    </w:p>
    <w:p w14:paraId="339E4F63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Monitored EBS activities using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Oracle Applications Manager (OAM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to track system health and performance.</w:t>
      </w:r>
    </w:p>
    <w:p w14:paraId="5B586846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Implemented EBS purging functionality to optimize storage and enhance application efficiency.</w:t>
      </w:r>
    </w:p>
    <w:p w14:paraId="69A52111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Served as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EBS password administrator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managing secure authentication and access controls.</w:t>
      </w:r>
    </w:p>
    <w:p w14:paraId="7EF268A2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Developed and delivered training sessions for cross-functional teams on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EBS administration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best practices.</w:t>
      </w:r>
    </w:p>
    <w:p w14:paraId="34A4F86D" w14:textId="77777777" w:rsidR="00B52A1E" w:rsidRPr="00B52A1E" w:rsidRDefault="00B52A1E" w:rsidP="00B52A1E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Performed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troubleshooting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root cause analysis </w:t>
      </w:r>
      <w:r w:rsidRPr="00B52A1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of EBS-related issues</w:t>
      </w:r>
      <w:r w:rsidRPr="00B52A1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minimal disruption to business operations.</w:t>
      </w:r>
    </w:p>
    <w:p w14:paraId="2B52D148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Skilled in </w:t>
      </w: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parallel execution, optimizer hints, and SQL Profile management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enhance database performance and query execution efficiency.</w:t>
      </w:r>
    </w:p>
    <w:p w14:paraId="2333743A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Expertise in SQL and PL/SQL development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including writing complex queries, stored procedures, triggers, functions, and performance-optimized SQL code</w:t>
      </w:r>
    </w:p>
    <w:p w14:paraId="07FE89F9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Proficient in SQL Server clustering, log shipping, database mirroring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and ensuring high availability in Microsoft SQL Server 2008/2016.</w:t>
      </w:r>
    </w:p>
    <w:p w14:paraId="4AFFD213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Developed UNIX shell scripts for automation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improving database maintenance tasks such as backup verification, log rotation, and performance monitoring.</w:t>
      </w:r>
    </w:p>
    <w:p w14:paraId="532AFAB8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24x7 production support for multi-terabyte databases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high availability and minimal downtime.</w:t>
      </w:r>
    </w:p>
    <w:p w14:paraId="32E13A30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Proficient in Oracle Enterprise Manager (OEM) for database monitoring, alerting, and performance diagnostics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05821902" w14:textId="77777777" w:rsidR="00734F81" w:rsidRPr="00B95DC2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95DC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Implemented Transparent Data Encryption (TDE), Oracle Data Masking, and security policies</w:t>
      </w:r>
      <w:r w:rsidRPr="00B95DC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protect sensitive data.</w:t>
      </w:r>
    </w:p>
    <w:p w14:paraId="6B0625D6" w14:textId="77777777" w:rsidR="00734F81" w:rsidRPr="00AB2B38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jc w:val="both"/>
        <w:rPr>
          <w:rFonts w:ascii="Calibri" w:hAnsi="Calibri" w:cs="Calibri"/>
          <w:sz w:val="20"/>
          <w:szCs w:val="20"/>
          <w:lang w:val="en-IN"/>
        </w:rPr>
      </w:pPr>
      <w:r w:rsidRPr="00AB2B38">
        <w:rPr>
          <w:rFonts w:ascii="Calibri" w:hAnsi="Calibri" w:cs="Calibri"/>
          <w:sz w:val="20"/>
          <w:szCs w:val="20"/>
          <w:lang w:val="en-IN"/>
        </w:rPr>
        <w:t xml:space="preserve">Implemented High Availability solutions with </w:t>
      </w:r>
      <w:r w:rsidRPr="00AB2B38">
        <w:rPr>
          <w:rFonts w:ascii="Calibri" w:hAnsi="Calibri" w:cs="Calibri"/>
          <w:b/>
          <w:bCs/>
          <w:sz w:val="20"/>
          <w:szCs w:val="20"/>
          <w:lang w:val="en-IN"/>
        </w:rPr>
        <w:t>Oracle RAC (Real Application Clusters)</w:t>
      </w:r>
      <w:r w:rsidRPr="00AB2B38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AB2B38">
        <w:rPr>
          <w:rFonts w:ascii="Calibri" w:hAnsi="Calibri" w:cs="Calibri"/>
          <w:b/>
          <w:bCs/>
          <w:sz w:val="20"/>
          <w:szCs w:val="20"/>
          <w:lang w:val="en-IN"/>
        </w:rPr>
        <w:t>Data Guard</w:t>
      </w:r>
      <w:r w:rsidRPr="00AB2B38">
        <w:rPr>
          <w:rFonts w:ascii="Calibri" w:hAnsi="Calibri" w:cs="Calibri"/>
          <w:sz w:val="20"/>
          <w:szCs w:val="20"/>
          <w:lang w:val="en-IN"/>
        </w:rPr>
        <w:t xml:space="preserve"> for </w:t>
      </w:r>
      <w:r w:rsidRPr="00AB2B38">
        <w:rPr>
          <w:rFonts w:ascii="Calibri" w:hAnsi="Calibri" w:cs="Calibri"/>
          <w:b/>
          <w:bCs/>
          <w:sz w:val="20"/>
          <w:szCs w:val="20"/>
          <w:lang w:val="en-IN"/>
        </w:rPr>
        <w:t>physical standby databases</w:t>
      </w:r>
      <w:r w:rsidRPr="00AB2B38">
        <w:rPr>
          <w:rFonts w:ascii="Calibri" w:hAnsi="Calibri" w:cs="Calibri"/>
          <w:sz w:val="20"/>
          <w:szCs w:val="20"/>
          <w:lang w:val="en-IN"/>
        </w:rPr>
        <w:t>.</w:t>
      </w:r>
    </w:p>
    <w:p w14:paraId="65E660DA" w14:textId="77777777" w:rsidR="00734F81" w:rsidRPr="006154DA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Expertise in Oracle Data Pump (EXPDP/IMPDP) and traditional Export/Import utilities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large-scale data migrations and cross-platform database conversions.</w:t>
      </w:r>
    </w:p>
    <w:p w14:paraId="521E6A6E" w14:textId="77777777" w:rsidR="00734F81" w:rsidRPr="006154DA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Implemented database refresh strategies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seamless data movement across Development, Testing, and Production environments.</w:t>
      </w:r>
    </w:p>
    <w:p w14:paraId="73E5D2A1" w14:textId="77777777" w:rsidR="00734F81" w:rsidRPr="006154DA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Proficient in RMAN backup strategies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including </w:t>
      </w: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full, incremental, and cumulative backups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ensuring data integrity and recovery readiness.</w:t>
      </w:r>
    </w:p>
    <w:p w14:paraId="52CE4E11" w14:textId="77777777" w:rsidR="00734F81" w:rsidRPr="006154DA" w:rsidRDefault="00734F81" w:rsidP="00734F81">
      <w:pPr>
        <w:pStyle w:val="ListParagraph"/>
        <w:numPr>
          <w:ilvl w:val="0"/>
          <w:numId w:val="5"/>
        </w:numPr>
        <w:spacing w:after="0" w:line="240" w:lineRule="auto"/>
        <w:ind w:left="-540" w:right="-81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Expertise in </w:t>
      </w: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disaster recovery scenarios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performing </w:t>
      </w:r>
      <w:r w:rsidRPr="006154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point-in-time recovery, block-level recovery, and database duplication</w:t>
      </w:r>
      <w:r w:rsidRPr="006154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quick restoration.</w:t>
      </w:r>
    </w:p>
    <w:p w14:paraId="31525FE7" w14:textId="77777777" w:rsidR="00D3021B" w:rsidRDefault="00D3021B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A3547DE" w14:textId="4B5259F8" w:rsidR="002F2982" w:rsidRDefault="00AD0339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Skill set:</w:t>
      </w:r>
    </w:p>
    <w:p w14:paraId="7912F566" w14:textId="77777777" w:rsidR="002F2982" w:rsidRDefault="002F2982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1033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7785"/>
      </w:tblGrid>
      <w:tr w:rsidR="002F2982" w14:paraId="54652327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3D84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Databases &amp; Versions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EDB5" w14:textId="3F86FDB5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Oracle 10g/11g/12c/19c, SQL Server, MySQL, OCI, PostgreSQL, Oracle RAC (10g,11g,12c,19c), MS SQL (2016/2014/2012/2008R2/2008)</w:t>
            </w:r>
          </w:p>
        </w:tc>
      </w:tr>
      <w:tr w:rsidR="00CD1598" w14:paraId="42480251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74F9" w14:textId="3913E7E9" w:rsidR="00CD1598" w:rsidRDefault="00CD15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Oracle EBS tools &amp; versions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1BDF" w14:textId="20D35A37" w:rsidR="00CD1598" w:rsidRPr="00CD1598" w:rsidRDefault="00CD1598" w:rsidP="00CD1598">
            <w:pPr>
              <w:widowControl w:val="0"/>
              <w:spacing w:before="0" w:line="240" w:lineRule="auto"/>
            </w:pPr>
            <w:r w:rsidRPr="00CD15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Oracle E-Business Suite R12.1, R12.2</w:t>
            </w:r>
            <w:r w:rsidRPr="00CD15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 xml:space="preserve">adpatch, </w:t>
            </w:r>
            <w:r w:rsidRPr="00CD15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adop,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 xml:space="preserve"> opatch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>EBS Cloning using Rapid Clone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CD1598">
              <w:rPr>
                <w:rFonts w:ascii="Calibri" w:eastAsia="Calibri" w:hAnsi="Calibri" w:cs="Calibri"/>
                <w:sz w:val="22"/>
                <w:szCs w:val="22"/>
              </w:rPr>
              <w:t>WebLogic Server</w:t>
            </w:r>
          </w:p>
        </w:tc>
      </w:tr>
      <w:tr w:rsidR="002F2982" w14:paraId="492D9157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64F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Operating Systems: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C80E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AIX 7.2, UNIX, Red HAT Linux 9/8/7.2/7.1, Windows.NET/95/98/2000/XP/2003 server</w:t>
            </w:r>
          </w:p>
          <w:p w14:paraId="3ED69561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32-bit/64-bit/2008 server 64-bit/2008R2 64-bit/2012</w:t>
            </w:r>
          </w:p>
        </w:tc>
      </w:tr>
      <w:tr w:rsidR="002F2982" w14:paraId="677FE407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8E0B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DB Management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F3B3A" w14:textId="77777777" w:rsidR="002F2982" w:rsidRDefault="00AD0339">
            <w:pPr>
              <w:widowControl w:val="0"/>
              <w:spacing w:before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TOAD 7.6/7.5, OEM 13.2/13.3/13.4, Grid control (RAC)</w:t>
            </w:r>
          </w:p>
        </w:tc>
      </w:tr>
      <w:tr w:rsidR="002F2982" w14:paraId="7AEAA9F1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D715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Replication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01BE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Dataguard, Goldengate</w:t>
            </w:r>
          </w:p>
        </w:tc>
      </w:tr>
      <w:tr w:rsidR="002F2982" w14:paraId="60C472C4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6D2D" w14:textId="77777777" w:rsidR="002F2982" w:rsidRDefault="00AD0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Utilities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1D1C" w14:textId="77777777" w:rsidR="002F2982" w:rsidRDefault="00AD0339">
            <w:pPr>
              <w:widowControl w:val="0"/>
              <w:spacing w:before="0" w:after="160" w:line="25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SQL*Plus, SQL * Net, SQL * Loader, PL/SQL, Import/Export, Stored Procedures, Triggers, UNIX Shell Scripting, Oracle Enterprise Manager, SQL-Navigator, Imp/Exp Data Pump, TKPROF, DBMS_SCHEDULER, Toad, SQL Developer, PowerShell Scripting.</w:t>
            </w:r>
          </w:p>
        </w:tc>
      </w:tr>
    </w:tbl>
    <w:p w14:paraId="6B73C0DC" w14:textId="77777777" w:rsidR="002F2982" w:rsidRDefault="002F2982">
      <w:pPr>
        <w:pBdr>
          <w:top w:val="nil"/>
          <w:left w:val="nil"/>
          <w:bottom w:val="nil"/>
          <w:right w:val="nil"/>
          <w:between w:val="nil"/>
        </w:pBdr>
        <w:spacing w:before="0" w:line="12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52BABB32" w14:textId="77777777" w:rsidR="002F2982" w:rsidRDefault="002F298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0AC4FFE" w14:textId="77777777" w:rsidR="002F2982" w:rsidRPr="002939BC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2939BC">
        <w:rPr>
          <w:rFonts w:ascii="Calibri" w:eastAsia="Calibri" w:hAnsi="Calibri" w:cs="Calibri"/>
          <w:b/>
          <w:sz w:val="22"/>
          <w:szCs w:val="22"/>
          <w:u w:val="single"/>
        </w:rPr>
        <w:t>Professional Experience</w:t>
      </w:r>
    </w:p>
    <w:p w14:paraId="4D85B384" w14:textId="77777777" w:rsidR="002F2982" w:rsidRDefault="00056AE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38629D97">
          <v:rect id="_x0000_i1034" alt="" style="width:369.75pt;height:.05pt;mso-width-percent:0;mso-height-percent:0;mso-width-percent:0;mso-height-percent:0" o:hrpct="668" o:hralign="center" o:hrstd="t" o:hr="t" fillcolor="#a0a0a0" stroked="f"/>
        </w:pict>
      </w:r>
    </w:p>
    <w:p w14:paraId="1D44AC8A" w14:textId="00082F90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State Farm</w:t>
      </w:r>
      <w:r w:rsidR="00D3021B">
        <w:rPr>
          <w:rFonts w:ascii="Calibri" w:eastAsia="Calibri" w:hAnsi="Calibri" w:cs="Calibri"/>
          <w:b/>
          <w:sz w:val="22"/>
          <w:szCs w:val="22"/>
        </w:rPr>
        <w:t>, Plano, TX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D3021B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Nov 2023 - Present</w:t>
      </w:r>
    </w:p>
    <w:p w14:paraId="6E9BFEF3" w14:textId="5BB07B8C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Senior Oracle DBA</w:t>
      </w:r>
      <w:r w:rsidR="007E3BE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B52A1E">
        <w:rPr>
          <w:rFonts w:ascii="Calibri" w:eastAsia="Calibri" w:hAnsi="Calibri" w:cs="Calibri"/>
          <w:b/>
          <w:sz w:val="22"/>
          <w:szCs w:val="22"/>
        </w:rPr>
        <w:t>/</w:t>
      </w:r>
      <w:r w:rsidR="007E3BE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B52A1E">
        <w:rPr>
          <w:rFonts w:ascii="Calibri" w:eastAsia="Calibri" w:hAnsi="Calibri" w:cs="Calibri"/>
          <w:b/>
          <w:sz w:val="22"/>
          <w:szCs w:val="22"/>
        </w:rPr>
        <w:t>EBS Consultant</w:t>
      </w:r>
    </w:p>
    <w:p w14:paraId="7190A1CA" w14:textId="77777777" w:rsidR="002F2982" w:rsidRDefault="00056AE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3A447575">
          <v:rect id="_x0000_i1033" alt="" style="width:369.75pt;height:.05pt;mso-width-percent:0;mso-height-percent:0;mso-width-percent:0;mso-height-percent:0" o:hrpct="668" o:hralign="center" o:hrstd="t" o:hr="t" fillcolor="#a0a0a0" stroked="f"/>
        </w:pict>
      </w:r>
    </w:p>
    <w:p w14:paraId="7798B9D2" w14:textId="144764E5" w:rsidR="002F2982" w:rsidRDefault="00AD0339" w:rsidP="002939B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30A58418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 xml:space="preserve">Customized EBS applications, including printer setups, personalization, and </w:t>
      </w:r>
      <w:proofErr w:type="spellStart"/>
      <w:r w:rsidRPr="00B52A1E">
        <w:rPr>
          <w:rFonts w:ascii="Calibri" w:hAnsi="Calibri" w:cs="Calibri"/>
          <w:sz w:val="20"/>
          <w:szCs w:val="20"/>
          <w:lang w:val="en-IN"/>
        </w:rPr>
        <w:t>flexfields</w:t>
      </w:r>
      <w:proofErr w:type="spellEnd"/>
      <w:r w:rsidRPr="00B52A1E">
        <w:rPr>
          <w:rFonts w:ascii="Calibri" w:hAnsi="Calibri" w:cs="Calibri"/>
          <w:sz w:val="20"/>
          <w:szCs w:val="20"/>
          <w:lang w:val="en-IN"/>
        </w:rPr>
        <w:t>, to align with business requirements.</w:t>
      </w:r>
    </w:p>
    <w:p w14:paraId="58C94E35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Managed system workload balancing and lifecycle activities, optimizing resource utilization.</w:t>
      </w:r>
    </w:p>
    <w:p w14:paraId="3DCA2327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Worked independently to research and implement solutions for complex EBS-related challenges.</w:t>
      </w:r>
    </w:p>
    <w:p w14:paraId="0EB373E0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Strong expertise in Unix environments, particularly AIX, for system administration and scripting automation.</w:t>
      </w:r>
    </w:p>
    <w:p w14:paraId="157110A6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Experience with GL Wand for financial reporting and analysis.</w:t>
      </w:r>
    </w:p>
    <w:p w14:paraId="2D987397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 xml:space="preserve">Customized Oracle EBS applications, including printer setups, personalization, and </w:t>
      </w:r>
      <w:proofErr w:type="spellStart"/>
      <w:r w:rsidRPr="00B52A1E">
        <w:rPr>
          <w:rFonts w:ascii="Calibri" w:hAnsi="Calibri" w:cs="Calibri"/>
          <w:sz w:val="20"/>
          <w:szCs w:val="20"/>
          <w:lang w:val="en-IN"/>
        </w:rPr>
        <w:t>flexfields</w:t>
      </w:r>
      <w:proofErr w:type="spellEnd"/>
      <w:r w:rsidRPr="00B52A1E">
        <w:rPr>
          <w:rFonts w:ascii="Calibri" w:hAnsi="Calibri" w:cs="Calibri"/>
          <w:sz w:val="20"/>
          <w:szCs w:val="20"/>
          <w:lang w:val="en-IN"/>
        </w:rPr>
        <w:t>, to meet business requirements.</w:t>
      </w:r>
    </w:p>
    <w:p w14:paraId="4C97460A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Configured and tuned concurrent processing settings, improving job scheduling and execution times.</w:t>
      </w:r>
    </w:p>
    <w:p w14:paraId="6266D3D5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Balanced system workload and managed lifecycle activities, ensuring high availability and optimal system performance.</w:t>
      </w:r>
    </w:p>
    <w:p w14:paraId="1DD9894B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Designed and implemented backup and recovery strategies for EBS, ensuring data integrity and disaster recovery readiness.</w:t>
      </w:r>
    </w:p>
    <w:p w14:paraId="3D74BFD6" w14:textId="77777777" w:rsidR="00B52A1E" w:rsidRPr="00B52A1E" w:rsidRDefault="00B52A1E" w:rsidP="00B52A1E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B52A1E">
        <w:rPr>
          <w:rFonts w:ascii="Calibri" w:hAnsi="Calibri" w:cs="Calibri"/>
          <w:sz w:val="20"/>
          <w:szCs w:val="20"/>
          <w:lang w:val="en-IN"/>
        </w:rPr>
        <w:t>Collaborated with DBA and functional teams to ensure smooth integration between EBS and database infrastructure.</w:t>
      </w:r>
    </w:p>
    <w:p w14:paraId="5F071416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Monitored table growth and conducted database reorganization as needed, while also overseeing the performance of scheduled jobs for all databases daily.</w:t>
      </w:r>
    </w:p>
    <w:p w14:paraId="2D9A7BAA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Implemented hot, cold, and logical backup plans, and designed backup and recovery procedures specifically tailored for data ware systems.</w:t>
      </w:r>
    </w:p>
    <w:p w14:paraId="1A870346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Generated scripts for daily maintenance activity like analyzing the tables/indexes and monitoring their growth rate.</w:t>
      </w:r>
    </w:p>
    <w:p w14:paraId="48955817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Experienced in space management, schema management, and monitoring alert logs.</w:t>
      </w:r>
    </w:p>
    <w:p w14:paraId="24614505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Automation of startup shutdown on all production and development databases.</w:t>
      </w:r>
    </w:p>
    <w:p w14:paraId="42A1A26A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Applied patches to maintain bug-free applications and improve data integrity, while regularly checking alert logs, archive logs, and trace files.</w:t>
      </w:r>
    </w:p>
    <w:p w14:paraId="4DE08EEE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Created and managed users, roles, and profiles, as well as audited and monitored databases and user access.</w:t>
      </w:r>
    </w:p>
    <w:p w14:paraId="3AD812CF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Applied RDBMS and security patches, conducted proactive database monitoring and utilized EXP and IMP utilities.</w:t>
      </w:r>
    </w:p>
    <w:p w14:paraId="0E565A95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Troubleshooted database-related issues and provided scripts for regular backups.</w:t>
      </w:r>
    </w:p>
    <w:p w14:paraId="21DDAF44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lastRenderedPageBreak/>
        <w:t>Delivered SQL and database performance tuning services using V$/GV$ views, TKPROF, AWR reports, ADDM, SQL Tuning Advisor, SQL Access, Oracle Enterprise Manager (OEM), Grid Control, and analyzed SQL trace dumps for Oracle 10g/11g/12c/19c.</w:t>
      </w:r>
    </w:p>
    <w:p w14:paraId="509992D4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Proficient in SQL, PL/SQL, Perl Scripting, Shell Scripting, and Oracle Data Dictionary (metadata)</w:t>
      </w:r>
    </w:p>
    <w:p w14:paraId="2EA2A1AA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Configured Oracle RMAN for backups to disk and tape; executed Backup &amp; Recovery strategies and Disaster Recovery drills.</w:t>
      </w:r>
    </w:p>
    <w:p w14:paraId="3020B7A6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Installed and administered Oracle databases using OEM and TOAD tools.</w:t>
      </w:r>
    </w:p>
    <w:p w14:paraId="72321A51" w14:textId="77777777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Loaded data using SQL*Loader and External Tables; developed PL/SQL procedures for ETL processes.</w:t>
      </w:r>
    </w:p>
    <w:p w14:paraId="399F8311" w14:textId="128FBE10" w:rsidR="002F2982" w:rsidRPr="00734F81" w:rsidRDefault="00AD0339" w:rsidP="00734F81">
      <w:pPr>
        <w:pStyle w:val="ListParagraph"/>
        <w:numPr>
          <w:ilvl w:val="0"/>
          <w:numId w:val="4"/>
        </w:numPr>
        <w:spacing w:after="0" w:line="240" w:lineRule="auto"/>
        <w:ind w:left="-540" w:right="-630"/>
        <w:jc w:val="both"/>
        <w:rPr>
          <w:rFonts w:ascii="Calibri" w:hAnsi="Calibri" w:cs="Calibri"/>
          <w:sz w:val="20"/>
          <w:szCs w:val="20"/>
          <w:lang w:val="en-IN"/>
        </w:rPr>
      </w:pPr>
      <w:r w:rsidRPr="00734F81">
        <w:rPr>
          <w:rFonts w:ascii="Calibri" w:hAnsi="Calibri" w:cs="Calibri"/>
          <w:sz w:val="20"/>
          <w:szCs w:val="20"/>
          <w:lang w:val="en-IN"/>
        </w:rPr>
        <w:t>Designed logical and physical database structures; upgraded development and test databases to Oracle 11g.</w:t>
      </w:r>
    </w:p>
    <w:p w14:paraId="377404BC" w14:textId="77777777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Oracle 11g RAC/10g RAC/9i, Sun Solaris, HP-UX, IBM AIX, Red Hat Linux, Windows, OEM (Grid Control), RMAN, ASM, SQL*Loader, Oracle Data Guard, Streams, Golden Gate, TOAD, Informatica PowerCenter 8.1, Autosys</w:t>
      </w:r>
    </w:p>
    <w:p w14:paraId="78E666CD" w14:textId="77777777" w:rsidR="002F2982" w:rsidRDefault="00056AE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6F5AEDE8">
          <v:rect id="_x0000_i1032" alt="" style="width:369.75pt;height:.05pt;mso-width-percent:0;mso-height-percent:0;mso-width-percent:0;mso-height-percent:0" o:hrpct="668" o:hralign="center" o:hrstd="t" o:hr="t" fillcolor="#a0a0a0" stroked="f"/>
        </w:pict>
      </w:r>
    </w:p>
    <w:p w14:paraId="3A02C3C1" w14:textId="6E82FC6F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Surf Internet, </w:t>
      </w:r>
      <w:r w:rsidR="002939BC">
        <w:rPr>
          <w:rFonts w:ascii="Calibri" w:eastAsia="Calibri" w:hAnsi="Calibri" w:cs="Calibri"/>
          <w:b/>
          <w:sz w:val="22"/>
          <w:szCs w:val="22"/>
        </w:rPr>
        <w:t>Indianapolis</w:t>
      </w:r>
      <w:r w:rsidR="00D3021B">
        <w:rPr>
          <w:rFonts w:ascii="Calibri" w:eastAsia="Calibri" w:hAnsi="Calibri" w:cs="Calibri"/>
          <w:b/>
          <w:sz w:val="22"/>
          <w:szCs w:val="22"/>
        </w:rPr>
        <w:t>, IN</w:t>
      </w:r>
      <w:r w:rsidR="002939BC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Aug 2022 - Nov 2023</w:t>
      </w:r>
    </w:p>
    <w:p w14:paraId="171C9191" w14:textId="77777777" w:rsidR="002F2982" w:rsidRDefault="00AD03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Senior Oracle DBA</w:t>
      </w:r>
    </w:p>
    <w:p w14:paraId="3E0921F8" w14:textId="77777777" w:rsidR="002F2982" w:rsidRDefault="00056AEA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0E65C669">
          <v:rect id="_x0000_i1031" alt="" style="width:369.75pt;height:.05pt;mso-width-percent:0;mso-height-percent:0;mso-width-percent:0;mso-height-percent:0" o:hrpct="668" o:hralign="center" o:hrstd="t" o:hr="t" fillcolor="#a0a0a0" stroked="f"/>
        </w:pict>
      </w:r>
    </w:p>
    <w:p w14:paraId="7C274D8B" w14:textId="380F5FF7" w:rsidR="002F2982" w:rsidRDefault="00AD0339" w:rsidP="002939BC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0AD6BDD1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Installed, configured, and maintained Oracle 11g RELEASE2 RAC on Red Hat Linux 4.0.</w:t>
      </w:r>
    </w:p>
    <w:p w14:paraId="6B3CB930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Oracle Data Guard for disaster recovery and set up OEM for monitoring database performance and diagnostics.</w:t>
      </w:r>
    </w:p>
    <w:p w14:paraId="13996478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monitored database performance metrics, identifying and addressing bottlenecks to enhance system efficiency and ensure maximum uptime.</w:t>
      </w:r>
    </w:p>
    <w:p w14:paraId="7EB01726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the deployment of new software releases, performed upgrades to existing systems, and applied patches to ensure security and functionality enhancements.</w:t>
      </w:r>
    </w:p>
    <w:p w14:paraId="4474F88D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Oracle's diagnostic tools like Stats Pack and Tkprof to analyze database performance metrics, identify performance bottlenecks, and implement optimizations.</w:t>
      </w:r>
    </w:p>
    <w:p w14:paraId="56701ADA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robust Backup &amp; Recovery strategies using Oracle Recovery Manager (RMAN) to safeguard critical data and ensure business continuity.</w:t>
      </w:r>
    </w:p>
    <w:p w14:paraId="25C31109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executed backup schedules, recovery procedures, and disaster recovery drills to maintain data integrity and availability.</w:t>
      </w:r>
    </w:p>
    <w:p w14:paraId="47715911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Leveraged Oracle Automatic Database Diagnostic Monitor (ADDM) to analyze database health and performance trends, proactively identifying potential issues.</w:t>
      </w:r>
    </w:p>
    <w:p w14:paraId="6272B000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Oracle Advanced Queuing (AQ) and Advanced Replication (APS) solutions across diverse platforms to enhance data distribution and scalability.</w:t>
      </w:r>
    </w:p>
    <w:p w14:paraId="64D6CD22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Engineered optimized data structures including records, tables, and collections such as nested tables and arrays.</w:t>
      </w:r>
    </w:p>
    <w:p w14:paraId="1F888917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strategies to optimize table performance through fragmentation tuning and partitioning of large tables based on date criteria.</w:t>
      </w:r>
    </w:p>
    <w:p w14:paraId="53FFF4DF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Materialized Views to replicate and synchronize data across multiple branches or databases, ensuring data consistency and availability.</w:t>
      </w:r>
    </w:p>
    <w:p w14:paraId="1D61EDB9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Offered extensive DBA support to development teams for database design, performance tuning, and troubleshooting.</w:t>
      </w:r>
    </w:p>
    <w:p w14:paraId="50E99C76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production environments, ensuring optimal database performance and availability.</w:t>
      </w:r>
    </w:p>
    <w:p w14:paraId="2D2434EF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Created, maintained, and optimized database entities such as tablespaces, data files, redo log files, and rollback segments.</w:t>
      </w:r>
    </w:p>
    <w:p w14:paraId="610F7509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Collaborated with development teams to optimize SQL statements and resolve query performance bottlenecks. </w:t>
      </w:r>
    </w:p>
    <w:p w14:paraId="2909CDA9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Used tools like SQL Trace, Tkprof, TOAD, and Oracle Enterprise Manager for performance analysis and tuning.</w:t>
      </w:r>
    </w:p>
    <w:p w14:paraId="78239BBE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Proactively identified and resolved database and application issues to minimize downtime and ensure continuous operation.</w:t>
      </w:r>
    </w:p>
    <w:p w14:paraId="091AAF94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Conducted ongoing database tuning activities using tools such as Oracle Enterprise Manager and SQL Trace.</w:t>
      </w:r>
    </w:p>
    <w:p w14:paraId="5FCE7570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data replication and sharing between multiple sites using Oracle Enterprise Manager's Replication Management Tool.</w:t>
      </w:r>
    </w:p>
    <w:p w14:paraId="0E7C3E21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Oracle Database Server patching using Oracle OPatch utility. Implemented patches and updates to maintain security and performance enhancements.</w:t>
      </w:r>
    </w:p>
    <w:p w14:paraId="4F6835CE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Executed recovery procedures as needed for both complete and incomplete database recoveries, depending on the nature and severity of failures.</w:t>
      </w:r>
    </w:p>
    <w:p w14:paraId="6BE4F40E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and implemented comprehensive backup and recovery strategies tailored to different database environments.</w:t>
      </w:r>
    </w:p>
    <w:p w14:paraId="49739D38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Conducted daily monitoring of alert log files, and trace files, and performed checks to maintain data consistency and integrity across the database environment.</w:t>
      </w:r>
    </w:p>
    <w:p w14:paraId="736348FA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Enhanced database structures including tablespaces, tables, views, triggers, stored procedures, and configuration/storage allocation to align with application upgrades and improvements.</w:t>
      </w:r>
    </w:p>
    <w:p w14:paraId="42F3A4A4" w14:textId="77777777" w:rsidR="002F2982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Conducted daily monitoring of alert log files, and trace files, and performed checks to maintain data consistency and integrity across the database environment.</w:t>
      </w:r>
    </w:p>
    <w:p w14:paraId="55A49C20" w14:textId="5522EDF3" w:rsidR="002F2982" w:rsidRPr="002939BC" w:rsidRDefault="00AD0339" w:rsidP="002939BC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Offered on-call support to address and resolve production-related database problems promptly and effectively. Ensured continuous availability and performance of critical database systems.</w:t>
      </w:r>
    </w:p>
    <w:p w14:paraId="0BFF9024" w14:textId="6D1BBCDF" w:rsidR="007E3BE1" w:rsidRDefault="00AD0339" w:rsidP="00734F8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Red Hat Linux x86, VERITAS Net backup, Solaris 10, 9, 8 AIX 7.2, 5.3 BMC Patrol, SUN SPARC, Dell Power Edge, 11g OPS center.</w:t>
      </w:r>
    </w:p>
    <w:p w14:paraId="5C29B09E" w14:textId="77777777" w:rsidR="007E3BE1" w:rsidRDefault="007E3BE1" w:rsidP="00734F8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</w:p>
    <w:p w14:paraId="66496927" w14:textId="77777777" w:rsidR="007E3BE1" w:rsidRDefault="007E3BE1" w:rsidP="007E3BE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Siltronic, India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Jan 2022 - June 2022</w:t>
      </w:r>
    </w:p>
    <w:p w14:paraId="2953E03A" w14:textId="77777777" w:rsidR="007E3BE1" w:rsidRDefault="007E3BE1" w:rsidP="007E3BE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Senior Oracle DBA</w:t>
      </w:r>
    </w:p>
    <w:p w14:paraId="11CDC97F" w14:textId="77777777" w:rsidR="007E3BE1" w:rsidRDefault="00056AEA" w:rsidP="007E3BE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6F54965A">
          <v:rect id="_x0000_i1030" alt="" style="width:516.95pt;height:.05pt;mso-width-percent:0;mso-height-percent:0;mso-width-percent:0;mso-height-percent:0" o:hrpct="934" o:hralign="center" o:hrstd="t" o:hr="t" fillcolor="#a0a0a0" stroked="f"/>
        </w:pict>
      </w:r>
    </w:p>
    <w:p w14:paraId="1EB7B800" w14:textId="77777777" w:rsidR="007E3BE1" w:rsidRDefault="007E3BE1" w:rsidP="007E3BE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091A8795" w14:textId="77777777" w:rsidR="007E3BE1" w:rsidRDefault="007E3BE1" w:rsidP="007E3BE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59D01FB7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Application Clusters (RAC) on different nodes with Automatic Storage Management (ASM) and experience in adding and removing nodes.</w:t>
      </w:r>
    </w:p>
    <w:p w14:paraId="205D9F5A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Performed Backup and Recovery procedures in 24x7, Linux/Solaris/AIX environments using the incremental and full </w:t>
      </w:r>
      <w:proofErr w:type="spellStart"/>
      <w:r>
        <w:rPr>
          <w:rFonts w:ascii="Calibri" w:eastAsia="Calibri" w:hAnsi="Calibri" w:cs="Calibri"/>
          <w:sz w:val="22"/>
          <w:szCs w:val="22"/>
        </w:rPr>
        <w:t>backup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strategies.</w:t>
      </w:r>
    </w:p>
    <w:p w14:paraId="42B6FA70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Hands on experience of database Backups and Recovery strategies using RMAN, Export Import Utility (Classical &amp; Data Pump.</w:t>
      </w:r>
    </w:p>
    <w:p w14:paraId="00B2841E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Performing Initial load, Online change synchronization, table replication from source to target.</w:t>
      </w:r>
    </w:p>
    <w:p w14:paraId="5B8315D0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Configuring Data pump, Extract and Replicate Groups for database migrations and schema migrations.</w:t>
      </w:r>
    </w:p>
    <w:p w14:paraId="4EE8BF21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standby databases using RMAN and 12c cloud control and configured data guard broker.</w:t>
      </w:r>
    </w:p>
    <w:p w14:paraId="51F92FE0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and administered ASM instances. Managed ASM disks and diskgroups like adding additional </w:t>
      </w:r>
      <w:proofErr w:type="spellStart"/>
      <w:r>
        <w:rPr>
          <w:rFonts w:ascii="Calibri" w:eastAsia="Calibri" w:hAnsi="Calibri" w:cs="Calibri"/>
          <w:sz w:val="22"/>
          <w:szCs w:val="22"/>
        </w:rPr>
        <w:t>luns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ASM storage, adding disks to ASM diskgroups.</w:t>
      </w:r>
    </w:p>
    <w:p w14:paraId="5FAE8AE0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Extensively used Oracle Enterprise Manager OEM 12c for grid control for maintaining, monitoring databases and creation of backup jobs.</w:t>
      </w:r>
    </w:p>
    <w:p w14:paraId="46129FCC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Applied CPU security patches and PSU in both RAC and standalone systems in ASM environment.</w:t>
      </w:r>
    </w:p>
    <w:p w14:paraId="53892894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Database monitoring and performance tuning using OEM 12c cloud control. Worked on database parameters and memory tuning.</w:t>
      </w:r>
    </w:p>
    <w:p w14:paraId="4FE69CF1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Granted permissions to end users according to their level of access to database objects.</w:t>
      </w:r>
    </w:p>
    <w:p w14:paraId="5D1FA7F5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with Oracle Support (raising SR) processes for technical requests through MetaLink Tracked record with documentation of Oracle database operations.</w:t>
      </w:r>
    </w:p>
    <w:p w14:paraId="227B5D1D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Fast Connection Failover and Transparent Application Failover for ensuring Database High Availability.</w:t>
      </w:r>
    </w:p>
    <w:p w14:paraId="71AFE5B8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SQL query tuning and optimization. Performed database tuning and optimization using tools such as Tkprof, STATSPACK, </w:t>
      </w:r>
      <w:proofErr w:type="gramStart"/>
      <w:r>
        <w:rPr>
          <w:rFonts w:ascii="Calibri" w:eastAsia="Calibri" w:hAnsi="Calibri" w:cs="Calibri"/>
          <w:sz w:val="22"/>
          <w:szCs w:val="22"/>
        </w:rPr>
        <w:t>Explain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plan and SQL*Trace and tuned long running query’s by creating B-Tree and BITMAP indexes.</w:t>
      </w:r>
    </w:p>
    <w:p w14:paraId="040CA8ED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Install Oracle administrative tools like OS Watcher.</w:t>
      </w:r>
    </w:p>
    <w:p w14:paraId="74B940EB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Management of schemas, objects partitioning the tables &amp; indexes. </w:t>
      </w:r>
    </w:p>
    <w:p w14:paraId="01FC79C0" w14:textId="77777777" w:rsidR="007E3BE1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Responsible for installation and creation of databases (12c) (RAC) for Development and user acceptance test.</w:t>
      </w:r>
    </w:p>
    <w:p w14:paraId="4DD77053" w14:textId="77777777" w:rsidR="007E3BE1" w:rsidRPr="00A0283E" w:rsidRDefault="007E3BE1" w:rsidP="007E3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40" w:right="-72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database fragmentation using shrink command to reclaim space from database objects like tables, </w:t>
      </w:r>
      <w:proofErr w:type="gramStart"/>
      <w:r>
        <w:rPr>
          <w:rFonts w:ascii="Calibri" w:eastAsia="Calibri" w:hAnsi="Calibri" w:cs="Calibri"/>
          <w:sz w:val="22"/>
          <w:szCs w:val="22"/>
        </w:rPr>
        <w:t>indexes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LOB segments.</w:t>
      </w:r>
    </w:p>
    <w:p w14:paraId="5CFCF51F" w14:textId="77777777" w:rsidR="007E3BE1" w:rsidRDefault="007E3BE1" w:rsidP="007E3BE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Red Hat Linux 5/6, SUN Solaris 9/</w:t>
      </w:r>
      <w:proofErr w:type="gramStart"/>
      <w:r>
        <w:rPr>
          <w:rFonts w:ascii="Calibri" w:eastAsia="Calibri" w:hAnsi="Calibri" w:cs="Calibri"/>
          <w:sz w:val="22"/>
          <w:szCs w:val="22"/>
        </w:rPr>
        <w:t>10,,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Oracle 9i,10g,11g (11.2.0.3,11.2.0.4),11g (11.1.0.7) and 12C Exadata V2 Oracle Applications EBS 11i/R12,oracle SOA, oracle </w:t>
      </w:r>
      <w:proofErr w:type="spellStart"/>
      <w:r>
        <w:rPr>
          <w:rFonts w:ascii="Calibri" w:eastAsia="Calibri" w:hAnsi="Calibri" w:cs="Calibri"/>
          <w:sz w:val="22"/>
          <w:szCs w:val="22"/>
        </w:rPr>
        <w:t>weblogic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Oracle 10g ,11g RAC, TOAD ,</w:t>
      </w:r>
      <w:proofErr w:type="spellStart"/>
      <w:r>
        <w:rPr>
          <w:rFonts w:ascii="Calibri" w:eastAsia="Calibri" w:hAnsi="Calibri" w:cs="Calibri"/>
          <w:sz w:val="22"/>
          <w:szCs w:val="22"/>
        </w:rPr>
        <w:t>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navigator, grid control, MS access, SQL LOADER.</w:t>
      </w:r>
    </w:p>
    <w:p w14:paraId="2D3B62DD" w14:textId="6B753F05" w:rsidR="002F2982" w:rsidRPr="00734F81" w:rsidRDefault="00056AEA" w:rsidP="00734F81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pict w14:anchorId="06DD5A9D">
          <v:rect id="_x0000_i1029" alt="" style="width:369.75pt;height:.05pt;mso-width-percent:0;mso-height-percent:0;mso-width-percent:0;mso-height-percent:0" o:hrpct="668" o:hralign="center" o:hrstd="t" o:hr="t" fillcolor="#a0a0a0" stroked="f"/>
        </w:pict>
      </w:r>
    </w:p>
    <w:p w14:paraId="5A4C95A5" w14:textId="7A61B620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Ausgrid</w:t>
      </w:r>
      <w:r w:rsidR="00D3021B">
        <w:rPr>
          <w:rFonts w:ascii="Calibri" w:eastAsia="Calibri" w:hAnsi="Calibri" w:cs="Calibri"/>
          <w:b/>
          <w:sz w:val="22"/>
          <w:szCs w:val="22"/>
        </w:rPr>
        <w:t>, I</w:t>
      </w:r>
      <w:r w:rsidR="00734F81">
        <w:rPr>
          <w:rFonts w:ascii="Calibri" w:eastAsia="Calibri" w:hAnsi="Calibri" w:cs="Calibri"/>
          <w:b/>
          <w:sz w:val="22"/>
          <w:szCs w:val="22"/>
        </w:rPr>
        <w:t>ndia</w:t>
      </w:r>
      <w:r w:rsidR="00734F81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734F81">
        <w:rPr>
          <w:rFonts w:ascii="Calibri" w:eastAsia="Calibri" w:hAnsi="Calibri" w:cs="Calibri"/>
          <w:b/>
          <w:sz w:val="22"/>
          <w:szCs w:val="22"/>
        </w:rPr>
        <w:tab/>
      </w:r>
      <w:r w:rsidR="00734F81">
        <w:rPr>
          <w:rFonts w:ascii="Calibri" w:eastAsia="Calibri" w:hAnsi="Calibri" w:cs="Calibri"/>
          <w:b/>
          <w:sz w:val="22"/>
          <w:szCs w:val="22"/>
        </w:rPr>
        <w:tab/>
      </w:r>
      <w:r w:rsidR="00734F81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   Nov 2020 - Jan 2022</w:t>
      </w:r>
    </w:p>
    <w:p w14:paraId="4715C138" w14:textId="77777777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Senior Oracle DBA</w:t>
      </w:r>
    </w:p>
    <w:p w14:paraId="28A258DD" w14:textId="77777777" w:rsidR="002F2982" w:rsidRDefault="00056AEA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74E9F739">
          <v:rect id="_x0000_i1028" alt="" style="width:369.75pt;height:.05pt;mso-width-percent:0;mso-height-percent:0;mso-width-percent:0;mso-height-percent:0" o:hrpct="668" o:hralign="center" o:hrstd="t" o:hr="t" fillcolor="#a0a0a0" stroked="f"/>
        </w:pict>
      </w:r>
    </w:p>
    <w:p w14:paraId="7737CFC1" w14:textId="77777777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332A052B" w14:textId="77777777" w:rsidR="002F2982" w:rsidRDefault="002F2982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6E150561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Performed administrative maintenance, monitoring on Oracle database systems in a global 24x7 operational environment.</w:t>
      </w:r>
    </w:p>
    <w:p w14:paraId="377C545F" w14:textId="028E8DAD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 xml:space="preserve">Installed, configured, and maintained Oracle10g and 11gR2, RAC/Single Instance Database on Linux </w:t>
      </w:r>
      <w:r w:rsidR="00734F81" w:rsidRPr="00734F81">
        <w:rPr>
          <w:rFonts w:ascii="Calibri" w:eastAsia="Calibri" w:hAnsi="Calibri" w:cs="Calibri"/>
        </w:rPr>
        <w:t>and</w:t>
      </w:r>
      <w:r w:rsidRPr="00734F81">
        <w:rPr>
          <w:rFonts w:ascii="Calibri" w:eastAsia="Calibri" w:hAnsi="Calibri" w:cs="Calibri"/>
        </w:rPr>
        <w:t xml:space="preserve"> Upgraded from Oracle10g to 11g.</w:t>
      </w:r>
    </w:p>
    <w:p w14:paraId="37BD9D59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Planning and scheduling Backups, Database Recovery, taking Logical Backups (with Export /Import), Database backup (Hot &amp;amp; cold) and automate all the process.</w:t>
      </w:r>
    </w:p>
    <w:p w14:paraId="004A3B33" w14:textId="169695E4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 xml:space="preserve">Experience in shell scripts through Cron-jobs to automate diverse types of backups including RMAN. Implemented and maintained Database security and atomized </w:t>
      </w:r>
      <w:r w:rsidR="00734F81" w:rsidRPr="00734F81">
        <w:rPr>
          <w:rFonts w:ascii="Calibri" w:eastAsia="Calibri" w:hAnsi="Calibri" w:cs="Calibri"/>
        </w:rPr>
        <w:t>administrative</w:t>
      </w:r>
      <w:r w:rsidRPr="00734F81">
        <w:rPr>
          <w:rFonts w:ascii="Calibri" w:eastAsia="Calibri" w:hAnsi="Calibri" w:cs="Calibri"/>
        </w:rPr>
        <w:t xml:space="preserve"> tasks.</w:t>
      </w:r>
    </w:p>
    <w:p w14:paraId="3ACDBB2A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Responsible for using Flashback query mechanism along with automatic undo management.</w:t>
      </w:r>
    </w:p>
    <w:p w14:paraId="01921779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Performed capacity planning, Extracting, Transforming and Loading (ETL) data using Expertise in Data Loading using DATA PUMP utilities and DBVERIFY for corruption checking SQL*Loader and External Tables.</w:t>
      </w:r>
    </w:p>
    <w:p w14:paraId="5C9B3D52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Performance Monitoring and tuning using STATSPACK, TKPROF, EXPLAIN PLAN, AWR and ADDM.</w:t>
      </w:r>
    </w:p>
    <w:p w14:paraId="4A8C4DC1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Assisted IT Analysts on technical database issues and features.</w:t>
      </w:r>
    </w:p>
    <w:p w14:paraId="038FB7B0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Able to work effectively with multiple teams at once. Able to thrive in a fast-paced, time compressed and dynamic environment. Solid skills and discipline for Change Management practices processes.</w:t>
      </w:r>
    </w:p>
    <w:p w14:paraId="3B8694DC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Configured ASM and handled issues and suggested feasible workarounds for ASM Metadata corruption.</w:t>
      </w:r>
    </w:p>
    <w:p w14:paraId="35097F0F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Re-designed table and index partitioning strategies HINTS to improve the query performance.</w:t>
      </w:r>
    </w:p>
    <w:p w14:paraId="485C32B2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Implemented Materialized Views to replicate and synchronize data across multiple branches or databases, ensuring data consistency and availability.</w:t>
      </w:r>
    </w:p>
    <w:p w14:paraId="1411C51D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Performed Pre-&amp; Post installation tasks in Migration starting from Research on Initialization Parameters for Datamart Database and Database Links, Synonyms, Views &amp; Roles for Different Databases, which will be preferable to current environment.</w:t>
      </w:r>
    </w:p>
    <w:p w14:paraId="08C392F9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Based on the oracle recommendation and requests from security division, applied security patched on all databases.</w:t>
      </w:r>
    </w:p>
    <w:p w14:paraId="51EA1F17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 xml:space="preserve">Involved in implementation of SQL Logins, </w:t>
      </w:r>
      <w:proofErr w:type="gramStart"/>
      <w:r w:rsidRPr="00734F81">
        <w:rPr>
          <w:rFonts w:ascii="Calibri" w:eastAsia="Calibri" w:hAnsi="Calibri" w:cs="Calibri"/>
        </w:rPr>
        <w:t>Roles</w:t>
      </w:r>
      <w:proofErr w:type="gramEnd"/>
      <w:r w:rsidRPr="00734F81">
        <w:rPr>
          <w:rFonts w:ascii="Calibri" w:eastAsia="Calibri" w:hAnsi="Calibri" w:cs="Calibri"/>
        </w:rPr>
        <w:t xml:space="preserve"> and Authentication Modes as a part of Security Policies for various categories of users.</w:t>
      </w:r>
    </w:p>
    <w:p w14:paraId="1DB79DE2" w14:textId="34FA0162" w:rsidR="002F2982" w:rsidRPr="00734F81" w:rsidRDefault="00AD0339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b/>
        </w:rPr>
      </w:pPr>
      <w:r w:rsidRPr="00734F81">
        <w:rPr>
          <w:rFonts w:ascii="Calibri" w:eastAsia="Calibri" w:hAnsi="Calibri" w:cs="Calibri"/>
          <w:b/>
        </w:rPr>
        <w:t>Environment:</w:t>
      </w:r>
      <w:r w:rsidRPr="00734F81">
        <w:rPr>
          <w:rFonts w:ascii="Times New Roman" w:eastAsia="Times New Roman" w:hAnsi="Times New Roman" w:cs="Times New Roman"/>
        </w:rPr>
        <w:t xml:space="preserve"> </w:t>
      </w:r>
      <w:r w:rsidRPr="00734F81">
        <w:rPr>
          <w:rFonts w:ascii="Calibri" w:eastAsia="Calibri" w:hAnsi="Calibri" w:cs="Calibri"/>
        </w:rPr>
        <w:t xml:space="preserve">Red Hat Linux x86, Linux, oracle 9i/10g/11g/12c databases, RAC, CRS, ACFS, </w:t>
      </w:r>
      <w:r w:rsidR="00734F81" w:rsidRPr="00734F81">
        <w:rPr>
          <w:rFonts w:ascii="Calibri" w:eastAsia="Calibri" w:hAnsi="Calibri" w:cs="Calibri"/>
        </w:rPr>
        <w:t>Data guard</w:t>
      </w:r>
      <w:r w:rsidRPr="00734F81">
        <w:rPr>
          <w:rFonts w:ascii="Calibri" w:eastAsia="Calibri" w:hAnsi="Calibri" w:cs="Calibri"/>
        </w:rPr>
        <w:t>, OEM 13c, Oracle RMAN, WINDOWS SERVER, SQL SERVER 2008/2012/2014.</w:t>
      </w:r>
    </w:p>
    <w:p w14:paraId="37457F52" w14:textId="77777777" w:rsidR="002F2982" w:rsidRDefault="002F2982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43683137" w14:textId="77777777" w:rsidR="00734F81" w:rsidRDefault="00734F8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79247603" w14:textId="77777777" w:rsidR="00734F81" w:rsidRDefault="00734F81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003238D8" w14:textId="0F34D6E3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United Health group</w:t>
      </w:r>
      <w:r w:rsidR="00D3021B">
        <w:rPr>
          <w:rFonts w:ascii="Calibri" w:eastAsia="Calibri" w:hAnsi="Calibri" w:cs="Calibri"/>
          <w:b/>
          <w:sz w:val="22"/>
          <w:szCs w:val="22"/>
        </w:rPr>
        <w:t>, INDIA</w:t>
      </w:r>
      <w:r w:rsidR="00D3021B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Jan 2017 - Nov 2020  </w:t>
      </w:r>
    </w:p>
    <w:p w14:paraId="21BB77F5" w14:textId="77777777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Oracle DBA</w:t>
      </w:r>
    </w:p>
    <w:p w14:paraId="2FF5C268" w14:textId="77777777" w:rsidR="002F2982" w:rsidRDefault="00056AEA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4EBE3CC4">
          <v:rect id="_x0000_i1027" alt="" style="width:369.75pt;height:.05pt;mso-width-percent:0;mso-height-percent:0;mso-width-percent:0;mso-height-percent:0" o:hrpct="668" o:hralign="center" o:hrstd="t" o:hr="t" fillcolor="#a0a0a0" stroked="f"/>
        </w:pict>
      </w:r>
    </w:p>
    <w:p w14:paraId="022FCDD3" w14:textId="77777777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7EF7DA69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Provided around-the-clock database administration, support, and monitoring for multi-terabyte databases during pre- and post-GO-LIVE periods. Conducted daily health checks to ensure proactive problem recognition and resolution.</w:t>
      </w:r>
    </w:p>
    <w:p w14:paraId="0582E849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Installed and created Oracle11g and 12c databases in development and test environments, ensuring stable and functional database setups for testing and development activities.</w:t>
      </w:r>
    </w:p>
    <w:p w14:paraId="0A15DF90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Installed, configured, and administered Oracle 11g Real Application Clusters (RAC). Possessed in-depth knowledge of RAC internals and applied RAC tuning techniques to optimize performance.</w:t>
      </w:r>
    </w:p>
    <w:p w14:paraId="042E3CC8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Successfully migrated single-instance databases to multimode Oracle 11g RAC environments, enhancing high availability and load balancing capabilities.</w:t>
      </w:r>
    </w:p>
    <w:p w14:paraId="7CDE713C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Implemented high availability solutions using Oracle 11g RAC, managing both physical and logical database structures to ensure system reliability and uptime.</w:t>
      </w:r>
    </w:p>
    <w:p w14:paraId="7CAB0DEB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Installed and configured Oracle GoldenGate for data replication. Proficient in monitoring, tuning, and capacity planning for Oracle GoldenGate replication processes.</w:t>
      </w:r>
    </w:p>
    <w:p w14:paraId="4941EBC7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lastRenderedPageBreak/>
        <w:t>Performed bi-directional data replication from source to target databases using Oracle GoldenGate, ensuring data consistency and synchronization.</w:t>
      </w:r>
    </w:p>
    <w:p w14:paraId="00FF116E" w14:textId="425A11C1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 xml:space="preserve">Participated in disaster recovery exercises utilizing Oracle </w:t>
      </w:r>
      <w:r w:rsidR="00734F81" w:rsidRPr="00734F81">
        <w:rPr>
          <w:rFonts w:ascii="Calibri" w:eastAsia="Calibri" w:hAnsi="Calibri" w:cs="Calibri"/>
        </w:rPr>
        <w:t>Data Guard</w:t>
      </w:r>
      <w:r w:rsidRPr="00734F81">
        <w:rPr>
          <w:rFonts w:ascii="Calibri" w:eastAsia="Calibri" w:hAnsi="Calibri" w:cs="Calibri"/>
        </w:rPr>
        <w:t xml:space="preserve"> technologies, including executing failover and switchover operations to maintain data availability and integrity.</w:t>
      </w:r>
    </w:p>
    <w:p w14:paraId="544C5E29" w14:textId="75DA307D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 xml:space="preserve">Utilized new features of Oracle 11g, such as Active </w:t>
      </w:r>
      <w:r w:rsidR="00734F81" w:rsidRPr="00734F81">
        <w:rPr>
          <w:rFonts w:ascii="Calibri" w:eastAsia="Calibri" w:hAnsi="Calibri" w:cs="Calibri"/>
        </w:rPr>
        <w:t>Data Guard</w:t>
      </w:r>
      <w:r w:rsidRPr="00734F81">
        <w:rPr>
          <w:rFonts w:ascii="Calibri" w:eastAsia="Calibri" w:hAnsi="Calibri" w:cs="Calibri"/>
        </w:rPr>
        <w:t xml:space="preserve"> and configuring snapshot standby databases, to enhance database functionality and recovery options.</w:t>
      </w:r>
    </w:p>
    <w:p w14:paraId="10C52364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Upgraded production and development databases to Oracle 11g, ensuring the latest features and improvements were available for use.</w:t>
      </w:r>
    </w:p>
    <w:p w14:paraId="75EB5FC2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Managed and applied patches to Oracle databases and applications, maintaining security, performance, and functionality.</w:t>
      </w:r>
    </w:p>
    <w:p w14:paraId="61C58AAA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Migrated databases from existing Oracle 11g environments to Oracle Database Appliance (ODA), optimizing infrastructure and improving performance.</w:t>
      </w:r>
    </w:p>
    <w:p w14:paraId="726578E4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Created and managed user accounts, implementing and maintaining stringent database security protocols to protect sensitive data.</w:t>
      </w:r>
    </w:p>
    <w:p w14:paraId="39DBBA90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Conducted thorough testing of backup procedures and documented backup strategies to ensure data integrity and availability.</w:t>
      </w:r>
    </w:p>
    <w:p w14:paraId="3D910A58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Utilized SQL*Loader to convert flat files and non-Oracle files from mainframe systems into Oracle databases, facilitating seamless data integration.</w:t>
      </w:r>
    </w:p>
    <w:p w14:paraId="00469841" w14:textId="77777777" w:rsidR="002F2982" w:rsidRPr="00734F81" w:rsidRDefault="00AD0339">
      <w:pPr>
        <w:numPr>
          <w:ilvl w:val="0"/>
          <w:numId w:val="1"/>
        </w:numPr>
        <w:spacing w:before="0" w:line="240" w:lineRule="auto"/>
        <w:ind w:left="-540" w:right="-720" w:hanging="450"/>
        <w:jc w:val="both"/>
        <w:rPr>
          <w:rFonts w:ascii="Calibri" w:eastAsia="Calibri" w:hAnsi="Calibri" w:cs="Calibri"/>
        </w:rPr>
      </w:pPr>
      <w:r w:rsidRPr="00734F81">
        <w:rPr>
          <w:rFonts w:ascii="Calibri" w:eastAsia="Calibri" w:hAnsi="Calibri" w:cs="Calibri"/>
        </w:rPr>
        <w:t>Managed database startup and shutdown procedures, monitored for locks, user sessions, and overall database performance, addressing issues promptly to maintain optimal operation.</w:t>
      </w:r>
    </w:p>
    <w:p w14:paraId="2F4BB7A0" w14:textId="77777777" w:rsidR="002F2982" w:rsidRPr="00734F81" w:rsidRDefault="00AD0339">
      <w:pPr>
        <w:spacing w:before="0" w:line="240" w:lineRule="auto"/>
        <w:ind w:left="-990" w:right="-720"/>
        <w:jc w:val="both"/>
        <w:rPr>
          <w:rFonts w:ascii="Calibri" w:eastAsia="Calibri" w:hAnsi="Calibri" w:cs="Calibri"/>
          <w:b/>
        </w:rPr>
      </w:pPr>
      <w:r w:rsidRPr="00734F81">
        <w:rPr>
          <w:rFonts w:ascii="Calibri" w:eastAsia="Calibri" w:hAnsi="Calibri" w:cs="Calibri"/>
          <w:b/>
        </w:rPr>
        <w:t>Environment:</w:t>
      </w:r>
      <w:r w:rsidRPr="00734F81">
        <w:rPr>
          <w:rFonts w:ascii="Times New Roman" w:eastAsia="Times New Roman" w:hAnsi="Times New Roman" w:cs="Times New Roman"/>
        </w:rPr>
        <w:t xml:space="preserve"> </w:t>
      </w:r>
      <w:r w:rsidRPr="00734F81">
        <w:rPr>
          <w:rFonts w:ascii="Calibri" w:eastAsia="Calibri" w:hAnsi="Calibri" w:cs="Calibri"/>
        </w:rPr>
        <w:t>Oracle 11g,12c RAC, Red Hat Enterprise Linux, OEM, Explain Plan, SQL Trace, Tkprof, Metalink, Opatch, PL/SQL, Data Pump, Replication Management Tool.</w:t>
      </w:r>
    </w:p>
    <w:p w14:paraId="0097981D" w14:textId="77777777" w:rsidR="002F2982" w:rsidRDefault="00056AEA">
      <w:pP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732E1D2B">
          <v:rect id="_x0000_i1026" alt="" style="width:369.75pt;height:.05pt;mso-width-percent:0;mso-height-percent:0;mso-width-percent:0;mso-height-percent:0" o:hrpct="668" o:hralign="center" o:hrstd="t" o:hr="t" fillcolor="#a0a0a0" stroked="f"/>
        </w:pict>
      </w:r>
    </w:p>
    <w:p w14:paraId="52B32F8E" w14:textId="77777777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EDUCATION</w:t>
      </w:r>
    </w:p>
    <w:p w14:paraId="3F343C12" w14:textId="77777777" w:rsidR="002F2982" w:rsidRDefault="00056AEA">
      <w:pPr>
        <w:spacing w:before="0" w:line="240" w:lineRule="auto"/>
        <w:ind w:left="-990" w:right="-720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w:pict w14:anchorId="4B21DF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7BA7AE" w14:textId="77777777" w:rsidR="002F2982" w:rsidRDefault="002F2982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</w:p>
    <w:p w14:paraId="53DCB559" w14:textId="43444599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BACHELOR</w:t>
      </w:r>
      <w:r w:rsidR="00315C25">
        <w:rPr>
          <w:rFonts w:ascii="Calibri" w:eastAsia="Calibri" w:hAnsi="Calibri" w:cs="Calibri"/>
          <w:b/>
          <w:sz w:val="22"/>
          <w:szCs w:val="22"/>
          <w:u w:val="single"/>
        </w:rPr>
        <w:t>’S IN COMPUTER SCIENCE AND ENGINEERING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5525E9D4" w14:textId="51A78920" w:rsidR="002F2982" w:rsidRDefault="00AD0339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KONERU LAKSHMAIAH EDUCATION FOUNDATION, GUNTUR, INDIA</w:t>
      </w:r>
    </w:p>
    <w:p w14:paraId="23448178" w14:textId="1627A134" w:rsidR="00315C25" w:rsidRDefault="00315C25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</w:p>
    <w:p w14:paraId="4249762D" w14:textId="62DB245E" w:rsidR="00315C25" w:rsidRDefault="00315C25" w:rsidP="00315C25">
      <w:pP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MASTER’S IN COMPUTER TECHNOLOGY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17476122" w14:textId="1FDC3A0A" w:rsidR="00315C25" w:rsidRDefault="00315C25" w:rsidP="00315C25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EASTERN ILLINOIS UNIVERSITY, CHARLESTON, ILLINOIS</w:t>
      </w:r>
    </w:p>
    <w:p w14:paraId="095FFBBF" w14:textId="77777777" w:rsidR="00315C25" w:rsidRDefault="00315C25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</w:p>
    <w:p w14:paraId="0C916AEF" w14:textId="41C0179C" w:rsidR="00C26B2C" w:rsidRDefault="00C26B2C">
      <w:pPr>
        <w:spacing w:before="0" w:line="240" w:lineRule="auto"/>
        <w:ind w:left="-990" w:right="-720"/>
        <w:rPr>
          <w:rFonts w:ascii="Calibri" w:eastAsia="Calibri" w:hAnsi="Calibri" w:cs="Calibri"/>
          <w:sz w:val="22"/>
          <w:szCs w:val="22"/>
        </w:rPr>
      </w:pPr>
    </w:p>
    <w:p w14:paraId="01568BC6" w14:textId="7D724C29" w:rsidR="00C26B2C" w:rsidRPr="00C26B2C" w:rsidRDefault="00C26B2C">
      <w:pPr>
        <w:spacing w:before="0" w:line="240" w:lineRule="auto"/>
        <w:ind w:left="-990" w:right="-720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C26B2C">
        <w:rPr>
          <w:rFonts w:ascii="Calibri" w:eastAsia="Calibri" w:hAnsi="Calibri" w:cs="Calibri"/>
          <w:b/>
          <w:bCs/>
          <w:sz w:val="22"/>
          <w:szCs w:val="22"/>
          <w:u w:val="single"/>
        </w:rPr>
        <w:t>CERTIFICATIONS</w:t>
      </w:r>
    </w:p>
    <w:p w14:paraId="24E0AB5F" w14:textId="4BB899AF" w:rsidR="00C26B2C" w:rsidRDefault="00C26B2C">
      <w:pPr>
        <w:spacing w:before="0" w:line="240" w:lineRule="auto"/>
        <w:ind w:left="-990" w:right="-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Oracle Autonomous Database Cloud 2023 Professional</w:t>
      </w:r>
    </w:p>
    <w:p w14:paraId="03EC9BAE" w14:textId="51D6401C" w:rsidR="00C26B2C" w:rsidRDefault="00C26B2C">
      <w:pPr>
        <w:spacing w:before="0" w:line="240" w:lineRule="auto"/>
        <w:ind w:left="-990" w:right="-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Oracle Base Database Services 2023 Professional</w:t>
      </w:r>
    </w:p>
    <w:p w14:paraId="236642A6" w14:textId="251790EE" w:rsidR="00734F81" w:rsidRDefault="00734F81">
      <w:pPr>
        <w:spacing w:before="0" w:line="240" w:lineRule="auto"/>
        <w:ind w:left="-990" w:right="-720"/>
        <w:rPr>
          <w:rFonts w:ascii="Calibri" w:hAnsi="Calibri" w:cs="Calibri"/>
          <w:color w:val="000000"/>
          <w:sz w:val="22"/>
          <w:szCs w:val="22"/>
        </w:rPr>
      </w:pPr>
    </w:p>
    <w:p w14:paraId="2A884355" w14:textId="77777777" w:rsidR="002F2982" w:rsidRDefault="002F2982" w:rsidP="00734F8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p w14:paraId="488BDB23" w14:textId="77777777" w:rsidR="002F2982" w:rsidRDefault="002F298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990" w:right="-720"/>
        <w:rPr>
          <w:rFonts w:ascii="Calibri" w:eastAsia="Calibri" w:hAnsi="Calibri" w:cs="Calibri"/>
          <w:b/>
          <w:sz w:val="22"/>
          <w:szCs w:val="22"/>
        </w:rPr>
      </w:pPr>
    </w:p>
    <w:sectPr w:rsidR="002F2982" w:rsidSect="00937E7F">
      <w:headerReference w:type="default" r:id="rId8"/>
      <w:headerReference w:type="first" r:id="rId9"/>
      <w:footerReference w:type="first" r:id="rId10"/>
      <w:pgSz w:w="12240" w:h="15840"/>
      <w:pgMar w:top="1080" w:right="1800" w:bottom="1080" w:left="180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C0CCE" w14:textId="77777777" w:rsidR="00056AEA" w:rsidRDefault="00056AEA">
      <w:pPr>
        <w:spacing w:before="0" w:line="240" w:lineRule="auto"/>
      </w:pPr>
      <w:r>
        <w:separator/>
      </w:r>
    </w:p>
  </w:endnote>
  <w:endnote w:type="continuationSeparator" w:id="0">
    <w:p w14:paraId="661B0BD4" w14:textId="77777777" w:rsidR="00056AEA" w:rsidRDefault="00056AE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54AC6" w14:textId="77777777" w:rsidR="002F2982" w:rsidRDefault="002F2982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C2996" w14:textId="77777777" w:rsidR="00056AEA" w:rsidRDefault="00056AEA">
      <w:pPr>
        <w:spacing w:before="0" w:line="240" w:lineRule="auto"/>
      </w:pPr>
      <w:r>
        <w:separator/>
      </w:r>
    </w:p>
  </w:footnote>
  <w:footnote w:type="continuationSeparator" w:id="0">
    <w:p w14:paraId="4FDDBCD3" w14:textId="77777777" w:rsidR="00056AEA" w:rsidRDefault="00056AE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441C8" w14:textId="77777777" w:rsidR="002F2982" w:rsidRDefault="00AD0339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F92E6A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79385" w14:textId="77777777" w:rsidR="002F2982" w:rsidRDefault="002F2982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2314"/>
    <w:multiLevelType w:val="hybridMultilevel"/>
    <w:tmpl w:val="E904E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6B3F1A"/>
    <w:multiLevelType w:val="multilevel"/>
    <w:tmpl w:val="FC2CA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F21BE3"/>
    <w:multiLevelType w:val="hybridMultilevel"/>
    <w:tmpl w:val="28CA4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924D15"/>
    <w:multiLevelType w:val="multilevel"/>
    <w:tmpl w:val="AEA8C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DC7299"/>
    <w:multiLevelType w:val="multilevel"/>
    <w:tmpl w:val="411E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1868459">
    <w:abstractNumId w:val="4"/>
  </w:num>
  <w:num w:numId="2" w16cid:durableId="778568421">
    <w:abstractNumId w:val="3"/>
  </w:num>
  <w:num w:numId="3" w16cid:durableId="280385222">
    <w:abstractNumId w:val="1"/>
  </w:num>
  <w:num w:numId="4" w16cid:durableId="1603219583">
    <w:abstractNumId w:val="0"/>
  </w:num>
  <w:num w:numId="5" w16cid:durableId="441001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982"/>
    <w:rsid w:val="000172D2"/>
    <w:rsid w:val="00056AEA"/>
    <w:rsid w:val="002939BC"/>
    <w:rsid w:val="002F2982"/>
    <w:rsid w:val="00315C25"/>
    <w:rsid w:val="004E4494"/>
    <w:rsid w:val="00734F81"/>
    <w:rsid w:val="00772A2A"/>
    <w:rsid w:val="007E3BE1"/>
    <w:rsid w:val="00810467"/>
    <w:rsid w:val="00887CF9"/>
    <w:rsid w:val="00915E0D"/>
    <w:rsid w:val="00937E7F"/>
    <w:rsid w:val="00957FFD"/>
    <w:rsid w:val="0099636A"/>
    <w:rsid w:val="00A0283E"/>
    <w:rsid w:val="00AD0339"/>
    <w:rsid w:val="00AF2C95"/>
    <w:rsid w:val="00B52A1E"/>
    <w:rsid w:val="00C26B2C"/>
    <w:rsid w:val="00CD1598"/>
    <w:rsid w:val="00CE5ABF"/>
    <w:rsid w:val="00D3021B"/>
    <w:rsid w:val="00F01E53"/>
    <w:rsid w:val="00F9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6D8F"/>
  <w15:docId w15:val="{639F6839-B160-463E-AC5F-55BB656D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lang w:val="en" w:eastAsia="en-IN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34F81"/>
    <w:pPr>
      <w:spacing w:before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CD15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0465C5-3CC0-F84D-AFBB-D437564AD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2955</Words>
  <Characters>16848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Ganesh Chowdary Desina</cp:lastModifiedBy>
  <cp:revision>13</cp:revision>
  <dcterms:created xsi:type="dcterms:W3CDTF">2024-10-11T14:09:00Z</dcterms:created>
  <dcterms:modified xsi:type="dcterms:W3CDTF">2025-04-03T22:50:00Z</dcterms:modified>
</cp:coreProperties>
</file>