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61DC" w14:textId="7DB02CF4" w:rsidR="000D6E48" w:rsidRDefault="00270C7A" w:rsidP="00270C7A">
      <w:pPr>
        <w:spacing w:line="20" w:lineRule="atLeast"/>
        <w:ind w:firstLine="0"/>
        <w:jc w:val="center"/>
        <w:rPr>
          <w:rFonts w:ascii="Georgia" w:hAnsi="Georgia" w:cs="Georgia"/>
          <w:b/>
          <w:color w:val="2C7C9F"/>
          <w:sz w:val="40"/>
          <w:szCs w:val="40"/>
        </w:rPr>
      </w:pPr>
      <w:r>
        <w:rPr>
          <w:rFonts w:asciiTheme="minorEastAsia" w:hAnsiTheme="minorEastAsia" w:cs="Georgia" w:hint="eastAsia"/>
          <w:b/>
          <w:color w:val="2C7C9F"/>
          <w:sz w:val="40"/>
          <w:szCs w:val="40"/>
        </w:rPr>
        <w:t>A</w:t>
      </w:r>
      <w:r w:rsidRPr="009B19A1">
        <w:rPr>
          <w:rFonts w:ascii="Georgia" w:eastAsia="Georgia" w:hAnsi="Georgia" w:cs="Georgia"/>
          <w:b/>
          <w:color w:val="2C7C9F"/>
          <w:sz w:val="40"/>
          <w:szCs w:val="40"/>
        </w:rPr>
        <w:t>ndrew Lai</w:t>
      </w:r>
    </w:p>
    <w:p w14:paraId="49B14AE8" w14:textId="7F65E0FA" w:rsidR="00270C7A" w:rsidRDefault="00270C7A" w:rsidP="00270C7A">
      <w:pPr>
        <w:spacing w:line="20" w:lineRule="atLeast"/>
        <w:ind w:firstLine="0"/>
        <w:jc w:val="center"/>
      </w:pPr>
      <w:r>
        <w:rPr>
          <w:rFonts w:ascii="Georgia" w:hAnsi="Georgia" w:cs="Georgia" w:hint="eastAsia"/>
          <w:b/>
          <w:color w:val="2C7C9F"/>
          <w:sz w:val="24"/>
          <w:szCs w:val="24"/>
        </w:rPr>
        <w:t>A</w:t>
      </w:r>
      <w:r>
        <w:rPr>
          <w:rFonts w:ascii="Georgia" w:hAnsi="Georgia" w:cs="Georgia"/>
          <w:b/>
          <w:color w:val="2C7C9F"/>
          <w:sz w:val="24"/>
          <w:szCs w:val="24"/>
        </w:rPr>
        <w:t>ndrew</w:t>
      </w:r>
      <w:r>
        <w:rPr>
          <w:rFonts w:ascii="Georgia" w:hAnsi="Georgia" w:cs="Georgia" w:hint="eastAsia"/>
          <w:b/>
          <w:color w:val="2C7C9F"/>
          <w:sz w:val="24"/>
          <w:szCs w:val="24"/>
        </w:rPr>
        <w:t>.lai.2025@gmail</w:t>
      </w:r>
      <w:r w:rsidRPr="00443E47">
        <w:rPr>
          <w:rFonts w:ascii="Georgia" w:hAnsi="Georgia" w:cs="Georgia"/>
          <w:b/>
          <w:color w:val="2C7C9F"/>
          <w:sz w:val="24"/>
          <w:szCs w:val="24"/>
        </w:rPr>
        <w:t>.com</w:t>
      </w:r>
      <w:r>
        <w:rPr>
          <w:rFonts w:ascii="Georgia" w:hAnsi="Georgia" w:cs="Georgia" w:hint="eastAsia"/>
          <w:b/>
          <w:color w:val="2C7C9F"/>
          <w:sz w:val="24"/>
          <w:szCs w:val="24"/>
        </w:rPr>
        <w:t xml:space="preserve">  |  732-522-6311 | </w:t>
      </w:r>
      <w:r w:rsidRPr="00493691">
        <w:rPr>
          <w:rFonts w:ascii="Georgia" w:hAnsi="Georgia" w:cs="Georgia" w:hint="eastAsia"/>
          <w:b/>
          <w:color w:val="2C7C9F"/>
          <w:sz w:val="24"/>
          <w:szCs w:val="24"/>
        </w:rPr>
        <w:t>Edi</w:t>
      </w:r>
      <w:r>
        <w:rPr>
          <w:rFonts w:ascii="Georgia" w:hAnsi="Georgia" w:cs="Georgia" w:hint="eastAsia"/>
          <w:b/>
          <w:color w:val="2C7C9F"/>
          <w:sz w:val="24"/>
          <w:szCs w:val="24"/>
        </w:rPr>
        <w:t xml:space="preserve">son, NJ | </w:t>
      </w:r>
      <w:hyperlink r:id="rId7" w:history="1">
        <w:r w:rsidRPr="00493691">
          <w:rPr>
            <w:rStyle w:val="Hyperlink"/>
            <w:rFonts w:ascii="Georgia" w:hAnsi="Georgia" w:cs="Georgia" w:hint="eastAsia"/>
            <w:b/>
            <w:sz w:val="24"/>
            <w:szCs w:val="24"/>
          </w:rPr>
          <w:t>LinkedIn</w:t>
        </w:r>
      </w:hyperlink>
    </w:p>
    <w:p w14:paraId="19D66122" w14:textId="77777777" w:rsidR="00270C7A" w:rsidRDefault="00270C7A" w:rsidP="00270C7A">
      <w:pPr>
        <w:spacing w:line="20" w:lineRule="atLeast"/>
        <w:ind w:firstLine="0"/>
        <w:jc w:val="center"/>
      </w:pPr>
    </w:p>
    <w:p w14:paraId="786F0DC4" w14:textId="5A779922" w:rsidR="00270C7A" w:rsidRDefault="00270C7A" w:rsidP="00270C7A">
      <w:pPr>
        <w:spacing w:line="20" w:lineRule="atLeast"/>
        <w:ind w:firstLine="0"/>
        <w:rPr>
          <w:rFonts w:ascii="Georgia" w:hAnsi="Georgia" w:cs="Georgia"/>
          <w:b/>
          <w:color w:val="366091"/>
          <w:sz w:val="26"/>
          <w:szCs w:val="26"/>
        </w:rPr>
      </w:pPr>
      <w:r>
        <w:rPr>
          <w:rFonts w:asciiTheme="minorEastAsia" w:hAnsiTheme="minorEastAsia" w:cs="Georgia" w:hint="eastAsia"/>
          <w:b/>
          <w:color w:val="366091"/>
          <w:sz w:val="26"/>
          <w:szCs w:val="26"/>
        </w:rPr>
        <w:t>S</w:t>
      </w:r>
      <w:r w:rsidRPr="009B19A1">
        <w:rPr>
          <w:rFonts w:ascii="Georgia" w:eastAsia="Georgia" w:hAnsi="Georgia" w:cs="Georgia"/>
          <w:b/>
          <w:color w:val="366091"/>
          <w:sz w:val="26"/>
          <w:szCs w:val="26"/>
        </w:rPr>
        <w:t>ummary</w:t>
      </w:r>
    </w:p>
    <w:p w14:paraId="7E3EF0E3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>Experienced Senior Data Engineer with 6+ years of hands-on experience in designing scalable data pipelines, real-time streaming systems, and optimized ML workflows to drive operational efficiency.</w:t>
      </w:r>
    </w:p>
    <w:p w14:paraId="4FAC1E43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Led </w:t>
      </w:r>
      <w:r w:rsidRPr="009B19A1">
        <w:rPr>
          <w:b/>
        </w:rPr>
        <w:t>migration of 40+ machine learning use cases</w:t>
      </w:r>
      <w:r w:rsidRPr="009B19A1">
        <w:t xml:space="preserve"> to a new in-house platform, boosting system performance by 25% and adoption by 20%.</w:t>
      </w:r>
    </w:p>
    <w:p w14:paraId="1911DC77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Optimized </w:t>
      </w:r>
      <w:r w:rsidRPr="009B19A1">
        <w:rPr>
          <w:b/>
        </w:rPr>
        <w:t>ETL pipelines</w:t>
      </w:r>
      <w:r w:rsidRPr="009B19A1">
        <w:t xml:space="preserve"> with </w:t>
      </w:r>
      <w:r w:rsidRPr="009B19A1">
        <w:rPr>
          <w:b/>
        </w:rPr>
        <w:t>Spark</w:t>
      </w:r>
      <w:r w:rsidRPr="009B19A1">
        <w:t xml:space="preserve">, </w:t>
      </w:r>
      <w:r w:rsidRPr="009B19A1">
        <w:rPr>
          <w:b/>
        </w:rPr>
        <w:t>Apache Airflow</w:t>
      </w:r>
      <w:r w:rsidRPr="009B19A1">
        <w:t>, and distributed systems, reducing data processing latency by 40% and transaction risk-scoring latency by 25%.</w:t>
      </w:r>
    </w:p>
    <w:p w14:paraId="5D4378D3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Implemented </w:t>
      </w:r>
      <w:r w:rsidRPr="009B19A1">
        <w:rPr>
          <w:b/>
        </w:rPr>
        <w:t>real-time streaming</w:t>
      </w:r>
      <w:r w:rsidRPr="009B19A1">
        <w:t xml:space="preserve"> with </w:t>
      </w:r>
      <w:r w:rsidRPr="009B19A1">
        <w:rPr>
          <w:b/>
        </w:rPr>
        <w:t>Kafka</w:t>
      </w:r>
      <w:r w:rsidRPr="009B19A1">
        <w:t>/</w:t>
      </w:r>
      <w:r w:rsidRPr="009B19A1">
        <w:rPr>
          <w:b/>
        </w:rPr>
        <w:t>MSK</w:t>
      </w:r>
      <w:r w:rsidRPr="009B19A1">
        <w:t xml:space="preserve"> for high-volume transactions, achieving 190 transactions/sec processing for insurance premiums.</w:t>
      </w:r>
    </w:p>
    <w:p w14:paraId="007F2E51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Maintained sub-200ms latency during 2.5M+/hr premium renewals through </w:t>
      </w:r>
      <w:r w:rsidRPr="009B19A1">
        <w:rPr>
          <w:b/>
        </w:rPr>
        <w:t>Lambda</w:t>
      </w:r>
      <w:r w:rsidRPr="009B19A1">
        <w:t xml:space="preserve"> optimization, performing 40% faster than legacy batch systems.</w:t>
      </w:r>
    </w:p>
    <w:p w14:paraId="2A208FFA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Designed </w:t>
      </w:r>
      <w:r w:rsidRPr="009B19A1">
        <w:rPr>
          <w:b/>
        </w:rPr>
        <w:t>S3</w:t>
      </w:r>
      <w:r w:rsidRPr="009B19A1">
        <w:t xml:space="preserve"> bucket partitioning with lifecycle policies, optimizing read/write performance across 120+ payment channels while achieving 35% storage cost efficiency for audit trails.</w:t>
      </w:r>
    </w:p>
    <w:p w14:paraId="3E40264A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Improved fraud detection precision by 15% using </w:t>
      </w:r>
      <w:proofErr w:type="spellStart"/>
      <w:r w:rsidRPr="009B19A1">
        <w:rPr>
          <w:b/>
        </w:rPr>
        <w:t>CatBoost</w:t>
      </w:r>
      <w:proofErr w:type="spellEnd"/>
      <w:r w:rsidRPr="009B19A1">
        <w:t xml:space="preserve"> and </w:t>
      </w:r>
      <w:r w:rsidRPr="009B19A1">
        <w:rPr>
          <w:b/>
        </w:rPr>
        <w:t xml:space="preserve">AWS </w:t>
      </w:r>
      <w:proofErr w:type="spellStart"/>
      <w:r w:rsidRPr="009B19A1">
        <w:rPr>
          <w:b/>
        </w:rPr>
        <w:t>SageMaker</w:t>
      </w:r>
      <w:proofErr w:type="spellEnd"/>
      <w:r w:rsidRPr="009B19A1">
        <w:t xml:space="preserve">, protecting $2M+ in annual user assets through advanced feature engineering and time-series </w:t>
      </w:r>
      <w:proofErr w:type="spellStart"/>
      <w:r w:rsidRPr="009B19A1">
        <w:t>modeling</w:t>
      </w:r>
      <w:proofErr w:type="spellEnd"/>
      <w:r w:rsidRPr="009B19A1">
        <w:t>.</w:t>
      </w:r>
    </w:p>
    <w:p w14:paraId="3E09BA44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Engineered 100+ </w:t>
      </w:r>
      <w:proofErr w:type="spellStart"/>
      <w:r w:rsidRPr="009B19A1">
        <w:t>behavioral</w:t>
      </w:r>
      <w:proofErr w:type="spellEnd"/>
      <w:r w:rsidRPr="009B19A1">
        <w:t xml:space="preserve"> metrics for fraud detection, translating risk insights into actionable strategies and reducing false positives by 18%.</w:t>
      </w:r>
    </w:p>
    <w:p w14:paraId="163B888A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Leveraged </w:t>
      </w:r>
      <w:proofErr w:type="spellStart"/>
      <w:r w:rsidRPr="009B19A1">
        <w:rPr>
          <w:b/>
        </w:rPr>
        <w:t>SageMaker</w:t>
      </w:r>
      <w:proofErr w:type="spellEnd"/>
      <w:r w:rsidRPr="009B19A1">
        <w:t xml:space="preserve"> hyperparameter tuning to reduce false positives by 34% while maintaining 99.1% recall on prioritized fraud classes.</w:t>
      </w:r>
    </w:p>
    <w:p w14:paraId="04F1D4B4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Designed a </w:t>
      </w:r>
      <w:r w:rsidRPr="009B19A1">
        <w:rPr>
          <w:b/>
        </w:rPr>
        <w:t>chronological transaction risk-scoring system</w:t>
      </w:r>
      <w:r w:rsidRPr="009B19A1">
        <w:t xml:space="preserve"> with </w:t>
      </w:r>
      <w:proofErr w:type="spellStart"/>
      <w:r w:rsidRPr="009B19A1">
        <w:rPr>
          <w:b/>
        </w:rPr>
        <w:t>PySpark</w:t>
      </w:r>
      <w:proofErr w:type="spellEnd"/>
      <w:r w:rsidRPr="009B19A1">
        <w:t>, enabling sub-second fraud alerts for 100M+ daily transactions.</w:t>
      </w:r>
    </w:p>
    <w:p w14:paraId="4C79A434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Validated model robustness using </w:t>
      </w:r>
      <w:r w:rsidRPr="009B19A1">
        <w:rPr>
          <w:b/>
        </w:rPr>
        <w:t>time-aware cross-validation</w:t>
      </w:r>
      <w:r w:rsidRPr="009B19A1">
        <w:t xml:space="preserve"> (</w:t>
      </w:r>
      <w:proofErr w:type="spellStart"/>
      <w:r w:rsidRPr="009B19A1">
        <w:rPr>
          <w:b/>
        </w:rPr>
        <w:t>TimeSeriesSplit</w:t>
      </w:r>
      <w:proofErr w:type="spellEnd"/>
      <w:r w:rsidRPr="009B19A1">
        <w:t>), improving AUC-ROC by 10% and reducing false approvals.</w:t>
      </w:r>
    </w:p>
    <w:p w14:paraId="719D3C2C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>Reduced premium chargeback losses to 0.7% of processed volume and accelerated telematics payment approvals by 2.3x baseline speed.</w:t>
      </w:r>
    </w:p>
    <w:p w14:paraId="381A69A8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Automated </w:t>
      </w:r>
      <w:r w:rsidRPr="009B19A1">
        <w:rPr>
          <w:b/>
        </w:rPr>
        <w:t>CI/CD pipelines</w:t>
      </w:r>
      <w:r w:rsidRPr="009B19A1">
        <w:t xml:space="preserve">, containerized services with </w:t>
      </w:r>
      <w:r w:rsidRPr="009B19A1">
        <w:rPr>
          <w:b/>
        </w:rPr>
        <w:t>Docker</w:t>
      </w:r>
      <w:r w:rsidRPr="009B19A1">
        <w:t>, and developed REST APIs, reducing deployment times by 30% and cutting operational costs by 50%.</w:t>
      </w:r>
    </w:p>
    <w:p w14:paraId="68542DAB" w14:textId="77777777" w:rsidR="00270C7A" w:rsidRPr="009B19A1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Built and maintained </w:t>
      </w:r>
      <w:r w:rsidRPr="009B19A1">
        <w:rPr>
          <w:b/>
        </w:rPr>
        <w:t>real-time data processing systems</w:t>
      </w:r>
      <w:r w:rsidRPr="009B19A1">
        <w:t xml:space="preserve"> using </w:t>
      </w:r>
      <w:proofErr w:type="spellStart"/>
      <w:r w:rsidRPr="009B19A1">
        <w:rPr>
          <w:b/>
        </w:rPr>
        <w:t>gRPC</w:t>
      </w:r>
      <w:proofErr w:type="spellEnd"/>
      <w:r w:rsidRPr="009B19A1">
        <w:t>, ensuring seamless interaction between platform components.</w:t>
      </w:r>
    </w:p>
    <w:p w14:paraId="0068D895" w14:textId="77777777" w:rsidR="00270C7A" w:rsidRDefault="00270C7A" w:rsidP="00270C7A">
      <w:pPr>
        <w:numPr>
          <w:ilvl w:val="0"/>
          <w:numId w:val="1"/>
        </w:numPr>
        <w:spacing w:line="20" w:lineRule="atLeast"/>
      </w:pPr>
      <w:r w:rsidRPr="009B19A1">
        <w:t xml:space="preserve">Monitored distributed systems using </w:t>
      </w:r>
      <w:r w:rsidRPr="009B19A1">
        <w:rPr>
          <w:b/>
        </w:rPr>
        <w:t>Grafana</w:t>
      </w:r>
      <w:r w:rsidRPr="009B19A1">
        <w:t xml:space="preserve">, </w:t>
      </w:r>
      <w:r w:rsidRPr="009B19A1">
        <w:rPr>
          <w:b/>
        </w:rPr>
        <w:t>Prometheus</w:t>
      </w:r>
      <w:r w:rsidRPr="009B19A1">
        <w:t xml:space="preserve">, and </w:t>
      </w:r>
      <w:r w:rsidRPr="009B19A1">
        <w:rPr>
          <w:b/>
        </w:rPr>
        <w:t>CloudWatch</w:t>
      </w:r>
      <w:r w:rsidRPr="009B19A1">
        <w:t>, implementing real-time alerts to ensure high availability.</w:t>
      </w:r>
    </w:p>
    <w:p w14:paraId="577C6680" w14:textId="77777777" w:rsidR="00E8164D" w:rsidRDefault="00E8164D" w:rsidP="00E8164D">
      <w:pPr>
        <w:spacing w:line="20" w:lineRule="atLeast"/>
        <w:ind w:firstLine="0"/>
      </w:pPr>
    </w:p>
    <w:p w14:paraId="5B1FFFAB" w14:textId="77777777" w:rsidR="00E8164D" w:rsidRDefault="00E8164D" w:rsidP="00E8164D">
      <w:pPr>
        <w:spacing w:line="20" w:lineRule="atLeast"/>
        <w:ind w:firstLine="0"/>
      </w:pPr>
    </w:p>
    <w:p w14:paraId="1EA5AB73" w14:textId="77777777" w:rsidR="00E8164D" w:rsidRPr="009B19A1" w:rsidRDefault="00E8164D" w:rsidP="00E8164D">
      <w:pPr>
        <w:spacing w:line="20" w:lineRule="atLeast"/>
        <w:ind w:firstLine="0"/>
      </w:pPr>
    </w:p>
    <w:p w14:paraId="04AB880F" w14:textId="13F8D57D" w:rsidR="00270C7A" w:rsidRDefault="00270C7A" w:rsidP="00270C7A">
      <w:pPr>
        <w:spacing w:line="20" w:lineRule="atLeast"/>
        <w:ind w:firstLine="0"/>
        <w:rPr>
          <w:rFonts w:ascii="Georgia" w:hAnsi="Georgia" w:cs="Georgia"/>
          <w:b/>
          <w:color w:val="366091"/>
          <w:sz w:val="26"/>
          <w:szCs w:val="26"/>
        </w:rPr>
      </w:pPr>
      <w:r>
        <w:rPr>
          <w:rFonts w:ascii="Georgia" w:hAnsi="Georgia" w:cs="Georgia" w:hint="eastAsia"/>
          <w:b/>
          <w:color w:val="366091"/>
          <w:sz w:val="26"/>
          <w:szCs w:val="26"/>
        </w:rPr>
        <w:t>S</w:t>
      </w:r>
      <w:r w:rsidRPr="009B19A1">
        <w:rPr>
          <w:rFonts w:ascii="Georgia" w:eastAsia="Georgia" w:hAnsi="Georgia" w:cs="Georgia"/>
          <w:b/>
          <w:color w:val="366091"/>
          <w:sz w:val="26"/>
          <w:szCs w:val="26"/>
        </w:rPr>
        <w:t>kills</w:t>
      </w:r>
    </w:p>
    <w:tbl>
      <w:tblPr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8095"/>
      </w:tblGrid>
      <w:tr w:rsidR="00270C7A" w:rsidRPr="009B19A1" w14:paraId="2EFF5253" w14:textId="77777777" w:rsidTr="00107085">
        <w:trPr>
          <w:trHeight w:val="432"/>
        </w:trPr>
        <w:tc>
          <w:tcPr>
            <w:tcW w:w="2695" w:type="dxa"/>
            <w:vAlign w:val="center"/>
          </w:tcPr>
          <w:p w14:paraId="766B8CC8" w14:textId="77777777" w:rsidR="00270C7A" w:rsidRPr="009B19A1" w:rsidRDefault="00270C7A" w:rsidP="00270C7A">
            <w:pPr>
              <w:spacing w:line="20" w:lineRule="atLeast"/>
              <w:ind w:hanging="2"/>
              <w:rPr>
                <w:rFonts w:ascii="Georgia" w:eastAsia="Georgia" w:hAnsi="Georgia" w:cs="Georgia"/>
                <w:b/>
              </w:rPr>
            </w:pPr>
            <w:r w:rsidRPr="009B19A1">
              <w:rPr>
                <w:rFonts w:ascii="Georgia" w:eastAsia="Georgia" w:hAnsi="Georgia" w:cs="Georgia"/>
                <w:b/>
              </w:rPr>
              <w:t>Languages</w:t>
            </w:r>
          </w:p>
        </w:tc>
        <w:tc>
          <w:tcPr>
            <w:tcW w:w="8095" w:type="dxa"/>
            <w:vAlign w:val="center"/>
          </w:tcPr>
          <w:p w14:paraId="1704D22A" w14:textId="77777777" w:rsidR="00270C7A" w:rsidRPr="009B19A1" w:rsidRDefault="00270C7A" w:rsidP="00270C7A">
            <w:pPr>
              <w:spacing w:line="20" w:lineRule="atLeast"/>
              <w:ind w:hanging="2"/>
            </w:pPr>
            <w:r w:rsidRPr="009B19A1">
              <w:t>Python, SQL</w:t>
            </w:r>
          </w:p>
        </w:tc>
      </w:tr>
      <w:tr w:rsidR="00270C7A" w:rsidRPr="009B19A1" w14:paraId="1B18A13B" w14:textId="77777777" w:rsidTr="00107085">
        <w:trPr>
          <w:trHeight w:val="432"/>
        </w:trPr>
        <w:tc>
          <w:tcPr>
            <w:tcW w:w="2695" w:type="dxa"/>
            <w:vAlign w:val="center"/>
          </w:tcPr>
          <w:p w14:paraId="1406156B" w14:textId="77777777" w:rsidR="00270C7A" w:rsidRPr="009B19A1" w:rsidRDefault="00270C7A" w:rsidP="00270C7A">
            <w:pPr>
              <w:spacing w:line="20" w:lineRule="atLeast"/>
              <w:ind w:hanging="2"/>
              <w:rPr>
                <w:rFonts w:ascii="Georgia" w:eastAsia="Georgia" w:hAnsi="Georgia" w:cs="Georgia"/>
                <w:b/>
              </w:rPr>
            </w:pPr>
            <w:r w:rsidRPr="009B19A1">
              <w:rPr>
                <w:rFonts w:ascii="Georgia" w:eastAsia="Georgia" w:hAnsi="Georgia" w:cs="Georgia"/>
                <w:b/>
              </w:rPr>
              <w:t>Big Data &amp; Cloud</w:t>
            </w:r>
          </w:p>
        </w:tc>
        <w:tc>
          <w:tcPr>
            <w:tcW w:w="8095" w:type="dxa"/>
            <w:vAlign w:val="center"/>
          </w:tcPr>
          <w:p w14:paraId="4870667D" w14:textId="77777777" w:rsidR="00270C7A" w:rsidRPr="009B19A1" w:rsidRDefault="00270C7A" w:rsidP="00270C7A">
            <w:pPr>
              <w:spacing w:line="20" w:lineRule="atLeast"/>
              <w:ind w:hanging="2"/>
            </w:pPr>
            <w:r w:rsidRPr="009B19A1">
              <w:t xml:space="preserve">Apache Spark, </w:t>
            </w:r>
            <w:proofErr w:type="spellStart"/>
            <w:r w:rsidRPr="009B19A1">
              <w:t>PySpark</w:t>
            </w:r>
            <w:proofErr w:type="spellEnd"/>
            <w:r w:rsidRPr="009B19A1">
              <w:t xml:space="preserve">, Kafka, MSK, Kinesis, </w:t>
            </w:r>
            <w:proofErr w:type="spellStart"/>
            <w:r w:rsidRPr="009B19A1">
              <w:t>FeatureTools</w:t>
            </w:r>
            <w:proofErr w:type="spellEnd"/>
            <w:r w:rsidRPr="009B19A1">
              <w:t xml:space="preserve">, AWS (S3, Redshift, Lambda, </w:t>
            </w:r>
            <w:proofErr w:type="spellStart"/>
            <w:r w:rsidRPr="009B19A1">
              <w:t>SageMaker</w:t>
            </w:r>
            <w:proofErr w:type="spellEnd"/>
            <w:r w:rsidRPr="009B19A1">
              <w:t xml:space="preserve">, </w:t>
            </w:r>
            <w:proofErr w:type="spellStart"/>
            <w:r w:rsidRPr="009B19A1">
              <w:t>EventBridge</w:t>
            </w:r>
            <w:proofErr w:type="spellEnd"/>
            <w:r w:rsidRPr="009B19A1">
              <w:t>, CloudWatch, SNS, Athena), Azure (Data Factory, Databricks), Tableau</w:t>
            </w:r>
          </w:p>
        </w:tc>
      </w:tr>
      <w:tr w:rsidR="00270C7A" w:rsidRPr="009B19A1" w14:paraId="51E5F660" w14:textId="77777777" w:rsidTr="00107085">
        <w:trPr>
          <w:trHeight w:val="432"/>
        </w:trPr>
        <w:tc>
          <w:tcPr>
            <w:tcW w:w="2695" w:type="dxa"/>
            <w:vAlign w:val="center"/>
          </w:tcPr>
          <w:p w14:paraId="1AEE036B" w14:textId="77777777" w:rsidR="00270C7A" w:rsidRPr="009B19A1" w:rsidRDefault="00270C7A" w:rsidP="00270C7A">
            <w:pPr>
              <w:spacing w:line="20" w:lineRule="atLeast"/>
              <w:ind w:hanging="2"/>
              <w:rPr>
                <w:rFonts w:ascii="Georgia" w:eastAsia="Georgia" w:hAnsi="Georgia" w:cs="Georgia"/>
                <w:b/>
              </w:rPr>
            </w:pPr>
            <w:r w:rsidRPr="009B19A1">
              <w:rPr>
                <w:rFonts w:ascii="Georgia" w:eastAsia="Georgia" w:hAnsi="Georgia" w:cs="Georgia"/>
                <w:b/>
              </w:rPr>
              <w:t>Databases</w:t>
            </w:r>
          </w:p>
        </w:tc>
        <w:tc>
          <w:tcPr>
            <w:tcW w:w="8095" w:type="dxa"/>
            <w:vAlign w:val="center"/>
          </w:tcPr>
          <w:p w14:paraId="3805CF14" w14:textId="77777777" w:rsidR="00270C7A" w:rsidRPr="009B19A1" w:rsidRDefault="00270C7A" w:rsidP="00270C7A">
            <w:pPr>
              <w:spacing w:line="20" w:lineRule="atLeast"/>
              <w:ind w:hanging="2"/>
            </w:pPr>
            <w:r w:rsidRPr="009B19A1">
              <w:t>PostgreSQL, MySQL</w:t>
            </w:r>
          </w:p>
        </w:tc>
      </w:tr>
      <w:tr w:rsidR="00270C7A" w:rsidRPr="009B19A1" w14:paraId="2AEEB567" w14:textId="77777777" w:rsidTr="00107085">
        <w:trPr>
          <w:trHeight w:val="432"/>
        </w:trPr>
        <w:tc>
          <w:tcPr>
            <w:tcW w:w="2695" w:type="dxa"/>
            <w:vAlign w:val="center"/>
          </w:tcPr>
          <w:p w14:paraId="7E299EFB" w14:textId="77777777" w:rsidR="00270C7A" w:rsidRPr="009B19A1" w:rsidRDefault="00270C7A" w:rsidP="00270C7A">
            <w:pPr>
              <w:spacing w:line="20" w:lineRule="atLeast"/>
              <w:ind w:hanging="2"/>
              <w:rPr>
                <w:rFonts w:ascii="Georgia" w:eastAsia="Georgia" w:hAnsi="Georgia" w:cs="Georgia"/>
                <w:b/>
              </w:rPr>
            </w:pPr>
            <w:r w:rsidRPr="009B19A1">
              <w:rPr>
                <w:rFonts w:ascii="Georgia" w:eastAsia="Georgia" w:hAnsi="Georgia" w:cs="Georgia"/>
                <w:b/>
              </w:rPr>
              <w:t>Tools &amp; Frameworks</w:t>
            </w:r>
          </w:p>
        </w:tc>
        <w:tc>
          <w:tcPr>
            <w:tcW w:w="8095" w:type="dxa"/>
            <w:vAlign w:val="center"/>
          </w:tcPr>
          <w:p w14:paraId="1DC508C8" w14:textId="77777777" w:rsidR="00270C7A" w:rsidRPr="009B19A1" w:rsidRDefault="00270C7A" w:rsidP="00270C7A">
            <w:pPr>
              <w:spacing w:line="20" w:lineRule="atLeast"/>
              <w:ind w:hanging="2"/>
            </w:pPr>
            <w:r w:rsidRPr="009B19A1">
              <w:t xml:space="preserve">Airflow, Docker, Kubernetes (K8s), Git, GitHub, </w:t>
            </w:r>
            <w:proofErr w:type="spellStart"/>
            <w:r w:rsidRPr="009B19A1">
              <w:t>JupyterHub</w:t>
            </w:r>
            <w:proofErr w:type="spellEnd"/>
            <w:r w:rsidRPr="009B19A1">
              <w:t xml:space="preserve">, </w:t>
            </w:r>
            <w:proofErr w:type="spellStart"/>
            <w:r w:rsidRPr="009B19A1">
              <w:t>Jupyter</w:t>
            </w:r>
            <w:proofErr w:type="spellEnd"/>
            <w:r w:rsidRPr="009B19A1">
              <w:t xml:space="preserve"> Notebooks, Grafana, Prometheus</w:t>
            </w:r>
          </w:p>
        </w:tc>
      </w:tr>
      <w:tr w:rsidR="00270C7A" w:rsidRPr="009B19A1" w14:paraId="78F1CA4A" w14:textId="77777777" w:rsidTr="00107085">
        <w:trPr>
          <w:trHeight w:val="432"/>
        </w:trPr>
        <w:tc>
          <w:tcPr>
            <w:tcW w:w="2695" w:type="dxa"/>
            <w:vAlign w:val="center"/>
          </w:tcPr>
          <w:p w14:paraId="22B1F49B" w14:textId="77777777" w:rsidR="00270C7A" w:rsidRPr="009B19A1" w:rsidRDefault="00270C7A" w:rsidP="00270C7A">
            <w:pPr>
              <w:spacing w:line="20" w:lineRule="atLeast"/>
              <w:ind w:hanging="2"/>
              <w:rPr>
                <w:rFonts w:ascii="Georgia" w:eastAsia="Georgia" w:hAnsi="Georgia" w:cs="Georgia"/>
                <w:b/>
              </w:rPr>
            </w:pPr>
            <w:r w:rsidRPr="009B19A1">
              <w:rPr>
                <w:rFonts w:ascii="Georgia" w:eastAsia="Georgia" w:hAnsi="Georgia" w:cs="Georgia"/>
                <w:b/>
              </w:rPr>
              <w:lastRenderedPageBreak/>
              <w:t>Machine Learning</w:t>
            </w:r>
          </w:p>
        </w:tc>
        <w:tc>
          <w:tcPr>
            <w:tcW w:w="8095" w:type="dxa"/>
            <w:vAlign w:val="center"/>
          </w:tcPr>
          <w:p w14:paraId="20019D07" w14:textId="77777777" w:rsidR="00270C7A" w:rsidRPr="009B19A1" w:rsidRDefault="00270C7A" w:rsidP="00270C7A">
            <w:pPr>
              <w:spacing w:line="20" w:lineRule="atLeast"/>
              <w:ind w:hanging="2"/>
            </w:pPr>
            <w:proofErr w:type="spellStart"/>
            <w:r w:rsidRPr="009B19A1">
              <w:t>CatBoost</w:t>
            </w:r>
            <w:proofErr w:type="spellEnd"/>
            <w:r w:rsidRPr="009B19A1">
              <w:t xml:space="preserve">, SHAP, </w:t>
            </w:r>
            <w:proofErr w:type="spellStart"/>
            <w:r w:rsidRPr="009B19A1">
              <w:t>Optuna</w:t>
            </w:r>
            <w:proofErr w:type="spellEnd"/>
            <w:r w:rsidRPr="009B19A1">
              <w:t xml:space="preserve">, </w:t>
            </w:r>
            <w:proofErr w:type="spellStart"/>
            <w:r w:rsidRPr="009B19A1">
              <w:t>TimeSeriesSplit</w:t>
            </w:r>
            <w:proofErr w:type="spellEnd"/>
          </w:p>
        </w:tc>
      </w:tr>
      <w:tr w:rsidR="00270C7A" w:rsidRPr="009B19A1" w14:paraId="3B254417" w14:textId="77777777" w:rsidTr="00107085">
        <w:trPr>
          <w:trHeight w:val="432"/>
        </w:trPr>
        <w:tc>
          <w:tcPr>
            <w:tcW w:w="2695" w:type="dxa"/>
            <w:vAlign w:val="center"/>
          </w:tcPr>
          <w:p w14:paraId="6EEA744A" w14:textId="77777777" w:rsidR="00270C7A" w:rsidRPr="009B19A1" w:rsidRDefault="00270C7A" w:rsidP="00270C7A">
            <w:pPr>
              <w:spacing w:line="20" w:lineRule="atLeast"/>
              <w:ind w:hanging="2"/>
              <w:rPr>
                <w:rFonts w:ascii="Georgia" w:eastAsia="Georgia" w:hAnsi="Georgia" w:cs="Georgia"/>
                <w:b/>
              </w:rPr>
            </w:pPr>
            <w:r w:rsidRPr="009B19A1">
              <w:rPr>
                <w:rFonts w:ascii="Georgia" w:eastAsia="Georgia" w:hAnsi="Georgia" w:cs="Georgia"/>
                <w:b/>
              </w:rPr>
              <w:t>Other Skills</w:t>
            </w:r>
          </w:p>
        </w:tc>
        <w:tc>
          <w:tcPr>
            <w:tcW w:w="8095" w:type="dxa"/>
            <w:vAlign w:val="center"/>
          </w:tcPr>
          <w:p w14:paraId="337C1B04" w14:textId="77777777" w:rsidR="00270C7A" w:rsidRPr="009B19A1" w:rsidRDefault="00270C7A" w:rsidP="00270C7A">
            <w:pPr>
              <w:spacing w:line="20" w:lineRule="atLeast"/>
              <w:ind w:hanging="2"/>
            </w:pPr>
            <w:r w:rsidRPr="009B19A1">
              <w:t xml:space="preserve">REST APIs, </w:t>
            </w:r>
            <w:proofErr w:type="spellStart"/>
            <w:r w:rsidRPr="009B19A1">
              <w:t>gRPC</w:t>
            </w:r>
            <w:proofErr w:type="spellEnd"/>
            <w:r w:rsidRPr="009B19A1">
              <w:t>, Real-Time Data Processing, CI/CD pipelines, Distributed Systems, Fraud Detection, Feature Engineering, IoT Telematics</w:t>
            </w:r>
          </w:p>
        </w:tc>
      </w:tr>
    </w:tbl>
    <w:p w14:paraId="75C3DFBF" w14:textId="77777777" w:rsidR="00270C7A" w:rsidRDefault="00270C7A" w:rsidP="00270C7A">
      <w:pPr>
        <w:spacing w:line="20" w:lineRule="atLeast"/>
        <w:ind w:firstLine="0"/>
      </w:pPr>
    </w:p>
    <w:p w14:paraId="0CFF8745" w14:textId="77777777" w:rsidR="00270C7A" w:rsidRDefault="00270C7A" w:rsidP="00270C7A">
      <w:pPr>
        <w:spacing w:line="20" w:lineRule="atLeast"/>
        <w:ind w:firstLine="0"/>
      </w:pPr>
    </w:p>
    <w:p w14:paraId="714E326B" w14:textId="77777777" w:rsidR="00270C7A" w:rsidRDefault="00270C7A" w:rsidP="00270C7A">
      <w:pPr>
        <w:spacing w:line="20" w:lineRule="atLeast"/>
        <w:ind w:firstLine="0"/>
      </w:pPr>
    </w:p>
    <w:p w14:paraId="1A59119D" w14:textId="77777777" w:rsidR="00270C7A" w:rsidRPr="009B19A1" w:rsidRDefault="00270C7A" w:rsidP="00270C7A">
      <w:pPr>
        <w:spacing w:line="20" w:lineRule="atLeast"/>
        <w:ind w:left="1" w:hanging="3"/>
        <w:jc w:val="both"/>
        <w:rPr>
          <w:rFonts w:ascii="Georgia" w:eastAsia="Georgia" w:hAnsi="Georgia" w:cs="Georgia"/>
          <w:b/>
          <w:color w:val="366091"/>
          <w:sz w:val="26"/>
          <w:szCs w:val="26"/>
        </w:rPr>
      </w:pPr>
      <w:r w:rsidRPr="009B19A1">
        <w:rPr>
          <w:rFonts w:ascii="Georgia" w:eastAsia="Georgia" w:hAnsi="Georgia" w:cs="Georgia"/>
          <w:b/>
          <w:color w:val="366091"/>
          <w:sz w:val="26"/>
          <w:szCs w:val="26"/>
        </w:rPr>
        <w:t>Work Experience</w:t>
      </w:r>
    </w:p>
    <w:p w14:paraId="3F6CFDD3" w14:textId="164B0BE1" w:rsidR="00270C7A" w:rsidRDefault="00270C7A" w:rsidP="00270C7A">
      <w:pPr>
        <w:spacing w:line="20" w:lineRule="atLeast"/>
        <w:ind w:firstLine="0"/>
        <w:rPr>
          <w:rFonts w:ascii="Georgia" w:hAnsi="Georgia" w:cs="Georgia"/>
          <w:color w:val="244A58"/>
          <w:sz w:val="22"/>
          <w:szCs w:val="22"/>
        </w:rPr>
      </w:pPr>
      <w:r>
        <w:rPr>
          <w:rFonts w:ascii="Georgia" w:hAnsi="Georgia" w:cs="Georgia" w:hint="eastAsia"/>
          <w:b/>
          <w:bCs/>
          <w:color w:val="244A58"/>
          <w:sz w:val="22"/>
          <w:szCs w:val="22"/>
        </w:rPr>
        <w:t>P</w:t>
      </w:r>
      <w:r w:rsidRPr="008F3751">
        <w:rPr>
          <w:rFonts w:ascii="Georgia" w:eastAsia="Georgia" w:hAnsi="Georgia" w:cs="Georgia"/>
          <w:b/>
          <w:bCs/>
          <w:color w:val="244A58"/>
          <w:sz w:val="22"/>
          <w:szCs w:val="22"/>
        </w:rPr>
        <w:t>rogressive Insurance</w:t>
      </w:r>
      <w:r w:rsidRPr="009B19A1">
        <w:rPr>
          <w:rFonts w:ascii="Georgia" w:eastAsia="Georgia" w:hAnsi="Georgia" w:cs="Georgia"/>
          <w:color w:val="244A58"/>
          <w:sz w:val="22"/>
          <w:szCs w:val="22"/>
        </w:rPr>
        <w:t>, Mayfield, OH</w:t>
      </w:r>
    </w:p>
    <w:p w14:paraId="066A719C" w14:textId="4D650BB0" w:rsidR="00270C7A" w:rsidRDefault="00270C7A" w:rsidP="00270C7A">
      <w:pPr>
        <w:spacing w:line="20" w:lineRule="atLeast"/>
        <w:ind w:firstLine="0"/>
        <w:rPr>
          <w:rFonts w:ascii="Georgia" w:hAnsi="Georgia" w:cs="Georgia"/>
          <w:color w:val="244A58"/>
          <w:sz w:val="22"/>
          <w:szCs w:val="22"/>
        </w:rPr>
      </w:pPr>
      <w:r>
        <w:rPr>
          <w:rFonts w:ascii="Georgia" w:hAnsi="Georgia" w:cs="Georgia" w:hint="eastAsia"/>
          <w:color w:val="244A58"/>
          <w:sz w:val="22"/>
          <w:szCs w:val="22"/>
        </w:rPr>
        <w:t xml:space="preserve">Senior </w:t>
      </w:r>
      <w:r w:rsidRPr="0028012F">
        <w:rPr>
          <w:rFonts w:ascii="Georgia" w:hAnsi="Georgia" w:cs="Georgia"/>
          <w:color w:val="244A58"/>
          <w:sz w:val="22"/>
          <w:szCs w:val="22"/>
        </w:rPr>
        <w:t>Cloud Data Engineer</w:t>
      </w:r>
      <w:r>
        <w:rPr>
          <w:rFonts w:ascii="Georgia" w:hAnsi="Georgia" w:cs="Georgia" w:hint="eastAsia"/>
          <w:color w:val="244A58"/>
          <w:sz w:val="22"/>
          <w:szCs w:val="22"/>
        </w:rPr>
        <w:t xml:space="preserve"> | </w:t>
      </w:r>
      <w:r w:rsidRPr="009B19A1">
        <w:rPr>
          <w:rFonts w:ascii="Georgia" w:eastAsia="Georgia" w:hAnsi="Georgia" w:cs="Georgia"/>
          <w:color w:val="244A58"/>
          <w:sz w:val="22"/>
          <w:szCs w:val="22"/>
        </w:rPr>
        <w:t>Real-Time Insurance Payment Integrity Platform | Mar/2024 – Present</w:t>
      </w:r>
    </w:p>
    <w:p w14:paraId="5701B98B" w14:textId="77777777" w:rsidR="00270C7A" w:rsidRPr="009B19A1" w:rsidRDefault="00270C7A" w:rsidP="00270C7A">
      <w:pPr>
        <w:spacing w:line="20" w:lineRule="atLeast"/>
        <w:ind w:hanging="2"/>
        <w:jc w:val="both"/>
      </w:pPr>
      <w:r w:rsidRPr="009B19A1">
        <w:t>Led the development of a high-performance payment integrity platform that revolutionized fraud detection for insurance premiums. This initiative transformed Progressive's payment security posture by replacing legacy batch systems with real-time analytics, significantly reducing financial losses while improving customer experience.</w:t>
      </w:r>
    </w:p>
    <w:p w14:paraId="7837E009" w14:textId="77777777" w:rsidR="00270C7A" w:rsidRPr="009B19A1" w:rsidRDefault="00270C7A" w:rsidP="00270C7A">
      <w:pPr>
        <w:spacing w:line="20" w:lineRule="atLeast"/>
        <w:ind w:firstLine="0"/>
      </w:pPr>
    </w:p>
    <w:p w14:paraId="129AB19C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Built fraud detection models in </w:t>
      </w:r>
      <w:r w:rsidRPr="009B19A1">
        <w:rPr>
          <w:b/>
        </w:rPr>
        <w:t>Python</w:t>
      </w:r>
      <w:r w:rsidRPr="009B19A1">
        <w:t>/</w:t>
      </w:r>
      <w:proofErr w:type="spellStart"/>
      <w:r w:rsidRPr="009B19A1">
        <w:rPr>
          <w:b/>
        </w:rPr>
        <w:t>SageMaker</w:t>
      </w:r>
      <w:proofErr w:type="spellEnd"/>
      <w:r w:rsidRPr="009B19A1">
        <w:t xml:space="preserve">, deployed them in the </w:t>
      </w:r>
      <w:r w:rsidRPr="009B19A1">
        <w:rPr>
          <w:b/>
        </w:rPr>
        <w:t>Kafka</w:t>
      </w:r>
      <w:r w:rsidRPr="009B19A1">
        <w:t>/</w:t>
      </w:r>
      <w:r w:rsidRPr="009B19A1">
        <w:rPr>
          <w:b/>
        </w:rPr>
        <w:t>MSK</w:t>
      </w:r>
      <w:r w:rsidRPr="009B19A1">
        <w:t xml:space="preserve"> streaming pipeline, and enabled ghost agent detection, premium cycling alerts, and synthetic payee identification.</w:t>
      </w:r>
    </w:p>
    <w:p w14:paraId="539C565B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Engineered event-driven pipelines using </w:t>
      </w:r>
      <w:r w:rsidRPr="009B19A1">
        <w:rPr>
          <w:b/>
        </w:rPr>
        <w:t>Kinesis</w:t>
      </w:r>
      <w:r w:rsidRPr="009B19A1">
        <w:t>/</w:t>
      </w:r>
      <w:r w:rsidRPr="009B19A1">
        <w:rPr>
          <w:b/>
        </w:rPr>
        <w:t>Lambda</w:t>
      </w:r>
      <w:r w:rsidRPr="009B19A1">
        <w:t xml:space="preserve">, consolidated data from IoT telematics/agent portals/legacy claims systems, and orchestrated workflows with </w:t>
      </w:r>
      <w:proofErr w:type="spellStart"/>
      <w:r w:rsidRPr="009B19A1">
        <w:rPr>
          <w:b/>
        </w:rPr>
        <w:t>EventBridge</w:t>
      </w:r>
      <w:proofErr w:type="spellEnd"/>
      <w:r w:rsidRPr="009B19A1">
        <w:t>.</w:t>
      </w:r>
    </w:p>
    <w:p w14:paraId="2FA9D31A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Optimized </w:t>
      </w:r>
      <w:r w:rsidRPr="009B19A1">
        <w:rPr>
          <w:b/>
        </w:rPr>
        <w:t>Lambda</w:t>
      </w:r>
      <w:r w:rsidRPr="009B19A1">
        <w:t xml:space="preserve"> cold starts with provisioned concurrency, maintaining sub-200ms latency during 2.5M+/hr premium renewals (40% faster than legacy batch systems)</w:t>
      </w:r>
    </w:p>
    <w:p w14:paraId="21145175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Designed </w:t>
      </w:r>
      <w:r w:rsidRPr="009B19A1">
        <w:rPr>
          <w:b/>
        </w:rPr>
        <w:t>S3</w:t>
      </w:r>
      <w:r w:rsidRPr="009B19A1">
        <w:t xml:space="preserve"> bucket partitioning with lifecycle policies to optimize read/write performance across 120+ payment channels.</w:t>
      </w:r>
    </w:p>
    <w:p w14:paraId="2385B425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Leveraged </w:t>
      </w:r>
      <w:proofErr w:type="spellStart"/>
      <w:r w:rsidRPr="009B19A1">
        <w:rPr>
          <w:b/>
        </w:rPr>
        <w:t>SageMaker</w:t>
      </w:r>
      <w:proofErr w:type="spellEnd"/>
      <w:r w:rsidRPr="009B19A1">
        <w:t xml:space="preserve"> hyperparameter tuning to reduce false positives on UBI micro-payments by 34% compared to legacy rule-based systems, while maintaining 99.1% recall on prioritized fraud classes.</w:t>
      </w:r>
    </w:p>
    <w:p w14:paraId="5B5CC396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>Implemented real-time payment validation achieving 190 transactions/sec processing for usage-based insurance (UBI) premiums.</w:t>
      </w:r>
    </w:p>
    <w:p w14:paraId="10C82AA9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Established CI/CD monitoring with </w:t>
      </w:r>
      <w:r w:rsidRPr="009B19A1">
        <w:rPr>
          <w:b/>
        </w:rPr>
        <w:t>CloudWatch</w:t>
      </w:r>
      <w:r w:rsidRPr="009B19A1">
        <w:t>/</w:t>
      </w:r>
      <w:r w:rsidRPr="009B19A1">
        <w:rPr>
          <w:b/>
        </w:rPr>
        <w:t>Grafana</w:t>
      </w:r>
      <w:r w:rsidRPr="009B19A1">
        <w:t xml:space="preserve">, containerized </w:t>
      </w:r>
      <w:r w:rsidRPr="009B19A1">
        <w:rPr>
          <w:b/>
        </w:rPr>
        <w:t>Lambda</w:t>
      </w:r>
      <w:r w:rsidRPr="009B19A1">
        <w:t xml:space="preserve"> functions with </w:t>
      </w:r>
      <w:r w:rsidRPr="009B19A1">
        <w:rPr>
          <w:b/>
        </w:rPr>
        <w:t>Docker</w:t>
      </w:r>
      <w:r w:rsidRPr="009B19A1">
        <w:t>, and created synthetic transactions for system resilience testing.</w:t>
      </w:r>
    </w:p>
    <w:p w14:paraId="6A194EB6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Adopted streaming analytics with </w:t>
      </w:r>
      <w:r w:rsidRPr="009B19A1">
        <w:rPr>
          <w:b/>
        </w:rPr>
        <w:t>Athena</w:t>
      </w:r>
      <w:r w:rsidRPr="009B19A1">
        <w:t xml:space="preserve"> federated queries, monitored payment clusters with </w:t>
      </w:r>
      <w:r w:rsidRPr="009B19A1">
        <w:rPr>
          <w:b/>
        </w:rPr>
        <w:t>Prometheus</w:t>
      </w:r>
      <w:r w:rsidRPr="009B19A1">
        <w:t xml:space="preserve">, and triggered </w:t>
      </w:r>
      <w:r w:rsidRPr="009B19A1">
        <w:rPr>
          <w:b/>
        </w:rPr>
        <w:t>SNS</w:t>
      </w:r>
      <w:r w:rsidRPr="009B19A1">
        <w:t xml:space="preserve"> alerts for anomalous agent activities.</w:t>
      </w:r>
    </w:p>
    <w:p w14:paraId="67ED9A98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 xml:space="preserve">Created interactive </w:t>
      </w:r>
      <w:r w:rsidRPr="009B19A1">
        <w:rPr>
          <w:b/>
        </w:rPr>
        <w:t>Tableau</w:t>
      </w:r>
      <w:r w:rsidRPr="009B19A1">
        <w:t xml:space="preserve"> dashboards for real-time visualization of fraud detection metrics, enabling business stakeholders to track KPIs and identify emerging risk patterns across regional markets.</w:t>
      </w:r>
    </w:p>
    <w:p w14:paraId="2150AA70" w14:textId="77777777" w:rsidR="00270C7A" w:rsidRPr="009B19A1" w:rsidRDefault="00270C7A" w:rsidP="00270C7A">
      <w:pPr>
        <w:numPr>
          <w:ilvl w:val="0"/>
          <w:numId w:val="2"/>
        </w:numPr>
        <w:spacing w:line="20" w:lineRule="atLeast"/>
      </w:pPr>
      <w:r w:rsidRPr="009B19A1">
        <w:t>Reduced premium chargeback losses to 0.7% of processed volume, accelerated telematics payment approvals by 2.3x baseline speed, and achieved 35% storage cost efficiency gains for audit trails.</w:t>
      </w:r>
    </w:p>
    <w:p w14:paraId="2EA74FC6" w14:textId="77777777" w:rsidR="00270C7A" w:rsidRPr="009B19A1" w:rsidRDefault="00270C7A" w:rsidP="00270C7A">
      <w:pPr>
        <w:spacing w:line="20" w:lineRule="atLeast"/>
        <w:ind w:left="576" w:firstLine="0"/>
      </w:pPr>
    </w:p>
    <w:p w14:paraId="63AC2489" w14:textId="77777777" w:rsidR="00270C7A" w:rsidRPr="009B19A1" w:rsidRDefault="00270C7A" w:rsidP="00270C7A">
      <w:pPr>
        <w:spacing w:line="20" w:lineRule="atLeast"/>
        <w:ind w:hanging="2"/>
        <w:jc w:val="both"/>
      </w:pPr>
      <w:r w:rsidRPr="009B19A1">
        <w:rPr>
          <w:b/>
        </w:rPr>
        <w:t>Environment</w:t>
      </w:r>
      <w:r w:rsidRPr="009B19A1">
        <w:t xml:space="preserve">: Python, </w:t>
      </w:r>
      <w:proofErr w:type="spellStart"/>
      <w:r w:rsidRPr="009B19A1">
        <w:t>SageMaker</w:t>
      </w:r>
      <w:proofErr w:type="spellEnd"/>
      <w:r w:rsidRPr="009B19A1">
        <w:t xml:space="preserve">, Kafka, MSK, Kinesis, Lambda, </w:t>
      </w:r>
      <w:proofErr w:type="spellStart"/>
      <w:r w:rsidRPr="009B19A1">
        <w:t>EventBridge</w:t>
      </w:r>
      <w:proofErr w:type="spellEnd"/>
      <w:r w:rsidRPr="009B19A1">
        <w:t>, S3, CloudWatch, Grafana, Docker, Athena, Prometheus, SNS, CI/CD pipelines, Real-Time Data Processing</w:t>
      </w:r>
    </w:p>
    <w:p w14:paraId="2D52A7F2" w14:textId="77777777" w:rsidR="00270C7A" w:rsidRDefault="00270C7A" w:rsidP="00270C7A">
      <w:pPr>
        <w:spacing w:line="20" w:lineRule="atLeast"/>
        <w:ind w:firstLine="0"/>
      </w:pPr>
    </w:p>
    <w:p w14:paraId="38567ED4" w14:textId="77777777" w:rsidR="00270C7A" w:rsidRDefault="00270C7A" w:rsidP="00270C7A">
      <w:pPr>
        <w:spacing w:line="20" w:lineRule="atLeast"/>
        <w:ind w:firstLine="0"/>
      </w:pPr>
    </w:p>
    <w:p w14:paraId="30701222" w14:textId="77777777" w:rsidR="00270C7A" w:rsidRDefault="00270C7A" w:rsidP="00270C7A">
      <w:pPr>
        <w:spacing w:line="20" w:lineRule="atLeast"/>
        <w:ind w:firstLine="0"/>
      </w:pPr>
    </w:p>
    <w:p w14:paraId="49F621B4" w14:textId="6FE497C4" w:rsidR="00270C7A" w:rsidRDefault="00270C7A" w:rsidP="00270C7A">
      <w:pPr>
        <w:spacing w:line="20" w:lineRule="atLeast"/>
        <w:ind w:firstLine="0"/>
        <w:rPr>
          <w:rFonts w:ascii="Georgia" w:hAnsi="Georgia" w:cs="Georgia"/>
          <w:color w:val="244A58"/>
          <w:sz w:val="22"/>
          <w:szCs w:val="22"/>
        </w:rPr>
      </w:pPr>
      <w:r>
        <w:rPr>
          <w:rFonts w:ascii="Georgia" w:hAnsi="Georgia" w:cs="Georgia" w:hint="eastAsia"/>
          <w:b/>
          <w:bCs/>
          <w:color w:val="244A58"/>
          <w:sz w:val="22"/>
          <w:szCs w:val="22"/>
        </w:rPr>
        <w:t>S</w:t>
      </w:r>
      <w:r w:rsidRPr="00225C4F">
        <w:rPr>
          <w:rFonts w:ascii="Georgia" w:eastAsia="Georgia" w:hAnsi="Georgia" w:cs="Georgia"/>
          <w:b/>
          <w:bCs/>
          <w:color w:val="244A58"/>
          <w:sz w:val="22"/>
          <w:szCs w:val="22"/>
        </w:rPr>
        <w:t>HI International</w:t>
      </w:r>
      <w:r w:rsidRPr="009B19A1">
        <w:rPr>
          <w:rFonts w:ascii="Georgia" w:eastAsia="Georgia" w:hAnsi="Georgia" w:cs="Georgia"/>
          <w:color w:val="244A58"/>
          <w:sz w:val="22"/>
          <w:szCs w:val="22"/>
        </w:rPr>
        <w:t xml:space="preserve">, </w:t>
      </w:r>
      <w:r w:rsidRPr="00225C4F">
        <w:rPr>
          <w:rFonts w:ascii="Georgia" w:hAnsi="Georgia" w:cs="Georgia"/>
          <w:color w:val="244A58"/>
          <w:sz w:val="22"/>
          <w:szCs w:val="22"/>
        </w:rPr>
        <w:t>Somerset, NJ</w:t>
      </w:r>
    </w:p>
    <w:p w14:paraId="2805132F" w14:textId="4C475779" w:rsidR="00270C7A" w:rsidRDefault="00270C7A" w:rsidP="00270C7A">
      <w:pPr>
        <w:spacing w:line="20" w:lineRule="atLeast"/>
        <w:ind w:firstLine="0"/>
        <w:rPr>
          <w:rFonts w:ascii="Georgia" w:hAnsi="Georgia" w:cs="Georgia"/>
          <w:color w:val="244A58"/>
          <w:sz w:val="22"/>
          <w:szCs w:val="22"/>
        </w:rPr>
      </w:pPr>
      <w:r>
        <w:rPr>
          <w:rFonts w:ascii="Georgia" w:hAnsi="Georgia" w:cs="Georgia" w:hint="eastAsia"/>
          <w:color w:val="244A58"/>
          <w:sz w:val="22"/>
          <w:szCs w:val="22"/>
        </w:rPr>
        <w:t xml:space="preserve">Data Engineer | </w:t>
      </w:r>
      <w:r w:rsidRPr="009B19A1">
        <w:rPr>
          <w:rFonts w:ascii="Georgia" w:eastAsia="Georgia" w:hAnsi="Georgia" w:cs="Georgia"/>
          <w:color w:val="244A58"/>
          <w:sz w:val="22"/>
          <w:szCs w:val="22"/>
        </w:rPr>
        <w:t xml:space="preserve">On-premises ML Platform | </w:t>
      </w:r>
      <w:r>
        <w:rPr>
          <w:rFonts w:ascii="Georgia" w:hAnsi="Georgia" w:cs="Georgia" w:hint="eastAsia"/>
          <w:color w:val="244A58"/>
          <w:sz w:val="22"/>
          <w:szCs w:val="22"/>
        </w:rPr>
        <w:t>Mar</w:t>
      </w:r>
      <w:r w:rsidRPr="009B19A1">
        <w:rPr>
          <w:rFonts w:ascii="Georgia" w:eastAsia="Georgia" w:hAnsi="Georgia" w:cs="Georgia"/>
          <w:color w:val="244A58"/>
          <w:sz w:val="22"/>
          <w:szCs w:val="22"/>
        </w:rPr>
        <w:t>/202</w:t>
      </w:r>
      <w:r>
        <w:rPr>
          <w:rFonts w:ascii="Georgia" w:hAnsi="Georgia" w:cs="Georgia" w:hint="eastAsia"/>
          <w:color w:val="244A58"/>
          <w:sz w:val="22"/>
          <w:szCs w:val="22"/>
        </w:rPr>
        <w:t>3</w:t>
      </w:r>
      <w:r w:rsidRPr="009B19A1">
        <w:rPr>
          <w:rFonts w:ascii="Georgia" w:eastAsia="Georgia" w:hAnsi="Georgia" w:cs="Georgia"/>
          <w:color w:val="244A58"/>
          <w:sz w:val="22"/>
          <w:szCs w:val="22"/>
        </w:rPr>
        <w:t xml:space="preserve"> – Feb/2024</w:t>
      </w:r>
    </w:p>
    <w:p w14:paraId="6E11B20D" w14:textId="77777777" w:rsidR="00270C7A" w:rsidRDefault="00270C7A" w:rsidP="00270C7A">
      <w:pPr>
        <w:spacing w:line="20" w:lineRule="atLeast"/>
        <w:ind w:hanging="2"/>
        <w:jc w:val="both"/>
      </w:pPr>
      <w:r w:rsidRPr="00854FD4">
        <w:t xml:space="preserve">Spearheaded the design and implementation of a comprehensive in-house machine learning platform that transformed how data science teams operated across the organization. This enterprise-scale </w:t>
      </w:r>
      <w:r w:rsidRPr="00854FD4">
        <w:lastRenderedPageBreak/>
        <w:t>initiative dramatically improved model deployment efficiency while reducing operational costs by 55% and enabling seamless collaboration between cross-functional teams.</w:t>
      </w:r>
    </w:p>
    <w:p w14:paraId="37E89416" w14:textId="77777777" w:rsidR="00270C7A" w:rsidRPr="009B19A1" w:rsidRDefault="00270C7A" w:rsidP="00270C7A">
      <w:pPr>
        <w:spacing w:line="20" w:lineRule="atLeast"/>
        <w:ind w:hanging="2"/>
        <w:jc w:val="both"/>
        <w:rPr>
          <w:i/>
        </w:rPr>
      </w:pPr>
    </w:p>
    <w:p w14:paraId="7085D11A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Led the </w:t>
      </w:r>
      <w:r w:rsidRPr="008F3751">
        <w:rPr>
          <w:b/>
          <w:bCs/>
        </w:rPr>
        <w:t>migration of 40+ data pipelines</w:t>
      </w:r>
      <w:r>
        <w:t xml:space="preserve"> to a new in-house platform, improving overall system performance by </w:t>
      </w:r>
      <w:r w:rsidRPr="00585431">
        <w:t>2</w:t>
      </w:r>
      <w:r>
        <w:rPr>
          <w:rFonts w:hint="eastAsia"/>
        </w:rPr>
        <w:t>5</w:t>
      </w:r>
      <w:r w:rsidRPr="00585431">
        <w:t>%</w:t>
      </w:r>
      <w:r>
        <w:t>.</w:t>
      </w:r>
    </w:p>
    <w:p w14:paraId="58B3CCBA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Designed and deployed </w:t>
      </w:r>
      <w:r w:rsidRPr="008F3751">
        <w:rPr>
          <w:b/>
          <w:bCs/>
        </w:rPr>
        <w:t>REST APIs</w:t>
      </w:r>
      <w:r>
        <w:t xml:space="preserve"> for data integration management,</w:t>
      </w:r>
      <w:r w:rsidRPr="00585431">
        <w:t xml:space="preserve"> reducing data connectivity issues by 32% and improving processing efficiency.</w:t>
      </w:r>
    </w:p>
    <w:p w14:paraId="04C1E632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Streamlined the data delivery process by </w:t>
      </w:r>
      <w:r w:rsidRPr="008F3751">
        <w:rPr>
          <w:b/>
          <w:bCs/>
        </w:rPr>
        <w:t>automating CI/CD pipelines</w:t>
      </w:r>
      <w:r>
        <w:t xml:space="preserve"> and building CLI tools for managing local and remote data environments.</w:t>
      </w:r>
    </w:p>
    <w:p w14:paraId="1DA8D1DA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Leveraged </w:t>
      </w:r>
      <w:r w:rsidRPr="008F3751">
        <w:rPr>
          <w:b/>
          <w:bCs/>
        </w:rPr>
        <w:t>Kubernetes (K8s)</w:t>
      </w:r>
      <w:r>
        <w:t xml:space="preserve"> and </w:t>
      </w:r>
      <w:r w:rsidRPr="008F3751">
        <w:rPr>
          <w:b/>
          <w:bCs/>
        </w:rPr>
        <w:t>distributed computing frameworks (Apache Spark)</w:t>
      </w:r>
      <w:r>
        <w:t xml:space="preserve"> to optimize </w:t>
      </w:r>
      <w:r>
        <w:rPr>
          <w:rFonts w:hint="eastAsia"/>
        </w:rPr>
        <w:t xml:space="preserve">workflows, </w:t>
      </w:r>
      <w:r w:rsidRPr="00854FD4">
        <w:t>reducing ETL job runtime by 40% and cutting compute costs by $120K annually.</w:t>
      </w:r>
    </w:p>
    <w:p w14:paraId="708748D2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Built and maintained </w:t>
      </w:r>
      <w:r w:rsidRPr="008F3751">
        <w:rPr>
          <w:b/>
          <w:bCs/>
        </w:rPr>
        <w:t>real-time data processing systems</w:t>
      </w:r>
      <w:r>
        <w:t xml:space="preserve"> using Kafka and </w:t>
      </w:r>
      <w:proofErr w:type="spellStart"/>
      <w:r>
        <w:t>gRPC</w:t>
      </w:r>
      <w:proofErr w:type="spellEnd"/>
      <w:r>
        <w:t xml:space="preserve"> to enable seamless data flow between platform components.</w:t>
      </w:r>
    </w:p>
    <w:p w14:paraId="11019C13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Integrated </w:t>
      </w:r>
      <w:r w:rsidRPr="008F3751">
        <w:rPr>
          <w:b/>
          <w:bCs/>
        </w:rPr>
        <w:t>Airflow</w:t>
      </w:r>
      <w:r>
        <w:t xml:space="preserve"> to orchestrate and automate complex data pipelines, ensuring reliable and scalable task execution.</w:t>
      </w:r>
    </w:p>
    <w:p w14:paraId="05CD3B14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Migrated legacy </w:t>
      </w:r>
      <w:proofErr w:type="spellStart"/>
      <w:r w:rsidRPr="008F3751">
        <w:rPr>
          <w:b/>
          <w:bCs/>
        </w:rPr>
        <w:t>PySpark</w:t>
      </w:r>
      <w:proofErr w:type="spellEnd"/>
      <w:r w:rsidRPr="008F3751">
        <w:rPr>
          <w:b/>
          <w:bCs/>
        </w:rPr>
        <w:t xml:space="preserve"> systems</w:t>
      </w:r>
      <w:r>
        <w:t xml:space="preserve"> to improved Apache Spark infrastructure using REST APIs, </w:t>
      </w:r>
      <w:r w:rsidRPr="00854FD4">
        <w:t>improving job success rates from 82% to 98%</w:t>
      </w:r>
      <w:r>
        <w:rPr>
          <w:rFonts w:hint="eastAsia"/>
        </w:rPr>
        <w:t>.</w:t>
      </w:r>
    </w:p>
    <w:p w14:paraId="2D602E41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Collaborated with cross-functional teams to integrate </w:t>
      </w:r>
      <w:r w:rsidRPr="008F3751">
        <w:rPr>
          <w:b/>
          <w:bCs/>
        </w:rPr>
        <w:t>data quality monitoring tools</w:t>
      </w:r>
      <w:r>
        <w:t xml:space="preserve"> and enhance data observability, </w:t>
      </w:r>
      <w:r w:rsidRPr="00854FD4">
        <w:t>increasing adoption by data analysts from 65% to 85%</w:t>
      </w:r>
    </w:p>
    <w:p w14:paraId="5DDB5219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Designed and developed </w:t>
      </w:r>
      <w:r w:rsidRPr="008F3751">
        <w:rPr>
          <w:b/>
          <w:bCs/>
        </w:rPr>
        <w:t>data ingestion pipelines</w:t>
      </w:r>
      <w:r>
        <w:t xml:space="preserve"> and APIs for managing data workspaces, integrating open-source tech stacks for scalability and flexibility.</w:t>
      </w:r>
    </w:p>
    <w:p w14:paraId="41E964CB" w14:textId="77777777" w:rsidR="00270C7A" w:rsidRDefault="00270C7A" w:rsidP="00270C7A">
      <w:pPr>
        <w:numPr>
          <w:ilvl w:val="0"/>
          <w:numId w:val="3"/>
        </w:numPr>
        <w:spacing w:line="20" w:lineRule="atLeast"/>
      </w:pPr>
      <w:r>
        <w:t xml:space="preserve">Achieved key milestones, including reducing </w:t>
      </w:r>
      <w:r w:rsidRPr="008F3751">
        <w:rPr>
          <w:b/>
          <w:bCs/>
        </w:rPr>
        <w:t>ETL processing times by 35%</w:t>
      </w:r>
      <w:r>
        <w:t xml:space="preserve"> and </w:t>
      </w:r>
      <w:r w:rsidRPr="00854FD4">
        <w:rPr>
          <w:b/>
          <w:bCs/>
        </w:rPr>
        <w:t>data delivery times by 30%</w:t>
      </w:r>
      <w:r>
        <w:t xml:space="preserve">, while cutting </w:t>
      </w:r>
      <w:r w:rsidRPr="00854FD4">
        <w:rPr>
          <w:b/>
          <w:bCs/>
        </w:rPr>
        <w:t>operational costs by 50%</w:t>
      </w:r>
      <w:r>
        <w:t>.</w:t>
      </w:r>
    </w:p>
    <w:p w14:paraId="31CCA62D" w14:textId="77777777" w:rsidR="00270C7A" w:rsidRPr="009B19A1" w:rsidRDefault="00270C7A" w:rsidP="00270C7A">
      <w:pPr>
        <w:numPr>
          <w:ilvl w:val="0"/>
          <w:numId w:val="3"/>
        </w:numPr>
        <w:spacing w:line="20" w:lineRule="atLeast"/>
      </w:pPr>
      <w:r w:rsidRPr="00854FD4">
        <w:t>Drove a 3</w:t>
      </w:r>
      <w:r w:rsidRPr="00854FD4">
        <w:rPr>
          <w:b/>
          <w:bCs/>
        </w:rPr>
        <w:t>0% improvement in query performance</w:t>
      </w:r>
      <w:r>
        <w:t xml:space="preserve"> and a </w:t>
      </w:r>
      <w:r w:rsidRPr="008F3751">
        <w:rPr>
          <w:b/>
          <w:bCs/>
        </w:rPr>
        <w:t>2</w:t>
      </w:r>
      <w:r>
        <w:rPr>
          <w:rFonts w:hint="eastAsia"/>
          <w:b/>
          <w:bCs/>
        </w:rPr>
        <w:t>5</w:t>
      </w:r>
      <w:r w:rsidRPr="008F3751">
        <w:rPr>
          <w:b/>
          <w:bCs/>
        </w:rPr>
        <w:t>% rise in user adoption</w:t>
      </w:r>
      <w:r>
        <w:t xml:space="preserve"> within six months.</w:t>
      </w:r>
    </w:p>
    <w:p w14:paraId="130FCB71" w14:textId="7FA17BB3" w:rsidR="00270C7A" w:rsidRPr="009B19A1" w:rsidRDefault="00270C7A" w:rsidP="00270C7A">
      <w:pPr>
        <w:spacing w:line="20" w:lineRule="atLeast"/>
        <w:ind w:hanging="2"/>
        <w:jc w:val="both"/>
      </w:pPr>
      <w:r w:rsidRPr="009B19A1">
        <w:rPr>
          <w:b/>
        </w:rPr>
        <w:t>Environment</w:t>
      </w:r>
      <w:r w:rsidRPr="009B19A1">
        <w:t xml:space="preserve">: </w:t>
      </w:r>
      <w:r w:rsidR="00771C48" w:rsidRPr="00771C48">
        <w:t xml:space="preserve">Apache Spark, </w:t>
      </w:r>
      <w:proofErr w:type="spellStart"/>
      <w:r w:rsidR="00771C48" w:rsidRPr="00771C48">
        <w:t>PySpark</w:t>
      </w:r>
      <w:proofErr w:type="spellEnd"/>
      <w:r w:rsidR="00771C48" w:rsidRPr="00771C48">
        <w:t xml:space="preserve">, Kafka, Kubernetes (K8s), Airflow, Docker, GitHub, </w:t>
      </w:r>
      <w:proofErr w:type="spellStart"/>
      <w:r w:rsidR="00771C48" w:rsidRPr="00771C48">
        <w:t>JupyterHub</w:t>
      </w:r>
      <w:proofErr w:type="spellEnd"/>
      <w:r w:rsidR="00771C48" w:rsidRPr="00771C48">
        <w:t xml:space="preserve">, </w:t>
      </w:r>
      <w:proofErr w:type="spellStart"/>
      <w:r w:rsidR="00771C48" w:rsidRPr="00771C48">
        <w:t>Jupyter</w:t>
      </w:r>
      <w:proofErr w:type="spellEnd"/>
      <w:r w:rsidR="00771C48" w:rsidRPr="00771C48">
        <w:t xml:space="preserve"> Notebook, REST APIs, CI/CD Tools, </w:t>
      </w:r>
      <w:proofErr w:type="spellStart"/>
      <w:r w:rsidR="00771C48" w:rsidRPr="00771C48">
        <w:t>gRPC</w:t>
      </w:r>
      <w:proofErr w:type="spellEnd"/>
      <w:r w:rsidR="00771C48" w:rsidRPr="00771C48">
        <w:t>, Distributed Computing Frameworks</w:t>
      </w:r>
    </w:p>
    <w:p w14:paraId="4327EF3C" w14:textId="77777777" w:rsidR="00270C7A" w:rsidRDefault="00270C7A" w:rsidP="00270C7A">
      <w:pPr>
        <w:spacing w:line="20" w:lineRule="atLeast"/>
        <w:ind w:firstLine="0"/>
      </w:pPr>
    </w:p>
    <w:p w14:paraId="00EC9B92" w14:textId="15D4DB61" w:rsidR="00270C7A" w:rsidRDefault="00270C7A" w:rsidP="00E8164D">
      <w:pPr>
        <w:spacing w:line="20" w:lineRule="atLeast"/>
        <w:ind w:firstLine="0"/>
        <w:rPr>
          <w:rFonts w:ascii="Georgia" w:hAnsi="Georgia" w:cs="Georgia"/>
          <w:color w:val="244A58"/>
          <w:sz w:val="22"/>
          <w:szCs w:val="22"/>
        </w:rPr>
      </w:pPr>
      <w:r w:rsidRPr="00270C7A">
        <w:rPr>
          <w:rFonts w:ascii="Georgia" w:hAnsi="Georgia" w:cs="Georgia" w:hint="eastAsia"/>
          <w:b/>
          <w:bCs/>
          <w:color w:val="244A58"/>
          <w:sz w:val="22"/>
          <w:szCs w:val="22"/>
        </w:rPr>
        <w:t>A</w:t>
      </w:r>
      <w:r w:rsidRPr="00270C7A">
        <w:rPr>
          <w:rFonts w:ascii="Georgia" w:eastAsia="Georgia" w:hAnsi="Georgia" w:cs="Georgia"/>
          <w:b/>
          <w:bCs/>
          <w:color w:val="244A58"/>
          <w:sz w:val="22"/>
          <w:szCs w:val="22"/>
        </w:rPr>
        <w:t>lipay</w:t>
      </w:r>
      <w:r w:rsidRPr="009B19A1">
        <w:rPr>
          <w:rFonts w:ascii="Georgia" w:eastAsia="Georgia" w:hAnsi="Georgia" w:cs="Georgia"/>
          <w:color w:val="244A58"/>
          <w:sz w:val="22"/>
          <w:szCs w:val="22"/>
        </w:rPr>
        <w:t>, Shanghai, China</w:t>
      </w:r>
    </w:p>
    <w:p w14:paraId="4EF6D01F" w14:textId="475C32BD" w:rsidR="00270C7A" w:rsidRPr="00270C7A" w:rsidRDefault="00270C7A" w:rsidP="00E8164D">
      <w:pPr>
        <w:spacing w:line="20" w:lineRule="atLeast"/>
        <w:ind w:firstLine="0"/>
        <w:rPr>
          <w:rFonts w:ascii="Georgia" w:hAnsi="Georgia" w:cs="Georgia"/>
          <w:color w:val="244A58"/>
          <w:sz w:val="22"/>
          <w:szCs w:val="22"/>
        </w:rPr>
      </w:pPr>
      <w:r w:rsidRPr="00270C7A">
        <w:rPr>
          <w:rFonts w:ascii="Georgia" w:hAnsi="Georgia" w:cs="Georgia" w:hint="eastAsia"/>
          <w:color w:val="244A58"/>
          <w:sz w:val="22"/>
          <w:szCs w:val="22"/>
        </w:rPr>
        <w:t>M</w:t>
      </w:r>
      <w:bookmarkStart w:id="0" w:name="_Hlk194320208"/>
      <w:r w:rsidRPr="00270C7A">
        <w:rPr>
          <w:rFonts w:ascii="Georgia" w:hAnsi="Georgia" w:cs="Georgia" w:hint="eastAsia"/>
          <w:color w:val="244A58"/>
          <w:sz w:val="22"/>
          <w:szCs w:val="22"/>
        </w:rPr>
        <w:t>ac</w:t>
      </w:r>
      <w:bookmarkStart w:id="1" w:name="_Hlk194320214"/>
      <w:r w:rsidRPr="00270C7A">
        <w:rPr>
          <w:rFonts w:ascii="Georgia" w:hAnsi="Georgia" w:cs="Georgia" w:hint="eastAsia"/>
          <w:color w:val="244A58"/>
          <w:sz w:val="22"/>
          <w:szCs w:val="22"/>
        </w:rPr>
        <w:t>hine</w:t>
      </w:r>
      <w:bookmarkStart w:id="2" w:name="_Hlk194320219"/>
      <w:r w:rsidRPr="00270C7A">
        <w:rPr>
          <w:rFonts w:ascii="Georgia" w:hAnsi="Georgia" w:cs="Georgia" w:hint="eastAsia"/>
          <w:color w:val="244A58"/>
          <w:sz w:val="22"/>
          <w:szCs w:val="22"/>
        </w:rPr>
        <w:t xml:space="preserve"> Learning Engineer </w:t>
      </w:r>
      <w:bookmarkStart w:id="3" w:name="_Hlk194320224"/>
      <w:r w:rsidRPr="00270C7A">
        <w:rPr>
          <w:rFonts w:ascii="Georgia" w:hAnsi="Georgia" w:cs="Georgia" w:hint="eastAsia"/>
          <w:color w:val="244A58"/>
          <w:sz w:val="22"/>
          <w:szCs w:val="22"/>
        </w:rPr>
        <w:t xml:space="preserve">| </w:t>
      </w:r>
      <w:r w:rsidRPr="00270C7A">
        <w:rPr>
          <w:rFonts w:ascii="Georgia" w:hAnsi="Georgia" w:cs="Georgia"/>
          <w:color w:val="244A58"/>
          <w:sz w:val="22"/>
          <w:szCs w:val="22"/>
        </w:rPr>
        <w:t xml:space="preserve">Transaction Pattern Analysis Engine | </w:t>
      </w:r>
      <w:r w:rsidRPr="00270C7A">
        <w:rPr>
          <w:rFonts w:ascii="Georgia" w:hAnsi="Georgia" w:cs="Georgia" w:hint="eastAsia"/>
          <w:color w:val="244A58"/>
          <w:sz w:val="22"/>
          <w:szCs w:val="22"/>
        </w:rPr>
        <w:t>Nov</w:t>
      </w:r>
      <w:r w:rsidRPr="00270C7A">
        <w:rPr>
          <w:rFonts w:ascii="Georgia" w:hAnsi="Georgia" w:cs="Georgia"/>
          <w:color w:val="244A58"/>
          <w:sz w:val="22"/>
          <w:szCs w:val="22"/>
        </w:rPr>
        <w:t>/201</w:t>
      </w:r>
      <w:r w:rsidRPr="00270C7A">
        <w:rPr>
          <w:rFonts w:ascii="Georgia" w:hAnsi="Georgia" w:cs="Georgia" w:hint="eastAsia"/>
          <w:color w:val="244A58"/>
          <w:sz w:val="22"/>
          <w:szCs w:val="22"/>
        </w:rPr>
        <w:t>8</w:t>
      </w:r>
      <w:r w:rsidRPr="00270C7A">
        <w:rPr>
          <w:rFonts w:ascii="Georgia" w:hAnsi="Georgia" w:cs="Georgia"/>
          <w:color w:val="244A58"/>
          <w:sz w:val="22"/>
          <w:szCs w:val="22"/>
        </w:rPr>
        <w:t xml:space="preserve"> – Jun/2022</w:t>
      </w:r>
    </w:p>
    <w:bookmarkEnd w:id="0"/>
    <w:bookmarkEnd w:id="1"/>
    <w:bookmarkEnd w:id="2"/>
    <w:bookmarkEnd w:id="3"/>
    <w:p w14:paraId="75B31C7C" w14:textId="77777777" w:rsidR="00270C7A" w:rsidRPr="009B19A1" w:rsidRDefault="00270C7A" w:rsidP="00E8164D">
      <w:pPr>
        <w:spacing w:line="20" w:lineRule="atLeast"/>
        <w:ind w:hanging="2"/>
        <w:jc w:val="both"/>
      </w:pPr>
      <w:r w:rsidRPr="009B19A1">
        <w:t>Architected an advanced transaction analysis system that safeguarded millions of daily payments across Alipay's global ecosystem. This initiative dramatically enhanced real-time fraud detection capabilities, strengthening customer trust while protecting critical financial assets.</w:t>
      </w:r>
    </w:p>
    <w:p w14:paraId="7358A6DF" w14:textId="77777777" w:rsidR="00270C7A" w:rsidRPr="009B19A1" w:rsidRDefault="00270C7A" w:rsidP="00E8164D">
      <w:pPr>
        <w:spacing w:line="20" w:lineRule="atLeast"/>
        <w:ind w:hanging="2"/>
      </w:pPr>
    </w:p>
    <w:p w14:paraId="2B06B385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Spearheaded analysis of </w:t>
      </w:r>
      <w:r w:rsidRPr="009B19A1">
        <w:rPr>
          <w:b/>
        </w:rPr>
        <w:t>10M+ high-volume transaction records</w:t>
      </w:r>
      <w:r w:rsidRPr="009B19A1">
        <w:t xml:space="preserve"> to identify fraud patterns in Alipay's mobile payment ecosystem, employing </w:t>
      </w:r>
      <w:r w:rsidRPr="009B19A1">
        <w:rPr>
          <w:b/>
        </w:rPr>
        <w:t>Python</w:t>
      </w:r>
      <w:r w:rsidRPr="009B19A1">
        <w:t xml:space="preserve"> and </w:t>
      </w:r>
      <w:r w:rsidRPr="009B19A1">
        <w:rPr>
          <w:b/>
        </w:rPr>
        <w:t>SQL</w:t>
      </w:r>
      <w:r w:rsidRPr="009B19A1">
        <w:t xml:space="preserve"> to streamline data workflows and prioritize critical risk indicators.</w:t>
      </w:r>
    </w:p>
    <w:p w14:paraId="3B21CE8E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Enhanced </w:t>
      </w:r>
      <w:r w:rsidRPr="009B19A1">
        <w:rPr>
          <w:b/>
        </w:rPr>
        <w:t>data integrity for real-time decisioning</w:t>
      </w:r>
      <w:r w:rsidRPr="009B19A1">
        <w:t xml:space="preserve"> by resolving missing values (mean/mode/KNN imputation) and optimizing categorical data encoding, accelerating preprocessing by 20%.</w:t>
      </w:r>
    </w:p>
    <w:p w14:paraId="1AFE043E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Drove </w:t>
      </w:r>
      <w:r w:rsidRPr="009B19A1">
        <w:rPr>
          <w:b/>
        </w:rPr>
        <w:t>feature innovation</w:t>
      </w:r>
      <w:r w:rsidRPr="009B19A1">
        <w:t xml:space="preserve"> by engineering 100+ </w:t>
      </w:r>
      <w:proofErr w:type="spellStart"/>
      <w:r w:rsidRPr="009B19A1">
        <w:t>behavioral</w:t>
      </w:r>
      <w:proofErr w:type="spellEnd"/>
      <w:r w:rsidRPr="009B19A1">
        <w:t xml:space="preserve"> and temporal metrics (e.g., session-based spending trends, location anomaly flags), boosting model precision by 15% to safeguard user transactions.</w:t>
      </w:r>
    </w:p>
    <w:p w14:paraId="1DF56C28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Architected a </w:t>
      </w:r>
      <w:r w:rsidRPr="009B19A1">
        <w:rPr>
          <w:b/>
        </w:rPr>
        <w:t>chronological transaction risk-scoring system</w:t>
      </w:r>
      <w:r w:rsidRPr="009B19A1">
        <w:t xml:space="preserve"> with </w:t>
      </w:r>
      <w:proofErr w:type="spellStart"/>
      <w:r w:rsidRPr="009B19A1">
        <w:rPr>
          <w:b/>
        </w:rPr>
        <w:t>PySpark</w:t>
      </w:r>
      <w:proofErr w:type="spellEnd"/>
      <w:r w:rsidRPr="009B19A1">
        <w:t>, enabling sub-second fraud alerts and reducing latency by 25% for Alipay's real-time payment gateway.</w:t>
      </w:r>
    </w:p>
    <w:p w14:paraId="6B4305C2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Validated model robustness using </w:t>
      </w:r>
      <w:r w:rsidRPr="009B19A1">
        <w:rPr>
          <w:b/>
        </w:rPr>
        <w:t>time-aware cross-validation</w:t>
      </w:r>
      <w:r w:rsidRPr="009B19A1">
        <w:t xml:space="preserve"> (</w:t>
      </w:r>
      <w:proofErr w:type="spellStart"/>
      <w:r w:rsidRPr="009B19A1">
        <w:rPr>
          <w:b/>
        </w:rPr>
        <w:t>TimeSeriesSplit</w:t>
      </w:r>
      <w:proofErr w:type="spellEnd"/>
      <w:r w:rsidRPr="009B19A1">
        <w:t>), aligning testing with real-world transaction sequences to improve AUC-ROC by 10% and reduce false approvals.</w:t>
      </w:r>
    </w:p>
    <w:p w14:paraId="0540CB68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lastRenderedPageBreak/>
        <w:t xml:space="preserve">Deployed </w:t>
      </w:r>
      <w:r w:rsidRPr="009B19A1">
        <w:rPr>
          <w:b/>
        </w:rPr>
        <w:t>adaptive ML workflows</w:t>
      </w:r>
      <w:r w:rsidRPr="009B19A1">
        <w:t xml:space="preserve"> (</w:t>
      </w:r>
      <w:proofErr w:type="spellStart"/>
      <w:r w:rsidRPr="009B19A1">
        <w:rPr>
          <w:b/>
        </w:rPr>
        <w:t>CatBoost</w:t>
      </w:r>
      <w:proofErr w:type="spellEnd"/>
      <w:r w:rsidRPr="009B19A1">
        <w:t xml:space="preserve">, </w:t>
      </w:r>
      <w:proofErr w:type="spellStart"/>
      <w:r w:rsidRPr="009B19A1">
        <w:rPr>
          <w:b/>
        </w:rPr>
        <w:t>Optuna</w:t>
      </w:r>
      <w:proofErr w:type="spellEnd"/>
      <w:r w:rsidRPr="009B19A1">
        <w:t xml:space="preserve">) on </w:t>
      </w:r>
      <w:r w:rsidRPr="009B19A1">
        <w:rPr>
          <w:b/>
        </w:rPr>
        <w:t xml:space="preserve">AWS </w:t>
      </w:r>
      <w:proofErr w:type="spellStart"/>
      <w:r w:rsidRPr="009B19A1">
        <w:rPr>
          <w:b/>
        </w:rPr>
        <w:t>SageMaker</w:t>
      </w:r>
      <w:proofErr w:type="spellEnd"/>
      <w:r w:rsidRPr="009B19A1">
        <w:t>, optimizing hyperparameters for dynamic transaction volumes and slashing training cycles by 30%.</w:t>
      </w:r>
    </w:p>
    <w:p w14:paraId="21C805DD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Translated risk insights into actionable strategies using </w:t>
      </w:r>
      <w:r w:rsidRPr="009B19A1">
        <w:rPr>
          <w:b/>
        </w:rPr>
        <w:t>SHAP</w:t>
      </w:r>
      <w:r w:rsidRPr="009B19A1">
        <w:t>-driven explainability, empowering fraud teams to refine rulesets and reduce false positives by 18%.</w:t>
      </w:r>
    </w:p>
    <w:p w14:paraId="1195A1CA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Revamped </w:t>
      </w:r>
      <w:r w:rsidRPr="009B19A1">
        <w:rPr>
          <w:b/>
        </w:rPr>
        <w:t>petabyte-scale ETL pipelines</w:t>
      </w:r>
      <w:r w:rsidRPr="009B19A1">
        <w:t xml:space="preserve"> (</w:t>
      </w:r>
      <w:r w:rsidRPr="009B19A1">
        <w:rPr>
          <w:b/>
        </w:rPr>
        <w:t>Airflow</w:t>
      </w:r>
      <w:r w:rsidRPr="009B19A1">
        <w:t xml:space="preserve">, </w:t>
      </w:r>
      <w:r w:rsidRPr="009B19A1">
        <w:rPr>
          <w:b/>
        </w:rPr>
        <w:t>Spark</w:t>
      </w:r>
      <w:r w:rsidRPr="009B19A1">
        <w:t>) to ensure sub-minute data freshness, supporting Alipay's 99.99% uptime SLA and cutting processing delays by 40%.</w:t>
      </w:r>
    </w:p>
    <w:p w14:paraId="346C8632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Automated </w:t>
      </w:r>
      <w:r w:rsidRPr="009B19A1">
        <w:rPr>
          <w:b/>
        </w:rPr>
        <w:t>cloud-agnostic data orchestration</w:t>
      </w:r>
      <w:r w:rsidRPr="009B19A1">
        <w:t xml:space="preserve"> (</w:t>
      </w:r>
      <w:r w:rsidRPr="009B19A1">
        <w:rPr>
          <w:b/>
        </w:rPr>
        <w:t>Azure Data Factory</w:t>
      </w:r>
      <w:r w:rsidRPr="009B19A1">
        <w:t xml:space="preserve">, </w:t>
      </w:r>
      <w:r w:rsidRPr="009B19A1">
        <w:rPr>
          <w:b/>
        </w:rPr>
        <w:t>Databricks</w:t>
      </w:r>
      <w:r w:rsidRPr="009B19A1">
        <w:t>) to unify multi-source transaction logs, reducing manual oversight by 50% while adhering to Alipay's security protocols.</w:t>
      </w:r>
    </w:p>
    <w:p w14:paraId="4264EE67" w14:textId="77777777" w:rsidR="00270C7A" w:rsidRPr="009B19A1" w:rsidRDefault="00270C7A" w:rsidP="00E8164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0" w:lineRule="atLeast"/>
      </w:pPr>
      <w:r w:rsidRPr="009B19A1">
        <w:t xml:space="preserve">Delivered measurable business impact through </w:t>
      </w:r>
      <w:r w:rsidRPr="009B19A1">
        <w:rPr>
          <w:b/>
        </w:rPr>
        <w:t>18% reduction in fraudulent transaction leakage</w:t>
      </w:r>
      <w:r w:rsidRPr="009B19A1">
        <w:t xml:space="preserve"> protecting $2M+ in annual assets, </w:t>
      </w:r>
      <w:r w:rsidRPr="009B19A1">
        <w:rPr>
          <w:b/>
        </w:rPr>
        <w:t>real-time risk scoring for 100M+ daily transactions</w:t>
      </w:r>
      <w:r w:rsidRPr="009B19A1">
        <w:t xml:space="preserve">, and </w:t>
      </w:r>
      <w:r w:rsidRPr="009B19A1">
        <w:rPr>
          <w:b/>
        </w:rPr>
        <w:t>22% faster model inference</w:t>
      </w:r>
      <w:r w:rsidRPr="009B19A1">
        <w:t xml:space="preserve"> that strengthened platform trust metrics and user retention.</w:t>
      </w:r>
    </w:p>
    <w:p w14:paraId="351AAEC6" w14:textId="77777777" w:rsidR="00270C7A" w:rsidRPr="009B19A1" w:rsidRDefault="00270C7A" w:rsidP="00E8164D">
      <w:pPr>
        <w:pBdr>
          <w:top w:val="nil"/>
          <w:left w:val="nil"/>
          <w:bottom w:val="nil"/>
          <w:right w:val="nil"/>
          <w:between w:val="nil"/>
        </w:pBdr>
        <w:spacing w:line="20" w:lineRule="atLeast"/>
        <w:ind w:hanging="2"/>
      </w:pPr>
      <w:r w:rsidRPr="009B19A1">
        <w:rPr>
          <w:b/>
        </w:rPr>
        <w:t>Environment</w:t>
      </w:r>
      <w:r w:rsidRPr="009B19A1">
        <w:t xml:space="preserve">: Python, SQL, </w:t>
      </w:r>
      <w:proofErr w:type="spellStart"/>
      <w:r w:rsidRPr="009B19A1">
        <w:t>PySpark</w:t>
      </w:r>
      <w:proofErr w:type="spellEnd"/>
      <w:r w:rsidRPr="009B19A1">
        <w:t xml:space="preserve">, </w:t>
      </w:r>
      <w:proofErr w:type="spellStart"/>
      <w:r w:rsidRPr="009B19A1">
        <w:t>FeatureTools</w:t>
      </w:r>
      <w:proofErr w:type="spellEnd"/>
      <w:r w:rsidRPr="009B19A1">
        <w:t xml:space="preserve">, </w:t>
      </w:r>
      <w:proofErr w:type="spellStart"/>
      <w:r w:rsidRPr="009B19A1">
        <w:t>CatBoost</w:t>
      </w:r>
      <w:proofErr w:type="spellEnd"/>
      <w:r w:rsidRPr="009B19A1">
        <w:t xml:space="preserve">, </w:t>
      </w:r>
      <w:proofErr w:type="spellStart"/>
      <w:r w:rsidRPr="009B19A1">
        <w:t>Optuna</w:t>
      </w:r>
      <w:proofErr w:type="spellEnd"/>
      <w:r w:rsidRPr="009B19A1">
        <w:t xml:space="preserve">, SHAP, AWS </w:t>
      </w:r>
      <w:proofErr w:type="spellStart"/>
      <w:r w:rsidRPr="009B19A1">
        <w:t>SageMaker</w:t>
      </w:r>
      <w:proofErr w:type="spellEnd"/>
      <w:r w:rsidRPr="009B19A1">
        <w:t xml:space="preserve">, Azure Data Factory, Databricks, Airflow, Spark, </w:t>
      </w:r>
      <w:proofErr w:type="spellStart"/>
      <w:r w:rsidRPr="009B19A1">
        <w:t>TimeSeriesSplit</w:t>
      </w:r>
      <w:proofErr w:type="spellEnd"/>
    </w:p>
    <w:p w14:paraId="47C92132" w14:textId="6D9B202F" w:rsidR="00270C7A" w:rsidRDefault="00270C7A" w:rsidP="00270C7A">
      <w:pPr>
        <w:spacing w:line="20" w:lineRule="atLeast"/>
        <w:ind w:firstLine="0"/>
      </w:pPr>
    </w:p>
    <w:p w14:paraId="6079C70F" w14:textId="77777777" w:rsidR="005C6CF1" w:rsidRDefault="005C6CF1" w:rsidP="00270C7A">
      <w:pPr>
        <w:spacing w:line="20" w:lineRule="atLeast"/>
        <w:ind w:firstLine="0"/>
      </w:pPr>
    </w:p>
    <w:p w14:paraId="5047C03B" w14:textId="77777777" w:rsidR="005C6CF1" w:rsidRDefault="005C6CF1" w:rsidP="00270C7A">
      <w:pPr>
        <w:spacing w:line="20" w:lineRule="atLeast"/>
        <w:ind w:firstLine="0"/>
      </w:pPr>
    </w:p>
    <w:p w14:paraId="46E87002" w14:textId="1E0E1995" w:rsidR="00270C7A" w:rsidRDefault="00270C7A" w:rsidP="00270C7A">
      <w:pPr>
        <w:spacing w:line="20" w:lineRule="atLeast"/>
        <w:ind w:firstLine="0"/>
        <w:rPr>
          <w:rFonts w:ascii="Georgia" w:hAnsi="Georgia" w:cs="Georgia"/>
          <w:b/>
          <w:color w:val="366091"/>
          <w:sz w:val="26"/>
          <w:szCs w:val="26"/>
        </w:rPr>
      </w:pPr>
      <w:r>
        <w:rPr>
          <w:rFonts w:ascii="Georgia" w:hAnsi="Georgia" w:cs="Georgia" w:hint="eastAsia"/>
          <w:b/>
          <w:color w:val="366091"/>
          <w:sz w:val="26"/>
          <w:szCs w:val="26"/>
        </w:rPr>
        <w:t>Education</w:t>
      </w:r>
    </w:p>
    <w:p w14:paraId="43C35B85" w14:textId="77777777" w:rsidR="00270C7A" w:rsidRPr="009B19A1" w:rsidRDefault="00270C7A" w:rsidP="00270C7A">
      <w:pPr>
        <w:ind w:hanging="2"/>
        <w:rPr>
          <w:b/>
        </w:rPr>
      </w:pPr>
      <w:r w:rsidRPr="009B19A1">
        <w:rPr>
          <w:b/>
        </w:rPr>
        <w:t>Rutgers University</w:t>
      </w:r>
      <w:r w:rsidRPr="009B19A1">
        <w:t xml:space="preserve">, </w:t>
      </w:r>
      <w:r w:rsidRPr="009B19A1">
        <w:rPr>
          <w:i/>
        </w:rPr>
        <w:t>Master</w:t>
      </w:r>
      <w:r w:rsidRPr="009B19A1">
        <w:tab/>
      </w:r>
    </w:p>
    <w:p w14:paraId="389AD236" w14:textId="77777777" w:rsidR="00270C7A" w:rsidRPr="009B19A1" w:rsidRDefault="00270C7A" w:rsidP="00270C7A">
      <w:pPr>
        <w:ind w:hanging="2"/>
        <w:rPr>
          <w:i/>
        </w:rPr>
      </w:pPr>
      <w:r w:rsidRPr="009B19A1">
        <w:rPr>
          <w:b/>
        </w:rPr>
        <w:t>South China University of Technology,</w:t>
      </w:r>
      <w:r w:rsidRPr="009B19A1">
        <w:rPr>
          <w:i/>
        </w:rPr>
        <w:t xml:space="preserve"> Bachelor</w:t>
      </w:r>
    </w:p>
    <w:p w14:paraId="5096C9AA" w14:textId="77777777" w:rsidR="00270C7A" w:rsidRPr="00270C7A" w:rsidRDefault="00270C7A" w:rsidP="00270C7A">
      <w:pPr>
        <w:spacing w:line="20" w:lineRule="atLeast"/>
        <w:ind w:firstLine="0"/>
      </w:pPr>
    </w:p>
    <w:sectPr w:rsidR="00270C7A" w:rsidRPr="00270C7A" w:rsidSect="00270C7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958EE" w14:textId="77777777" w:rsidR="00C832D2" w:rsidRDefault="00C832D2" w:rsidP="00270C7A">
      <w:pPr>
        <w:spacing w:line="240" w:lineRule="auto"/>
      </w:pPr>
      <w:r>
        <w:separator/>
      </w:r>
    </w:p>
  </w:endnote>
  <w:endnote w:type="continuationSeparator" w:id="0">
    <w:p w14:paraId="5115A2AC" w14:textId="77777777" w:rsidR="00C832D2" w:rsidRDefault="00C832D2" w:rsidP="00270C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787C" w14:textId="77777777" w:rsidR="00C832D2" w:rsidRDefault="00C832D2" w:rsidP="00270C7A">
      <w:pPr>
        <w:spacing w:line="240" w:lineRule="auto"/>
      </w:pPr>
      <w:r>
        <w:separator/>
      </w:r>
    </w:p>
  </w:footnote>
  <w:footnote w:type="continuationSeparator" w:id="0">
    <w:p w14:paraId="3B4D83AD" w14:textId="77777777" w:rsidR="00C832D2" w:rsidRDefault="00C832D2" w:rsidP="00270C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A751E"/>
    <w:multiLevelType w:val="multilevel"/>
    <w:tmpl w:val="A09639FC"/>
    <w:lvl w:ilvl="0">
      <w:start w:val="1"/>
      <w:numFmt w:val="bullet"/>
      <w:lvlText w:val="●"/>
      <w:lvlJc w:val="left"/>
      <w:pPr>
        <w:ind w:left="576" w:hanging="28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6CF15C6"/>
    <w:multiLevelType w:val="multilevel"/>
    <w:tmpl w:val="10DE5C6A"/>
    <w:lvl w:ilvl="0">
      <w:start w:val="1"/>
      <w:numFmt w:val="bullet"/>
      <w:lvlText w:val="●"/>
      <w:lvlJc w:val="left"/>
      <w:pPr>
        <w:ind w:left="576" w:hanging="28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257654"/>
    <w:multiLevelType w:val="multilevel"/>
    <w:tmpl w:val="68C497B2"/>
    <w:lvl w:ilvl="0">
      <w:start w:val="1"/>
      <w:numFmt w:val="bullet"/>
      <w:lvlText w:val="●"/>
      <w:lvlJc w:val="left"/>
      <w:pPr>
        <w:ind w:left="576" w:hanging="28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0F16BD"/>
    <w:multiLevelType w:val="multilevel"/>
    <w:tmpl w:val="FF54FFC8"/>
    <w:lvl w:ilvl="0">
      <w:start w:val="1"/>
      <w:numFmt w:val="bullet"/>
      <w:lvlText w:val="●"/>
      <w:lvlJc w:val="left"/>
      <w:pPr>
        <w:ind w:left="576" w:hanging="28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4075196">
    <w:abstractNumId w:val="0"/>
  </w:num>
  <w:num w:numId="2" w16cid:durableId="1686639298">
    <w:abstractNumId w:val="2"/>
  </w:num>
  <w:num w:numId="3" w16cid:durableId="93599548">
    <w:abstractNumId w:val="1"/>
  </w:num>
  <w:num w:numId="4" w16cid:durableId="205726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82"/>
    <w:rsid w:val="000D6E48"/>
    <w:rsid w:val="00270C7A"/>
    <w:rsid w:val="003777DC"/>
    <w:rsid w:val="005C6CF1"/>
    <w:rsid w:val="00605AD4"/>
    <w:rsid w:val="00760181"/>
    <w:rsid w:val="00771C48"/>
    <w:rsid w:val="008E5BBD"/>
    <w:rsid w:val="00B91277"/>
    <w:rsid w:val="00C25DDF"/>
    <w:rsid w:val="00C832D2"/>
    <w:rsid w:val="00E76082"/>
    <w:rsid w:val="00E8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D8A7B"/>
  <w15:chartTrackingRefBased/>
  <w15:docId w15:val="{760267C2-53E6-41C5-934B-EF013EF8C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7A"/>
    <w:pPr>
      <w:widowControl/>
      <w:tabs>
        <w:tab w:val="right" w:pos="10800"/>
      </w:tabs>
      <w:spacing w:line="300" w:lineRule="auto"/>
      <w:ind w:hanging="1"/>
      <w:jc w:val="left"/>
    </w:pPr>
    <w:rPr>
      <w:rFonts w:ascii="Verdana" w:hAnsi="Verdana" w:cs="Verdana"/>
      <w:kern w:val="0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0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8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8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8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8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8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8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760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82"/>
    <w:pPr>
      <w:numPr>
        <w:ilvl w:val="1"/>
      </w:numPr>
      <w:spacing w:after="160"/>
      <w:ind w:hanging="1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C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0C7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0C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0C7A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70C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ndrew--L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1499</Words>
  <Characters>8546</Characters>
  <Application>Microsoft Office Word</Application>
  <DocSecurity>0</DocSecurity>
  <Lines>71</Lines>
  <Paragraphs>20</Paragraphs>
  <ScaleCrop>false</ScaleCrop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Yanzhu Lai</dc:creator>
  <cp:keywords/>
  <dc:description/>
  <cp:lastModifiedBy>Yanzhu Lai</cp:lastModifiedBy>
  <cp:revision>5</cp:revision>
  <dcterms:created xsi:type="dcterms:W3CDTF">2025-03-31T17:23:00Z</dcterms:created>
  <dcterms:modified xsi:type="dcterms:W3CDTF">2025-03-31T17:34:00Z</dcterms:modified>
</cp:coreProperties>
</file>