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C7852" w14:textId="4C80CC8C" w:rsidR="00E261BD" w:rsidRPr="00AB1508" w:rsidRDefault="00E261BD" w:rsidP="00AB1508">
      <w:pPr>
        <w:spacing w:after="0" w:line="276" w:lineRule="auto"/>
        <w:jc w:val="center"/>
        <w:rPr>
          <w:rFonts w:cstheme="minorHAnsi"/>
          <w:b/>
          <w:sz w:val="20"/>
          <w:szCs w:val="20"/>
        </w:rPr>
      </w:pPr>
      <w:r w:rsidRPr="00AB1508">
        <w:rPr>
          <w:rFonts w:cstheme="minorHAnsi"/>
          <w:b/>
          <w:noProof/>
          <w:sz w:val="20"/>
          <w:szCs w:val="20"/>
          <w:lang w:val="en-US"/>
        </w:rPr>
        <mc:AlternateContent>
          <mc:Choice Requires="wps">
            <w:drawing>
              <wp:anchor distT="0" distB="0" distL="114300" distR="114300" simplePos="0" relativeHeight="251659264" behindDoc="0" locked="0" layoutInCell="1" allowOverlap="1" wp14:anchorId="68A944BB" wp14:editId="29B31FE8">
                <wp:simplePos x="0" y="0"/>
                <wp:positionH relativeFrom="column">
                  <wp:posOffset>2996777</wp:posOffset>
                </wp:positionH>
                <wp:positionV relativeFrom="paragraph">
                  <wp:posOffset>-152400</wp:posOffset>
                </wp:positionV>
                <wp:extent cx="3799840" cy="778933"/>
                <wp:effectExtent l="0" t="0" r="0" b="0"/>
                <wp:wrapNone/>
                <wp:docPr id="1" name="Rectangle 1"/>
                <wp:cNvGraphicFramePr/>
                <a:graphic xmlns:a="http://schemas.openxmlformats.org/drawingml/2006/main">
                  <a:graphicData uri="http://schemas.microsoft.com/office/word/2010/wordprocessingShape">
                    <wps:wsp>
                      <wps:cNvSpPr/>
                      <wps:spPr>
                        <a:xfrm>
                          <a:off x="0" y="0"/>
                          <a:ext cx="3799840" cy="77893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84381A" w14:textId="7A66ACDF" w:rsidR="00E261BD" w:rsidRDefault="00E261BD" w:rsidP="00E261BD">
                            <w:pPr>
                              <w:jc w:val="center"/>
                            </w:pPr>
                            <w:r>
                              <w:rPr>
                                <w:noProof/>
                                <w:lang w:val="en-US"/>
                              </w:rPr>
                              <w:drawing>
                                <wp:inline distT="0" distB="0" distL="0" distR="0" wp14:anchorId="0ED72FE0" wp14:editId="76E5D31E">
                                  <wp:extent cx="684106" cy="670374"/>
                                  <wp:effectExtent l="0" t="0" r="1905" b="3175"/>
                                  <wp:docPr id="2" name="Picture 2" descr="Certification - Administrato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cation - Administrator Overvie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08023" cy="693811"/>
                                          </a:xfrm>
                                          <a:prstGeom prst="rect">
                                            <a:avLst/>
                                          </a:prstGeom>
                                          <a:noFill/>
                                          <a:ln>
                                            <a:noFill/>
                                          </a:ln>
                                        </pic:spPr>
                                      </pic:pic>
                                    </a:graphicData>
                                  </a:graphic>
                                </wp:inline>
                              </w:drawing>
                            </w:r>
                            <w:r>
                              <w:t xml:space="preserve"> </w:t>
                            </w:r>
                            <w:r>
                              <w:rPr>
                                <w:noProof/>
                                <w:lang w:val="en-US"/>
                              </w:rPr>
                              <w:drawing>
                                <wp:inline distT="0" distB="0" distL="0" distR="0" wp14:anchorId="6E4AFCE9" wp14:editId="49DD2319">
                                  <wp:extent cx="665268" cy="652277"/>
                                  <wp:effectExtent l="0" t="0" r="0" b="0"/>
                                  <wp:docPr id="9" name="Picture 9" descr="Platform Developer 1 (PDI) Certification Guide &amp;amp; Tips [Updated 2021] |  Salesforce 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tform Developer 1 (PDI) Certification Guide &amp;amp; Tips [Updated 2021] |  Salesforce Be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94489" cy="680927"/>
                                          </a:xfrm>
                                          <a:prstGeom prst="rect">
                                            <a:avLst/>
                                          </a:prstGeom>
                                          <a:noFill/>
                                          <a:ln>
                                            <a:noFill/>
                                          </a:ln>
                                        </pic:spPr>
                                      </pic:pic>
                                    </a:graphicData>
                                  </a:graphic>
                                </wp:inline>
                              </w:drawing>
                            </w:r>
                            <w:r>
                              <w:t xml:space="preserve"> </w:t>
                            </w:r>
                            <w:r>
                              <w:rPr>
                                <w:noProof/>
                                <w:lang w:val="en-US"/>
                              </w:rPr>
                              <w:drawing>
                                <wp:inline distT="0" distB="0" distL="0" distR="0" wp14:anchorId="0C85EAE6" wp14:editId="579F3211">
                                  <wp:extent cx="648746" cy="654619"/>
                                  <wp:effectExtent l="0" t="0" r="0" b="6350"/>
                                  <wp:docPr id="4" name="Picture 4" descr="Solution Request Service - Salesforce Partner in Eindho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lution Request Service - Salesforce Partner in Eindhove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7439" cy="683572"/>
                                          </a:xfrm>
                                          <a:prstGeom prst="rect">
                                            <a:avLst/>
                                          </a:prstGeom>
                                          <a:noFill/>
                                          <a:ln>
                                            <a:noFill/>
                                          </a:ln>
                                        </pic:spPr>
                                      </pic:pic>
                                    </a:graphicData>
                                  </a:graphic>
                                </wp:inline>
                              </w:drawing>
                            </w:r>
                            <w:r>
                              <w:t xml:space="preserve"> </w:t>
                            </w:r>
                            <w:r>
                              <w:rPr>
                                <w:noProof/>
                                <w:lang w:val="en-US"/>
                              </w:rPr>
                              <w:drawing>
                                <wp:inline distT="0" distB="0" distL="0" distR="0" wp14:anchorId="461FEA91" wp14:editId="68D1CEFD">
                                  <wp:extent cx="665269" cy="665269"/>
                                  <wp:effectExtent l="0" t="0" r="0" b="0"/>
                                  <wp:docPr id="7" name="Picture 7" descr="Heidi Norgaard, Consultant - Bigger Boat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eidi Norgaard, Consultant - Bigger Boat Consult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8760" cy="668760"/>
                                          </a:xfrm>
                                          <a:prstGeom prst="rect">
                                            <a:avLst/>
                                          </a:prstGeom>
                                          <a:noFill/>
                                          <a:ln>
                                            <a:noFill/>
                                          </a:ln>
                                        </pic:spPr>
                                      </pic:pic>
                                    </a:graphicData>
                                  </a:graphic>
                                </wp:inline>
                              </w:drawing>
                            </w:r>
                            <w:r>
                              <w:t xml:space="preserve"> </w:t>
                            </w:r>
                            <w:r>
                              <w:rPr>
                                <w:noProof/>
                                <w:lang w:val="en-US"/>
                              </w:rPr>
                              <w:drawing>
                                <wp:inline distT="0" distB="0" distL="0" distR="0" wp14:anchorId="4E9B6A90" wp14:editId="4AB03A47">
                                  <wp:extent cx="655948" cy="643466"/>
                                  <wp:effectExtent l="0" t="0" r="5080" b="4445"/>
                                  <wp:docPr id="5" name="Picture 5" descr="Certification Logo *Certified Service Cloud Consultant · Nebula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ertification Logo *Certified Service Cloud Consultant · Nebula Consult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1874" cy="668898"/>
                                          </a:xfrm>
                                          <a:prstGeom prst="rect">
                                            <a:avLst/>
                                          </a:prstGeom>
                                          <a:noFill/>
                                          <a:ln>
                                            <a:noFill/>
                                          </a:ln>
                                        </pic:spPr>
                                      </pic:pic>
                                    </a:graphicData>
                                  </a:graphic>
                                </wp:inline>
                              </w:drawing>
                            </w:r>
                            <w:r w:rsidR="00845421">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A944BB" id="Rectangle 1" o:spid="_x0000_s1026" style="position:absolute;left:0;text-align:left;margin-left:235.95pt;margin-top:-12pt;width:299.2pt;height:6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" filled="f" stroked="f" strokeweight="1pt">
                <v:textbox>
                  <w:txbxContent>
                    <w:p w14:paraId="3484381A" w14:textId="7A66ACDF" w:rsidR="00E261BD" w:rsidRDefault="00E261BD" w:rsidP="00E261BD">
                      <w:pPr>
                        <w:jc w:val="center"/>
                      </w:pPr>
                      <w:r>
                        <w:rPr>
                          <w:noProof/>
                          <w:lang w:val="en-US"/>
                        </w:rPr>
                        <w:drawing>
                          <wp:inline distT="0" distB="0" distL="0" distR="0" wp14:anchorId="0ED72FE0" wp14:editId="76E5D31E">
                            <wp:extent cx="684106" cy="670374"/>
                            <wp:effectExtent l="0" t="0" r="1905" b="3175"/>
                            <wp:docPr id="2" name="Picture 2" descr="Certification - Administrato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cation - Administrator Overvie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8023" cy="693811"/>
                                    </a:xfrm>
                                    <a:prstGeom prst="rect">
                                      <a:avLst/>
                                    </a:prstGeom>
                                    <a:noFill/>
                                    <a:ln>
                                      <a:noFill/>
                                    </a:ln>
                                  </pic:spPr>
                                </pic:pic>
                              </a:graphicData>
                            </a:graphic>
                          </wp:inline>
                        </w:drawing>
                      </w:r>
                      <w:r>
                        <w:t xml:space="preserve"> </w:t>
                      </w:r>
                      <w:r>
                        <w:rPr>
                          <w:noProof/>
                          <w:lang w:val="en-US"/>
                        </w:rPr>
                        <w:drawing>
                          <wp:inline distT="0" distB="0" distL="0" distR="0" wp14:anchorId="6E4AFCE9" wp14:editId="49DD2319">
                            <wp:extent cx="665268" cy="652277"/>
                            <wp:effectExtent l="0" t="0" r="0" b="0"/>
                            <wp:docPr id="9" name="Picture 9" descr="Platform Developer 1 (PDI) Certification Guide &amp;amp; Tips [Updated 2021] |  Salesforce 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tform Developer 1 (PDI) Certification Guide &amp;amp; Tips [Updated 2021] |  Salesforce Be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94489" cy="680927"/>
                                    </a:xfrm>
                                    <a:prstGeom prst="rect">
                                      <a:avLst/>
                                    </a:prstGeom>
                                    <a:noFill/>
                                    <a:ln>
                                      <a:noFill/>
                                    </a:ln>
                                  </pic:spPr>
                                </pic:pic>
                              </a:graphicData>
                            </a:graphic>
                          </wp:inline>
                        </w:drawing>
                      </w:r>
                      <w:r>
                        <w:t xml:space="preserve"> </w:t>
                      </w:r>
                      <w:r>
                        <w:rPr>
                          <w:noProof/>
                          <w:lang w:val="en-US"/>
                        </w:rPr>
                        <w:drawing>
                          <wp:inline distT="0" distB="0" distL="0" distR="0" wp14:anchorId="0C85EAE6" wp14:editId="579F3211">
                            <wp:extent cx="648746" cy="654619"/>
                            <wp:effectExtent l="0" t="0" r="0" b="6350"/>
                            <wp:docPr id="4" name="Picture 4" descr="Solution Request Service - Salesforce Partner in Eindho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lution Request Service - Salesforce Partner in Eindhove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7439" cy="683572"/>
                                    </a:xfrm>
                                    <a:prstGeom prst="rect">
                                      <a:avLst/>
                                    </a:prstGeom>
                                    <a:noFill/>
                                    <a:ln>
                                      <a:noFill/>
                                    </a:ln>
                                  </pic:spPr>
                                </pic:pic>
                              </a:graphicData>
                            </a:graphic>
                          </wp:inline>
                        </w:drawing>
                      </w:r>
                      <w:r>
                        <w:t xml:space="preserve"> </w:t>
                      </w:r>
                      <w:r>
                        <w:rPr>
                          <w:noProof/>
                          <w:lang w:val="en-US"/>
                        </w:rPr>
                        <w:drawing>
                          <wp:inline distT="0" distB="0" distL="0" distR="0" wp14:anchorId="461FEA91" wp14:editId="68D1CEFD">
                            <wp:extent cx="665269" cy="665269"/>
                            <wp:effectExtent l="0" t="0" r="0" b="0"/>
                            <wp:docPr id="7" name="Picture 7" descr="Heidi Norgaard, Consultant - Bigger Boat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eidi Norgaard, Consultant - Bigger Boat Consult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8760" cy="668760"/>
                                    </a:xfrm>
                                    <a:prstGeom prst="rect">
                                      <a:avLst/>
                                    </a:prstGeom>
                                    <a:noFill/>
                                    <a:ln>
                                      <a:noFill/>
                                    </a:ln>
                                  </pic:spPr>
                                </pic:pic>
                              </a:graphicData>
                            </a:graphic>
                          </wp:inline>
                        </w:drawing>
                      </w:r>
                      <w:r>
                        <w:t xml:space="preserve"> </w:t>
                      </w:r>
                      <w:r>
                        <w:rPr>
                          <w:noProof/>
                          <w:lang w:val="en-US"/>
                        </w:rPr>
                        <w:drawing>
                          <wp:inline distT="0" distB="0" distL="0" distR="0" wp14:anchorId="4E9B6A90" wp14:editId="4AB03A47">
                            <wp:extent cx="655948" cy="643466"/>
                            <wp:effectExtent l="0" t="0" r="5080" b="4445"/>
                            <wp:docPr id="5" name="Picture 5" descr="Certification Logo *Certified Service Cloud Consultant · Nebula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ertification Logo *Certified Service Cloud Consultant · Nebula Consulti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1874" cy="668898"/>
                                    </a:xfrm>
                                    <a:prstGeom prst="rect">
                                      <a:avLst/>
                                    </a:prstGeom>
                                    <a:noFill/>
                                    <a:ln>
                                      <a:noFill/>
                                    </a:ln>
                                  </pic:spPr>
                                </pic:pic>
                              </a:graphicData>
                            </a:graphic>
                          </wp:inline>
                        </w:drawing>
                      </w:r>
                      <w:r w:rsidR="00845421">
                        <w:t xml:space="preserve">  </w:t>
                      </w:r>
                    </w:p>
                  </w:txbxContent>
                </v:textbox>
              </v:rect>
            </w:pict>
          </mc:Fallback>
        </mc:AlternateContent>
      </w:r>
    </w:p>
    <w:p w14:paraId="27D85BFB" w14:textId="251651E6" w:rsidR="00823E26" w:rsidRPr="009A5222" w:rsidRDefault="009A5222" w:rsidP="009A5222">
      <w:pPr>
        <w:spacing w:after="0" w:line="276" w:lineRule="auto"/>
        <w:rPr>
          <w:rFonts w:cstheme="minorHAnsi"/>
          <w:b/>
          <w:sz w:val="28"/>
          <w:szCs w:val="28"/>
        </w:rPr>
      </w:pPr>
      <w:r w:rsidRPr="009A5222">
        <w:rPr>
          <w:rFonts w:cstheme="minorHAnsi"/>
          <w:b/>
          <w:sz w:val="28"/>
          <w:szCs w:val="28"/>
        </w:rPr>
        <w:t xml:space="preserve">YASHWANTH GOLLA </w:t>
      </w:r>
    </w:p>
    <w:p w14:paraId="742D4674" w14:textId="743FB615" w:rsidR="009A5222" w:rsidRPr="009A5222" w:rsidRDefault="00823E26" w:rsidP="00823E26">
      <w:pPr>
        <w:spacing w:after="0" w:line="276" w:lineRule="auto"/>
        <w:rPr>
          <w:rFonts w:cstheme="minorHAnsi"/>
          <w:b/>
          <w:sz w:val="28"/>
          <w:szCs w:val="28"/>
        </w:rPr>
      </w:pPr>
      <w:r w:rsidRPr="009A5222">
        <w:rPr>
          <w:rFonts w:cstheme="minorHAnsi"/>
          <w:b/>
          <w:sz w:val="28"/>
          <w:szCs w:val="28"/>
        </w:rPr>
        <w:t xml:space="preserve">Email: </w:t>
      </w:r>
      <w:r w:rsidR="009A5222" w:rsidRPr="00A64635">
        <w:rPr>
          <w:rStyle w:val="Hyperlink"/>
          <w:bCs/>
        </w:rPr>
        <w:t>yaswanth.golla999@gmail.com</w:t>
      </w:r>
      <w:r w:rsidR="009A5222" w:rsidRPr="009A5222">
        <w:rPr>
          <w:rFonts w:cstheme="minorHAnsi"/>
          <w:b/>
          <w:sz w:val="28"/>
          <w:szCs w:val="28"/>
        </w:rPr>
        <w:t xml:space="preserve">       </w:t>
      </w:r>
    </w:p>
    <w:p w14:paraId="090169B3" w14:textId="6F512590" w:rsidR="009A5222" w:rsidRPr="009A5222" w:rsidRDefault="009A5222" w:rsidP="009A5222">
      <w:pPr>
        <w:spacing w:after="0" w:line="276" w:lineRule="auto"/>
        <w:rPr>
          <w:rFonts w:cstheme="minorHAnsi"/>
          <w:b/>
          <w:sz w:val="28"/>
          <w:szCs w:val="28"/>
        </w:rPr>
      </w:pPr>
      <w:r w:rsidRPr="009A5222">
        <w:rPr>
          <w:rFonts w:cstheme="minorHAnsi"/>
          <w:b/>
          <w:sz w:val="28"/>
          <w:szCs w:val="28"/>
        </w:rPr>
        <w:t>Phone:</w:t>
      </w:r>
      <w:r>
        <w:rPr>
          <w:rFonts w:cstheme="minorHAnsi"/>
          <w:b/>
          <w:sz w:val="28"/>
          <w:szCs w:val="28"/>
        </w:rPr>
        <w:t xml:space="preserve"> (615)-274-1678</w:t>
      </w:r>
    </w:p>
    <w:p w14:paraId="556961F6" w14:textId="0E13CB6F" w:rsidR="00C076A5" w:rsidRDefault="009A5222" w:rsidP="009A5222">
      <w:pPr>
        <w:spacing w:after="0" w:line="276" w:lineRule="auto"/>
        <w:rPr>
          <w:rFonts w:cstheme="minorHAnsi"/>
          <w:b/>
          <w:sz w:val="28"/>
          <w:szCs w:val="28"/>
        </w:rPr>
      </w:pPr>
      <w:r w:rsidRPr="009A5222">
        <w:rPr>
          <w:rFonts w:cstheme="minorHAnsi"/>
          <w:b/>
          <w:sz w:val="28"/>
          <w:szCs w:val="28"/>
        </w:rPr>
        <w:t>LinkedIn:</w:t>
      </w:r>
      <w:r w:rsidR="00A64635">
        <w:rPr>
          <w:rFonts w:cstheme="minorHAnsi"/>
          <w:b/>
          <w:sz w:val="28"/>
          <w:szCs w:val="28"/>
        </w:rPr>
        <w:t xml:space="preserve"> </w:t>
      </w:r>
      <w:hyperlink r:id="rId15" w:history="1">
        <w:r w:rsidR="00A64635" w:rsidRPr="00A64635">
          <w:rPr>
            <w:rStyle w:val="Hyperlink"/>
            <w:rFonts w:cstheme="minorHAnsi"/>
            <w:b/>
            <w:bCs/>
            <w:sz w:val="28"/>
            <w:szCs w:val="28"/>
          </w:rPr>
          <w:t>linkedin.com/in/</w:t>
        </w:r>
        <w:proofErr w:type="spellStart"/>
        <w:r w:rsidR="00A64635" w:rsidRPr="00A64635">
          <w:rPr>
            <w:rStyle w:val="Hyperlink"/>
            <w:rFonts w:cstheme="minorHAnsi"/>
            <w:b/>
            <w:bCs/>
            <w:sz w:val="28"/>
            <w:szCs w:val="28"/>
          </w:rPr>
          <w:t>cholayaswanth</w:t>
        </w:r>
        <w:proofErr w:type="spellEnd"/>
        <w:r w:rsidR="00A64635" w:rsidRPr="00A64635">
          <w:rPr>
            <w:rStyle w:val="Hyperlink"/>
            <w:rFonts w:cstheme="minorHAnsi"/>
            <w:b/>
            <w:bCs/>
            <w:sz w:val="28"/>
            <w:szCs w:val="28"/>
          </w:rPr>
          <w:t>-salesforce</w:t>
        </w:r>
      </w:hyperlink>
    </w:p>
    <w:p w14:paraId="3A17F2A0" w14:textId="356F49CE" w:rsidR="009A5222" w:rsidRPr="009A5222" w:rsidRDefault="00000000" w:rsidP="001A3262">
      <w:pPr>
        <w:spacing w:after="0" w:line="276" w:lineRule="auto"/>
        <w:rPr>
          <w:rFonts w:cstheme="minorHAnsi"/>
          <w:b/>
          <w:sz w:val="28"/>
          <w:szCs w:val="28"/>
        </w:rPr>
      </w:pPr>
      <w:r>
        <w:rPr>
          <w:rFonts w:cstheme="minorHAnsi"/>
          <w:b/>
          <w:noProof/>
          <w:sz w:val="24"/>
          <w:szCs w:val="24"/>
          <w14:ligatures w14:val="standardContextual"/>
        </w:rPr>
        <w:pict w14:anchorId="096F4492">
          <v:rect id="_x0000_i1025" alt="" style="width:468pt;height:.05pt;mso-width-percent:0;mso-height-percent:0;mso-width-percent:0;mso-height-percent:0" o:hralign="center" o:hrstd="t" o:hr="t" fillcolor="#a0a0a0" stroked="f"/>
        </w:pict>
      </w:r>
    </w:p>
    <w:p w14:paraId="46DFF82D" w14:textId="7C3F185E" w:rsidR="00C076A5" w:rsidRPr="001A3262" w:rsidRDefault="00AB1508" w:rsidP="00AB1508">
      <w:pPr>
        <w:spacing w:line="276" w:lineRule="auto"/>
        <w:rPr>
          <w:rFonts w:cstheme="minorHAnsi"/>
          <w:b/>
          <w:color w:val="212121"/>
          <w:w w:val="105"/>
          <w:sz w:val="24"/>
          <w:szCs w:val="24"/>
          <w:u w:val="single"/>
        </w:rPr>
      </w:pPr>
      <w:r w:rsidRPr="001A3262">
        <w:rPr>
          <w:rFonts w:cstheme="minorHAnsi"/>
          <w:b/>
          <w:color w:val="212121"/>
          <w:w w:val="105"/>
          <w:sz w:val="24"/>
          <w:szCs w:val="24"/>
          <w:u w:val="single"/>
        </w:rPr>
        <w:t>OBJECTIVE</w:t>
      </w:r>
      <w:r w:rsidR="00C076A5" w:rsidRPr="001A3262">
        <w:rPr>
          <w:rFonts w:cstheme="minorHAnsi"/>
          <w:b/>
          <w:color w:val="212121"/>
          <w:w w:val="105"/>
          <w:sz w:val="24"/>
          <w:szCs w:val="24"/>
          <w:u w:val="single"/>
        </w:rPr>
        <w:t xml:space="preserve"> </w:t>
      </w:r>
      <w:r w:rsidR="00546F84">
        <w:rPr>
          <w:rFonts w:cstheme="minorHAnsi"/>
          <w:b/>
          <w:color w:val="212121"/>
          <w:w w:val="105"/>
          <w:sz w:val="24"/>
          <w:szCs w:val="24"/>
          <w:u w:val="single"/>
        </w:rPr>
        <w:t xml:space="preserve"> </w:t>
      </w:r>
    </w:p>
    <w:p w14:paraId="1940C013" w14:textId="293F6A73" w:rsidR="00C076A5" w:rsidRPr="00765367" w:rsidRDefault="00F82C7C" w:rsidP="00A64635">
      <w:pPr>
        <w:pStyle w:val="NoSpacing"/>
        <w:spacing w:line="276" w:lineRule="auto"/>
        <w:ind w:left="360"/>
        <w:jc w:val="both"/>
        <w:rPr>
          <w:rFonts w:ascii="Calibri" w:hAnsi="Calibri" w:cs="Calibri"/>
          <w:sz w:val="21"/>
          <w:szCs w:val="21"/>
        </w:rPr>
      </w:pPr>
      <w:r w:rsidRPr="00F82C7C">
        <w:rPr>
          <w:rFonts w:ascii="Calibri" w:hAnsi="Calibri" w:cs="Calibri"/>
          <w:sz w:val="21"/>
          <w:szCs w:val="21"/>
        </w:rPr>
        <w:t xml:space="preserve">With </w:t>
      </w:r>
      <w:r w:rsidRPr="00A64635">
        <w:rPr>
          <w:rFonts w:ascii="Calibri" w:hAnsi="Calibri" w:cs="Calibri"/>
          <w:sz w:val="21"/>
          <w:szCs w:val="21"/>
        </w:rPr>
        <w:t>10 years of IT experience</w:t>
      </w:r>
      <w:r w:rsidRPr="00F82C7C">
        <w:rPr>
          <w:rFonts w:ascii="Calibri" w:hAnsi="Calibri" w:cs="Calibri"/>
          <w:sz w:val="21"/>
          <w:szCs w:val="21"/>
        </w:rPr>
        <w:t xml:space="preserve">, including </w:t>
      </w:r>
      <w:r w:rsidRPr="00A64635">
        <w:rPr>
          <w:rFonts w:ascii="Calibri" w:hAnsi="Calibri" w:cs="Calibri"/>
          <w:sz w:val="21"/>
          <w:szCs w:val="21"/>
        </w:rPr>
        <w:t>6+ years in Salesforce development</w:t>
      </w:r>
      <w:r w:rsidRPr="00F82C7C">
        <w:rPr>
          <w:rFonts w:ascii="Calibri" w:hAnsi="Calibri" w:cs="Calibri"/>
          <w:sz w:val="21"/>
          <w:szCs w:val="21"/>
        </w:rPr>
        <w:t xml:space="preserve"> and </w:t>
      </w:r>
      <w:r w:rsidRPr="00A64635">
        <w:rPr>
          <w:rFonts w:ascii="Calibri" w:hAnsi="Calibri" w:cs="Calibri"/>
          <w:sz w:val="21"/>
          <w:szCs w:val="21"/>
        </w:rPr>
        <w:t xml:space="preserve">3 years in </w:t>
      </w:r>
      <w:r w:rsidRPr="008921EE">
        <w:rPr>
          <w:rFonts w:ascii="Calibri" w:hAnsi="Calibri" w:cs="Calibri"/>
          <w:b/>
          <w:bCs/>
          <w:sz w:val="21"/>
          <w:szCs w:val="21"/>
        </w:rPr>
        <w:t>Java/J2EE</w:t>
      </w:r>
      <w:r w:rsidRPr="00A64635">
        <w:rPr>
          <w:rFonts w:ascii="Calibri" w:hAnsi="Calibri" w:cs="Calibri"/>
          <w:sz w:val="21"/>
          <w:szCs w:val="21"/>
        </w:rPr>
        <w:t>,</w:t>
      </w:r>
      <w:r w:rsidRPr="00F82C7C">
        <w:rPr>
          <w:rFonts w:ascii="Calibri" w:hAnsi="Calibri" w:cs="Calibri"/>
          <w:sz w:val="21"/>
          <w:szCs w:val="21"/>
        </w:rPr>
        <w:t xml:space="preserve"> I am seeking a challenging </w:t>
      </w:r>
      <w:r w:rsidRPr="008921EE">
        <w:rPr>
          <w:rFonts w:ascii="Calibri" w:hAnsi="Calibri" w:cs="Calibri"/>
          <w:b/>
          <w:bCs/>
          <w:sz w:val="21"/>
          <w:szCs w:val="21"/>
        </w:rPr>
        <w:t>Salesforce Developer</w:t>
      </w:r>
      <w:r w:rsidRPr="00F82C7C">
        <w:rPr>
          <w:rFonts w:ascii="Calibri" w:hAnsi="Calibri" w:cs="Calibri"/>
          <w:sz w:val="21"/>
          <w:szCs w:val="21"/>
        </w:rPr>
        <w:t xml:space="preserve"> position where I can leverage my expertise in </w:t>
      </w:r>
      <w:r w:rsidRPr="008921EE">
        <w:rPr>
          <w:rFonts w:ascii="Calibri" w:hAnsi="Calibri" w:cs="Calibri"/>
          <w:b/>
          <w:bCs/>
          <w:sz w:val="21"/>
          <w:szCs w:val="21"/>
        </w:rPr>
        <w:t>configuration</w:t>
      </w:r>
      <w:r w:rsidRPr="00F82C7C">
        <w:rPr>
          <w:rFonts w:ascii="Calibri" w:hAnsi="Calibri" w:cs="Calibri"/>
          <w:sz w:val="21"/>
          <w:szCs w:val="21"/>
        </w:rPr>
        <w:t xml:space="preserve">, </w:t>
      </w:r>
      <w:r w:rsidRPr="008921EE">
        <w:rPr>
          <w:rFonts w:ascii="Calibri" w:hAnsi="Calibri" w:cs="Calibri"/>
          <w:b/>
          <w:bCs/>
          <w:sz w:val="21"/>
          <w:szCs w:val="21"/>
        </w:rPr>
        <w:t>customization</w:t>
      </w:r>
      <w:r w:rsidRPr="00F82C7C">
        <w:rPr>
          <w:rFonts w:ascii="Calibri" w:hAnsi="Calibri" w:cs="Calibri"/>
          <w:sz w:val="21"/>
          <w:szCs w:val="21"/>
        </w:rPr>
        <w:t xml:space="preserve">, </w:t>
      </w:r>
      <w:r w:rsidRPr="008921EE">
        <w:rPr>
          <w:rFonts w:ascii="Calibri" w:hAnsi="Calibri" w:cs="Calibri"/>
          <w:b/>
          <w:bCs/>
          <w:sz w:val="21"/>
          <w:szCs w:val="21"/>
        </w:rPr>
        <w:t>integration</w:t>
      </w:r>
      <w:r w:rsidRPr="00F82C7C">
        <w:rPr>
          <w:rFonts w:ascii="Calibri" w:hAnsi="Calibri" w:cs="Calibri"/>
          <w:sz w:val="21"/>
          <w:szCs w:val="21"/>
        </w:rPr>
        <w:t xml:space="preserve">, and </w:t>
      </w:r>
      <w:r w:rsidRPr="008921EE">
        <w:rPr>
          <w:rFonts w:ascii="Calibri" w:hAnsi="Calibri" w:cs="Calibri"/>
          <w:b/>
          <w:bCs/>
          <w:sz w:val="21"/>
          <w:szCs w:val="21"/>
        </w:rPr>
        <w:t>Lightning migration</w:t>
      </w:r>
      <w:r w:rsidRPr="00F82C7C">
        <w:rPr>
          <w:rFonts w:ascii="Calibri" w:hAnsi="Calibri" w:cs="Calibri"/>
          <w:sz w:val="21"/>
          <w:szCs w:val="21"/>
        </w:rPr>
        <w:t xml:space="preserve">. I possess a deep understanding of </w:t>
      </w:r>
      <w:r w:rsidRPr="008921EE">
        <w:rPr>
          <w:rFonts w:ascii="Calibri" w:hAnsi="Calibri" w:cs="Calibri"/>
          <w:b/>
          <w:bCs/>
          <w:sz w:val="21"/>
          <w:szCs w:val="21"/>
        </w:rPr>
        <w:t>Apex</w:t>
      </w:r>
      <w:r w:rsidRPr="00F82C7C">
        <w:rPr>
          <w:rFonts w:ascii="Calibri" w:hAnsi="Calibri" w:cs="Calibri"/>
          <w:sz w:val="21"/>
          <w:szCs w:val="21"/>
        </w:rPr>
        <w:t xml:space="preserve">, </w:t>
      </w:r>
      <w:r w:rsidRPr="008921EE">
        <w:rPr>
          <w:rFonts w:ascii="Calibri" w:hAnsi="Calibri" w:cs="Calibri"/>
          <w:b/>
          <w:bCs/>
          <w:sz w:val="21"/>
          <w:szCs w:val="21"/>
        </w:rPr>
        <w:t>Visualforce</w:t>
      </w:r>
      <w:r w:rsidRPr="00F82C7C">
        <w:rPr>
          <w:rFonts w:ascii="Calibri" w:hAnsi="Calibri" w:cs="Calibri"/>
          <w:sz w:val="21"/>
          <w:szCs w:val="21"/>
        </w:rPr>
        <w:t xml:space="preserve">, and </w:t>
      </w:r>
      <w:r w:rsidRPr="008921EE">
        <w:rPr>
          <w:rFonts w:ascii="Calibri" w:hAnsi="Calibri" w:cs="Calibri"/>
          <w:b/>
          <w:bCs/>
          <w:sz w:val="21"/>
          <w:szCs w:val="21"/>
        </w:rPr>
        <w:t>Lightning Web Components</w:t>
      </w:r>
      <w:r w:rsidRPr="00A64635">
        <w:rPr>
          <w:rFonts w:ascii="Calibri" w:hAnsi="Calibri" w:cs="Calibri"/>
          <w:sz w:val="21"/>
          <w:szCs w:val="21"/>
        </w:rPr>
        <w:t xml:space="preserve"> (</w:t>
      </w:r>
      <w:r w:rsidRPr="008921EE">
        <w:rPr>
          <w:rFonts w:ascii="Calibri" w:hAnsi="Calibri" w:cs="Calibri"/>
          <w:b/>
          <w:bCs/>
          <w:sz w:val="21"/>
          <w:szCs w:val="21"/>
        </w:rPr>
        <w:t>LWC</w:t>
      </w:r>
      <w:r w:rsidRPr="00A64635">
        <w:rPr>
          <w:rFonts w:ascii="Calibri" w:hAnsi="Calibri" w:cs="Calibri"/>
          <w:sz w:val="21"/>
          <w:szCs w:val="21"/>
        </w:rPr>
        <w:t>)</w:t>
      </w:r>
      <w:r w:rsidRPr="00F82C7C">
        <w:rPr>
          <w:rFonts w:ascii="Calibri" w:hAnsi="Calibri" w:cs="Calibri"/>
          <w:sz w:val="21"/>
          <w:szCs w:val="21"/>
        </w:rPr>
        <w:t xml:space="preserve"> development, which I aim to use to contribute to the success and growth of the organization. I have a proven track record of delivering innovative, scalable solutions that align with business objectives while adhering to best practices and industry standards. </w:t>
      </w:r>
      <w:r w:rsidR="008921EE" w:rsidRPr="008921EE">
        <w:rPr>
          <w:rFonts w:ascii="Calibri" w:hAnsi="Calibri" w:cs="Calibri"/>
          <w:sz w:val="21"/>
          <w:szCs w:val="21"/>
        </w:rPr>
        <w:t xml:space="preserve">Strong command over Salesforce </w:t>
      </w:r>
      <w:r w:rsidR="008921EE" w:rsidRPr="008921EE">
        <w:rPr>
          <w:rFonts w:ascii="Calibri" w:hAnsi="Calibri" w:cs="Calibri"/>
          <w:b/>
          <w:bCs/>
          <w:sz w:val="21"/>
          <w:szCs w:val="21"/>
        </w:rPr>
        <w:t>Flow</w:t>
      </w:r>
      <w:r w:rsidR="008921EE" w:rsidRPr="008921EE">
        <w:rPr>
          <w:rFonts w:ascii="Calibri" w:hAnsi="Calibri" w:cs="Calibri"/>
          <w:sz w:val="21"/>
          <w:szCs w:val="21"/>
        </w:rPr>
        <w:t xml:space="preserve"> (</w:t>
      </w:r>
      <w:r w:rsidR="008921EE" w:rsidRPr="008921EE">
        <w:rPr>
          <w:rFonts w:ascii="Calibri" w:hAnsi="Calibri" w:cs="Calibri"/>
          <w:b/>
          <w:bCs/>
          <w:sz w:val="21"/>
          <w:szCs w:val="21"/>
        </w:rPr>
        <w:t>Record-Triggered</w:t>
      </w:r>
      <w:r w:rsidR="008921EE" w:rsidRPr="008921EE">
        <w:rPr>
          <w:rFonts w:ascii="Calibri" w:hAnsi="Calibri" w:cs="Calibri"/>
          <w:sz w:val="21"/>
          <w:szCs w:val="21"/>
        </w:rPr>
        <w:t xml:space="preserve">, </w:t>
      </w:r>
      <w:r w:rsidR="008921EE" w:rsidRPr="008921EE">
        <w:rPr>
          <w:rFonts w:ascii="Calibri" w:hAnsi="Calibri" w:cs="Calibri"/>
          <w:b/>
          <w:bCs/>
          <w:sz w:val="21"/>
          <w:szCs w:val="21"/>
        </w:rPr>
        <w:t>Screen</w:t>
      </w:r>
      <w:r w:rsidR="008921EE" w:rsidRPr="008921EE">
        <w:rPr>
          <w:rFonts w:ascii="Calibri" w:hAnsi="Calibri" w:cs="Calibri"/>
          <w:sz w:val="21"/>
          <w:szCs w:val="21"/>
        </w:rPr>
        <w:t xml:space="preserve">, </w:t>
      </w:r>
      <w:r w:rsidR="008921EE" w:rsidRPr="008921EE">
        <w:rPr>
          <w:rFonts w:ascii="Calibri" w:hAnsi="Calibri" w:cs="Calibri"/>
          <w:b/>
          <w:bCs/>
          <w:sz w:val="21"/>
          <w:szCs w:val="21"/>
        </w:rPr>
        <w:t>Scheduled</w:t>
      </w:r>
      <w:r w:rsidR="008921EE" w:rsidRPr="008921EE">
        <w:rPr>
          <w:rFonts w:ascii="Calibri" w:hAnsi="Calibri" w:cs="Calibri"/>
          <w:sz w:val="21"/>
          <w:szCs w:val="21"/>
        </w:rPr>
        <w:t xml:space="preserve"> </w:t>
      </w:r>
      <w:r w:rsidR="008921EE" w:rsidRPr="008921EE">
        <w:rPr>
          <w:rFonts w:ascii="Calibri" w:hAnsi="Calibri" w:cs="Calibri"/>
          <w:b/>
          <w:bCs/>
          <w:sz w:val="21"/>
          <w:szCs w:val="21"/>
        </w:rPr>
        <w:t>Flows</w:t>
      </w:r>
      <w:r w:rsidR="008921EE" w:rsidRPr="008921EE">
        <w:rPr>
          <w:rFonts w:ascii="Calibri" w:hAnsi="Calibri" w:cs="Calibri"/>
          <w:sz w:val="21"/>
          <w:szCs w:val="21"/>
        </w:rPr>
        <w:t xml:space="preserve">), </w:t>
      </w:r>
      <w:r w:rsidR="008921EE" w:rsidRPr="008921EE">
        <w:rPr>
          <w:rFonts w:ascii="Calibri" w:hAnsi="Calibri" w:cs="Calibri"/>
          <w:b/>
          <w:bCs/>
          <w:sz w:val="21"/>
          <w:szCs w:val="21"/>
        </w:rPr>
        <w:t>Apex</w:t>
      </w:r>
      <w:r w:rsidR="008921EE" w:rsidRPr="008921EE">
        <w:rPr>
          <w:rFonts w:ascii="Calibri" w:hAnsi="Calibri" w:cs="Calibri"/>
          <w:sz w:val="21"/>
          <w:szCs w:val="21"/>
        </w:rPr>
        <w:t xml:space="preserve">, </w:t>
      </w:r>
      <w:r w:rsidR="008921EE" w:rsidRPr="008921EE">
        <w:rPr>
          <w:rFonts w:ascii="Calibri" w:hAnsi="Calibri" w:cs="Calibri"/>
          <w:b/>
          <w:bCs/>
          <w:sz w:val="21"/>
          <w:szCs w:val="21"/>
        </w:rPr>
        <w:t>Lightning Web Components</w:t>
      </w:r>
      <w:r w:rsidR="008921EE" w:rsidRPr="008921EE">
        <w:rPr>
          <w:rFonts w:ascii="Calibri" w:hAnsi="Calibri" w:cs="Calibri"/>
          <w:sz w:val="21"/>
          <w:szCs w:val="21"/>
        </w:rPr>
        <w:t xml:space="preserve"> (LWC), and </w:t>
      </w:r>
      <w:r w:rsidR="008921EE" w:rsidRPr="008921EE">
        <w:rPr>
          <w:rFonts w:ascii="Calibri" w:hAnsi="Calibri" w:cs="Calibri"/>
          <w:b/>
          <w:bCs/>
          <w:sz w:val="21"/>
          <w:szCs w:val="21"/>
        </w:rPr>
        <w:t>Messaging integrations</w:t>
      </w:r>
      <w:r w:rsidR="008921EE" w:rsidRPr="008921EE">
        <w:rPr>
          <w:rFonts w:ascii="Calibri" w:hAnsi="Calibri" w:cs="Calibri"/>
          <w:sz w:val="21"/>
          <w:szCs w:val="21"/>
        </w:rPr>
        <w:t>.</w:t>
      </w:r>
      <w:r w:rsidR="008921EE">
        <w:rPr>
          <w:rFonts w:ascii="Calibri" w:hAnsi="Calibri" w:cs="Calibri"/>
          <w:sz w:val="21"/>
          <w:szCs w:val="21"/>
        </w:rPr>
        <w:t xml:space="preserve"> </w:t>
      </w:r>
      <w:r w:rsidRPr="00F82C7C">
        <w:rPr>
          <w:rFonts w:ascii="Calibri" w:hAnsi="Calibri" w:cs="Calibri"/>
          <w:sz w:val="21"/>
          <w:szCs w:val="21"/>
        </w:rPr>
        <w:t>My experience enables me to design and implement high-quality solutions that enhance user experiences and drive business value</w:t>
      </w:r>
      <w:r w:rsidR="00DC4578">
        <w:rPr>
          <w:rFonts w:ascii="Calibri" w:hAnsi="Calibri" w:cs="Calibri"/>
          <w:sz w:val="21"/>
          <w:szCs w:val="21"/>
        </w:rPr>
        <w:t>.</w:t>
      </w:r>
    </w:p>
    <w:p w14:paraId="641557B1" w14:textId="77777777" w:rsidR="00C076A5" w:rsidRPr="00AB1508" w:rsidRDefault="00C076A5" w:rsidP="00AB1508">
      <w:pPr>
        <w:pStyle w:val="NoSpacing"/>
        <w:spacing w:line="276" w:lineRule="auto"/>
        <w:jc w:val="both"/>
        <w:rPr>
          <w:rFonts w:asciiTheme="minorHAnsi" w:hAnsiTheme="minorHAnsi" w:cstheme="minorHAnsi"/>
          <w:sz w:val="20"/>
          <w:szCs w:val="20"/>
        </w:rPr>
      </w:pPr>
    </w:p>
    <w:p w14:paraId="21D20362" w14:textId="5ACE1B11" w:rsidR="00C076A5" w:rsidRPr="001A3262" w:rsidRDefault="00C076A5" w:rsidP="00AB1508">
      <w:pPr>
        <w:spacing w:after="0" w:line="276" w:lineRule="auto"/>
        <w:rPr>
          <w:rFonts w:cstheme="minorHAnsi"/>
          <w:b/>
          <w:color w:val="212121"/>
          <w:w w:val="105"/>
          <w:sz w:val="24"/>
          <w:szCs w:val="24"/>
          <w:u w:val="single"/>
        </w:rPr>
      </w:pPr>
      <w:r w:rsidRPr="001A3262">
        <w:rPr>
          <w:rFonts w:cstheme="minorHAnsi"/>
          <w:b/>
          <w:color w:val="212121"/>
          <w:w w:val="105"/>
          <w:sz w:val="24"/>
          <w:szCs w:val="24"/>
          <w:u w:val="single"/>
        </w:rPr>
        <w:t xml:space="preserve">PROFILE SUMMARY </w:t>
      </w:r>
      <w:r w:rsidR="00D65E92">
        <w:rPr>
          <w:rFonts w:cstheme="minorHAnsi"/>
          <w:b/>
          <w:color w:val="212121"/>
          <w:w w:val="105"/>
          <w:sz w:val="24"/>
          <w:szCs w:val="24"/>
          <w:u w:val="single"/>
        </w:rPr>
        <w:t xml:space="preserve"> </w:t>
      </w:r>
    </w:p>
    <w:p w14:paraId="555848C1" w14:textId="628D1F63" w:rsidR="00F71E06" w:rsidRPr="00F71E06" w:rsidRDefault="00F71E06" w:rsidP="00F71E06">
      <w:pPr>
        <w:pStyle w:val="NoSpacing"/>
        <w:numPr>
          <w:ilvl w:val="0"/>
          <w:numId w:val="1"/>
        </w:numPr>
        <w:spacing w:line="276" w:lineRule="auto"/>
        <w:jc w:val="both"/>
        <w:rPr>
          <w:rFonts w:ascii="Calibri" w:hAnsi="Calibri" w:cs="Calibri"/>
          <w:sz w:val="21"/>
          <w:szCs w:val="21"/>
        </w:rPr>
      </w:pPr>
      <w:r w:rsidRPr="00F71E06">
        <w:rPr>
          <w:rFonts w:ascii="Calibri" w:hAnsi="Calibri" w:cs="Calibri"/>
          <w:sz w:val="21"/>
          <w:szCs w:val="21"/>
        </w:rPr>
        <w:t xml:space="preserve">Expertise in developing Salesforce </w:t>
      </w:r>
      <w:r w:rsidRPr="00F71E06">
        <w:rPr>
          <w:rFonts w:ascii="Calibri" w:hAnsi="Calibri" w:cs="Calibri"/>
          <w:b/>
          <w:bCs/>
          <w:sz w:val="21"/>
          <w:szCs w:val="21"/>
        </w:rPr>
        <w:t>Lightning Web Components (LWC)</w:t>
      </w:r>
      <w:r w:rsidRPr="00F71E06">
        <w:rPr>
          <w:rFonts w:ascii="Calibri" w:hAnsi="Calibri" w:cs="Calibri"/>
          <w:sz w:val="21"/>
          <w:szCs w:val="21"/>
        </w:rPr>
        <w:t xml:space="preserve"> within the </w:t>
      </w:r>
      <w:r w:rsidRPr="00F71E06">
        <w:rPr>
          <w:rFonts w:ascii="Calibri" w:hAnsi="Calibri" w:cs="Calibri"/>
          <w:b/>
          <w:bCs/>
          <w:sz w:val="21"/>
          <w:szCs w:val="21"/>
        </w:rPr>
        <w:t>Sales Cloud</w:t>
      </w:r>
      <w:r w:rsidRPr="00F71E06">
        <w:rPr>
          <w:rFonts w:ascii="Calibri" w:hAnsi="Calibri" w:cs="Calibri"/>
          <w:sz w:val="21"/>
          <w:szCs w:val="21"/>
        </w:rPr>
        <w:t xml:space="preserve"> environment to create dynamic, responsive user interfaces. Integrated LWC with custom and standard objects, ensuring efficient data access and a seamless user experience. Implemented complex business logic using </w:t>
      </w:r>
      <w:r w:rsidRPr="00F71E06">
        <w:rPr>
          <w:rFonts w:ascii="Calibri" w:hAnsi="Calibri" w:cs="Calibri"/>
          <w:b/>
          <w:bCs/>
          <w:sz w:val="21"/>
          <w:szCs w:val="21"/>
        </w:rPr>
        <w:t>Apex</w:t>
      </w:r>
      <w:r w:rsidRPr="00F71E06">
        <w:rPr>
          <w:rFonts w:ascii="Calibri" w:hAnsi="Calibri" w:cs="Calibri"/>
          <w:sz w:val="21"/>
          <w:szCs w:val="21"/>
        </w:rPr>
        <w:t xml:space="preserve"> to handle data processing and enhance the </w:t>
      </w:r>
      <w:r w:rsidRPr="00F71E06">
        <w:rPr>
          <w:rFonts w:ascii="Calibri" w:hAnsi="Calibri" w:cs="Calibri"/>
          <w:b/>
          <w:bCs/>
          <w:sz w:val="21"/>
          <w:szCs w:val="21"/>
        </w:rPr>
        <w:t>sales team's workflow</w:t>
      </w:r>
      <w:r w:rsidRPr="00F71E06">
        <w:rPr>
          <w:rFonts w:ascii="Calibri" w:hAnsi="Calibri" w:cs="Calibri"/>
          <w:sz w:val="21"/>
          <w:szCs w:val="21"/>
        </w:rPr>
        <w:t>. Optimized compatibility across devices and browsers for improved usability</w:t>
      </w:r>
      <w:r w:rsidR="002073ED">
        <w:rPr>
          <w:rFonts w:ascii="Calibri" w:hAnsi="Calibri" w:cs="Calibri"/>
          <w:sz w:val="21"/>
          <w:szCs w:val="21"/>
        </w:rPr>
        <w:t>.</w:t>
      </w:r>
    </w:p>
    <w:p w14:paraId="0BC955AC" w14:textId="77777777" w:rsidR="00F71E06" w:rsidRPr="00F71E06" w:rsidRDefault="00F71E06" w:rsidP="00F71E06">
      <w:pPr>
        <w:pStyle w:val="NoSpacing"/>
        <w:numPr>
          <w:ilvl w:val="0"/>
          <w:numId w:val="1"/>
        </w:numPr>
        <w:spacing w:line="276" w:lineRule="auto"/>
        <w:jc w:val="both"/>
        <w:rPr>
          <w:rFonts w:ascii="Calibri" w:hAnsi="Calibri" w:cs="Calibri"/>
          <w:sz w:val="21"/>
          <w:szCs w:val="21"/>
        </w:rPr>
      </w:pPr>
      <w:r w:rsidRPr="00F71E06">
        <w:rPr>
          <w:rFonts w:ascii="Calibri" w:hAnsi="Calibri" w:cs="Calibri"/>
          <w:sz w:val="21"/>
          <w:szCs w:val="21"/>
        </w:rPr>
        <w:t xml:space="preserve">Skilled in configuring and customizing Salesforce </w:t>
      </w:r>
      <w:r w:rsidRPr="00F71E06">
        <w:rPr>
          <w:rFonts w:ascii="Calibri" w:hAnsi="Calibri" w:cs="Calibri"/>
          <w:b/>
          <w:bCs/>
          <w:sz w:val="21"/>
          <w:szCs w:val="21"/>
        </w:rPr>
        <w:t>Financial Services Cloud (FSC)</w:t>
      </w:r>
      <w:r w:rsidRPr="00F71E06">
        <w:rPr>
          <w:rFonts w:ascii="Calibri" w:hAnsi="Calibri" w:cs="Calibri"/>
          <w:sz w:val="21"/>
          <w:szCs w:val="21"/>
        </w:rPr>
        <w:t xml:space="preserve"> for wealth management and investment advisory processes. Created Financial Accounts, Assets, and Liabilities objects to track customer portfolios, integrating them with client profiles for a 360-degree view. Automated client onboarding and investment requests, ensuring regulatory compliance. Developed </w:t>
      </w:r>
      <w:r w:rsidRPr="00F71E06">
        <w:rPr>
          <w:rFonts w:ascii="Calibri" w:hAnsi="Calibri" w:cs="Calibri"/>
          <w:b/>
          <w:bCs/>
          <w:sz w:val="21"/>
          <w:szCs w:val="21"/>
        </w:rPr>
        <w:t xml:space="preserve">reports </w:t>
      </w:r>
      <w:r w:rsidRPr="00F71E06">
        <w:rPr>
          <w:rFonts w:ascii="Calibri" w:hAnsi="Calibri" w:cs="Calibri"/>
          <w:sz w:val="21"/>
          <w:szCs w:val="21"/>
        </w:rPr>
        <w:t>and</w:t>
      </w:r>
      <w:r w:rsidRPr="00F71E06">
        <w:rPr>
          <w:rFonts w:ascii="Calibri" w:hAnsi="Calibri" w:cs="Calibri"/>
          <w:b/>
          <w:bCs/>
          <w:sz w:val="21"/>
          <w:szCs w:val="21"/>
        </w:rPr>
        <w:t xml:space="preserve"> dashboards</w:t>
      </w:r>
      <w:r w:rsidRPr="00F71E06">
        <w:rPr>
          <w:rFonts w:ascii="Calibri" w:hAnsi="Calibri" w:cs="Calibri"/>
          <w:sz w:val="21"/>
          <w:szCs w:val="21"/>
        </w:rPr>
        <w:t xml:space="preserve"> for real-time financial insights.</w:t>
      </w:r>
    </w:p>
    <w:p w14:paraId="0BCD31FD" w14:textId="77777777" w:rsidR="00F71E06" w:rsidRPr="00F71E06" w:rsidRDefault="00F71E06" w:rsidP="00F71E06">
      <w:pPr>
        <w:pStyle w:val="NoSpacing"/>
        <w:numPr>
          <w:ilvl w:val="0"/>
          <w:numId w:val="1"/>
        </w:numPr>
        <w:spacing w:line="276" w:lineRule="auto"/>
        <w:jc w:val="both"/>
        <w:rPr>
          <w:rFonts w:ascii="Calibri" w:hAnsi="Calibri" w:cs="Calibri"/>
          <w:sz w:val="21"/>
          <w:szCs w:val="21"/>
        </w:rPr>
      </w:pPr>
      <w:r w:rsidRPr="00F71E06">
        <w:rPr>
          <w:rFonts w:ascii="Calibri" w:hAnsi="Calibri" w:cs="Calibri"/>
          <w:sz w:val="21"/>
          <w:szCs w:val="21"/>
        </w:rPr>
        <w:t xml:space="preserve">Expertise in configuring </w:t>
      </w:r>
      <w:r w:rsidRPr="00F71E06">
        <w:rPr>
          <w:rFonts w:ascii="Calibri" w:hAnsi="Calibri" w:cs="Calibri"/>
          <w:b/>
          <w:bCs/>
          <w:sz w:val="21"/>
          <w:szCs w:val="21"/>
        </w:rPr>
        <w:t>CPQ</w:t>
      </w:r>
      <w:r w:rsidRPr="00F71E06">
        <w:rPr>
          <w:rFonts w:ascii="Calibri" w:hAnsi="Calibri" w:cs="Calibri"/>
          <w:sz w:val="21"/>
          <w:szCs w:val="21"/>
        </w:rPr>
        <w:t xml:space="preserve"> for complex insurance product offerings to align with business requirements. Designed and implemented product bundles and pricing logic for various insurance packages. Streamlined approval processes and ensured compliance with regulations. Collaborated with teams to optimize product configurations and deliver quick, accurate insurance quotes.</w:t>
      </w:r>
    </w:p>
    <w:p w14:paraId="256D144D" w14:textId="77777777" w:rsidR="00F71E06" w:rsidRPr="00F71E06" w:rsidRDefault="00F71E06" w:rsidP="00F71E06">
      <w:pPr>
        <w:pStyle w:val="NoSpacing"/>
        <w:numPr>
          <w:ilvl w:val="0"/>
          <w:numId w:val="1"/>
        </w:numPr>
        <w:spacing w:line="276" w:lineRule="auto"/>
        <w:jc w:val="both"/>
        <w:rPr>
          <w:rFonts w:ascii="Calibri" w:hAnsi="Calibri" w:cs="Calibri"/>
          <w:sz w:val="21"/>
          <w:szCs w:val="21"/>
        </w:rPr>
      </w:pPr>
      <w:r w:rsidRPr="00F71E06">
        <w:rPr>
          <w:rFonts w:ascii="Calibri" w:hAnsi="Calibri" w:cs="Calibri"/>
          <w:sz w:val="21"/>
          <w:szCs w:val="21"/>
        </w:rPr>
        <w:t xml:space="preserve">Expertise in deploying Salesforce applications using </w:t>
      </w:r>
      <w:r w:rsidRPr="00F71E06">
        <w:rPr>
          <w:rFonts w:ascii="Calibri" w:hAnsi="Calibri" w:cs="Calibri"/>
          <w:b/>
          <w:bCs/>
          <w:sz w:val="21"/>
          <w:szCs w:val="21"/>
        </w:rPr>
        <w:t>Copado for version control,</w:t>
      </w:r>
      <w:r w:rsidRPr="00F71E06">
        <w:rPr>
          <w:rFonts w:ascii="Calibri" w:hAnsi="Calibri" w:cs="Calibri"/>
          <w:sz w:val="21"/>
          <w:szCs w:val="21"/>
        </w:rPr>
        <w:t xml:space="preserve"> integration, and continuous delivery. Utilized </w:t>
      </w:r>
      <w:r w:rsidRPr="00F71E06">
        <w:rPr>
          <w:rFonts w:ascii="Calibri" w:hAnsi="Calibri" w:cs="Calibri"/>
          <w:b/>
          <w:bCs/>
          <w:sz w:val="21"/>
          <w:szCs w:val="21"/>
        </w:rPr>
        <w:t>Copado’s</w:t>
      </w:r>
      <w:r w:rsidRPr="00F71E06">
        <w:rPr>
          <w:rFonts w:ascii="Calibri" w:hAnsi="Calibri" w:cs="Calibri"/>
          <w:sz w:val="21"/>
          <w:szCs w:val="21"/>
        </w:rPr>
        <w:t xml:space="preserve"> automated deployment processes to migrate metadata from development sandboxes to UAT and production environments with minimal downtime. Managed </w:t>
      </w:r>
      <w:r w:rsidRPr="00F71E06">
        <w:rPr>
          <w:rFonts w:ascii="Calibri" w:hAnsi="Calibri" w:cs="Calibri"/>
          <w:b/>
          <w:bCs/>
          <w:sz w:val="21"/>
          <w:szCs w:val="21"/>
        </w:rPr>
        <w:t>deployment pipelines</w:t>
      </w:r>
      <w:r w:rsidRPr="00F71E06">
        <w:rPr>
          <w:rFonts w:ascii="Calibri" w:hAnsi="Calibri" w:cs="Calibri"/>
          <w:sz w:val="21"/>
          <w:szCs w:val="21"/>
        </w:rPr>
        <w:t>, ensuring releases met business requirements. Ensured compliance with Salesforce best practices throughout deployment.</w:t>
      </w:r>
    </w:p>
    <w:p w14:paraId="3EDCBD8F" w14:textId="77777777" w:rsidR="00F71E06" w:rsidRPr="00F71E06" w:rsidRDefault="00F71E06" w:rsidP="00F71E06">
      <w:pPr>
        <w:pStyle w:val="NoSpacing"/>
        <w:numPr>
          <w:ilvl w:val="0"/>
          <w:numId w:val="1"/>
        </w:numPr>
        <w:spacing w:line="276" w:lineRule="auto"/>
        <w:jc w:val="both"/>
        <w:rPr>
          <w:rFonts w:ascii="Calibri" w:hAnsi="Calibri" w:cs="Calibri"/>
          <w:sz w:val="21"/>
          <w:szCs w:val="21"/>
        </w:rPr>
      </w:pPr>
      <w:r w:rsidRPr="00F71E06">
        <w:rPr>
          <w:rFonts w:ascii="Calibri" w:hAnsi="Calibri" w:cs="Calibri"/>
          <w:sz w:val="21"/>
          <w:szCs w:val="21"/>
        </w:rPr>
        <w:t xml:space="preserve">Skilled in utilizing Salesforce </w:t>
      </w:r>
      <w:r w:rsidRPr="00F71E06">
        <w:rPr>
          <w:rFonts w:ascii="Calibri" w:hAnsi="Calibri" w:cs="Calibri"/>
          <w:b/>
          <w:bCs/>
          <w:sz w:val="21"/>
          <w:szCs w:val="21"/>
        </w:rPr>
        <w:t>OmniStudio</w:t>
      </w:r>
      <w:r w:rsidRPr="00F71E06">
        <w:rPr>
          <w:rFonts w:ascii="Calibri" w:hAnsi="Calibri" w:cs="Calibri"/>
          <w:sz w:val="21"/>
          <w:szCs w:val="21"/>
        </w:rPr>
        <w:t xml:space="preserve"> to create guided processes, flows, and responsive applications. Designed interactive screens and process automation tools for improved customer experiences. Integrated </w:t>
      </w:r>
      <w:r w:rsidRPr="00F71E06">
        <w:rPr>
          <w:rFonts w:ascii="Calibri" w:hAnsi="Calibri" w:cs="Calibri"/>
          <w:b/>
          <w:bCs/>
          <w:sz w:val="21"/>
          <w:szCs w:val="21"/>
        </w:rPr>
        <w:t>OmniStudio</w:t>
      </w:r>
      <w:r w:rsidRPr="00F71E06">
        <w:rPr>
          <w:rFonts w:ascii="Calibri" w:hAnsi="Calibri" w:cs="Calibri"/>
          <w:sz w:val="21"/>
          <w:szCs w:val="21"/>
        </w:rPr>
        <w:t xml:space="preserve"> with Salesforce to manage customer data in real-time, reducing manual intervention. Enhanced business solution flexibility using </w:t>
      </w:r>
      <w:r w:rsidRPr="00F71E06">
        <w:rPr>
          <w:rFonts w:ascii="Calibri" w:hAnsi="Calibri" w:cs="Calibri"/>
          <w:b/>
          <w:bCs/>
          <w:sz w:val="21"/>
          <w:szCs w:val="21"/>
        </w:rPr>
        <w:t>OmniStudio</w:t>
      </w:r>
      <w:r w:rsidRPr="00F71E06">
        <w:rPr>
          <w:rFonts w:ascii="Calibri" w:hAnsi="Calibri" w:cs="Calibri"/>
          <w:sz w:val="21"/>
          <w:szCs w:val="21"/>
        </w:rPr>
        <w:t xml:space="preserve"> components across departments.</w:t>
      </w:r>
    </w:p>
    <w:p w14:paraId="382CE062" w14:textId="77777777" w:rsidR="00F71E06" w:rsidRPr="00F71E06" w:rsidRDefault="00F71E06" w:rsidP="00F71E06">
      <w:pPr>
        <w:pStyle w:val="NoSpacing"/>
        <w:numPr>
          <w:ilvl w:val="0"/>
          <w:numId w:val="1"/>
        </w:numPr>
        <w:spacing w:line="276" w:lineRule="auto"/>
        <w:jc w:val="both"/>
        <w:rPr>
          <w:rFonts w:ascii="Calibri" w:hAnsi="Calibri" w:cs="Calibri"/>
          <w:sz w:val="21"/>
          <w:szCs w:val="21"/>
        </w:rPr>
      </w:pPr>
      <w:r w:rsidRPr="00F71E06">
        <w:rPr>
          <w:rFonts w:ascii="Calibri" w:hAnsi="Calibri" w:cs="Calibri"/>
          <w:sz w:val="21"/>
          <w:szCs w:val="21"/>
        </w:rPr>
        <w:t xml:space="preserve">Proficient in using </w:t>
      </w:r>
      <w:r w:rsidRPr="00F71E06">
        <w:rPr>
          <w:rFonts w:ascii="Calibri" w:hAnsi="Calibri" w:cs="Calibri"/>
          <w:b/>
          <w:bCs/>
          <w:sz w:val="21"/>
          <w:szCs w:val="21"/>
        </w:rPr>
        <w:t>Git for version control</w:t>
      </w:r>
      <w:r w:rsidRPr="00F71E06">
        <w:rPr>
          <w:rFonts w:ascii="Calibri" w:hAnsi="Calibri" w:cs="Calibri"/>
          <w:sz w:val="21"/>
          <w:szCs w:val="21"/>
        </w:rPr>
        <w:t xml:space="preserve"> to accurately track and manage development work. Collaborated with team members using Git to maintain a consistent, error-free codebase. Employed </w:t>
      </w:r>
      <w:r w:rsidRPr="00F71E06">
        <w:rPr>
          <w:rFonts w:ascii="Calibri" w:hAnsi="Calibri" w:cs="Calibri"/>
          <w:b/>
          <w:bCs/>
          <w:sz w:val="21"/>
          <w:szCs w:val="21"/>
        </w:rPr>
        <w:t>Jira</w:t>
      </w:r>
      <w:r w:rsidRPr="00F71E06">
        <w:rPr>
          <w:rFonts w:ascii="Calibri" w:hAnsi="Calibri" w:cs="Calibri"/>
          <w:sz w:val="21"/>
          <w:szCs w:val="21"/>
        </w:rPr>
        <w:t xml:space="preserve"> for task management, tracking progress, and ensuring alignment with sprint goals. Coordinated with teams to ensure smooth communication and timely feature delivery.</w:t>
      </w:r>
    </w:p>
    <w:p w14:paraId="4039D514" w14:textId="77777777" w:rsidR="00F71E06" w:rsidRDefault="00F71E06" w:rsidP="00F71E06">
      <w:pPr>
        <w:pStyle w:val="NoSpacing"/>
        <w:numPr>
          <w:ilvl w:val="0"/>
          <w:numId w:val="1"/>
        </w:numPr>
        <w:spacing w:line="276" w:lineRule="auto"/>
        <w:jc w:val="both"/>
        <w:rPr>
          <w:rFonts w:ascii="Calibri" w:hAnsi="Calibri" w:cs="Calibri"/>
          <w:sz w:val="21"/>
          <w:szCs w:val="21"/>
        </w:rPr>
      </w:pPr>
      <w:r w:rsidRPr="00F71E06">
        <w:rPr>
          <w:rFonts w:ascii="Calibri" w:hAnsi="Calibri" w:cs="Calibri"/>
          <w:sz w:val="21"/>
          <w:szCs w:val="21"/>
        </w:rPr>
        <w:t xml:space="preserve">Extensive experience managing </w:t>
      </w:r>
      <w:r w:rsidRPr="00F71E06">
        <w:rPr>
          <w:rFonts w:ascii="Calibri" w:hAnsi="Calibri" w:cs="Calibri"/>
          <w:b/>
          <w:bCs/>
          <w:sz w:val="21"/>
          <w:szCs w:val="21"/>
        </w:rPr>
        <w:t>Git code for Service Cloud applications,</w:t>
      </w:r>
      <w:r w:rsidRPr="00F71E06">
        <w:rPr>
          <w:rFonts w:ascii="Calibri" w:hAnsi="Calibri" w:cs="Calibri"/>
          <w:sz w:val="21"/>
          <w:szCs w:val="21"/>
        </w:rPr>
        <w:t xml:space="preserve"> particularly for banking-related quote generation systems. Developed integrations for credit cards, loans, and financial products using Service Cloud capabilities. Created custom Apex classes, </w:t>
      </w:r>
      <w:r w:rsidRPr="00F71E06">
        <w:rPr>
          <w:rFonts w:ascii="Calibri" w:hAnsi="Calibri" w:cs="Calibri"/>
          <w:b/>
          <w:bCs/>
          <w:sz w:val="21"/>
          <w:szCs w:val="21"/>
        </w:rPr>
        <w:t>triggers</w:t>
      </w:r>
      <w:r w:rsidRPr="00F71E06">
        <w:rPr>
          <w:rFonts w:ascii="Calibri" w:hAnsi="Calibri" w:cs="Calibri"/>
          <w:sz w:val="21"/>
          <w:szCs w:val="21"/>
        </w:rPr>
        <w:t xml:space="preserve">, and </w:t>
      </w:r>
      <w:r w:rsidRPr="00F71E06">
        <w:rPr>
          <w:rFonts w:ascii="Calibri" w:hAnsi="Calibri" w:cs="Calibri"/>
          <w:b/>
          <w:bCs/>
          <w:sz w:val="21"/>
          <w:szCs w:val="21"/>
        </w:rPr>
        <w:t>Lightning components</w:t>
      </w:r>
      <w:r w:rsidRPr="00F71E06">
        <w:rPr>
          <w:rFonts w:ascii="Calibri" w:hAnsi="Calibri" w:cs="Calibri"/>
          <w:sz w:val="21"/>
          <w:szCs w:val="21"/>
        </w:rPr>
        <w:t xml:space="preserve"> to automate quote generation and ensure accurate pricing. Worked with financial advisors to meet customer expectations and compliance requirements.</w:t>
      </w:r>
    </w:p>
    <w:p w14:paraId="21ADF58E" w14:textId="02EE7488" w:rsidR="002A078F" w:rsidRPr="005E7EFE" w:rsidRDefault="002A078F" w:rsidP="00F71E06">
      <w:pPr>
        <w:pStyle w:val="NoSpacing"/>
        <w:numPr>
          <w:ilvl w:val="0"/>
          <w:numId w:val="1"/>
        </w:numPr>
        <w:spacing w:line="276" w:lineRule="auto"/>
        <w:jc w:val="both"/>
        <w:rPr>
          <w:rFonts w:ascii="Calibri" w:hAnsi="Calibri" w:cs="Calibri"/>
          <w:sz w:val="21"/>
          <w:szCs w:val="21"/>
        </w:rPr>
      </w:pPr>
      <w:r w:rsidRPr="002A078F">
        <w:rPr>
          <w:rFonts w:ascii="Calibri" w:hAnsi="Calibri" w:cs="Calibri"/>
          <w:sz w:val="21"/>
          <w:szCs w:val="21"/>
          <w:lang w:val="en-IN"/>
        </w:rPr>
        <w:t xml:space="preserve">Replaced </w:t>
      </w:r>
      <w:r w:rsidRPr="002A078F">
        <w:rPr>
          <w:rFonts w:ascii="Calibri" w:hAnsi="Calibri" w:cs="Calibri"/>
          <w:b/>
          <w:bCs/>
          <w:sz w:val="21"/>
          <w:szCs w:val="21"/>
          <w:lang w:val="en-IN"/>
        </w:rPr>
        <w:t>legacy Workflow Rules</w:t>
      </w:r>
      <w:r w:rsidRPr="002A078F">
        <w:rPr>
          <w:rFonts w:ascii="Calibri" w:hAnsi="Calibri" w:cs="Calibri"/>
          <w:sz w:val="21"/>
          <w:szCs w:val="21"/>
          <w:lang w:val="en-IN"/>
        </w:rPr>
        <w:t xml:space="preserve"> and </w:t>
      </w:r>
      <w:r w:rsidRPr="002A078F">
        <w:rPr>
          <w:rFonts w:ascii="Calibri" w:hAnsi="Calibri" w:cs="Calibri"/>
          <w:b/>
          <w:bCs/>
          <w:sz w:val="21"/>
          <w:szCs w:val="21"/>
          <w:lang w:val="en-IN"/>
        </w:rPr>
        <w:t>Process Builders</w:t>
      </w:r>
      <w:r w:rsidRPr="002A078F">
        <w:rPr>
          <w:rFonts w:ascii="Calibri" w:hAnsi="Calibri" w:cs="Calibri"/>
          <w:sz w:val="21"/>
          <w:szCs w:val="21"/>
          <w:lang w:val="en-IN"/>
        </w:rPr>
        <w:t xml:space="preserve"> with streamlined </w:t>
      </w:r>
      <w:r w:rsidRPr="002A078F">
        <w:rPr>
          <w:rFonts w:ascii="Calibri" w:hAnsi="Calibri" w:cs="Calibri"/>
          <w:b/>
          <w:bCs/>
          <w:sz w:val="21"/>
          <w:szCs w:val="21"/>
          <w:lang w:val="en-IN"/>
        </w:rPr>
        <w:t>Flows</w:t>
      </w:r>
      <w:r w:rsidRPr="002A078F">
        <w:rPr>
          <w:rFonts w:ascii="Calibri" w:hAnsi="Calibri" w:cs="Calibri"/>
          <w:sz w:val="21"/>
          <w:szCs w:val="21"/>
          <w:lang w:val="en-IN"/>
        </w:rPr>
        <w:t xml:space="preserve"> to enhance system scalability, maintainability, and performance.</w:t>
      </w:r>
    </w:p>
    <w:p w14:paraId="0ACCC6D6" w14:textId="06220508" w:rsidR="005E7EFE" w:rsidRPr="00F71E06" w:rsidRDefault="005E7EFE" w:rsidP="00F71E06">
      <w:pPr>
        <w:pStyle w:val="NoSpacing"/>
        <w:numPr>
          <w:ilvl w:val="0"/>
          <w:numId w:val="1"/>
        </w:numPr>
        <w:spacing w:line="276" w:lineRule="auto"/>
        <w:jc w:val="both"/>
        <w:rPr>
          <w:rFonts w:ascii="Calibri" w:hAnsi="Calibri" w:cs="Calibri"/>
          <w:sz w:val="21"/>
          <w:szCs w:val="21"/>
        </w:rPr>
      </w:pPr>
      <w:r w:rsidRPr="005E7EFE">
        <w:rPr>
          <w:rFonts w:ascii="Calibri" w:hAnsi="Calibri" w:cs="Calibri"/>
          <w:sz w:val="21"/>
          <w:szCs w:val="21"/>
          <w:lang w:val="en-IN"/>
        </w:rPr>
        <w:lastRenderedPageBreak/>
        <w:t xml:space="preserve">Implemented advanced </w:t>
      </w:r>
      <w:r w:rsidRPr="005E7EFE">
        <w:rPr>
          <w:rFonts w:ascii="Calibri" w:hAnsi="Calibri" w:cs="Calibri"/>
          <w:b/>
          <w:bCs/>
          <w:sz w:val="21"/>
          <w:szCs w:val="21"/>
          <w:lang w:val="en-IN"/>
        </w:rPr>
        <w:t>reporting</w:t>
      </w:r>
      <w:r w:rsidRPr="005E7EFE">
        <w:rPr>
          <w:rFonts w:ascii="Calibri" w:hAnsi="Calibri" w:cs="Calibri"/>
          <w:sz w:val="21"/>
          <w:szCs w:val="21"/>
          <w:lang w:val="en-IN"/>
        </w:rPr>
        <w:t xml:space="preserve"> and dashboard configurations in </w:t>
      </w:r>
      <w:r w:rsidRPr="005E7EFE">
        <w:rPr>
          <w:rFonts w:ascii="Calibri" w:hAnsi="Calibri" w:cs="Calibri"/>
          <w:b/>
          <w:bCs/>
          <w:sz w:val="21"/>
          <w:szCs w:val="21"/>
          <w:lang w:val="en-IN"/>
        </w:rPr>
        <w:t>HubSpot</w:t>
      </w:r>
      <w:r w:rsidRPr="005E7EFE">
        <w:rPr>
          <w:rFonts w:ascii="Calibri" w:hAnsi="Calibri" w:cs="Calibri"/>
          <w:sz w:val="21"/>
          <w:szCs w:val="21"/>
          <w:lang w:val="en-IN"/>
        </w:rPr>
        <w:t xml:space="preserve"> Sales Hub to provide visibility into sales performance, </w:t>
      </w:r>
      <w:r w:rsidRPr="005E7EFE">
        <w:rPr>
          <w:rFonts w:ascii="Calibri" w:hAnsi="Calibri" w:cs="Calibri"/>
          <w:b/>
          <w:bCs/>
          <w:sz w:val="21"/>
          <w:szCs w:val="21"/>
          <w:lang w:val="en-IN"/>
        </w:rPr>
        <w:t>pipeline velocity</w:t>
      </w:r>
      <w:r w:rsidRPr="005E7EFE">
        <w:rPr>
          <w:rFonts w:ascii="Calibri" w:hAnsi="Calibri" w:cs="Calibri"/>
          <w:sz w:val="21"/>
          <w:szCs w:val="21"/>
          <w:lang w:val="en-IN"/>
        </w:rPr>
        <w:t xml:space="preserve">, and </w:t>
      </w:r>
      <w:r w:rsidRPr="005E7EFE">
        <w:rPr>
          <w:rFonts w:ascii="Calibri" w:hAnsi="Calibri" w:cs="Calibri"/>
          <w:b/>
          <w:bCs/>
          <w:sz w:val="21"/>
          <w:szCs w:val="21"/>
          <w:lang w:val="en-IN"/>
        </w:rPr>
        <w:t>campaign RO</w:t>
      </w:r>
      <w:r w:rsidRPr="005E7EFE">
        <w:rPr>
          <w:rFonts w:ascii="Calibri" w:hAnsi="Calibri" w:cs="Calibri"/>
          <w:sz w:val="21"/>
          <w:szCs w:val="21"/>
          <w:lang w:val="en-IN"/>
        </w:rPr>
        <w:t>I.</w:t>
      </w:r>
    </w:p>
    <w:p w14:paraId="6B079D70" w14:textId="77777777" w:rsidR="00F71E06" w:rsidRPr="00F71E06" w:rsidRDefault="00F71E06" w:rsidP="00F71E06">
      <w:pPr>
        <w:pStyle w:val="NoSpacing"/>
        <w:numPr>
          <w:ilvl w:val="0"/>
          <w:numId w:val="1"/>
        </w:numPr>
        <w:spacing w:line="276" w:lineRule="auto"/>
        <w:jc w:val="both"/>
        <w:rPr>
          <w:rFonts w:ascii="Calibri" w:hAnsi="Calibri" w:cs="Calibri"/>
          <w:sz w:val="21"/>
          <w:szCs w:val="21"/>
        </w:rPr>
      </w:pPr>
      <w:r w:rsidRPr="00F71E06">
        <w:rPr>
          <w:rFonts w:ascii="Calibri" w:hAnsi="Calibri" w:cs="Calibri"/>
          <w:sz w:val="21"/>
          <w:szCs w:val="21"/>
        </w:rPr>
        <w:t xml:space="preserve">Skilled in using Salesforce </w:t>
      </w:r>
      <w:r w:rsidRPr="003E304E">
        <w:rPr>
          <w:rFonts w:ascii="Calibri" w:hAnsi="Calibri" w:cs="Calibri"/>
          <w:b/>
          <w:bCs/>
          <w:sz w:val="21"/>
          <w:szCs w:val="21"/>
        </w:rPr>
        <w:t>Data Loader</w:t>
      </w:r>
      <w:r w:rsidRPr="00F71E06">
        <w:rPr>
          <w:rFonts w:ascii="Calibri" w:hAnsi="Calibri" w:cs="Calibri"/>
          <w:sz w:val="21"/>
          <w:szCs w:val="21"/>
        </w:rPr>
        <w:t xml:space="preserve"> and Workbench to perform bulk data operations, such as imports, updates, and deletions. Utilized </w:t>
      </w:r>
      <w:r w:rsidRPr="003E304E">
        <w:rPr>
          <w:rFonts w:ascii="Calibri" w:hAnsi="Calibri" w:cs="Calibri"/>
          <w:b/>
          <w:bCs/>
          <w:sz w:val="21"/>
          <w:szCs w:val="21"/>
        </w:rPr>
        <w:t>Data Loader</w:t>
      </w:r>
      <w:r w:rsidRPr="00F71E06">
        <w:rPr>
          <w:rFonts w:ascii="Calibri" w:hAnsi="Calibri" w:cs="Calibri"/>
          <w:sz w:val="21"/>
          <w:szCs w:val="21"/>
        </w:rPr>
        <w:t xml:space="preserve"> for data migration tasks, ensuring accuracy during large dataset transfers. Employed Workbench to execute </w:t>
      </w:r>
      <w:r w:rsidRPr="003E304E">
        <w:rPr>
          <w:rFonts w:ascii="Calibri" w:hAnsi="Calibri" w:cs="Calibri"/>
          <w:b/>
          <w:bCs/>
          <w:sz w:val="21"/>
          <w:szCs w:val="21"/>
        </w:rPr>
        <w:t>SOQL queries</w:t>
      </w:r>
      <w:r w:rsidRPr="00F71E06">
        <w:rPr>
          <w:rFonts w:ascii="Calibri" w:hAnsi="Calibri" w:cs="Calibri"/>
          <w:sz w:val="21"/>
          <w:szCs w:val="21"/>
        </w:rPr>
        <w:t xml:space="preserve"> and monitor data processing. Managed data integrity through validation rules and consistent monitoring.</w:t>
      </w:r>
    </w:p>
    <w:p w14:paraId="626BABB8" w14:textId="77777777" w:rsidR="00F71E06" w:rsidRPr="00F71E06" w:rsidRDefault="00F71E06" w:rsidP="00F71E06">
      <w:pPr>
        <w:pStyle w:val="NoSpacing"/>
        <w:numPr>
          <w:ilvl w:val="0"/>
          <w:numId w:val="1"/>
        </w:numPr>
        <w:spacing w:line="276" w:lineRule="auto"/>
        <w:jc w:val="both"/>
        <w:rPr>
          <w:rFonts w:ascii="Calibri" w:hAnsi="Calibri" w:cs="Calibri"/>
          <w:sz w:val="21"/>
          <w:szCs w:val="21"/>
        </w:rPr>
      </w:pPr>
      <w:r w:rsidRPr="00F71E06">
        <w:rPr>
          <w:rFonts w:ascii="Calibri" w:hAnsi="Calibri" w:cs="Calibri"/>
          <w:sz w:val="21"/>
          <w:szCs w:val="21"/>
        </w:rPr>
        <w:t xml:space="preserve">Expert in integrating Salesforce with external systems using </w:t>
      </w:r>
      <w:r w:rsidRPr="003E304E">
        <w:rPr>
          <w:rFonts w:ascii="Calibri" w:hAnsi="Calibri" w:cs="Calibri"/>
          <w:b/>
          <w:bCs/>
          <w:sz w:val="21"/>
          <w:szCs w:val="21"/>
        </w:rPr>
        <w:t>MuleSoft</w:t>
      </w:r>
      <w:r w:rsidRPr="00F71E06">
        <w:rPr>
          <w:rFonts w:ascii="Calibri" w:hAnsi="Calibri" w:cs="Calibri"/>
          <w:sz w:val="21"/>
          <w:szCs w:val="21"/>
        </w:rPr>
        <w:t xml:space="preserve"> for seamless data exchange. Designed and implemented </w:t>
      </w:r>
      <w:r w:rsidRPr="003E304E">
        <w:rPr>
          <w:rFonts w:ascii="Calibri" w:hAnsi="Calibri" w:cs="Calibri"/>
          <w:b/>
          <w:bCs/>
          <w:sz w:val="21"/>
          <w:szCs w:val="21"/>
        </w:rPr>
        <w:t>MuleSoft connectors</w:t>
      </w:r>
      <w:r w:rsidRPr="00F71E06">
        <w:rPr>
          <w:rFonts w:ascii="Calibri" w:hAnsi="Calibri" w:cs="Calibri"/>
          <w:sz w:val="21"/>
          <w:szCs w:val="21"/>
        </w:rPr>
        <w:t xml:space="preserve"> for real-time data flow between Salesforce and third-party systems. Managed integrations using </w:t>
      </w:r>
      <w:r w:rsidRPr="003E304E">
        <w:rPr>
          <w:rFonts w:ascii="Calibri" w:hAnsi="Calibri" w:cs="Calibri"/>
          <w:b/>
          <w:bCs/>
          <w:sz w:val="21"/>
          <w:szCs w:val="21"/>
        </w:rPr>
        <w:t xml:space="preserve">MuleSoft’s </w:t>
      </w:r>
      <w:proofErr w:type="spellStart"/>
      <w:r w:rsidRPr="003E304E">
        <w:rPr>
          <w:rFonts w:ascii="Calibri" w:hAnsi="Calibri" w:cs="Calibri"/>
          <w:b/>
          <w:bCs/>
          <w:sz w:val="21"/>
          <w:szCs w:val="21"/>
        </w:rPr>
        <w:t>Anypoint</w:t>
      </w:r>
      <w:proofErr w:type="spellEnd"/>
      <w:r w:rsidRPr="003E304E">
        <w:rPr>
          <w:rFonts w:ascii="Calibri" w:hAnsi="Calibri" w:cs="Calibri"/>
          <w:b/>
          <w:bCs/>
          <w:sz w:val="21"/>
          <w:szCs w:val="21"/>
        </w:rPr>
        <w:t xml:space="preserve"> Platform</w:t>
      </w:r>
      <w:r w:rsidRPr="00F71E06">
        <w:rPr>
          <w:rFonts w:ascii="Calibri" w:hAnsi="Calibri" w:cs="Calibri"/>
          <w:sz w:val="21"/>
          <w:szCs w:val="21"/>
        </w:rPr>
        <w:t xml:space="preserve"> to ensure synchronized data across platforms. Developed API-led strategies that streamlined business operations.</w:t>
      </w:r>
    </w:p>
    <w:p w14:paraId="2E52495F" w14:textId="77777777" w:rsidR="00F71E06" w:rsidRPr="00F71E06" w:rsidRDefault="00F71E06" w:rsidP="00F71E06">
      <w:pPr>
        <w:pStyle w:val="NoSpacing"/>
        <w:numPr>
          <w:ilvl w:val="0"/>
          <w:numId w:val="1"/>
        </w:numPr>
        <w:spacing w:line="276" w:lineRule="auto"/>
        <w:jc w:val="both"/>
        <w:rPr>
          <w:rFonts w:ascii="Calibri" w:hAnsi="Calibri" w:cs="Calibri"/>
          <w:sz w:val="21"/>
          <w:szCs w:val="21"/>
        </w:rPr>
      </w:pPr>
      <w:r w:rsidRPr="00F71E06">
        <w:rPr>
          <w:rFonts w:ascii="Calibri" w:hAnsi="Calibri" w:cs="Calibri"/>
          <w:sz w:val="21"/>
          <w:szCs w:val="21"/>
        </w:rPr>
        <w:t xml:space="preserve">Proficient in writing complex </w:t>
      </w:r>
      <w:r w:rsidRPr="003E304E">
        <w:rPr>
          <w:rFonts w:ascii="Calibri" w:hAnsi="Calibri" w:cs="Calibri"/>
          <w:b/>
          <w:bCs/>
          <w:sz w:val="21"/>
          <w:szCs w:val="21"/>
        </w:rPr>
        <w:t>SOQL queries</w:t>
      </w:r>
      <w:r w:rsidRPr="00F71E06">
        <w:rPr>
          <w:rFonts w:ascii="Calibri" w:hAnsi="Calibri" w:cs="Calibri"/>
          <w:sz w:val="21"/>
          <w:szCs w:val="21"/>
        </w:rPr>
        <w:t xml:space="preserve"> to retrieve data from Salesforce, ensuring optimal performance. Experienced in using subqueries, relationships, and </w:t>
      </w:r>
      <w:r w:rsidRPr="003E304E">
        <w:rPr>
          <w:rFonts w:ascii="Calibri" w:hAnsi="Calibri" w:cs="Calibri"/>
          <w:b/>
          <w:bCs/>
          <w:sz w:val="21"/>
          <w:szCs w:val="21"/>
        </w:rPr>
        <w:t>aggregate</w:t>
      </w:r>
      <w:r w:rsidRPr="00F71E06">
        <w:rPr>
          <w:rFonts w:ascii="Calibri" w:hAnsi="Calibri" w:cs="Calibri"/>
          <w:sz w:val="21"/>
          <w:szCs w:val="21"/>
        </w:rPr>
        <w:t xml:space="preserve"> functions for business analysis. Optimized query performance with indexed fields and selective filters, handling large datasets efficiently. Developed </w:t>
      </w:r>
      <w:r w:rsidRPr="003E304E">
        <w:rPr>
          <w:rFonts w:ascii="Calibri" w:hAnsi="Calibri" w:cs="Calibri"/>
          <w:b/>
          <w:bCs/>
          <w:sz w:val="21"/>
          <w:szCs w:val="21"/>
        </w:rPr>
        <w:t xml:space="preserve">Apex code </w:t>
      </w:r>
      <w:r w:rsidRPr="00F71E06">
        <w:rPr>
          <w:rFonts w:ascii="Calibri" w:hAnsi="Calibri" w:cs="Calibri"/>
          <w:sz w:val="21"/>
          <w:szCs w:val="21"/>
        </w:rPr>
        <w:t xml:space="preserve">for complex logic and data manipulations based on </w:t>
      </w:r>
      <w:r w:rsidRPr="003E304E">
        <w:rPr>
          <w:rFonts w:ascii="Calibri" w:hAnsi="Calibri" w:cs="Calibri"/>
          <w:b/>
          <w:bCs/>
          <w:sz w:val="21"/>
          <w:szCs w:val="21"/>
        </w:rPr>
        <w:t>SOQL</w:t>
      </w:r>
      <w:r w:rsidRPr="00F71E06">
        <w:rPr>
          <w:rFonts w:ascii="Calibri" w:hAnsi="Calibri" w:cs="Calibri"/>
          <w:sz w:val="21"/>
          <w:szCs w:val="21"/>
        </w:rPr>
        <w:t xml:space="preserve"> results.</w:t>
      </w:r>
    </w:p>
    <w:p w14:paraId="1A002CF4" w14:textId="77777777" w:rsidR="00F71E06" w:rsidRPr="00F71E06" w:rsidRDefault="00F71E06" w:rsidP="00F71E06">
      <w:pPr>
        <w:pStyle w:val="NoSpacing"/>
        <w:numPr>
          <w:ilvl w:val="0"/>
          <w:numId w:val="1"/>
        </w:numPr>
        <w:spacing w:line="276" w:lineRule="auto"/>
        <w:jc w:val="both"/>
        <w:rPr>
          <w:rFonts w:ascii="Calibri" w:hAnsi="Calibri" w:cs="Calibri"/>
          <w:sz w:val="21"/>
          <w:szCs w:val="21"/>
        </w:rPr>
      </w:pPr>
      <w:r w:rsidRPr="00F71E06">
        <w:rPr>
          <w:rFonts w:ascii="Calibri" w:hAnsi="Calibri" w:cs="Calibri"/>
          <w:sz w:val="21"/>
          <w:szCs w:val="21"/>
        </w:rPr>
        <w:t xml:space="preserve">Strong experience implementing </w:t>
      </w:r>
      <w:r w:rsidRPr="003E304E">
        <w:rPr>
          <w:rFonts w:ascii="Calibri" w:hAnsi="Calibri" w:cs="Calibri"/>
          <w:b/>
          <w:bCs/>
          <w:sz w:val="21"/>
          <w:szCs w:val="21"/>
        </w:rPr>
        <w:t>batch processing</w:t>
      </w:r>
      <w:r w:rsidRPr="00F71E06">
        <w:rPr>
          <w:rFonts w:ascii="Calibri" w:hAnsi="Calibri" w:cs="Calibri"/>
          <w:sz w:val="21"/>
          <w:szCs w:val="21"/>
        </w:rPr>
        <w:t xml:space="preserve"> and </w:t>
      </w:r>
      <w:r w:rsidRPr="003E304E">
        <w:rPr>
          <w:rFonts w:ascii="Calibri" w:hAnsi="Calibri" w:cs="Calibri"/>
          <w:b/>
          <w:bCs/>
          <w:sz w:val="21"/>
          <w:szCs w:val="21"/>
        </w:rPr>
        <w:t>asynchronous</w:t>
      </w:r>
      <w:r w:rsidRPr="00F71E06">
        <w:rPr>
          <w:rFonts w:ascii="Calibri" w:hAnsi="Calibri" w:cs="Calibri"/>
          <w:sz w:val="21"/>
          <w:szCs w:val="21"/>
        </w:rPr>
        <w:t xml:space="preserve"> operations in Salesforce to handle large data volumes. Designed batch classes to process data in chunks and optimize resource usage. </w:t>
      </w:r>
      <w:r w:rsidRPr="005706C2">
        <w:rPr>
          <w:rFonts w:ascii="Calibri" w:hAnsi="Calibri" w:cs="Calibri"/>
          <w:b/>
          <w:bCs/>
          <w:sz w:val="21"/>
          <w:szCs w:val="21"/>
        </w:rPr>
        <w:t>Scheduled batch jobs</w:t>
      </w:r>
      <w:r w:rsidRPr="00F71E06">
        <w:rPr>
          <w:rFonts w:ascii="Calibri" w:hAnsi="Calibri" w:cs="Calibri"/>
          <w:sz w:val="21"/>
          <w:szCs w:val="21"/>
        </w:rPr>
        <w:t xml:space="preserve"> to run at optimal times, reducing peak performance impact. Used asynchronous operations like future methods and queueable Apex to maintain responsiveness.</w:t>
      </w:r>
    </w:p>
    <w:p w14:paraId="1D2E33C9" w14:textId="77777777" w:rsidR="00F71E06" w:rsidRPr="00F71E06" w:rsidRDefault="00F71E06" w:rsidP="00F71E06">
      <w:pPr>
        <w:pStyle w:val="NoSpacing"/>
        <w:spacing w:line="276" w:lineRule="auto"/>
        <w:ind w:left="720"/>
        <w:jc w:val="both"/>
        <w:rPr>
          <w:rFonts w:ascii="Calibri" w:hAnsi="Calibri" w:cs="Calibri"/>
          <w:sz w:val="21"/>
          <w:szCs w:val="21"/>
        </w:rPr>
      </w:pPr>
    </w:p>
    <w:p w14:paraId="668CA18F" w14:textId="1C793F4A" w:rsidR="00C076A5" w:rsidRPr="001A3262" w:rsidRDefault="001735FE" w:rsidP="00F71E06">
      <w:pPr>
        <w:pStyle w:val="NoSpacing"/>
        <w:spacing w:line="276" w:lineRule="auto"/>
        <w:rPr>
          <w:rFonts w:cstheme="minorHAnsi"/>
          <w:b/>
          <w:color w:val="212121"/>
          <w:w w:val="105"/>
          <w:u w:val="single"/>
        </w:rPr>
      </w:pPr>
      <w:r w:rsidRPr="001A3262">
        <w:rPr>
          <w:rFonts w:cstheme="minorHAnsi"/>
          <w:b/>
          <w:color w:val="212121"/>
          <w:w w:val="105"/>
          <w:u w:val="single"/>
        </w:rPr>
        <w:t>SKILLS</w:t>
      </w:r>
    </w:p>
    <w:tbl>
      <w:tblPr>
        <w:tblW w:w="500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788"/>
        <w:gridCol w:w="7676"/>
      </w:tblGrid>
      <w:tr w:rsidR="00AB1508" w:rsidRPr="00AB1508" w14:paraId="1959893F" w14:textId="77777777" w:rsidTr="002A3285">
        <w:trPr>
          <w:trHeight w:val="299"/>
        </w:trPr>
        <w:tc>
          <w:tcPr>
            <w:tcW w:w="1332" w:type="pct"/>
            <w:shd w:val="clear" w:color="auto" w:fill="auto"/>
          </w:tcPr>
          <w:p w14:paraId="5C8D37A9" w14:textId="77777777" w:rsidR="00AB1508" w:rsidRPr="002A3285" w:rsidRDefault="00AB1508" w:rsidP="005328B1">
            <w:pPr>
              <w:overflowPunct w:val="0"/>
              <w:adjustRightInd w:val="0"/>
              <w:spacing w:line="276" w:lineRule="auto"/>
              <w:jc w:val="both"/>
              <w:rPr>
                <w:rFonts w:ascii="Calibri" w:hAnsi="Calibri" w:cs="Calibri"/>
                <w:b/>
                <w:bCs/>
                <w:kern w:val="28"/>
                <w:sz w:val="21"/>
                <w:szCs w:val="21"/>
              </w:rPr>
            </w:pPr>
            <w:r w:rsidRPr="002A3285">
              <w:rPr>
                <w:rFonts w:ascii="Calibri" w:eastAsia="Calibri" w:hAnsi="Calibri" w:cs="Calibri"/>
                <w:b/>
                <w:bCs/>
                <w:kern w:val="28"/>
                <w:sz w:val="21"/>
                <w:szCs w:val="21"/>
              </w:rPr>
              <w:t>Salesforce Technologies</w:t>
            </w:r>
          </w:p>
        </w:tc>
        <w:tc>
          <w:tcPr>
            <w:tcW w:w="3668" w:type="pct"/>
            <w:shd w:val="clear" w:color="auto" w:fill="auto"/>
          </w:tcPr>
          <w:p w14:paraId="309D307A" w14:textId="77777777" w:rsidR="00AB1508" w:rsidRPr="002A3285" w:rsidRDefault="00AB1508" w:rsidP="005328B1">
            <w:pPr>
              <w:widowControl w:val="0"/>
              <w:overflowPunct w:val="0"/>
              <w:autoSpaceDE w:val="0"/>
              <w:autoSpaceDN w:val="0"/>
              <w:adjustRightInd w:val="0"/>
              <w:spacing w:line="276" w:lineRule="auto"/>
              <w:ind w:left="-17"/>
              <w:jc w:val="both"/>
              <w:rPr>
                <w:rFonts w:ascii="Calibri" w:hAnsi="Calibri" w:cs="Calibri"/>
                <w:kern w:val="28"/>
                <w:sz w:val="21"/>
                <w:szCs w:val="21"/>
              </w:rPr>
            </w:pPr>
            <w:r w:rsidRPr="002A3285">
              <w:rPr>
                <w:rFonts w:ascii="Calibri" w:hAnsi="Calibri" w:cs="Calibri"/>
                <w:sz w:val="21"/>
                <w:szCs w:val="21"/>
              </w:rPr>
              <w:t>Apex Language, Apex Trigger, Apex Scheduler, Batch Apex, Apex Class &amp; Apex Web Service, Partner WSDL &amp; Enterprise WSDL and Visualforce (Page, Component &amp; Controllers)</w:t>
            </w:r>
            <w:r w:rsidRPr="002A3285">
              <w:rPr>
                <w:rFonts w:ascii="Calibri" w:eastAsia="Calibri" w:hAnsi="Calibri" w:cs="Calibri"/>
                <w:kern w:val="28"/>
                <w:sz w:val="21"/>
                <w:szCs w:val="21"/>
              </w:rPr>
              <w:t xml:space="preserve"> </w:t>
            </w:r>
          </w:p>
        </w:tc>
      </w:tr>
      <w:tr w:rsidR="00AB1508" w:rsidRPr="00AB1508" w14:paraId="2A6ED646" w14:textId="77777777" w:rsidTr="002A3285">
        <w:trPr>
          <w:trHeight w:val="551"/>
        </w:trPr>
        <w:tc>
          <w:tcPr>
            <w:tcW w:w="1332" w:type="pct"/>
            <w:shd w:val="clear" w:color="auto" w:fill="auto"/>
          </w:tcPr>
          <w:p w14:paraId="1AF2EFF5" w14:textId="77777777" w:rsidR="00AB1508" w:rsidRPr="002A3285" w:rsidRDefault="00AB1508" w:rsidP="005328B1">
            <w:pPr>
              <w:overflowPunct w:val="0"/>
              <w:adjustRightInd w:val="0"/>
              <w:spacing w:line="276" w:lineRule="auto"/>
              <w:jc w:val="both"/>
              <w:rPr>
                <w:rFonts w:ascii="Calibri" w:hAnsi="Calibri" w:cs="Calibri"/>
                <w:b/>
                <w:bCs/>
                <w:kern w:val="28"/>
                <w:sz w:val="21"/>
                <w:szCs w:val="21"/>
              </w:rPr>
            </w:pPr>
            <w:r w:rsidRPr="002A3285">
              <w:rPr>
                <w:rFonts w:ascii="Calibri" w:eastAsia="Calibri" w:hAnsi="Calibri" w:cs="Calibri"/>
                <w:b/>
                <w:bCs/>
                <w:kern w:val="28"/>
                <w:sz w:val="21"/>
                <w:szCs w:val="21"/>
              </w:rPr>
              <w:t>Custom Integration</w:t>
            </w:r>
          </w:p>
        </w:tc>
        <w:tc>
          <w:tcPr>
            <w:tcW w:w="3668" w:type="pct"/>
            <w:shd w:val="clear" w:color="auto" w:fill="auto"/>
          </w:tcPr>
          <w:p w14:paraId="74EC5B13" w14:textId="77777777" w:rsidR="00AB1508" w:rsidRPr="002A3285" w:rsidRDefault="00AB1508" w:rsidP="005328B1">
            <w:pPr>
              <w:widowControl w:val="0"/>
              <w:overflowPunct w:val="0"/>
              <w:autoSpaceDE w:val="0"/>
              <w:autoSpaceDN w:val="0"/>
              <w:adjustRightInd w:val="0"/>
              <w:spacing w:line="276" w:lineRule="auto"/>
              <w:jc w:val="both"/>
              <w:rPr>
                <w:rFonts w:ascii="Calibri" w:hAnsi="Calibri" w:cs="Calibri"/>
                <w:sz w:val="21"/>
                <w:szCs w:val="21"/>
              </w:rPr>
            </w:pPr>
            <w:r w:rsidRPr="002A3285">
              <w:rPr>
                <w:rFonts w:ascii="Calibri" w:hAnsi="Calibri" w:cs="Calibri"/>
                <w:sz w:val="21"/>
                <w:szCs w:val="21"/>
              </w:rPr>
              <w:t>Outbound Messages, Workflow &amp; Approvals, Field updates, Reports, Custom Objects ,Custom settings, Custom labels and Tabs, Email Services, Role Hierarchy, Dashboards, Security Controls, AppExchange Package &amp; Custom Application and Sandbox data loading</w:t>
            </w:r>
          </w:p>
        </w:tc>
      </w:tr>
      <w:tr w:rsidR="00AB1508" w:rsidRPr="00AB1508" w14:paraId="3F41B5C3" w14:textId="77777777" w:rsidTr="002A3285">
        <w:trPr>
          <w:trHeight w:val="231"/>
        </w:trPr>
        <w:tc>
          <w:tcPr>
            <w:tcW w:w="1332" w:type="pct"/>
            <w:shd w:val="clear" w:color="auto" w:fill="auto"/>
          </w:tcPr>
          <w:p w14:paraId="791F0455" w14:textId="77777777" w:rsidR="00AB1508" w:rsidRPr="002A3285" w:rsidRDefault="00AB1508" w:rsidP="005328B1">
            <w:pPr>
              <w:overflowPunct w:val="0"/>
              <w:adjustRightInd w:val="0"/>
              <w:spacing w:line="276" w:lineRule="auto"/>
              <w:jc w:val="both"/>
              <w:rPr>
                <w:rFonts w:ascii="Calibri" w:hAnsi="Calibri" w:cs="Calibri"/>
                <w:b/>
                <w:bCs/>
                <w:kern w:val="28"/>
                <w:sz w:val="21"/>
                <w:szCs w:val="21"/>
              </w:rPr>
            </w:pPr>
            <w:r w:rsidRPr="002A3285">
              <w:rPr>
                <w:rFonts w:ascii="Calibri" w:eastAsia="Calibri" w:hAnsi="Calibri" w:cs="Calibri"/>
                <w:b/>
                <w:bCs/>
                <w:kern w:val="28"/>
                <w:sz w:val="21"/>
                <w:szCs w:val="21"/>
              </w:rPr>
              <w:t>Force.com tools</w:t>
            </w:r>
          </w:p>
        </w:tc>
        <w:tc>
          <w:tcPr>
            <w:tcW w:w="3668" w:type="pct"/>
            <w:shd w:val="clear" w:color="auto" w:fill="auto"/>
          </w:tcPr>
          <w:p w14:paraId="35F626F8" w14:textId="77777777" w:rsidR="00AB1508" w:rsidRPr="002A3285" w:rsidRDefault="00AB1508" w:rsidP="005328B1">
            <w:pPr>
              <w:overflowPunct w:val="0"/>
              <w:adjustRightInd w:val="0"/>
              <w:spacing w:line="276" w:lineRule="auto"/>
              <w:ind w:left="-17"/>
              <w:jc w:val="both"/>
              <w:rPr>
                <w:rFonts w:ascii="Calibri" w:hAnsi="Calibri" w:cs="Calibri"/>
                <w:sz w:val="21"/>
                <w:szCs w:val="21"/>
              </w:rPr>
            </w:pPr>
            <w:r w:rsidRPr="002A3285">
              <w:rPr>
                <w:rFonts w:ascii="Calibri" w:hAnsi="Calibri" w:cs="Calibri"/>
                <w:sz w:val="21"/>
                <w:szCs w:val="21"/>
              </w:rPr>
              <w:t>Apex Data loader, Force.com Apex Explorer, AJAX tool kit, Force.com Migration Tool, Force.com Excel connector and Force.com Eclipse IDE Plug-in</w:t>
            </w:r>
          </w:p>
        </w:tc>
      </w:tr>
      <w:tr w:rsidR="00AB1508" w:rsidRPr="00AB1508" w14:paraId="62604107" w14:textId="77777777" w:rsidTr="002A3285">
        <w:trPr>
          <w:trHeight w:val="209"/>
        </w:trPr>
        <w:tc>
          <w:tcPr>
            <w:tcW w:w="1332" w:type="pct"/>
            <w:shd w:val="clear" w:color="auto" w:fill="auto"/>
          </w:tcPr>
          <w:p w14:paraId="56E6C01F" w14:textId="77777777" w:rsidR="00AB1508" w:rsidRPr="002A3285" w:rsidRDefault="00AB1508" w:rsidP="005328B1">
            <w:pPr>
              <w:overflowPunct w:val="0"/>
              <w:adjustRightInd w:val="0"/>
              <w:spacing w:line="276" w:lineRule="auto"/>
              <w:jc w:val="both"/>
              <w:rPr>
                <w:rFonts w:ascii="Calibri" w:hAnsi="Calibri" w:cs="Calibri"/>
                <w:b/>
                <w:bCs/>
                <w:kern w:val="28"/>
                <w:sz w:val="21"/>
                <w:szCs w:val="21"/>
              </w:rPr>
            </w:pPr>
            <w:r w:rsidRPr="002A3285">
              <w:rPr>
                <w:rFonts w:ascii="Calibri" w:eastAsia="Calibri" w:hAnsi="Calibri" w:cs="Calibri"/>
                <w:b/>
                <w:bCs/>
                <w:kern w:val="28"/>
                <w:sz w:val="21"/>
                <w:szCs w:val="21"/>
              </w:rPr>
              <w:t>Programming Languages</w:t>
            </w:r>
          </w:p>
        </w:tc>
        <w:tc>
          <w:tcPr>
            <w:tcW w:w="3668" w:type="pct"/>
            <w:shd w:val="clear" w:color="auto" w:fill="auto"/>
          </w:tcPr>
          <w:p w14:paraId="6D654DA2" w14:textId="77777777" w:rsidR="00AB1508" w:rsidRPr="002A3285" w:rsidRDefault="00AB1508" w:rsidP="005328B1">
            <w:pPr>
              <w:widowControl w:val="0"/>
              <w:overflowPunct w:val="0"/>
              <w:autoSpaceDE w:val="0"/>
              <w:autoSpaceDN w:val="0"/>
              <w:adjustRightInd w:val="0"/>
              <w:spacing w:line="276" w:lineRule="auto"/>
              <w:jc w:val="both"/>
              <w:rPr>
                <w:rFonts w:ascii="Calibri" w:hAnsi="Calibri" w:cs="Calibri"/>
                <w:sz w:val="21"/>
                <w:szCs w:val="21"/>
              </w:rPr>
            </w:pPr>
            <w:r w:rsidRPr="002A3285">
              <w:rPr>
                <w:rFonts w:ascii="Calibri" w:hAnsi="Calibri" w:cs="Calibri"/>
                <w:sz w:val="21"/>
                <w:szCs w:val="21"/>
              </w:rPr>
              <w:t>Java, C, C++, VB, APEX and UML</w:t>
            </w:r>
          </w:p>
        </w:tc>
      </w:tr>
      <w:tr w:rsidR="00AB1508" w:rsidRPr="00AB1508" w14:paraId="12837E83" w14:textId="77777777" w:rsidTr="002A3285">
        <w:trPr>
          <w:trHeight w:val="56"/>
        </w:trPr>
        <w:tc>
          <w:tcPr>
            <w:tcW w:w="1332" w:type="pct"/>
            <w:shd w:val="clear" w:color="auto" w:fill="auto"/>
          </w:tcPr>
          <w:p w14:paraId="21AB8914" w14:textId="79CC3002" w:rsidR="00AB1508" w:rsidRPr="002A3285" w:rsidRDefault="00AB1508" w:rsidP="005328B1">
            <w:pPr>
              <w:overflowPunct w:val="0"/>
              <w:adjustRightInd w:val="0"/>
              <w:spacing w:line="276" w:lineRule="auto"/>
              <w:jc w:val="both"/>
              <w:rPr>
                <w:rFonts w:ascii="Calibri" w:hAnsi="Calibri" w:cs="Calibri"/>
                <w:b/>
                <w:bCs/>
                <w:kern w:val="28"/>
                <w:sz w:val="21"/>
                <w:szCs w:val="21"/>
              </w:rPr>
            </w:pPr>
            <w:r w:rsidRPr="002A3285">
              <w:rPr>
                <w:rFonts w:ascii="Calibri" w:hAnsi="Calibri" w:cs="Calibri"/>
                <w:b/>
                <w:bCs/>
                <w:kern w:val="28"/>
                <w:sz w:val="21"/>
                <w:szCs w:val="21"/>
              </w:rPr>
              <w:t>Database</w:t>
            </w:r>
            <w:r w:rsidR="002A3285">
              <w:rPr>
                <w:rFonts w:ascii="Calibri" w:hAnsi="Calibri" w:cs="Calibri"/>
                <w:b/>
                <w:bCs/>
                <w:kern w:val="28"/>
                <w:sz w:val="21"/>
                <w:szCs w:val="21"/>
              </w:rPr>
              <w:t>/ Clouds</w:t>
            </w:r>
          </w:p>
        </w:tc>
        <w:tc>
          <w:tcPr>
            <w:tcW w:w="3668" w:type="pct"/>
            <w:shd w:val="clear" w:color="auto" w:fill="auto"/>
          </w:tcPr>
          <w:p w14:paraId="4CB68E72" w14:textId="0428A072" w:rsidR="00AB1508" w:rsidRPr="002A3285" w:rsidRDefault="00AB1508" w:rsidP="005328B1">
            <w:pPr>
              <w:widowControl w:val="0"/>
              <w:overflowPunct w:val="0"/>
              <w:autoSpaceDE w:val="0"/>
              <w:autoSpaceDN w:val="0"/>
              <w:adjustRightInd w:val="0"/>
              <w:spacing w:line="276" w:lineRule="auto"/>
              <w:ind w:left="-17"/>
              <w:jc w:val="both"/>
              <w:rPr>
                <w:rFonts w:ascii="Calibri" w:hAnsi="Calibri" w:cs="Calibri"/>
                <w:sz w:val="21"/>
                <w:szCs w:val="21"/>
              </w:rPr>
            </w:pPr>
            <w:r w:rsidRPr="002A3285">
              <w:rPr>
                <w:rFonts w:ascii="Calibri" w:hAnsi="Calibri" w:cs="Calibri"/>
                <w:sz w:val="21"/>
                <w:szCs w:val="21"/>
              </w:rPr>
              <w:t>MS SQL Server and MySQL</w:t>
            </w:r>
            <w:r w:rsidR="002A3285">
              <w:rPr>
                <w:rFonts w:ascii="Calibri" w:hAnsi="Calibri" w:cs="Calibri"/>
                <w:sz w:val="21"/>
                <w:szCs w:val="21"/>
              </w:rPr>
              <w:t>/ Sales cloud, Marketing Cloud, Financial Cloud, Health Cloud, Service Cloud.</w:t>
            </w:r>
          </w:p>
        </w:tc>
      </w:tr>
    </w:tbl>
    <w:p w14:paraId="4D7D64FE" w14:textId="77777777" w:rsidR="001A3262" w:rsidRPr="00AB1508" w:rsidRDefault="001A3262" w:rsidP="00F71E06">
      <w:pPr>
        <w:pStyle w:val="NoSpacing"/>
        <w:spacing w:line="276" w:lineRule="auto"/>
        <w:rPr>
          <w:rFonts w:asciiTheme="minorHAnsi" w:hAnsiTheme="minorHAnsi" w:cstheme="minorHAnsi"/>
          <w:sz w:val="20"/>
          <w:szCs w:val="20"/>
        </w:rPr>
      </w:pPr>
    </w:p>
    <w:p w14:paraId="236E73FF" w14:textId="77777777" w:rsidR="00C076A5" w:rsidRPr="001A3262" w:rsidRDefault="00C076A5" w:rsidP="00AB1508">
      <w:pPr>
        <w:spacing w:line="276" w:lineRule="auto"/>
        <w:rPr>
          <w:rFonts w:cstheme="minorHAnsi"/>
          <w:b/>
          <w:color w:val="212121"/>
          <w:w w:val="105"/>
          <w:sz w:val="24"/>
          <w:szCs w:val="24"/>
          <w:u w:val="single"/>
        </w:rPr>
      </w:pPr>
      <w:r w:rsidRPr="001A3262">
        <w:rPr>
          <w:rFonts w:cstheme="minorHAnsi"/>
          <w:b/>
          <w:color w:val="212121"/>
          <w:w w:val="105"/>
          <w:sz w:val="24"/>
          <w:szCs w:val="24"/>
          <w:u w:val="single"/>
        </w:rPr>
        <w:t>EXPERIENCE:</w:t>
      </w:r>
    </w:p>
    <w:p w14:paraId="75835E14" w14:textId="70F8A0DA" w:rsidR="001A3262" w:rsidRPr="001A3262" w:rsidRDefault="00E67DE6" w:rsidP="00AB1508">
      <w:pPr>
        <w:pBdr>
          <w:top w:val="single" w:sz="12" w:space="1" w:color="002060"/>
          <w:left w:val="single" w:sz="12" w:space="4" w:color="002060"/>
          <w:bottom w:val="single" w:sz="12" w:space="1" w:color="002060"/>
          <w:right w:val="single" w:sz="12" w:space="4" w:color="002060"/>
        </w:pBdr>
        <w:spacing w:after="0" w:line="276" w:lineRule="auto"/>
        <w:rPr>
          <w:rFonts w:ascii="Calibri" w:hAnsi="Calibri" w:cs="Calibri"/>
          <w:b/>
          <w:bCs/>
          <w:color w:val="212121"/>
          <w:w w:val="105"/>
          <w:sz w:val="24"/>
          <w:szCs w:val="24"/>
        </w:rPr>
      </w:pPr>
      <w:r w:rsidRPr="001A3262">
        <w:rPr>
          <w:rFonts w:ascii="Calibri" w:hAnsi="Calibri" w:cs="Calibri"/>
          <w:b/>
          <w:bCs/>
          <w:color w:val="212121"/>
          <w:w w:val="105"/>
          <w:sz w:val="24"/>
          <w:szCs w:val="24"/>
        </w:rPr>
        <w:t>C</w:t>
      </w:r>
      <w:r w:rsidR="00546F84">
        <w:rPr>
          <w:rFonts w:ascii="Calibri" w:hAnsi="Calibri" w:cs="Calibri"/>
          <w:b/>
          <w:bCs/>
          <w:color w:val="212121"/>
          <w:w w:val="105"/>
          <w:sz w:val="24"/>
          <w:szCs w:val="24"/>
        </w:rPr>
        <w:t>ognizant,</w:t>
      </w:r>
      <w:r w:rsidR="000212B4">
        <w:rPr>
          <w:rFonts w:ascii="Calibri" w:hAnsi="Calibri" w:cs="Calibri"/>
          <w:b/>
          <w:bCs/>
          <w:color w:val="212121"/>
          <w:w w:val="105"/>
          <w:sz w:val="24"/>
          <w:szCs w:val="24"/>
        </w:rPr>
        <w:t xml:space="preserve"> NJ</w:t>
      </w:r>
      <w:r w:rsidR="00546F84">
        <w:rPr>
          <w:rFonts w:ascii="Calibri" w:hAnsi="Calibri" w:cs="Calibri"/>
          <w:b/>
          <w:bCs/>
          <w:color w:val="212121"/>
          <w:w w:val="105"/>
          <w:sz w:val="24"/>
          <w:szCs w:val="24"/>
        </w:rPr>
        <w:t xml:space="preserve"> </w:t>
      </w:r>
      <w:r w:rsidR="00795148" w:rsidRPr="001A3262">
        <w:rPr>
          <w:rFonts w:ascii="Calibri" w:hAnsi="Calibri" w:cs="Calibri"/>
          <w:b/>
          <w:bCs/>
          <w:color w:val="212121"/>
          <w:w w:val="105"/>
          <w:sz w:val="24"/>
          <w:szCs w:val="24"/>
        </w:rPr>
        <w:t xml:space="preserve"> </w:t>
      </w:r>
      <w:r w:rsidR="001A3262" w:rsidRPr="001A3262">
        <w:rPr>
          <w:rFonts w:ascii="Calibri" w:hAnsi="Calibri" w:cs="Calibri"/>
          <w:b/>
          <w:bCs/>
          <w:color w:val="212121"/>
          <w:w w:val="105"/>
          <w:sz w:val="24"/>
          <w:szCs w:val="24"/>
        </w:rPr>
        <w:t xml:space="preserve">                                                                                                     </w:t>
      </w:r>
      <w:r w:rsidR="00135F2D">
        <w:rPr>
          <w:rFonts w:ascii="Calibri" w:hAnsi="Calibri" w:cs="Calibri"/>
          <w:b/>
          <w:bCs/>
          <w:color w:val="212121"/>
          <w:w w:val="105"/>
          <w:sz w:val="24"/>
          <w:szCs w:val="24"/>
        </w:rPr>
        <w:t xml:space="preserve">                </w:t>
      </w:r>
      <w:r w:rsidR="001A3262" w:rsidRPr="001A3262">
        <w:rPr>
          <w:rFonts w:ascii="Calibri" w:hAnsi="Calibri" w:cs="Calibri"/>
          <w:b/>
          <w:bCs/>
          <w:color w:val="212121"/>
          <w:w w:val="105"/>
          <w:sz w:val="24"/>
          <w:szCs w:val="24"/>
        </w:rPr>
        <w:t xml:space="preserve"> </w:t>
      </w:r>
      <w:r w:rsidR="00135F2D">
        <w:rPr>
          <w:rFonts w:ascii="Calibri" w:hAnsi="Calibri" w:cs="Calibri"/>
          <w:b/>
          <w:bCs/>
          <w:color w:val="212121"/>
          <w:w w:val="105"/>
          <w:sz w:val="24"/>
          <w:szCs w:val="24"/>
        </w:rPr>
        <w:t xml:space="preserve"> </w:t>
      </w:r>
      <w:r w:rsidR="001A3262" w:rsidRPr="001A3262">
        <w:rPr>
          <w:rFonts w:ascii="Calibri" w:hAnsi="Calibri" w:cs="Calibri"/>
          <w:b/>
          <w:bCs/>
          <w:color w:val="212121"/>
          <w:w w:val="105"/>
          <w:sz w:val="24"/>
          <w:szCs w:val="24"/>
        </w:rPr>
        <w:t xml:space="preserve"> </w:t>
      </w:r>
      <w:r w:rsidR="00795148" w:rsidRPr="001A3262">
        <w:rPr>
          <w:rFonts w:ascii="Calibri" w:hAnsi="Calibri" w:cs="Calibri"/>
          <w:b/>
          <w:bCs/>
          <w:color w:val="212121"/>
          <w:w w:val="105"/>
          <w:sz w:val="24"/>
          <w:szCs w:val="24"/>
        </w:rPr>
        <w:t xml:space="preserve"> </w:t>
      </w:r>
      <w:r w:rsidR="00135F2D">
        <w:rPr>
          <w:rFonts w:ascii="Calibri" w:hAnsi="Calibri" w:cs="Calibri"/>
          <w:b/>
          <w:bCs/>
          <w:color w:val="212121"/>
          <w:w w:val="105"/>
          <w:sz w:val="24"/>
          <w:szCs w:val="24"/>
        </w:rPr>
        <w:t xml:space="preserve">Mar 2023 </w:t>
      </w:r>
      <w:r w:rsidR="001A3262" w:rsidRPr="001A3262">
        <w:rPr>
          <w:rFonts w:ascii="Calibri" w:hAnsi="Calibri" w:cs="Calibri"/>
          <w:b/>
          <w:bCs/>
          <w:color w:val="212121"/>
          <w:w w:val="105"/>
          <w:sz w:val="24"/>
          <w:szCs w:val="24"/>
        </w:rPr>
        <w:t xml:space="preserve"> - Current</w:t>
      </w:r>
    </w:p>
    <w:p w14:paraId="364D074D" w14:textId="13ABAFEB" w:rsidR="00C076A5" w:rsidRPr="001A3262" w:rsidRDefault="00C076A5" w:rsidP="00AB1508">
      <w:pPr>
        <w:pBdr>
          <w:top w:val="single" w:sz="12" w:space="1" w:color="002060"/>
          <w:left w:val="single" w:sz="12" w:space="4" w:color="002060"/>
          <w:bottom w:val="single" w:sz="12" w:space="1" w:color="002060"/>
          <w:right w:val="single" w:sz="12" w:space="4" w:color="002060"/>
        </w:pBdr>
        <w:spacing w:after="0" w:line="276" w:lineRule="auto"/>
        <w:rPr>
          <w:rFonts w:ascii="Calibri" w:hAnsi="Calibri" w:cs="Calibri"/>
          <w:b/>
          <w:bCs/>
          <w:color w:val="212121"/>
          <w:w w:val="105"/>
          <w:sz w:val="24"/>
          <w:szCs w:val="24"/>
        </w:rPr>
      </w:pPr>
      <w:r w:rsidRPr="001A3262">
        <w:rPr>
          <w:rFonts w:ascii="Calibri" w:hAnsi="Calibri" w:cs="Calibri"/>
          <w:b/>
          <w:bCs/>
          <w:color w:val="212121"/>
          <w:w w:val="105"/>
          <w:sz w:val="24"/>
          <w:szCs w:val="24"/>
        </w:rPr>
        <w:t>Salesforce Light</w:t>
      </w:r>
      <w:r w:rsidR="00737899">
        <w:rPr>
          <w:rFonts w:ascii="Calibri" w:hAnsi="Calibri" w:cs="Calibri"/>
          <w:b/>
          <w:bCs/>
          <w:color w:val="212121"/>
          <w:w w:val="105"/>
          <w:sz w:val="24"/>
          <w:szCs w:val="24"/>
        </w:rPr>
        <w:t>n</w:t>
      </w:r>
      <w:r w:rsidRPr="001A3262">
        <w:rPr>
          <w:rFonts w:ascii="Calibri" w:hAnsi="Calibri" w:cs="Calibri"/>
          <w:b/>
          <w:bCs/>
          <w:color w:val="212121"/>
          <w:w w:val="105"/>
          <w:sz w:val="24"/>
          <w:szCs w:val="24"/>
        </w:rPr>
        <w:t>ing Developer</w:t>
      </w:r>
      <w:r w:rsidR="00795148" w:rsidRPr="001A3262">
        <w:rPr>
          <w:rFonts w:ascii="Calibri" w:hAnsi="Calibri" w:cs="Calibri"/>
          <w:b/>
          <w:bCs/>
          <w:color w:val="212121"/>
          <w:w w:val="105"/>
          <w:sz w:val="24"/>
          <w:szCs w:val="24"/>
        </w:rPr>
        <w:t xml:space="preserve">    </w:t>
      </w:r>
      <w:r w:rsidR="00495669" w:rsidRPr="001A3262">
        <w:rPr>
          <w:rFonts w:ascii="Calibri" w:hAnsi="Calibri" w:cs="Calibri"/>
          <w:b/>
          <w:bCs/>
          <w:color w:val="212121"/>
          <w:w w:val="105"/>
          <w:sz w:val="24"/>
          <w:szCs w:val="24"/>
        </w:rPr>
        <w:t xml:space="preserve">      </w:t>
      </w:r>
    </w:p>
    <w:p w14:paraId="79BD670E" w14:textId="72278735" w:rsidR="005811C5" w:rsidRPr="001A3262" w:rsidRDefault="00C076A5" w:rsidP="00AB1508">
      <w:pPr>
        <w:pBdr>
          <w:top w:val="single" w:sz="12" w:space="1" w:color="002060"/>
          <w:left w:val="single" w:sz="12" w:space="4" w:color="002060"/>
          <w:bottom w:val="single" w:sz="12" w:space="1" w:color="002060"/>
          <w:right w:val="single" w:sz="12" w:space="4" w:color="002060"/>
        </w:pBdr>
        <w:spacing w:after="0" w:line="276" w:lineRule="auto"/>
        <w:rPr>
          <w:rFonts w:ascii="Calibri" w:hAnsi="Calibri" w:cs="Calibri"/>
          <w:b/>
          <w:bCs/>
          <w:color w:val="212121"/>
          <w:w w:val="105"/>
          <w:sz w:val="24"/>
          <w:szCs w:val="24"/>
        </w:rPr>
      </w:pPr>
      <w:r w:rsidRPr="001A3262">
        <w:rPr>
          <w:rFonts w:ascii="Calibri" w:hAnsi="Calibri" w:cs="Calibri"/>
          <w:b/>
          <w:bCs/>
          <w:color w:val="212121"/>
          <w:w w:val="105"/>
          <w:sz w:val="24"/>
          <w:szCs w:val="24"/>
        </w:rPr>
        <w:t>Responsibilities:</w:t>
      </w:r>
    </w:p>
    <w:p w14:paraId="15762ECA" w14:textId="77777777" w:rsidR="005811C5" w:rsidRDefault="005811C5" w:rsidP="005811C5">
      <w:pPr>
        <w:pStyle w:val="NoSpacing"/>
        <w:spacing w:line="276" w:lineRule="auto"/>
        <w:jc w:val="both"/>
        <w:rPr>
          <w:rFonts w:ascii="Calibri" w:hAnsi="Calibri" w:cs="Calibri"/>
          <w:sz w:val="21"/>
          <w:szCs w:val="21"/>
        </w:rPr>
      </w:pPr>
    </w:p>
    <w:p w14:paraId="0BB24CE8" w14:textId="717AF782" w:rsidR="00864486" w:rsidRPr="00F26D96" w:rsidRDefault="00864486" w:rsidP="00F26D96">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t xml:space="preserve">Collaborated with </w:t>
      </w:r>
      <w:r w:rsidRPr="00947B13">
        <w:rPr>
          <w:rFonts w:ascii="Calibri" w:hAnsi="Calibri" w:cs="Calibri"/>
          <w:b/>
          <w:bCs/>
          <w:sz w:val="21"/>
          <w:szCs w:val="21"/>
        </w:rPr>
        <w:t>marketing</w:t>
      </w:r>
      <w:r w:rsidRPr="00F26D96">
        <w:rPr>
          <w:rFonts w:ascii="Calibri" w:hAnsi="Calibri" w:cs="Calibri"/>
          <w:sz w:val="21"/>
          <w:szCs w:val="21"/>
        </w:rPr>
        <w:t xml:space="preserve"> and </w:t>
      </w:r>
      <w:r w:rsidRPr="00947B13">
        <w:rPr>
          <w:rFonts w:ascii="Calibri" w:hAnsi="Calibri" w:cs="Calibri"/>
          <w:b/>
          <w:bCs/>
          <w:sz w:val="21"/>
          <w:szCs w:val="21"/>
        </w:rPr>
        <w:t>sales teams</w:t>
      </w:r>
      <w:r w:rsidRPr="00F26D96">
        <w:rPr>
          <w:rFonts w:ascii="Calibri" w:hAnsi="Calibri" w:cs="Calibri"/>
          <w:sz w:val="21"/>
          <w:szCs w:val="21"/>
        </w:rPr>
        <w:t xml:space="preserve"> to build a unified Salesforce CRM that enabled efficient campaign-to-lead tracking. Captured </w:t>
      </w:r>
      <w:r w:rsidRPr="00947B13">
        <w:rPr>
          <w:rFonts w:ascii="Calibri" w:hAnsi="Calibri" w:cs="Calibri"/>
          <w:b/>
          <w:bCs/>
          <w:sz w:val="21"/>
          <w:szCs w:val="21"/>
        </w:rPr>
        <w:t>marketing leads</w:t>
      </w:r>
      <w:r w:rsidRPr="00F26D96">
        <w:rPr>
          <w:rFonts w:ascii="Calibri" w:hAnsi="Calibri" w:cs="Calibri"/>
          <w:sz w:val="21"/>
          <w:szCs w:val="21"/>
        </w:rPr>
        <w:t xml:space="preserve"> via web forms and integrated them with </w:t>
      </w:r>
      <w:r w:rsidRPr="00947B13">
        <w:rPr>
          <w:rFonts w:ascii="Calibri" w:hAnsi="Calibri" w:cs="Calibri"/>
          <w:b/>
          <w:bCs/>
          <w:sz w:val="21"/>
          <w:szCs w:val="21"/>
        </w:rPr>
        <w:t>Sales Cloud</w:t>
      </w:r>
      <w:r w:rsidRPr="00F26D96">
        <w:rPr>
          <w:rFonts w:ascii="Calibri" w:hAnsi="Calibri" w:cs="Calibri"/>
          <w:sz w:val="21"/>
          <w:szCs w:val="21"/>
        </w:rPr>
        <w:t xml:space="preserve"> for automated scoring and routing. Ensured end-to-end visibility from campaign initiation to closed-won deals using custom dashboards.</w:t>
      </w:r>
    </w:p>
    <w:p w14:paraId="0B4B953D" w14:textId="04011DA7" w:rsidR="00864486" w:rsidRPr="00F26D96" w:rsidRDefault="00864486" w:rsidP="00F26D96">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t xml:space="preserve">Developed </w:t>
      </w:r>
      <w:r w:rsidRPr="00947B13">
        <w:rPr>
          <w:rFonts w:ascii="Calibri" w:hAnsi="Calibri" w:cs="Calibri"/>
          <w:b/>
          <w:bCs/>
          <w:sz w:val="21"/>
          <w:szCs w:val="21"/>
        </w:rPr>
        <w:t>Lightning Web Components (LWC)</w:t>
      </w:r>
      <w:r w:rsidRPr="00F26D96">
        <w:rPr>
          <w:rFonts w:ascii="Calibri" w:hAnsi="Calibri" w:cs="Calibri"/>
          <w:sz w:val="21"/>
          <w:szCs w:val="21"/>
        </w:rPr>
        <w:t xml:space="preserve"> to provide campaign managers with intuitive UIs for lead tracking, segmentation, and response analysis. Enabled real-time visibility into campaign performance by integrating </w:t>
      </w:r>
      <w:r w:rsidRPr="00947B13">
        <w:rPr>
          <w:rFonts w:ascii="Calibri" w:hAnsi="Calibri" w:cs="Calibri"/>
          <w:b/>
          <w:bCs/>
          <w:sz w:val="21"/>
          <w:szCs w:val="21"/>
        </w:rPr>
        <w:t>LWC</w:t>
      </w:r>
      <w:r w:rsidRPr="00F26D96">
        <w:rPr>
          <w:rFonts w:ascii="Calibri" w:hAnsi="Calibri" w:cs="Calibri"/>
          <w:sz w:val="21"/>
          <w:szCs w:val="21"/>
        </w:rPr>
        <w:t xml:space="preserve"> with </w:t>
      </w:r>
      <w:r w:rsidRPr="00947B13">
        <w:rPr>
          <w:rFonts w:ascii="Calibri" w:hAnsi="Calibri" w:cs="Calibri"/>
          <w:b/>
          <w:bCs/>
          <w:sz w:val="21"/>
          <w:szCs w:val="21"/>
        </w:rPr>
        <w:t>Apex controllers</w:t>
      </w:r>
      <w:r w:rsidRPr="00F26D96">
        <w:rPr>
          <w:rFonts w:ascii="Calibri" w:hAnsi="Calibri" w:cs="Calibri"/>
          <w:sz w:val="21"/>
          <w:szCs w:val="21"/>
        </w:rPr>
        <w:t xml:space="preserve"> and </w:t>
      </w:r>
      <w:r w:rsidRPr="00947B13">
        <w:rPr>
          <w:rFonts w:ascii="Calibri" w:hAnsi="Calibri" w:cs="Calibri"/>
          <w:b/>
          <w:bCs/>
          <w:sz w:val="21"/>
          <w:szCs w:val="21"/>
        </w:rPr>
        <w:t>Marketing Cloud data</w:t>
      </w:r>
      <w:r w:rsidRPr="00F26D96">
        <w:rPr>
          <w:rFonts w:ascii="Calibri" w:hAnsi="Calibri" w:cs="Calibri"/>
          <w:sz w:val="21"/>
          <w:szCs w:val="21"/>
        </w:rPr>
        <w:t xml:space="preserve"> extensions. Significantly enhanced user experience and reduced navigation complexity.</w:t>
      </w:r>
    </w:p>
    <w:p w14:paraId="0873BE94" w14:textId="3D1EDA78" w:rsidR="00864486" w:rsidRPr="00F26D96" w:rsidRDefault="00864486" w:rsidP="00F26D96">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lastRenderedPageBreak/>
        <w:t xml:space="preserve">Integrated Salesforce with </w:t>
      </w:r>
      <w:r w:rsidRPr="00947B13">
        <w:rPr>
          <w:rFonts w:ascii="Calibri" w:hAnsi="Calibri" w:cs="Calibri"/>
          <w:b/>
          <w:bCs/>
          <w:sz w:val="21"/>
          <w:szCs w:val="21"/>
        </w:rPr>
        <w:t xml:space="preserve">Marketing Cloud </w:t>
      </w:r>
      <w:r w:rsidRPr="00F26D96">
        <w:rPr>
          <w:rFonts w:ascii="Calibri" w:hAnsi="Calibri" w:cs="Calibri"/>
          <w:sz w:val="21"/>
          <w:szCs w:val="21"/>
        </w:rPr>
        <w:t xml:space="preserve">via </w:t>
      </w:r>
      <w:r w:rsidRPr="00947B13">
        <w:rPr>
          <w:rFonts w:ascii="Calibri" w:hAnsi="Calibri" w:cs="Calibri"/>
          <w:b/>
          <w:bCs/>
          <w:sz w:val="21"/>
          <w:szCs w:val="21"/>
        </w:rPr>
        <w:t>REST APIs</w:t>
      </w:r>
      <w:r w:rsidRPr="00F26D96">
        <w:rPr>
          <w:rFonts w:ascii="Calibri" w:hAnsi="Calibri" w:cs="Calibri"/>
          <w:sz w:val="21"/>
          <w:szCs w:val="21"/>
        </w:rPr>
        <w:t xml:space="preserve"> to sync subscriber activity, </w:t>
      </w:r>
      <w:r w:rsidRPr="00947B13">
        <w:rPr>
          <w:rFonts w:ascii="Calibri" w:hAnsi="Calibri" w:cs="Calibri"/>
          <w:b/>
          <w:bCs/>
          <w:sz w:val="21"/>
          <w:szCs w:val="21"/>
        </w:rPr>
        <w:t>journey history,</w:t>
      </w:r>
      <w:r w:rsidRPr="00F26D96">
        <w:rPr>
          <w:rFonts w:ascii="Calibri" w:hAnsi="Calibri" w:cs="Calibri"/>
          <w:sz w:val="21"/>
          <w:szCs w:val="21"/>
        </w:rPr>
        <w:t xml:space="preserve"> and </w:t>
      </w:r>
      <w:r w:rsidRPr="00947B13">
        <w:rPr>
          <w:rFonts w:ascii="Calibri" w:hAnsi="Calibri" w:cs="Calibri"/>
          <w:b/>
          <w:bCs/>
          <w:sz w:val="21"/>
          <w:szCs w:val="21"/>
        </w:rPr>
        <w:t>email</w:t>
      </w:r>
      <w:r w:rsidRPr="00F26D96">
        <w:rPr>
          <w:rFonts w:ascii="Calibri" w:hAnsi="Calibri" w:cs="Calibri"/>
          <w:sz w:val="21"/>
          <w:szCs w:val="21"/>
        </w:rPr>
        <w:t xml:space="preserve"> engagement data. Used </w:t>
      </w:r>
      <w:r w:rsidRPr="00947B13">
        <w:rPr>
          <w:rFonts w:ascii="Calibri" w:hAnsi="Calibri" w:cs="Calibri"/>
          <w:b/>
          <w:bCs/>
          <w:sz w:val="21"/>
          <w:szCs w:val="21"/>
        </w:rPr>
        <w:t>Marketing Cloud</w:t>
      </w:r>
      <w:r w:rsidRPr="00F26D96">
        <w:rPr>
          <w:rFonts w:ascii="Calibri" w:hAnsi="Calibri" w:cs="Calibri"/>
          <w:sz w:val="21"/>
          <w:szCs w:val="21"/>
        </w:rPr>
        <w:t xml:space="preserve"> Connect to pass lead and contact records dynamically between platforms. Enabled the marketing team to trigger personalized journeys based on Salesforce events like lead creation and status updates.</w:t>
      </w:r>
    </w:p>
    <w:p w14:paraId="7B1D54E7" w14:textId="1480EF6D" w:rsidR="00864486" w:rsidRPr="00F26D96" w:rsidRDefault="00864486" w:rsidP="00F26D96">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t xml:space="preserve">Customized Sales Cloud with Lead </w:t>
      </w:r>
      <w:r w:rsidRPr="00947B13">
        <w:rPr>
          <w:rFonts w:ascii="Calibri" w:hAnsi="Calibri" w:cs="Calibri"/>
          <w:b/>
          <w:bCs/>
          <w:sz w:val="21"/>
          <w:szCs w:val="21"/>
        </w:rPr>
        <w:t>Assignment Rules, Auto-Response Rules,</w:t>
      </w:r>
      <w:r w:rsidRPr="00F26D96">
        <w:rPr>
          <w:rFonts w:ascii="Calibri" w:hAnsi="Calibri" w:cs="Calibri"/>
          <w:sz w:val="21"/>
          <w:szCs w:val="21"/>
        </w:rPr>
        <w:t xml:space="preserve"> and </w:t>
      </w:r>
      <w:r w:rsidRPr="00947B13">
        <w:rPr>
          <w:rFonts w:ascii="Calibri" w:hAnsi="Calibri" w:cs="Calibri"/>
          <w:b/>
          <w:bCs/>
          <w:sz w:val="21"/>
          <w:szCs w:val="21"/>
        </w:rPr>
        <w:t xml:space="preserve">Record Types </w:t>
      </w:r>
      <w:r w:rsidRPr="00F26D96">
        <w:rPr>
          <w:rFonts w:ascii="Calibri" w:hAnsi="Calibri" w:cs="Calibri"/>
          <w:sz w:val="21"/>
          <w:szCs w:val="21"/>
        </w:rPr>
        <w:t xml:space="preserve">to support regional sales teams. Created </w:t>
      </w:r>
      <w:r w:rsidRPr="00947B13">
        <w:rPr>
          <w:rFonts w:ascii="Calibri" w:hAnsi="Calibri" w:cs="Calibri"/>
          <w:b/>
          <w:bCs/>
          <w:sz w:val="21"/>
          <w:szCs w:val="21"/>
        </w:rPr>
        <w:t>validation rules</w:t>
      </w:r>
      <w:r w:rsidRPr="00F26D96">
        <w:rPr>
          <w:rFonts w:ascii="Calibri" w:hAnsi="Calibri" w:cs="Calibri"/>
          <w:sz w:val="21"/>
          <w:szCs w:val="21"/>
        </w:rPr>
        <w:t xml:space="preserve"> and custom fields to track campaign sources, </w:t>
      </w:r>
      <w:r w:rsidRPr="00947B13">
        <w:rPr>
          <w:rFonts w:ascii="Calibri" w:hAnsi="Calibri" w:cs="Calibri"/>
          <w:b/>
          <w:bCs/>
          <w:sz w:val="21"/>
          <w:szCs w:val="21"/>
        </w:rPr>
        <w:t>digital channels</w:t>
      </w:r>
      <w:r w:rsidRPr="00F26D96">
        <w:rPr>
          <w:rFonts w:ascii="Calibri" w:hAnsi="Calibri" w:cs="Calibri"/>
          <w:sz w:val="21"/>
          <w:szCs w:val="21"/>
        </w:rPr>
        <w:t xml:space="preserve">, and lead status. Enhanced lead quality by </w:t>
      </w:r>
      <w:r w:rsidRPr="00947B13">
        <w:rPr>
          <w:rFonts w:ascii="Calibri" w:hAnsi="Calibri" w:cs="Calibri"/>
          <w:b/>
          <w:bCs/>
          <w:sz w:val="21"/>
          <w:szCs w:val="21"/>
        </w:rPr>
        <w:t>integrating third-party</w:t>
      </w:r>
      <w:r w:rsidRPr="00F26D96">
        <w:rPr>
          <w:rFonts w:ascii="Calibri" w:hAnsi="Calibri" w:cs="Calibri"/>
          <w:sz w:val="21"/>
          <w:szCs w:val="21"/>
        </w:rPr>
        <w:t xml:space="preserve"> enrichment tools and deduplication logic.</w:t>
      </w:r>
    </w:p>
    <w:p w14:paraId="0644FA66" w14:textId="1FE7B444" w:rsidR="00864486" w:rsidRPr="00F26D96" w:rsidRDefault="00864486" w:rsidP="00F26D96">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t xml:space="preserve">Automated lead nurturing processes using </w:t>
      </w:r>
      <w:r w:rsidRPr="00947B13">
        <w:rPr>
          <w:rFonts w:ascii="Calibri" w:hAnsi="Calibri" w:cs="Calibri"/>
          <w:b/>
          <w:bCs/>
          <w:sz w:val="21"/>
          <w:szCs w:val="21"/>
        </w:rPr>
        <w:t>Apex triggers</w:t>
      </w:r>
      <w:r w:rsidRPr="00F26D96">
        <w:rPr>
          <w:rFonts w:ascii="Calibri" w:hAnsi="Calibri" w:cs="Calibri"/>
          <w:sz w:val="21"/>
          <w:szCs w:val="21"/>
        </w:rPr>
        <w:t xml:space="preserve"> and </w:t>
      </w:r>
      <w:r w:rsidRPr="00947B13">
        <w:rPr>
          <w:rFonts w:ascii="Calibri" w:hAnsi="Calibri" w:cs="Calibri"/>
          <w:b/>
          <w:bCs/>
          <w:sz w:val="21"/>
          <w:szCs w:val="21"/>
        </w:rPr>
        <w:t xml:space="preserve">batch jobs </w:t>
      </w:r>
      <w:r w:rsidRPr="00F26D96">
        <w:rPr>
          <w:rFonts w:ascii="Calibri" w:hAnsi="Calibri" w:cs="Calibri"/>
          <w:sz w:val="21"/>
          <w:szCs w:val="21"/>
        </w:rPr>
        <w:t xml:space="preserve">to move stale leads into remarketing journeys. Built </w:t>
      </w:r>
      <w:r w:rsidRPr="00947B13">
        <w:rPr>
          <w:rFonts w:ascii="Calibri" w:hAnsi="Calibri" w:cs="Calibri"/>
          <w:b/>
          <w:bCs/>
          <w:sz w:val="21"/>
          <w:szCs w:val="21"/>
        </w:rPr>
        <w:t>scheduled jobs</w:t>
      </w:r>
      <w:r w:rsidRPr="00F26D96">
        <w:rPr>
          <w:rFonts w:ascii="Calibri" w:hAnsi="Calibri" w:cs="Calibri"/>
          <w:sz w:val="21"/>
          <w:szCs w:val="21"/>
        </w:rPr>
        <w:t xml:space="preserve"> to update campaign statuses, clean up inactive records, and recalculate lead scores. Reduced manual effort for the marketing ops team by 60% through backend automation.</w:t>
      </w:r>
    </w:p>
    <w:p w14:paraId="77D04735" w14:textId="06DFD79D" w:rsidR="00864486" w:rsidRDefault="00864486" w:rsidP="00F26D96">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t xml:space="preserve">Designed a multi-touch attribution model in Salesforce to track conversions across various marketing channels. Used </w:t>
      </w:r>
      <w:r w:rsidRPr="00947B13">
        <w:rPr>
          <w:rFonts w:ascii="Calibri" w:hAnsi="Calibri" w:cs="Calibri"/>
          <w:b/>
          <w:bCs/>
          <w:sz w:val="21"/>
          <w:szCs w:val="21"/>
        </w:rPr>
        <w:t>custom objects</w:t>
      </w:r>
      <w:r w:rsidRPr="00F26D96">
        <w:rPr>
          <w:rFonts w:ascii="Calibri" w:hAnsi="Calibri" w:cs="Calibri"/>
          <w:sz w:val="21"/>
          <w:szCs w:val="21"/>
        </w:rPr>
        <w:t xml:space="preserve"> and </w:t>
      </w:r>
      <w:r w:rsidRPr="00947B13">
        <w:rPr>
          <w:rFonts w:ascii="Calibri" w:hAnsi="Calibri" w:cs="Calibri"/>
          <w:b/>
          <w:bCs/>
          <w:sz w:val="21"/>
          <w:szCs w:val="21"/>
        </w:rPr>
        <w:t>flows</w:t>
      </w:r>
      <w:r w:rsidRPr="00F26D96">
        <w:rPr>
          <w:rFonts w:ascii="Calibri" w:hAnsi="Calibri" w:cs="Calibri"/>
          <w:sz w:val="21"/>
          <w:szCs w:val="21"/>
        </w:rPr>
        <w:t xml:space="preserve"> to associate leads with campaigns, assets, and events across the funnel. Enabled marketing analysts to measure </w:t>
      </w:r>
      <w:r w:rsidRPr="00947B13">
        <w:rPr>
          <w:rFonts w:ascii="Calibri" w:hAnsi="Calibri" w:cs="Calibri"/>
          <w:b/>
          <w:bCs/>
          <w:sz w:val="21"/>
          <w:szCs w:val="21"/>
        </w:rPr>
        <w:t>ROI</w:t>
      </w:r>
      <w:r w:rsidRPr="00F26D96">
        <w:rPr>
          <w:rFonts w:ascii="Calibri" w:hAnsi="Calibri" w:cs="Calibri"/>
          <w:sz w:val="21"/>
          <w:szCs w:val="21"/>
        </w:rPr>
        <w:t xml:space="preserve"> on events, webinars, emails, and paid media with real-time dashboards.</w:t>
      </w:r>
    </w:p>
    <w:p w14:paraId="4015F40D" w14:textId="039EA2CB" w:rsidR="002A078F" w:rsidRPr="005E7EFE" w:rsidRDefault="002A078F" w:rsidP="00F26D96">
      <w:pPr>
        <w:pStyle w:val="NoSpacing"/>
        <w:numPr>
          <w:ilvl w:val="0"/>
          <w:numId w:val="1"/>
        </w:numPr>
        <w:spacing w:line="276" w:lineRule="auto"/>
        <w:jc w:val="both"/>
        <w:rPr>
          <w:rFonts w:ascii="Calibri" w:hAnsi="Calibri" w:cs="Calibri"/>
          <w:sz w:val="21"/>
          <w:szCs w:val="21"/>
        </w:rPr>
      </w:pPr>
      <w:r w:rsidRPr="002A078F">
        <w:rPr>
          <w:rFonts w:ascii="Calibri" w:hAnsi="Calibri" w:cs="Calibri"/>
          <w:sz w:val="21"/>
          <w:szCs w:val="21"/>
          <w:lang w:val="en-IN"/>
        </w:rPr>
        <w:t xml:space="preserve">Designed, developed, and optimized complex Salesforce </w:t>
      </w:r>
      <w:r w:rsidRPr="002A078F">
        <w:rPr>
          <w:rFonts w:ascii="Calibri" w:hAnsi="Calibri" w:cs="Calibri"/>
          <w:b/>
          <w:bCs/>
          <w:sz w:val="21"/>
          <w:szCs w:val="21"/>
          <w:lang w:val="en-IN"/>
        </w:rPr>
        <w:t>Flows</w:t>
      </w:r>
      <w:r w:rsidRPr="002A078F">
        <w:rPr>
          <w:rFonts w:ascii="Calibri" w:hAnsi="Calibri" w:cs="Calibri"/>
          <w:sz w:val="21"/>
          <w:szCs w:val="21"/>
          <w:lang w:val="en-IN"/>
        </w:rPr>
        <w:t xml:space="preserve"> (</w:t>
      </w:r>
      <w:r w:rsidRPr="002A078F">
        <w:rPr>
          <w:rFonts w:ascii="Calibri" w:hAnsi="Calibri" w:cs="Calibri"/>
          <w:b/>
          <w:bCs/>
          <w:sz w:val="21"/>
          <w:szCs w:val="21"/>
          <w:lang w:val="en-IN"/>
        </w:rPr>
        <w:t>Record-Triggered Flows</w:t>
      </w:r>
      <w:r w:rsidRPr="002A078F">
        <w:rPr>
          <w:rFonts w:ascii="Calibri" w:hAnsi="Calibri" w:cs="Calibri"/>
          <w:sz w:val="21"/>
          <w:szCs w:val="21"/>
          <w:lang w:val="en-IN"/>
        </w:rPr>
        <w:t xml:space="preserve">, </w:t>
      </w:r>
      <w:r w:rsidRPr="002A078F">
        <w:rPr>
          <w:rFonts w:ascii="Calibri" w:hAnsi="Calibri" w:cs="Calibri"/>
          <w:b/>
          <w:bCs/>
          <w:sz w:val="21"/>
          <w:szCs w:val="21"/>
          <w:lang w:val="en-IN"/>
        </w:rPr>
        <w:t>Scheduled Flows</w:t>
      </w:r>
      <w:r w:rsidRPr="002A078F">
        <w:rPr>
          <w:rFonts w:ascii="Calibri" w:hAnsi="Calibri" w:cs="Calibri"/>
          <w:sz w:val="21"/>
          <w:szCs w:val="21"/>
          <w:lang w:val="en-IN"/>
        </w:rPr>
        <w:t xml:space="preserve">, </w:t>
      </w:r>
      <w:r w:rsidRPr="002A078F">
        <w:rPr>
          <w:rFonts w:ascii="Calibri" w:hAnsi="Calibri" w:cs="Calibri"/>
          <w:b/>
          <w:bCs/>
          <w:sz w:val="21"/>
          <w:szCs w:val="21"/>
          <w:lang w:val="en-IN"/>
        </w:rPr>
        <w:t>Screen Flows</w:t>
      </w:r>
      <w:r w:rsidRPr="002A078F">
        <w:rPr>
          <w:rFonts w:ascii="Calibri" w:hAnsi="Calibri" w:cs="Calibri"/>
          <w:sz w:val="21"/>
          <w:szCs w:val="21"/>
          <w:lang w:val="en-IN"/>
        </w:rPr>
        <w:t xml:space="preserve">) to automate key business processes for </w:t>
      </w:r>
      <w:r w:rsidRPr="002A078F">
        <w:rPr>
          <w:rFonts w:ascii="Calibri" w:hAnsi="Calibri" w:cs="Calibri"/>
          <w:b/>
          <w:bCs/>
          <w:sz w:val="21"/>
          <w:szCs w:val="21"/>
          <w:lang w:val="en-IN"/>
        </w:rPr>
        <w:t>Service Cloud</w:t>
      </w:r>
      <w:r w:rsidRPr="002A078F">
        <w:rPr>
          <w:rFonts w:ascii="Calibri" w:hAnsi="Calibri" w:cs="Calibri"/>
          <w:sz w:val="21"/>
          <w:szCs w:val="21"/>
          <w:lang w:val="en-IN"/>
        </w:rPr>
        <w:t xml:space="preserve">, </w:t>
      </w:r>
      <w:r w:rsidRPr="002A078F">
        <w:rPr>
          <w:rFonts w:ascii="Calibri" w:hAnsi="Calibri" w:cs="Calibri"/>
          <w:b/>
          <w:bCs/>
          <w:sz w:val="21"/>
          <w:szCs w:val="21"/>
          <w:lang w:val="en-IN"/>
        </w:rPr>
        <w:t>Sales Cloud</w:t>
      </w:r>
      <w:r w:rsidRPr="002A078F">
        <w:rPr>
          <w:rFonts w:ascii="Calibri" w:hAnsi="Calibri" w:cs="Calibri"/>
          <w:sz w:val="21"/>
          <w:szCs w:val="21"/>
          <w:lang w:val="en-IN"/>
        </w:rPr>
        <w:t xml:space="preserve">, and </w:t>
      </w:r>
      <w:r w:rsidRPr="002A078F">
        <w:rPr>
          <w:rFonts w:ascii="Calibri" w:hAnsi="Calibri" w:cs="Calibri"/>
          <w:b/>
          <w:bCs/>
          <w:sz w:val="21"/>
          <w:szCs w:val="21"/>
          <w:lang w:val="en-IN"/>
        </w:rPr>
        <w:t>Experience Cloud</w:t>
      </w:r>
      <w:r w:rsidRPr="002A078F">
        <w:rPr>
          <w:rFonts w:ascii="Calibri" w:hAnsi="Calibri" w:cs="Calibri"/>
          <w:sz w:val="21"/>
          <w:szCs w:val="21"/>
          <w:lang w:val="en-IN"/>
        </w:rPr>
        <w:t>.</w:t>
      </w:r>
    </w:p>
    <w:p w14:paraId="1C77DE90" w14:textId="23096062" w:rsidR="005E7EFE" w:rsidRPr="005E7EFE" w:rsidRDefault="005E7EFE" w:rsidP="00F26D96">
      <w:pPr>
        <w:pStyle w:val="NoSpacing"/>
        <w:numPr>
          <w:ilvl w:val="0"/>
          <w:numId w:val="1"/>
        </w:numPr>
        <w:spacing w:line="276" w:lineRule="auto"/>
        <w:jc w:val="both"/>
        <w:rPr>
          <w:rFonts w:ascii="Calibri" w:hAnsi="Calibri" w:cs="Calibri"/>
          <w:sz w:val="21"/>
          <w:szCs w:val="21"/>
        </w:rPr>
      </w:pPr>
      <w:r w:rsidRPr="005E7EFE">
        <w:rPr>
          <w:rFonts w:ascii="Calibri" w:hAnsi="Calibri" w:cs="Calibri"/>
          <w:sz w:val="21"/>
          <w:szCs w:val="21"/>
          <w:lang w:val="en-IN"/>
        </w:rPr>
        <w:t xml:space="preserve">Developed and customized </w:t>
      </w:r>
      <w:r w:rsidRPr="005E7EFE">
        <w:rPr>
          <w:rFonts w:ascii="Calibri" w:hAnsi="Calibri" w:cs="Calibri"/>
          <w:b/>
          <w:bCs/>
          <w:sz w:val="21"/>
          <w:szCs w:val="21"/>
          <w:lang w:val="en-IN"/>
        </w:rPr>
        <w:t>HubSpot</w:t>
      </w:r>
      <w:r w:rsidRPr="005E7EFE">
        <w:rPr>
          <w:rFonts w:ascii="Calibri" w:hAnsi="Calibri" w:cs="Calibri"/>
          <w:sz w:val="21"/>
          <w:szCs w:val="21"/>
          <w:lang w:val="en-IN"/>
        </w:rPr>
        <w:t xml:space="preserve"> CRM workflows to streamline lead management, deal stages, and sales automation for marketing and sales teams</w:t>
      </w:r>
      <w:r>
        <w:rPr>
          <w:rFonts w:ascii="Calibri" w:hAnsi="Calibri" w:cs="Calibri"/>
          <w:sz w:val="21"/>
          <w:szCs w:val="21"/>
          <w:lang w:val="en-IN"/>
        </w:rPr>
        <w:t>.</w:t>
      </w:r>
    </w:p>
    <w:p w14:paraId="15E2460F" w14:textId="5F4DB0CC" w:rsidR="005E7EFE" w:rsidRPr="005E7EFE" w:rsidRDefault="005E7EFE" w:rsidP="00F26D96">
      <w:pPr>
        <w:pStyle w:val="NoSpacing"/>
        <w:numPr>
          <w:ilvl w:val="0"/>
          <w:numId w:val="1"/>
        </w:numPr>
        <w:spacing w:line="276" w:lineRule="auto"/>
        <w:jc w:val="both"/>
        <w:rPr>
          <w:rFonts w:ascii="Calibri" w:hAnsi="Calibri" w:cs="Calibri"/>
          <w:sz w:val="21"/>
          <w:szCs w:val="21"/>
        </w:rPr>
      </w:pPr>
      <w:r w:rsidRPr="005E7EFE">
        <w:rPr>
          <w:rFonts w:ascii="Calibri" w:hAnsi="Calibri" w:cs="Calibri"/>
          <w:sz w:val="21"/>
          <w:szCs w:val="21"/>
          <w:lang w:val="en-IN"/>
        </w:rPr>
        <w:t xml:space="preserve">Built custom workflows, triggers, and actions within </w:t>
      </w:r>
      <w:r w:rsidRPr="005E7EFE">
        <w:rPr>
          <w:rFonts w:ascii="Calibri" w:hAnsi="Calibri" w:cs="Calibri"/>
          <w:b/>
          <w:bCs/>
          <w:sz w:val="21"/>
          <w:szCs w:val="21"/>
          <w:lang w:val="en-IN"/>
        </w:rPr>
        <w:t>HubSpot</w:t>
      </w:r>
      <w:r w:rsidRPr="005E7EFE">
        <w:rPr>
          <w:rFonts w:ascii="Calibri" w:hAnsi="Calibri" w:cs="Calibri"/>
          <w:sz w:val="21"/>
          <w:szCs w:val="21"/>
          <w:lang w:val="en-IN"/>
        </w:rPr>
        <w:t xml:space="preserve"> Sales Hub to automate pipeline management and deal nurturing processes.</w:t>
      </w:r>
    </w:p>
    <w:p w14:paraId="46D25DFE" w14:textId="373A8539" w:rsidR="005E7EFE" w:rsidRPr="00F26D96" w:rsidRDefault="005E7EFE" w:rsidP="00F26D96">
      <w:pPr>
        <w:pStyle w:val="NoSpacing"/>
        <w:numPr>
          <w:ilvl w:val="0"/>
          <w:numId w:val="1"/>
        </w:numPr>
        <w:spacing w:line="276" w:lineRule="auto"/>
        <w:jc w:val="both"/>
        <w:rPr>
          <w:rFonts w:ascii="Calibri" w:hAnsi="Calibri" w:cs="Calibri"/>
          <w:sz w:val="21"/>
          <w:szCs w:val="21"/>
        </w:rPr>
      </w:pPr>
      <w:r w:rsidRPr="005E7EFE">
        <w:rPr>
          <w:rFonts w:ascii="Calibri" w:hAnsi="Calibri" w:cs="Calibri"/>
          <w:sz w:val="21"/>
          <w:szCs w:val="21"/>
          <w:lang w:val="en-IN"/>
        </w:rPr>
        <w:t xml:space="preserve">Integrated </w:t>
      </w:r>
      <w:r w:rsidRPr="005E7EFE">
        <w:rPr>
          <w:rFonts w:ascii="Calibri" w:hAnsi="Calibri" w:cs="Calibri"/>
          <w:b/>
          <w:bCs/>
          <w:sz w:val="21"/>
          <w:szCs w:val="21"/>
          <w:lang w:val="en-IN"/>
        </w:rPr>
        <w:t>HubSpot</w:t>
      </w:r>
      <w:r w:rsidRPr="005E7EFE">
        <w:rPr>
          <w:rFonts w:ascii="Calibri" w:hAnsi="Calibri" w:cs="Calibri"/>
          <w:sz w:val="21"/>
          <w:szCs w:val="21"/>
          <w:lang w:val="en-IN"/>
        </w:rPr>
        <w:t xml:space="preserve"> </w:t>
      </w:r>
      <w:r w:rsidRPr="005E7EFE">
        <w:rPr>
          <w:rFonts w:ascii="Calibri" w:hAnsi="Calibri" w:cs="Calibri"/>
          <w:b/>
          <w:bCs/>
          <w:sz w:val="21"/>
          <w:szCs w:val="21"/>
          <w:lang w:val="en-IN"/>
        </w:rPr>
        <w:t>CRM</w:t>
      </w:r>
      <w:r w:rsidRPr="005E7EFE">
        <w:rPr>
          <w:rFonts w:ascii="Calibri" w:hAnsi="Calibri" w:cs="Calibri"/>
          <w:sz w:val="21"/>
          <w:szCs w:val="21"/>
          <w:lang w:val="en-IN"/>
        </w:rPr>
        <w:t xml:space="preserve"> with external systems via REST APIs to synchronize lead data, contact records, and deal information seamlessly across platforms.</w:t>
      </w:r>
    </w:p>
    <w:p w14:paraId="5D8C8503" w14:textId="5174220E" w:rsidR="00864486" w:rsidRPr="00F26D96" w:rsidRDefault="00864486" w:rsidP="00F26D96">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t xml:space="preserve">Used </w:t>
      </w:r>
      <w:r w:rsidRPr="00947B13">
        <w:rPr>
          <w:rFonts w:ascii="Calibri" w:hAnsi="Calibri" w:cs="Calibri"/>
          <w:b/>
          <w:bCs/>
          <w:sz w:val="21"/>
          <w:szCs w:val="21"/>
        </w:rPr>
        <w:t>Copado for version control</w:t>
      </w:r>
      <w:r w:rsidRPr="00F26D96">
        <w:rPr>
          <w:rFonts w:ascii="Calibri" w:hAnsi="Calibri" w:cs="Calibri"/>
          <w:sz w:val="21"/>
          <w:szCs w:val="21"/>
        </w:rPr>
        <w:t xml:space="preserve">, </w:t>
      </w:r>
      <w:r w:rsidRPr="00947B13">
        <w:rPr>
          <w:rFonts w:ascii="Calibri" w:hAnsi="Calibri" w:cs="Calibri"/>
          <w:b/>
          <w:bCs/>
          <w:sz w:val="21"/>
          <w:szCs w:val="21"/>
        </w:rPr>
        <w:t>deployments</w:t>
      </w:r>
      <w:r w:rsidRPr="00F26D96">
        <w:rPr>
          <w:rFonts w:ascii="Calibri" w:hAnsi="Calibri" w:cs="Calibri"/>
          <w:sz w:val="21"/>
          <w:szCs w:val="21"/>
        </w:rPr>
        <w:t xml:space="preserve">, and release tracking across multiple Salesforce environments. Created user stories, commits, and promotion </w:t>
      </w:r>
      <w:r w:rsidRPr="00947B13">
        <w:rPr>
          <w:rFonts w:ascii="Calibri" w:hAnsi="Calibri" w:cs="Calibri"/>
          <w:b/>
          <w:bCs/>
          <w:sz w:val="21"/>
          <w:szCs w:val="21"/>
        </w:rPr>
        <w:t>pipelines</w:t>
      </w:r>
      <w:r w:rsidRPr="00F26D96">
        <w:rPr>
          <w:rFonts w:ascii="Calibri" w:hAnsi="Calibri" w:cs="Calibri"/>
          <w:sz w:val="21"/>
          <w:szCs w:val="21"/>
        </w:rPr>
        <w:t xml:space="preserve"> to manage sprint-based releases. Reduced post-deployment errors and improved release velocity using Copado's built-in quality gates and validations.</w:t>
      </w:r>
    </w:p>
    <w:p w14:paraId="54F223B6" w14:textId="395E3344" w:rsidR="00864486" w:rsidRPr="00F26D96" w:rsidRDefault="00864486" w:rsidP="00F26D96">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t xml:space="preserve">Managed </w:t>
      </w:r>
      <w:r w:rsidRPr="00947B13">
        <w:rPr>
          <w:rFonts w:ascii="Calibri" w:hAnsi="Calibri" w:cs="Calibri"/>
          <w:b/>
          <w:bCs/>
          <w:sz w:val="21"/>
          <w:szCs w:val="21"/>
        </w:rPr>
        <w:t>GitHub repositories</w:t>
      </w:r>
      <w:r w:rsidRPr="00F26D96">
        <w:rPr>
          <w:rFonts w:ascii="Calibri" w:hAnsi="Calibri" w:cs="Calibri"/>
          <w:sz w:val="21"/>
          <w:szCs w:val="21"/>
        </w:rPr>
        <w:t xml:space="preserve"> for source control and integrated with </w:t>
      </w:r>
      <w:r w:rsidRPr="00947B13">
        <w:rPr>
          <w:rFonts w:ascii="Calibri" w:hAnsi="Calibri" w:cs="Calibri"/>
          <w:b/>
          <w:bCs/>
          <w:sz w:val="21"/>
          <w:szCs w:val="21"/>
        </w:rPr>
        <w:t>Jenkins</w:t>
      </w:r>
      <w:r w:rsidRPr="00F26D96">
        <w:rPr>
          <w:rFonts w:ascii="Calibri" w:hAnsi="Calibri" w:cs="Calibri"/>
          <w:sz w:val="21"/>
          <w:szCs w:val="21"/>
        </w:rPr>
        <w:t xml:space="preserve"> to </w:t>
      </w:r>
      <w:r w:rsidRPr="00947B13">
        <w:rPr>
          <w:rFonts w:ascii="Calibri" w:hAnsi="Calibri" w:cs="Calibri"/>
          <w:b/>
          <w:bCs/>
          <w:sz w:val="21"/>
          <w:szCs w:val="21"/>
        </w:rPr>
        <w:t>support CI/CD pipelines</w:t>
      </w:r>
      <w:r w:rsidRPr="00F26D96">
        <w:rPr>
          <w:rFonts w:ascii="Calibri" w:hAnsi="Calibri" w:cs="Calibri"/>
          <w:sz w:val="21"/>
          <w:szCs w:val="21"/>
        </w:rPr>
        <w:t>. Automated Apex test runs, static code analysis, and metadata packaging using Jenkins jobs. Ensured smooth collaboration among developers and reduced merge conflicts by following branch-based workflows.</w:t>
      </w:r>
    </w:p>
    <w:p w14:paraId="7F399359" w14:textId="5B068AF3" w:rsidR="00864486" w:rsidRPr="00F26D96" w:rsidRDefault="00864486" w:rsidP="00F26D96">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t xml:space="preserve">Participated in the end client’s </w:t>
      </w:r>
      <w:r w:rsidRPr="00947B13">
        <w:rPr>
          <w:rFonts w:ascii="Calibri" w:hAnsi="Calibri" w:cs="Calibri"/>
          <w:b/>
          <w:bCs/>
          <w:sz w:val="21"/>
          <w:szCs w:val="21"/>
        </w:rPr>
        <w:t>Agile marketing framework</w:t>
      </w:r>
      <w:r w:rsidRPr="00F26D96">
        <w:rPr>
          <w:rFonts w:ascii="Calibri" w:hAnsi="Calibri" w:cs="Calibri"/>
          <w:sz w:val="21"/>
          <w:szCs w:val="21"/>
        </w:rPr>
        <w:t xml:space="preserve"> by attending daily standups, </w:t>
      </w:r>
      <w:r w:rsidRPr="00947B13">
        <w:rPr>
          <w:rFonts w:ascii="Calibri" w:hAnsi="Calibri" w:cs="Calibri"/>
          <w:b/>
          <w:bCs/>
          <w:sz w:val="21"/>
          <w:szCs w:val="21"/>
        </w:rPr>
        <w:t>backlog grooming</w:t>
      </w:r>
      <w:r w:rsidRPr="00F26D96">
        <w:rPr>
          <w:rFonts w:ascii="Calibri" w:hAnsi="Calibri" w:cs="Calibri"/>
          <w:sz w:val="21"/>
          <w:szCs w:val="21"/>
        </w:rPr>
        <w:t xml:space="preserve">, sprint reviews, and retrospectives. Worked closely with marketing automation specialists, product owners, and QA teams to align deliverables with campaign timelines. Delivered consistent sprint commitments and documented </w:t>
      </w:r>
      <w:r w:rsidRPr="00947B13">
        <w:rPr>
          <w:rFonts w:ascii="Calibri" w:hAnsi="Calibri" w:cs="Calibri"/>
          <w:b/>
          <w:bCs/>
          <w:sz w:val="21"/>
          <w:szCs w:val="21"/>
        </w:rPr>
        <w:t>UAT</w:t>
      </w:r>
      <w:r w:rsidRPr="00F26D96">
        <w:rPr>
          <w:rFonts w:ascii="Calibri" w:hAnsi="Calibri" w:cs="Calibri"/>
          <w:sz w:val="21"/>
          <w:szCs w:val="21"/>
        </w:rPr>
        <w:t xml:space="preserve"> feedback.</w:t>
      </w:r>
    </w:p>
    <w:p w14:paraId="6C692296" w14:textId="6E2DBBB0" w:rsidR="00864486" w:rsidRPr="00F26D96" w:rsidRDefault="00864486" w:rsidP="00F26D96">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t xml:space="preserve">Migrated Classic pages and components to Lightning Experience to enhance performance, branding, and consistency. </w:t>
      </w:r>
      <w:r w:rsidRPr="00947B13">
        <w:rPr>
          <w:rFonts w:ascii="Calibri" w:hAnsi="Calibri" w:cs="Calibri"/>
          <w:b/>
          <w:bCs/>
          <w:sz w:val="21"/>
          <w:szCs w:val="21"/>
        </w:rPr>
        <w:t xml:space="preserve">Customized Lightning Pages </w:t>
      </w:r>
      <w:r w:rsidRPr="00947B13">
        <w:rPr>
          <w:rFonts w:ascii="Calibri" w:hAnsi="Calibri" w:cs="Calibri"/>
          <w:sz w:val="21"/>
          <w:szCs w:val="21"/>
        </w:rPr>
        <w:t>and</w:t>
      </w:r>
      <w:r w:rsidRPr="00947B13">
        <w:rPr>
          <w:rFonts w:ascii="Calibri" w:hAnsi="Calibri" w:cs="Calibri"/>
          <w:b/>
          <w:bCs/>
          <w:sz w:val="21"/>
          <w:szCs w:val="21"/>
        </w:rPr>
        <w:t xml:space="preserve"> App</w:t>
      </w:r>
      <w:r w:rsidRPr="00F26D96">
        <w:rPr>
          <w:rFonts w:ascii="Calibri" w:hAnsi="Calibri" w:cs="Calibri"/>
          <w:sz w:val="21"/>
          <w:szCs w:val="21"/>
        </w:rPr>
        <w:t xml:space="preserve"> </w:t>
      </w:r>
      <w:r w:rsidRPr="00947B13">
        <w:rPr>
          <w:rFonts w:ascii="Calibri" w:hAnsi="Calibri" w:cs="Calibri"/>
          <w:b/>
          <w:bCs/>
          <w:sz w:val="21"/>
          <w:szCs w:val="21"/>
        </w:rPr>
        <w:t>Builder</w:t>
      </w:r>
      <w:r w:rsidRPr="00F26D96">
        <w:rPr>
          <w:rFonts w:ascii="Calibri" w:hAnsi="Calibri" w:cs="Calibri"/>
          <w:sz w:val="21"/>
          <w:szCs w:val="21"/>
        </w:rPr>
        <w:t xml:space="preserve"> interfaces for marketing managers, with quick access to reports, leads, and campaign analytics. Trained users on Lightning adoption and collected feedback for continuous improvement.</w:t>
      </w:r>
    </w:p>
    <w:p w14:paraId="54B5AEE1" w14:textId="5EBBF03B" w:rsidR="00864486" w:rsidRPr="00F26D96" w:rsidRDefault="00864486" w:rsidP="00F26D96">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t xml:space="preserve">Configured Salesforce </w:t>
      </w:r>
      <w:r w:rsidRPr="00947B13">
        <w:rPr>
          <w:rFonts w:ascii="Calibri" w:hAnsi="Calibri" w:cs="Calibri"/>
          <w:b/>
          <w:bCs/>
          <w:sz w:val="21"/>
          <w:szCs w:val="21"/>
        </w:rPr>
        <w:t xml:space="preserve">reports </w:t>
      </w:r>
      <w:r w:rsidRPr="00947B13">
        <w:rPr>
          <w:rFonts w:ascii="Calibri" w:hAnsi="Calibri" w:cs="Calibri"/>
          <w:sz w:val="21"/>
          <w:szCs w:val="21"/>
        </w:rPr>
        <w:t>and</w:t>
      </w:r>
      <w:r w:rsidRPr="00947B13">
        <w:rPr>
          <w:rFonts w:ascii="Calibri" w:hAnsi="Calibri" w:cs="Calibri"/>
          <w:b/>
          <w:bCs/>
          <w:sz w:val="21"/>
          <w:szCs w:val="21"/>
        </w:rPr>
        <w:t xml:space="preserve"> dashboards</w:t>
      </w:r>
      <w:r w:rsidRPr="00F26D96">
        <w:rPr>
          <w:rFonts w:ascii="Calibri" w:hAnsi="Calibri" w:cs="Calibri"/>
          <w:sz w:val="21"/>
          <w:szCs w:val="21"/>
        </w:rPr>
        <w:t xml:space="preserve"> to analyze key metrics such as email </w:t>
      </w:r>
      <w:r w:rsidRPr="00947B13">
        <w:rPr>
          <w:rFonts w:ascii="Calibri" w:hAnsi="Calibri" w:cs="Calibri"/>
          <w:b/>
          <w:bCs/>
          <w:sz w:val="21"/>
          <w:szCs w:val="21"/>
        </w:rPr>
        <w:t>open rates</w:t>
      </w:r>
      <w:r w:rsidRPr="00F26D96">
        <w:rPr>
          <w:rFonts w:ascii="Calibri" w:hAnsi="Calibri" w:cs="Calibri"/>
          <w:sz w:val="21"/>
          <w:szCs w:val="21"/>
        </w:rPr>
        <w:t xml:space="preserve">, campaign ROI, lead-to-conversion ratios, and </w:t>
      </w:r>
      <w:r w:rsidRPr="00947B13">
        <w:rPr>
          <w:rFonts w:ascii="Calibri" w:hAnsi="Calibri" w:cs="Calibri"/>
          <w:b/>
          <w:bCs/>
          <w:sz w:val="21"/>
          <w:szCs w:val="21"/>
        </w:rPr>
        <w:t>sales velocity.</w:t>
      </w:r>
      <w:r w:rsidRPr="00F26D96">
        <w:rPr>
          <w:rFonts w:ascii="Calibri" w:hAnsi="Calibri" w:cs="Calibri"/>
          <w:sz w:val="21"/>
          <w:szCs w:val="21"/>
        </w:rPr>
        <w:t xml:space="preserve"> Used dynamic </w:t>
      </w:r>
      <w:r w:rsidRPr="00947B13">
        <w:rPr>
          <w:rFonts w:ascii="Calibri" w:hAnsi="Calibri" w:cs="Calibri"/>
          <w:b/>
          <w:bCs/>
          <w:sz w:val="21"/>
          <w:szCs w:val="21"/>
        </w:rPr>
        <w:t>dashboards</w:t>
      </w:r>
      <w:r w:rsidRPr="00F26D96">
        <w:rPr>
          <w:rFonts w:ascii="Calibri" w:hAnsi="Calibri" w:cs="Calibri"/>
          <w:sz w:val="21"/>
          <w:szCs w:val="21"/>
        </w:rPr>
        <w:t xml:space="preserve"> and cross-filters to allow executive-level decision-makers to slice data by region, campaign type, and industry. Enabled marketing leadership to make data-driven budget allocations.</w:t>
      </w:r>
    </w:p>
    <w:p w14:paraId="5D080F68" w14:textId="583B86EA" w:rsidR="00864486" w:rsidRPr="00F26D96" w:rsidRDefault="00864486" w:rsidP="00F26D96">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t xml:space="preserve">Built custom </w:t>
      </w:r>
      <w:r w:rsidRPr="00947B13">
        <w:rPr>
          <w:rFonts w:ascii="Calibri" w:hAnsi="Calibri" w:cs="Calibri"/>
          <w:b/>
          <w:bCs/>
          <w:sz w:val="21"/>
          <w:szCs w:val="21"/>
        </w:rPr>
        <w:t>RESTful web services</w:t>
      </w:r>
      <w:r w:rsidRPr="00F26D96">
        <w:rPr>
          <w:rFonts w:ascii="Calibri" w:hAnsi="Calibri" w:cs="Calibri"/>
          <w:sz w:val="21"/>
          <w:szCs w:val="21"/>
        </w:rPr>
        <w:t xml:space="preserve"> for integrating Salesforce with external ad platforms and marketing analytics tools. Pulled engagement data like ad clicks and conversion rates directly into Salesforce custom objects. Enabled holistic campaign performance tracking inside the CRM without switching platforms.</w:t>
      </w:r>
    </w:p>
    <w:p w14:paraId="5F703BDE" w14:textId="2744542D" w:rsidR="00864486" w:rsidRPr="00F26D96" w:rsidRDefault="00864486" w:rsidP="00F26D96">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t xml:space="preserve">Implemented </w:t>
      </w:r>
      <w:r w:rsidRPr="00947B13">
        <w:rPr>
          <w:rFonts w:ascii="Calibri" w:hAnsi="Calibri" w:cs="Calibri"/>
          <w:b/>
          <w:bCs/>
          <w:sz w:val="21"/>
          <w:szCs w:val="21"/>
        </w:rPr>
        <w:t xml:space="preserve">Profiles, Roles, Permission Sets, </w:t>
      </w:r>
      <w:r w:rsidRPr="00947B13">
        <w:rPr>
          <w:rFonts w:ascii="Calibri" w:hAnsi="Calibri" w:cs="Calibri"/>
          <w:sz w:val="21"/>
          <w:szCs w:val="21"/>
        </w:rPr>
        <w:t>and</w:t>
      </w:r>
      <w:r w:rsidRPr="00947B13">
        <w:rPr>
          <w:rFonts w:ascii="Calibri" w:hAnsi="Calibri" w:cs="Calibri"/>
          <w:b/>
          <w:bCs/>
          <w:sz w:val="21"/>
          <w:szCs w:val="21"/>
        </w:rPr>
        <w:t xml:space="preserve"> Sharing Rules</w:t>
      </w:r>
      <w:r w:rsidRPr="00F26D96">
        <w:rPr>
          <w:rFonts w:ascii="Calibri" w:hAnsi="Calibri" w:cs="Calibri"/>
          <w:sz w:val="21"/>
          <w:szCs w:val="21"/>
        </w:rPr>
        <w:t xml:space="preserve"> to secure sensitive marketing data and prevent unauthorized changes. Set up </w:t>
      </w:r>
      <w:r w:rsidRPr="00947B13">
        <w:rPr>
          <w:rFonts w:ascii="Calibri" w:hAnsi="Calibri" w:cs="Calibri"/>
          <w:b/>
          <w:bCs/>
          <w:sz w:val="21"/>
          <w:szCs w:val="21"/>
        </w:rPr>
        <w:t>Field-Level Security</w:t>
      </w:r>
      <w:r w:rsidRPr="00F26D96">
        <w:rPr>
          <w:rFonts w:ascii="Calibri" w:hAnsi="Calibri" w:cs="Calibri"/>
          <w:sz w:val="21"/>
          <w:szCs w:val="21"/>
        </w:rPr>
        <w:t xml:space="preserve"> for PII fields such as email and phone numbers. Supported </w:t>
      </w:r>
      <w:r w:rsidRPr="00947B13">
        <w:rPr>
          <w:rFonts w:ascii="Calibri" w:hAnsi="Calibri" w:cs="Calibri"/>
          <w:b/>
          <w:bCs/>
          <w:sz w:val="21"/>
          <w:szCs w:val="21"/>
        </w:rPr>
        <w:t>GDPR</w:t>
      </w:r>
      <w:r w:rsidRPr="00F26D96">
        <w:rPr>
          <w:rFonts w:ascii="Calibri" w:hAnsi="Calibri" w:cs="Calibri"/>
          <w:sz w:val="21"/>
          <w:szCs w:val="21"/>
        </w:rPr>
        <w:t xml:space="preserve"> compliance by implementing opt-out mechanisms and data retention policies.</w:t>
      </w:r>
    </w:p>
    <w:p w14:paraId="3E6C07C4" w14:textId="1F65A3DB" w:rsidR="00864486" w:rsidRPr="00F26D96" w:rsidRDefault="00864486" w:rsidP="00F26D96">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t xml:space="preserve">Conducted technical design sessions and walkthroughs with marketing stakeholders to capture requirements for email personalization, event triggers, and lead scoring logic. Collaborated with the </w:t>
      </w:r>
      <w:r w:rsidRPr="00320774">
        <w:rPr>
          <w:rFonts w:ascii="Calibri" w:hAnsi="Calibri" w:cs="Calibri"/>
          <w:b/>
          <w:bCs/>
          <w:sz w:val="21"/>
          <w:szCs w:val="21"/>
        </w:rPr>
        <w:t>Marketing Cloud team</w:t>
      </w:r>
      <w:r w:rsidRPr="00F26D96">
        <w:rPr>
          <w:rFonts w:ascii="Calibri" w:hAnsi="Calibri" w:cs="Calibri"/>
          <w:sz w:val="21"/>
          <w:szCs w:val="21"/>
        </w:rPr>
        <w:t xml:space="preserve"> to align backend configurations with front-end user journeys. Delivered features that improved personalization and conversion metrics across campaigns.</w:t>
      </w:r>
    </w:p>
    <w:p w14:paraId="0C3F7700" w14:textId="77777777" w:rsidR="00462ADA" w:rsidRPr="00462ADA" w:rsidRDefault="00462ADA" w:rsidP="00462ADA">
      <w:pPr>
        <w:pStyle w:val="NoSpacing"/>
        <w:spacing w:line="276" w:lineRule="auto"/>
        <w:ind w:left="720"/>
        <w:rPr>
          <w:rFonts w:ascii="Calibri" w:hAnsi="Calibri" w:cs="Calibri"/>
          <w:sz w:val="21"/>
          <w:szCs w:val="21"/>
        </w:rPr>
      </w:pPr>
    </w:p>
    <w:p w14:paraId="7509E602" w14:textId="1F7839EC" w:rsidR="00C076A5" w:rsidRPr="00A656F2" w:rsidRDefault="00C076A5" w:rsidP="005811C5">
      <w:pPr>
        <w:pStyle w:val="NoSpacing"/>
        <w:spacing w:line="276" w:lineRule="auto"/>
        <w:jc w:val="both"/>
        <w:rPr>
          <w:rFonts w:ascii="Calibri" w:hAnsi="Calibri" w:cs="Calibri"/>
          <w:sz w:val="21"/>
          <w:szCs w:val="21"/>
        </w:rPr>
      </w:pPr>
      <w:r w:rsidRPr="00A656F2">
        <w:rPr>
          <w:rFonts w:ascii="Calibri" w:hAnsi="Calibri" w:cs="Calibri"/>
          <w:b/>
          <w:bCs/>
          <w:sz w:val="22"/>
          <w:szCs w:val="22"/>
        </w:rPr>
        <w:lastRenderedPageBreak/>
        <w:t>Environment:</w:t>
      </w:r>
      <w:r w:rsidRPr="00AB1508">
        <w:rPr>
          <w:rFonts w:asciiTheme="minorHAnsi" w:hAnsiTheme="minorHAnsi" w:cstheme="minorHAnsi"/>
          <w:sz w:val="20"/>
          <w:szCs w:val="20"/>
        </w:rPr>
        <w:t xml:space="preserve"> </w:t>
      </w:r>
      <w:r w:rsidR="0044596F">
        <w:rPr>
          <w:rFonts w:ascii="Calibri" w:hAnsi="Calibri" w:cs="Calibri"/>
          <w:sz w:val="21"/>
          <w:szCs w:val="21"/>
        </w:rPr>
        <w:t>Marketing cloud</w:t>
      </w:r>
      <w:r w:rsidRPr="00A656F2">
        <w:rPr>
          <w:rFonts w:ascii="Calibri" w:hAnsi="Calibri" w:cs="Calibri"/>
          <w:sz w:val="21"/>
          <w:szCs w:val="21"/>
        </w:rPr>
        <w:t>, Sales Cloud, SalesForce.com Platform, Lightning Web Components, Visual force, Pages, Apex, Visual force, Apex Classes Apex triggers, Batch Apex, Schedule Apex,</w:t>
      </w:r>
      <w:r w:rsidR="007277F7" w:rsidRPr="00A656F2">
        <w:rPr>
          <w:rFonts w:ascii="Calibri" w:hAnsi="Calibri" w:cs="Calibri"/>
          <w:sz w:val="21"/>
          <w:szCs w:val="21"/>
        </w:rPr>
        <w:t xml:space="preserve"> Copado, Jitterbit, DocuSign, </w:t>
      </w:r>
      <w:proofErr w:type="spellStart"/>
      <w:r w:rsidR="007277F7" w:rsidRPr="00A656F2">
        <w:rPr>
          <w:rFonts w:ascii="Calibri" w:hAnsi="Calibri" w:cs="Calibri"/>
          <w:sz w:val="21"/>
          <w:szCs w:val="21"/>
        </w:rPr>
        <w:t>Vlocity</w:t>
      </w:r>
      <w:proofErr w:type="spellEnd"/>
      <w:r w:rsidRPr="00A656F2">
        <w:rPr>
          <w:rFonts w:ascii="Calibri" w:hAnsi="Calibri" w:cs="Calibri"/>
          <w:sz w:val="21"/>
          <w:szCs w:val="21"/>
        </w:rPr>
        <w:t xml:space="preserve"> SOAP, REST., Jira, Git, Git Hub, Agile.</w:t>
      </w:r>
    </w:p>
    <w:p w14:paraId="17C9D623" w14:textId="77777777" w:rsidR="00C076A5" w:rsidRPr="00AB1508" w:rsidRDefault="00C076A5" w:rsidP="005811C5">
      <w:pPr>
        <w:pStyle w:val="NoSpacing"/>
        <w:spacing w:line="276" w:lineRule="auto"/>
        <w:jc w:val="both"/>
        <w:rPr>
          <w:rFonts w:asciiTheme="minorHAnsi" w:hAnsiTheme="minorHAnsi" w:cstheme="minorHAnsi"/>
          <w:sz w:val="20"/>
          <w:szCs w:val="20"/>
        </w:rPr>
      </w:pPr>
    </w:p>
    <w:p w14:paraId="309A2897" w14:textId="777C5E58" w:rsidR="001A3262" w:rsidRPr="001A3262" w:rsidRDefault="001A3262" w:rsidP="00495669">
      <w:pPr>
        <w:pBdr>
          <w:top w:val="single" w:sz="12" w:space="1" w:color="002060"/>
          <w:left w:val="single" w:sz="12" w:space="4" w:color="002060"/>
          <w:bottom w:val="single" w:sz="12" w:space="1" w:color="002060"/>
          <w:right w:val="single" w:sz="12" w:space="4" w:color="002060"/>
        </w:pBdr>
        <w:spacing w:after="0" w:line="276" w:lineRule="auto"/>
        <w:rPr>
          <w:rFonts w:ascii="Calibri" w:hAnsi="Calibri" w:cs="Calibri"/>
          <w:b/>
          <w:bCs/>
          <w:color w:val="212121"/>
          <w:w w:val="105"/>
          <w:sz w:val="24"/>
          <w:szCs w:val="24"/>
        </w:rPr>
      </w:pPr>
      <w:proofErr w:type="spellStart"/>
      <w:r w:rsidRPr="001A3262">
        <w:rPr>
          <w:rFonts w:ascii="Calibri" w:hAnsi="Calibri" w:cs="Calibri"/>
          <w:b/>
          <w:bCs/>
          <w:color w:val="212121"/>
          <w:w w:val="105"/>
          <w:sz w:val="24"/>
          <w:szCs w:val="24"/>
        </w:rPr>
        <w:t>Goosehead</w:t>
      </w:r>
      <w:proofErr w:type="spellEnd"/>
      <w:r w:rsidRPr="001A3262">
        <w:rPr>
          <w:rFonts w:ascii="Calibri" w:hAnsi="Calibri" w:cs="Calibri"/>
          <w:b/>
          <w:bCs/>
          <w:color w:val="212121"/>
          <w:w w:val="105"/>
          <w:sz w:val="24"/>
          <w:szCs w:val="24"/>
        </w:rPr>
        <w:t xml:space="preserve"> Insurance Agency</w:t>
      </w:r>
      <w:r w:rsidR="008B3045">
        <w:rPr>
          <w:rFonts w:ascii="Calibri" w:hAnsi="Calibri" w:cs="Calibri"/>
          <w:b/>
          <w:bCs/>
          <w:color w:val="212121"/>
          <w:w w:val="105"/>
          <w:sz w:val="24"/>
          <w:szCs w:val="24"/>
        </w:rPr>
        <w:t>, Westlake, TX</w:t>
      </w:r>
      <w:r w:rsidR="00546F84">
        <w:rPr>
          <w:rFonts w:ascii="Calibri" w:hAnsi="Calibri" w:cs="Calibri"/>
          <w:b/>
          <w:bCs/>
          <w:color w:val="212121"/>
          <w:w w:val="105"/>
          <w:sz w:val="24"/>
          <w:szCs w:val="24"/>
        </w:rPr>
        <w:t xml:space="preserve">                                          </w:t>
      </w:r>
      <w:r w:rsidR="008B3045">
        <w:rPr>
          <w:rFonts w:ascii="Calibri" w:hAnsi="Calibri" w:cs="Calibri"/>
          <w:b/>
          <w:bCs/>
          <w:color w:val="212121"/>
          <w:w w:val="105"/>
          <w:sz w:val="24"/>
          <w:szCs w:val="24"/>
        </w:rPr>
        <w:t xml:space="preserve">  </w:t>
      </w:r>
      <w:r w:rsidR="00546F84">
        <w:rPr>
          <w:rFonts w:ascii="Calibri" w:hAnsi="Calibri" w:cs="Calibri"/>
          <w:b/>
          <w:bCs/>
          <w:color w:val="212121"/>
          <w:w w:val="105"/>
          <w:sz w:val="24"/>
          <w:szCs w:val="24"/>
        </w:rPr>
        <w:t xml:space="preserve">                    </w:t>
      </w:r>
      <w:r w:rsidR="00052837">
        <w:rPr>
          <w:rFonts w:ascii="Calibri" w:hAnsi="Calibri" w:cs="Calibri"/>
          <w:b/>
          <w:bCs/>
          <w:color w:val="212121"/>
          <w:w w:val="105"/>
          <w:sz w:val="24"/>
          <w:szCs w:val="24"/>
        </w:rPr>
        <w:t xml:space="preserve">  </w:t>
      </w:r>
      <w:r w:rsidRPr="001A3262">
        <w:rPr>
          <w:rFonts w:ascii="Calibri" w:hAnsi="Calibri" w:cs="Calibri"/>
          <w:b/>
          <w:bCs/>
          <w:color w:val="212121"/>
          <w:w w:val="105"/>
          <w:sz w:val="24"/>
          <w:szCs w:val="24"/>
        </w:rPr>
        <w:t xml:space="preserve"> </w:t>
      </w:r>
      <w:r w:rsidR="00052837">
        <w:rPr>
          <w:rFonts w:ascii="Calibri" w:hAnsi="Calibri" w:cs="Calibri"/>
          <w:b/>
          <w:bCs/>
          <w:color w:val="212121"/>
          <w:w w:val="105"/>
          <w:sz w:val="24"/>
          <w:szCs w:val="24"/>
        </w:rPr>
        <w:t>Jan 2021</w:t>
      </w:r>
      <w:r w:rsidR="00BA0A24" w:rsidRPr="001A3262">
        <w:rPr>
          <w:rFonts w:ascii="Calibri" w:hAnsi="Calibri" w:cs="Calibri"/>
          <w:b/>
          <w:bCs/>
          <w:color w:val="212121"/>
          <w:w w:val="105"/>
          <w:sz w:val="24"/>
          <w:szCs w:val="24"/>
        </w:rPr>
        <w:t xml:space="preserve"> – </w:t>
      </w:r>
      <w:r w:rsidR="00052837">
        <w:rPr>
          <w:rFonts w:ascii="Calibri" w:hAnsi="Calibri" w:cs="Calibri"/>
          <w:b/>
          <w:bCs/>
          <w:color w:val="212121"/>
          <w:w w:val="105"/>
          <w:sz w:val="24"/>
          <w:szCs w:val="24"/>
        </w:rPr>
        <w:t>Feb</w:t>
      </w:r>
      <w:r w:rsidR="00BA0A24" w:rsidRPr="001A3262">
        <w:rPr>
          <w:rFonts w:ascii="Calibri" w:hAnsi="Calibri" w:cs="Calibri"/>
          <w:b/>
          <w:bCs/>
          <w:color w:val="212121"/>
          <w:w w:val="105"/>
          <w:sz w:val="24"/>
          <w:szCs w:val="24"/>
        </w:rPr>
        <w:t xml:space="preserve"> 202</w:t>
      </w:r>
      <w:r w:rsidR="00052837">
        <w:rPr>
          <w:rFonts w:ascii="Calibri" w:hAnsi="Calibri" w:cs="Calibri"/>
          <w:b/>
          <w:bCs/>
          <w:color w:val="212121"/>
          <w:w w:val="105"/>
          <w:sz w:val="24"/>
          <w:szCs w:val="24"/>
        </w:rPr>
        <w:t>3</w:t>
      </w:r>
    </w:p>
    <w:p w14:paraId="75ED8E9B" w14:textId="0482FFC0" w:rsidR="00C076A5" w:rsidRPr="001A3262" w:rsidRDefault="001A3262" w:rsidP="00495669">
      <w:pPr>
        <w:pBdr>
          <w:top w:val="single" w:sz="12" w:space="1" w:color="002060"/>
          <w:left w:val="single" w:sz="12" w:space="4" w:color="002060"/>
          <w:bottom w:val="single" w:sz="12" w:space="1" w:color="002060"/>
          <w:right w:val="single" w:sz="12" w:space="4" w:color="002060"/>
        </w:pBdr>
        <w:spacing w:after="0" w:line="276" w:lineRule="auto"/>
        <w:rPr>
          <w:rFonts w:ascii="Calibri" w:hAnsi="Calibri" w:cs="Calibri"/>
          <w:b/>
          <w:bCs/>
          <w:color w:val="212121"/>
          <w:w w:val="105"/>
          <w:sz w:val="24"/>
          <w:szCs w:val="24"/>
        </w:rPr>
      </w:pPr>
      <w:r w:rsidRPr="001A3262">
        <w:rPr>
          <w:rFonts w:ascii="Calibri" w:hAnsi="Calibri" w:cs="Calibri"/>
          <w:b/>
          <w:bCs/>
          <w:color w:val="212121"/>
          <w:w w:val="105"/>
          <w:sz w:val="24"/>
          <w:szCs w:val="24"/>
        </w:rPr>
        <w:t xml:space="preserve">Salesforce Developer </w:t>
      </w:r>
    </w:p>
    <w:p w14:paraId="117B07DD" w14:textId="73377505" w:rsidR="001A3262" w:rsidRPr="001A3262" w:rsidRDefault="00C076A5" w:rsidP="00495669">
      <w:pPr>
        <w:pBdr>
          <w:top w:val="single" w:sz="12" w:space="1" w:color="002060"/>
          <w:left w:val="single" w:sz="12" w:space="4" w:color="002060"/>
          <w:bottom w:val="single" w:sz="12" w:space="1" w:color="002060"/>
          <w:right w:val="single" w:sz="12" w:space="4" w:color="002060"/>
        </w:pBdr>
        <w:spacing w:after="0" w:line="276" w:lineRule="auto"/>
        <w:rPr>
          <w:rFonts w:ascii="Calibri" w:hAnsi="Calibri" w:cs="Calibri"/>
          <w:b/>
          <w:bCs/>
          <w:color w:val="212121"/>
          <w:w w:val="105"/>
          <w:sz w:val="24"/>
          <w:szCs w:val="24"/>
        </w:rPr>
      </w:pPr>
      <w:r w:rsidRPr="001A3262">
        <w:rPr>
          <w:rFonts w:ascii="Calibri" w:hAnsi="Calibri" w:cs="Calibri"/>
          <w:b/>
          <w:bCs/>
          <w:color w:val="212121"/>
          <w:w w:val="105"/>
          <w:sz w:val="24"/>
          <w:szCs w:val="24"/>
        </w:rPr>
        <w:t>Responsibilities:</w:t>
      </w:r>
      <w:r w:rsidR="001A3262" w:rsidRPr="001A3262">
        <w:rPr>
          <w:rFonts w:ascii="Calibri" w:hAnsi="Calibri" w:cs="Calibri"/>
          <w:b/>
          <w:bCs/>
          <w:color w:val="212121"/>
          <w:w w:val="105"/>
          <w:sz w:val="24"/>
          <w:szCs w:val="24"/>
        </w:rPr>
        <w:t xml:space="preserve"> </w:t>
      </w:r>
    </w:p>
    <w:p w14:paraId="4769440C" w14:textId="77777777" w:rsidR="005811C5" w:rsidRDefault="005811C5" w:rsidP="005811C5">
      <w:pPr>
        <w:pStyle w:val="NoSpacing"/>
        <w:spacing w:line="276" w:lineRule="auto"/>
        <w:jc w:val="both"/>
        <w:rPr>
          <w:rFonts w:ascii="Calibri" w:hAnsi="Calibri" w:cs="Calibri"/>
          <w:sz w:val="21"/>
          <w:szCs w:val="21"/>
        </w:rPr>
      </w:pPr>
    </w:p>
    <w:p w14:paraId="5D314E54" w14:textId="469B1B0B" w:rsidR="005811C5" w:rsidRPr="00F26D96" w:rsidRDefault="005811C5" w:rsidP="00F26D96">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t xml:space="preserve">Worked as a Salesforce Developer for </w:t>
      </w:r>
      <w:proofErr w:type="spellStart"/>
      <w:r w:rsidRPr="00F26D96">
        <w:rPr>
          <w:rFonts w:ascii="Calibri" w:hAnsi="Calibri" w:cs="Calibri"/>
          <w:sz w:val="21"/>
          <w:szCs w:val="21"/>
        </w:rPr>
        <w:t>Goosehead</w:t>
      </w:r>
      <w:proofErr w:type="spellEnd"/>
      <w:r w:rsidRPr="00F26D96">
        <w:rPr>
          <w:rFonts w:ascii="Calibri" w:hAnsi="Calibri" w:cs="Calibri"/>
          <w:sz w:val="21"/>
          <w:szCs w:val="21"/>
        </w:rPr>
        <w:t xml:space="preserve"> Insurance Agency, with a strong focus on the insurance domain, where I customized </w:t>
      </w:r>
      <w:r w:rsidRPr="00B57ACE">
        <w:rPr>
          <w:rFonts w:ascii="Calibri" w:hAnsi="Calibri" w:cs="Calibri"/>
          <w:b/>
          <w:bCs/>
          <w:sz w:val="21"/>
          <w:szCs w:val="21"/>
        </w:rPr>
        <w:t>Sales Cloud</w:t>
      </w:r>
      <w:r w:rsidRPr="00F26D96">
        <w:rPr>
          <w:rFonts w:ascii="Calibri" w:hAnsi="Calibri" w:cs="Calibri"/>
          <w:sz w:val="21"/>
          <w:szCs w:val="21"/>
        </w:rPr>
        <w:t xml:space="preserve"> to enhance agent workflows, streamline quoting processes, and improve customer onboarding experiences. The solution allowed agents to provide more efficient, accurate quotes to clients, driving higher sales conversion and client satisfaction.</w:t>
      </w:r>
    </w:p>
    <w:p w14:paraId="7F30181F" w14:textId="025CAA3F" w:rsidR="005811C5" w:rsidRPr="00F26D96" w:rsidRDefault="005811C5" w:rsidP="00F26D96">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t xml:space="preserve">Led the integration efforts between Salesforce and </w:t>
      </w:r>
      <w:r w:rsidRPr="00B57ACE">
        <w:rPr>
          <w:rFonts w:ascii="Calibri" w:hAnsi="Calibri" w:cs="Calibri"/>
          <w:b/>
          <w:bCs/>
          <w:sz w:val="21"/>
          <w:szCs w:val="21"/>
        </w:rPr>
        <w:t>MuleSoft</w:t>
      </w:r>
      <w:r w:rsidRPr="00F26D96">
        <w:rPr>
          <w:rFonts w:ascii="Calibri" w:hAnsi="Calibri" w:cs="Calibri"/>
          <w:sz w:val="21"/>
          <w:szCs w:val="21"/>
        </w:rPr>
        <w:t>, ensuring that data from external systems, including client details and insurance information, was seamlessly transferred into Salesforce in real time. This integration enabled the automatic creation of leads and opportunities in Salesforce, ensuring up-to-date client information for accurate quote generation.</w:t>
      </w:r>
    </w:p>
    <w:p w14:paraId="05B71C57" w14:textId="77777777" w:rsidR="00C96B89" w:rsidRDefault="005811C5" w:rsidP="00F26D96">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t xml:space="preserve">Customized Salesforce's standard objects like </w:t>
      </w:r>
      <w:r w:rsidRPr="00B57ACE">
        <w:rPr>
          <w:rFonts w:ascii="Calibri" w:hAnsi="Calibri" w:cs="Calibri"/>
          <w:b/>
          <w:bCs/>
          <w:sz w:val="21"/>
          <w:szCs w:val="21"/>
        </w:rPr>
        <w:t>Leads</w:t>
      </w:r>
      <w:r w:rsidRPr="00F26D96">
        <w:rPr>
          <w:rFonts w:ascii="Calibri" w:hAnsi="Calibri" w:cs="Calibri"/>
          <w:sz w:val="21"/>
          <w:szCs w:val="21"/>
        </w:rPr>
        <w:t xml:space="preserve">, </w:t>
      </w:r>
      <w:r w:rsidRPr="00B57ACE">
        <w:rPr>
          <w:rFonts w:ascii="Calibri" w:hAnsi="Calibri" w:cs="Calibri"/>
          <w:b/>
          <w:bCs/>
          <w:sz w:val="21"/>
          <w:szCs w:val="21"/>
        </w:rPr>
        <w:t>Opportunities</w:t>
      </w:r>
      <w:r w:rsidRPr="00F26D96">
        <w:rPr>
          <w:rFonts w:ascii="Calibri" w:hAnsi="Calibri" w:cs="Calibri"/>
          <w:sz w:val="21"/>
          <w:szCs w:val="21"/>
        </w:rPr>
        <w:t xml:space="preserve">, </w:t>
      </w:r>
      <w:r w:rsidRPr="00B57ACE">
        <w:rPr>
          <w:rFonts w:ascii="Calibri" w:hAnsi="Calibri" w:cs="Calibri"/>
          <w:b/>
          <w:bCs/>
          <w:sz w:val="21"/>
          <w:szCs w:val="21"/>
        </w:rPr>
        <w:t>Accounts</w:t>
      </w:r>
      <w:r w:rsidRPr="00F26D96">
        <w:rPr>
          <w:rFonts w:ascii="Calibri" w:hAnsi="Calibri" w:cs="Calibri"/>
          <w:sz w:val="21"/>
          <w:szCs w:val="21"/>
        </w:rPr>
        <w:t xml:space="preserve">, and </w:t>
      </w:r>
      <w:r w:rsidRPr="00B57ACE">
        <w:rPr>
          <w:rFonts w:ascii="Calibri" w:hAnsi="Calibri" w:cs="Calibri"/>
          <w:b/>
          <w:bCs/>
          <w:sz w:val="21"/>
          <w:szCs w:val="21"/>
        </w:rPr>
        <w:t>Contacts</w:t>
      </w:r>
      <w:r w:rsidRPr="00F26D96">
        <w:rPr>
          <w:rFonts w:ascii="Calibri" w:hAnsi="Calibri" w:cs="Calibri"/>
          <w:sz w:val="21"/>
          <w:szCs w:val="21"/>
        </w:rPr>
        <w:t xml:space="preserve">, tailoring them to suit the specific needs of the insurance sales process. I implemented custom fields, </w:t>
      </w:r>
      <w:r w:rsidRPr="00B57ACE">
        <w:rPr>
          <w:rFonts w:ascii="Calibri" w:hAnsi="Calibri" w:cs="Calibri"/>
          <w:b/>
          <w:bCs/>
          <w:sz w:val="21"/>
          <w:szCs w:val="21"/>
        </w:rPr>
        <w:t>page layouts,</w:t>
      </w:r>
      <w:r w:rsidRPr="00F26D96">
        <w:rPr>
          <w:rFonts w:ascii="Calibri" w:hAnsi="Calibri" w:cs="Calibri"/>
          <w:sz w:val="21"/>
          <w:szCs w:val="21"/>
        </w:rPr>
        <w:t xml:space="preserve"> validation rules, and </w:t>
      </w:r>
      <w:r w:rsidRPr="00B57ACE">
        <w:rPr>
          <w:rFonts w:ascii="Calibri" w:hAnsi="Calibri" w:cs="Calibri"/>
          <w:b/>
          <w:bCs/>
          <w:sz w:val="21"/>
          <w:szCs w:val="21"/>
        </w:rPr>
        <w:t>triggers</w:t>
      </w:r>
      <w:r w:rsidRPr="00F26D96">
        <w:rPr>
          <w:rFonts w:ascii="Calibri" w:hAnsi="Calibri" w:cs="Calibri"/>
          <w:sz w:val="21"/>
          <w:szCs w:val="21"/>
        </w:rPr>
        <w:t xml:space="preserve"> to automate business logic, ensuring that the sales pipeline was both streamlined and aligned with insurance industry standards.</w:t>
      </w:r>
      <w:r w:rsidR="00F71E06">
        <w:rPr>
          <w:rFonts w:ascii="Calibri" w:hAnsi="Calibri" w:cs="Calibri"/>
          <w:sz w:val="21"/>
          <w:szCs w:val="21"/>
        </w:rPr>
        <w:t xml:space="preserve"> </w:t>
      </w:r>
      <w:r w:rsidR="00C96B89">
        <w:rPr>
          <w:rFonts w:ascii="Calibri" w:hAnsi="Calibri" w:cs="Calibri"/>
          <w:sz w:val="21"/>
          <w:szCs w:val="21"/>
        </w:rPr>
        <w:t xml:space="preserve"> </w:t>
      </w:r>
    </w:p>
    <w:p w14:paraId="222651D3" w14:textId="20DE2827" w:rsidR="00F71E06" w:rsidRDefault="00C96B89" w:rsidP="00C96B89">
      <w:pPr>
        <w:pStyle w:val="NoSpacing"/>
        <w:numPr>
          <w:ilvl w:val="0"/>
          <w:numId w:val="1"/>
        </w:numPr>
        <w:spacing w:line="276" w:lineRule="auto"/>
        <w:jc w:val="both"/>
        <w:rPr>
          <w:rFonts w:ascii="Calibri" w:hAnsi="Calibri" w:cs="Calibri"/>
          <w:sz w:val="21"/>
          <w:szCs w:val="21"/>
        </w:rPr>
      </w:pPr>
      <w:r w:rsidRPr="00C96B89">
        <w:rPr>
          <w:rFonts w:ascii="Calibri" w:hAnsi="Calibri" w:cs="Calibri"/>
          <w:sz w:val="21"/>
          <w:szCs w:val="21"/>
        </w:rPr>
        <w:t xml:space="preserve">Proficient in the insurance domain, using </w:t>
      </w:r>
      <w:r w:rsidRPr="00C96B89">
        <w:rPr>
          <w:rFonts w:ascii="Calibri" w:hAnsi="Calibri" w:cs="Calibri"/>
          <w:b/>
          <w:bCs/>
          <w:sz w:val="21"/>
          <w:szCs w:val="21"/>
        </w:rPr>
        <w:t>Salesforce CPQ (Configure, Price, Quote)</w:t>
      </w:r>
      <w:r w:rsidRPr="00C96B89">
        <w:rPr>
          <w:rFonts w:ascii="Calibri" w:hAnsi="Calibri" w:cs="Calibri"/>
          <w:sz w:val="21"/>
          <w:szCs w:val="21"/>
        </w:rPr>
        <w:t xml:space="preserve"> to streamline the quoting process for insurance products. Implemented dynamic </w:t>
      </w:r>
      <w:r w:rsidRPr="00C96B89">
        <w:rPr>
          <w:rFonts w:ascii="Calibri" w:hAnsi="Calibri" w:cs="Calibri"/>
          <w:b/>
          <w:bCs/>
          <w:sz w:val="21"/>
          <w:szCs w:val="21"/>
        </w:rPr>
        <w:t>pricing rules</w:t>
      </w:r>
      <w:r w:rsidRPr="00C96B89">
        <w:rPr>
          <w:rFonts w:ascii="Calibri" w:hAnsi="Calibri" w:cs="Calibri"/>
          <w:sz w:val="21"/>
          <w:szCs w:val="21"/>
        </w:rPr>
        <w:t xml:space="preserve"> and discounting structures, ensuring accurate quotes for policies. Collaborated with stakeholders to define product rules and pricing models, enabling quick quote generation. Integrated </w:t>
      </w:r>
      <w:r w:rsidRPr="003C1AEC">
        <w:rPr>
          <w:rFonts w:ascii="Calibri" w:hAnsi="Calibri" w:cs="Calibri"/>
          <w:b/>
          <w:bCs/>
          <w:sz w:val="21"/>
          <w:szCs w:val="21"/>
        </w:rPr>
        <w:t>CPQ</w:t>
      </w:r>
      <w:r w:rsidRPr="00C96B89">
        <w:rPr>
          <w:rFonts w:ascii="Calibri" w:hAnsi="Calibri" w:cs="Calibri"/>
          <w:sz w:val="21"/>
          <w:szCs w:val="21"/>
        </w:rPr>
        <w:t xml:space="preserve"> with Salesforce to </w:t>
      </w:r>
      <w:r w:rsidRPr="002E6E75">
        <w:rPr>
          <w:rFonts w:ascii="Calibri" w:hAnsi="Calibri" w:cs="Calibri"/>
          <w:b/>
          <w:bCs/>
          <w:sz w:val="21"/>
          <w:szCs w:val="21"/>
        </w:rPr>
        <w:t>automate workflows</w:t>
      </w:r>
      <w:r w:rsidRPr="00C96B89">
        <w:rPr>
          <w:rFonts w:ascii="Calibri" w:hAnsi="Calibri" w:cs="Calibri"/>
          <w:sz w:val="21"/>
          <w:szCs w:val="21"/>
        </w:rPr>
        <w:t xml:space="preserve"> and improve efficiency.</w:t>
      </w:r>
    </w:p>
    <w:p w14:paraId="69812357" w14:textId="0D390BDB" w:rsidR="005811C5" w:rsidRPr="00F26D96" w:rsidRDefault="005811C5" w:rsidP="00F26D96">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t xml:space="preserve">Developed </w:t>
      </w:r>
      <w:r w:rsidRPr="00B57ACE">
        <w:rPr>
          <w:rFonts w:ascii="Calibri" w:hAnsi="Calibri" w:cs="Calibri"/>
          <w:b/>
          <w:bCs/>
          <w:sz w:val="21"/>
          <w:szCs w:val="21"/>
        </w:rPr>
        <w:t>Apex classes,</w:t>
      </w:r>
      <w:r w:rsidRPr="00F26D96">
        <w:rPr>
          <w:rFonts w:ascii="Calibri" w:hAnsi="Calibri" w:cs="Calibri"/>
          <w:sz w:val="21"/>
          <w:szCs w:val="21"/>
        </w:rPr>
        <w:t xml:space="preserve"> triggers, and </w:t>
      </w:r>
      <w:r w:rsidRPr="00B57ACE">
        <w:rPr>
          <w:rFonts w:ascii="Calibri" w:hAnsi="Calibri" w:cs="Calibri"/>
          <w:b/>
          <w:bCs/>
          <w:sz w:val="21"/>
          <w:szCs w:val="21"/>
        </w:rPr>
        <w:t>batch processes</w:t>
      </w:r>
      <w:r w:rsidRPr="00F26D96">
        <w:rPr>
          <w:rFonts w:ascii="Calibri" w:hAnsi="Calibri" w:cs="Calibri"/>
          <w:sz w:val="21"/>
          <w:szCs w:val="21"/>
        </w:rPr>
        <w:t xml:space="preserve"> to handle key back-end functions such as </w:t>
      </w:r>
      <w:r w:rsidRPr="00B57ACE">
        <w:rPr>
          <w:rFonts w:ascii="Calibri" w:hAnsi="Calibri" w:cs="Calibri"/>
          <w:b/>
          <w:bCs/>
          <w:sz w:val="21"/>
          <w:szCs w:val="21"/>
        </w:rPr>
        <w:t>quoting</w:t>
      </w:r>
      <w:r w:rsidRPr="00F26D96">
        <w:rPr>
          <w:rFonts w:ascii="Calibri" w:hAnsi="Calibri" w:cs="Calibri"/>
          <w:sz w:val="21"/>
          <w:szCs w:val="21"/>
        </w:rPr>
        <w:t xml:space="preserve">, </w:t>
      </w:r>
      <w:r w:rsidRPr="00B57ACE">
        <w:rPr>
          <w:rFonts w:ascii="Calibri" w:hAnsi="Calibri" w:cs="Calibri"/>
          <w:b/>
          <w:bCs/>
          <w:sz w:val="21"/>
          <w:szCs w:val="21"/>
        </w:rPr>
        <w:t>policy</w:t>
      </w:r>
      <w:r w:rsidRPr="00F26D96">
        <w:rPr>
          <w:rFonts w:ascii="Calibri" w:hAnsi="Calibri" w:cs="Calibri"/>
          <w:sz w:val="21"/>
          <w:szCs w:val="21"/>
        </w:rPr>
        <w:t xml:space="preserve"> </w:t>
      </w:r>
      <w:r w:rsidRPr="00B57ACE">
        <w:rPr>
          <w:rFonts w:ascii="Calibri" w:hAnsi="Calibri" w:cs="Calibri"/>
          <w:b/>
          <w:bCs/>
          <w:sz w:val="21"/>
          <w:szCs w:val="21"/>
        </w:rPr>
        <w:t>creation</w:t>
      </w:r>
      <w:r w:rsidRPr="00F26D96">
        <w:rPr>
          <w:rFonts w:ascii="Calibri" w:hAnsi="Calibri" w:cs="Calibri"/>
          <w:sz w:val="21"/>
          <w:szCs w:val="21"/>
        </w:rPr>
        <w:t>, and automated client communication. I implemented custom logic to ensure that every quote was generated accurately according to business rules, maintaining consistency and compliance with internal policies and external regulations.</w:t>
      </w:r>
    </w:p>
    <w:p w14:paraId="15F71324" w14:textId="3480604D" w:rsidR="005811C5" w:rsidRPr="00F26D96" w:rsidRDefault="005811C5" w:rsidP="00F26D96">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t xml:space="preserve">Built robust integration logic to map data from </w:t>
      </w:r>
      <w:r w:rsidRPr="00B57ACE">
        <w:rPr>
          <w:rFonts w:ascii="Calibri" w:hAnsi="Calibri" w:cs="Calibri"/>
          <w:b/>
          <w:bCs/>
          <w:sz w:val="21"/>
          <w:szCs w:val="21"/>
        </w:rPr>
        <w:t>MuleSoft</w:t>
      </w:r>
      <w:r w:rsidRPr="00F26D96">
        <w:rPr>
          <w:rFonts w:ascii="Calibri" w:hAnsi="Calibri" w:cs="Calibri"/>
          <w:sz w:val="21"/>
          <w:szCs w:val="21"/>
        </w:rPr>
        <w:t xml:space="preserve"> into Salesforce objects, specifically for the creation and update of </w:t>
      </w:r>
      <w:r w:rsidRPr="00B57ACE">
        <w:rPr>
          <w:rFonts w:ascii="Calibri" w:hAnsi="Calibri" w:cs="Calibri"/>
          <w:b/>
          <w:bCs/>
          <w:sz w:val="21"/>
          <w:szCs w:val="21"/>
        </w:rPr>
        <w:t>prospects</w:t>
      </w:r>
      <w:r w:rsidRPr="00F26D96">
        <w:rPr>
          <w:rFonts w:ascii="Calibri" w:hAnsi="Calibri" w:cs="Calibri"/>
          <w:sz w:val="21"/>
          <w:szCs w:val="21"/>
        </w:rPr>
        <w:t>, leads, and opportunities. I ensured the system could check for duplicates, match partner information, and populate necessary fields automatically, reducing manual intervention and increasing operational efficiency.</w:t>
      </w:r>
    </w:p>
    <w:p w14:paraId="52F94A67" w14:textId="77777777" w:rsidR="00404FA9" w:rsidRDefault="005811C5" w:rsidP="00404FA9">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t xml:space="preserve">Designed and customized </w:t>
      </w:r>
      <w:r w:rsidRPr="00B57ACE">
        <w:rPr>
          <w:rFonts w:ascii="Calibri" w:hAnsi="Calibri" w:cs="Calibri"/>
          <w:b/>
          <w:bCs/>
          <w:sz w:val="21"/>
          <w:szCs w:val="21"/>
        </w:rPr>
        <w:t>Lightning record pages</w:t>
      </w:r>
      <w:r w:rsidRPr="00F26D96">
        <w:rPr>
          <w:rFonts w:ascii="Calibri" w:hAnsi="Calibri" w:cs="Calibri"/>
          <w:sz w:val="21"/>
          <w:szCs w:val="21"/>
        </w:rPr>
        <w:t xml:space="preserve"> and dynamic forms for sales representatives, enabling a personalized and efficient user experience. By implementing </w:t>
      </w:r>
      <w:r w:rsidRPr="00B57ACE">
        <w:rPr>
          <w:rFonts w:ascii="Calibri" w:hAnsi="Calibri" w:cs="Calibri"/>
          <w:b/>
          <w:bCs/>
          <w:sz w:val="21"/>
          <w:szCs w:val="21"/>
        </w:rPr>
        <w:t>page layout changes</w:t>
      </w:r>
      <w:r w:rsidRPr="00F26D96">
        <w:rPr>
          <w:rFonts w:ascii="Calibri" w:hAnsi="Calibri" w:cs="Calibri"/>
          <w:sz w:val="21"/>
          <w:szCs w:val="21"/>
        </w:rPr>
        <w:t xml:space="preserve"> and visibility rules based on </w:t>
      </w:r>
      <w:r w:rsidRPr="00363BA2">
        <w:rPr>
          <w:rFonts w:ascii="Calibri" w:hAnsi="Calibri" w:cs="Calibri"/>
          <w:b/>
          <w:bCs/>
          <w:sz w:val="21"/>
          <w:szCs w:val="21"/>
        </w:rPr>
        <w:t>user</w:t>
      </w:r>
      <w:r w:rsidRPr="00F26D96">
        <w:rPr>
          <w:rFonts w:ascii="Calibri" w:hAnsi="Calibri" w:cs="Calibri"/>
          <w:sz w:val="21"/>
          <w:szCs w:val="21"/>
        </w:rPr>
        <w:t xml:space="preserve"> </w:t>
      </w:r>
      <w:r w:rsidRPr="00363BA2">
        <w:rPr>
          <w:rFonts w:ascii="Calibri" w:hAnsi="Calibri" w:cs="Calibri"/>
          <w:b/>
          <w:bCs/>
          <w:sz w:val="21"/>
          <w:szCs w:val="21"/>
        </w:rPr>
        <w:t>profiles</w:t>
      </w:r>
      <w:r w:rsidRPr="00F26D96">
        <w:rPr>
          <w:rFonts w:ascii="Calibri" w:hAnsi="Calibri" w:cs="Calibri"/>
          <w:sz w:val="21"/>
          <w:szCs w:val="21"/>
        </w:rPr>
        <w:t>, I ensured that agents could access and manage client data in a streamlined and intuitive interface, which improved their productivity.</w:t>
      </w:r>
      <w:r w:rsidR="00404FA9">
        <w:rPr>
          <w:rFonts w:ascii="Calibri" w:hAnsi="Calibri" w:cs="Calibri"/>
          <w:sz w:val="21"/>
          <w:szCs w:val="21"/>
        </w:rPr>
        <w:t xml:space="preserve">   </w:t>
      </w:r>
    </w:p>
    <w:p w14:paraId="1AD35445" w14:textId="53468215" w:rsidR="00404FA9" w:rsidRPr="00404FA9" w:rsidRDefault="00404FA9" w:rsidP="00404FA9">
      <w:pPr>
        <w:pStyle w:val="NoSpacing"/>
        <w:numPr>
          <w:ilvl w:val="0"/>
          <w:numId w:val="1"/>
        </w:numPr>
        <w:spacing w:line="276" w:lineRule="auto"/>
        <w:jc w:val="both"/>
        <w:rPr>
          <w:rFonts w:ascii="Calibri" w:hAnsi="Calibri" w:cs="Calibri"/>
          <w:sz w:val="21"/>
          <w:szCs w:val="21"/>
        </w:rPr>
      </w:pPr>
      <w:r w:rsidRPr="00404FA9">
        <w:rPr>
          <w:rFonts w:ascii="Calibri" w:hAnsi="Calibri" w:cs="Calibri"/>
          <w:sz w:val="21"/>
          <w:szCs w:val="21"/>
        </w:rPr>
        <w:t xml:space="preserve">Leveraged Salesforce </w:t>
      </w:r>
      <w:r w:rsidRPr="00404FA9">
        <w:rPr>
          <w:rFonts w:ascii="Calibri" w:hAnsi="Calibri" w:cs="Calibri"/>
          <w:b/>
          <w:bCs/>
          <w:sz w:val="21"/>
          <w:szCs w:val="21"/>
        </w:rPr>
        <w:t>CPQ</w:t>
      </w:r>
      <w:r w:rsidRPr="00404FA9">
        <w:rPr>
          <w:rFonts w:ascii="Calibri" w:hAnsi="Calibri" w:cs="Calibri"/>
          <w:sz w:val="21"/>
          <w:szCs w:val="21"/>
        </w:rPr>
        <w:t xml:space="preserve"> to optimize insurance </w:t>
      </w:r>
      <w:r w:rsidRPr="00404FA9">
        <w:rPr>
          <w:rFonts w:ascii="Calibri" w:hAnsi="Calibri" w:cs="Calibri"/>
          <w:b/>
          <w:bCs/>
          <w:sz w:val="21"/>
          <w:szCs w:val="21"/>
        </w:rPr>
        <w:t>policy renewals</w:t>
      </w:r>
      <w:r w:rsidRPr="00404FA9">
        <w:rPr>
          <w:rFonts w:ascii="Calibri" w:hAnsi="Calibri" w:cs="Calibri"/>
          <w:sz w:val="21"/>
          <w:szCs w:val="21"/>
        </w:rPr>
        <w:t xml:space="preserve"> and cross-selling by enabling accurate, timely quotes for clients. Worked with sales teams to streamline the </w:t>
      </w:r>
      <w:r w:rsidRPr="00404FA9">
        <w:rPr>
          <w:rFonts w:ascii="Calibri" w:hAnsi="Calibri" w:cs="Calibri"/>
          <w:b/>
          <w:bCs/>
          <w:sz w:val="21"/>
          <w:szCs w:val="21"/>
        </w:rPr>
        <w:t>quoting process</w:t>
      </w:r>
      <w:r w:rsidRPr="00404FA9">
        <w:rPr>
          <w:rFonts w:ascii="Calibri" w:hAnsi="Calibri" w:cs="Calibri"/>
          <w:sz w:val="21"/>
          <w:szCs w:val="21"/>
        </w:rPr>
        <w:t xml:space="preserve"> and provide personalized offers based on policies. Automated quoting, pricing, and approval processes, reducing manual effort and errors while improving policy speed. Utilized </w:t>
      </w:r>
      <w:r w:rsidRPr="00404FA9">
        <w:rPr>
          <w:rFonts w:ascii="Calibri" w:hAnsi="Calibri" w:cs="Calibri"/>
          <w:b/>
          <w:bCs/>
          <w:sz w:val="21"/>
          <w:szCs w:val="21"/>
        </w:rPr>
        <w:t>CPQ’s</w:t>
      </w:r>
      <w:r w:rsidRPr="00404FA9">
        <w:rPr>
          <w:rFonts w:ascii="Calibri" w:hAnsi="Calibri" w:cs="Calibri"/>
          <w:sz w:val="21"/>
          <w:szCs w:val="21"/>
        </w:rPr>
        <w:t xml:space="preserve"> integration with external platforms for seamless pricing of bundled packages.</w:t>
      </w:r>
    </w:p>
    <w:p w14:paraId="7509C8E9" w14:textId="37578825" w:rsidR="00F71E06" w:rsidRDefault="005811C5" w:rsidP="00F26D96">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t xml:space="preserve">Managed all development tasks and project tracking through </w:t>
      </w:r>
      <w:r w:rsidRPr="00363BA2">
        <w:rPr>
          <w:rFonts w:ascii="Calibri" w:hAnsi="Calibri" w:cs="Calibri"/>
          <w:b/>
          <w:bCs/>
          <w:sz w:val="21"/>
          <w:szCs w:val="21"/>
        </w:rPr>
        <w:t>Jira</w:t>
      </w:r>
      <w:r w:rsidRPr="00F26D96">
        <w:rPr>
          <w:rFonts w:ascii="Calibri" w:hAnsi="Calibri" w:cs="Calibri"/>
          <w:sz w:val="21"/>
          <w:szCs w:val="21"/>
        </w:rPr>
        <w:t xml:space="preserve">, where I participated in sprint planning, backlog grooming, and </w:t>
      </w:r>
      <w:r w:rsidRPr="00363BA2">
        <w:rPr>
          <w:rFonts w:ascii="Calibri" w:hAnsi="Calibri" w:cs="Calibri"/>
          <w:b/>
          <w:bCs/>
          <w:sz w:val="21"/>
          <w:szCs w:val="21"/>
        </w:rPr>
        <w:t>daily standups</w:t>
      </w:r>
      <w:r w:rsidRPr="00F26D96">
        <w:rPr>
          <w:rFonts w:ascii="Calibri" w:hAnsi="Calibri" w:cs="Calibri"/>
          <w:sz w:val="21"/>
          <w:szCs w:val="21"/>
        </w:rPr>
        <w:t>. I consistently worked on breaking down large epics into smaller, manageable user stories, ensuring that development was in line with project timelines and client expectations.</w:t>
      </w:r>
      <w:r w:rsidR="00F71E06">
        <w:rPr>
          <w:rFonts w:ascii="Calibri" w:hAnsi="Calibri" w:cs="Calibri"/>
          <w:sz w:val="21"/>
          <w:szCs w:val="21"/>
        </w:rPr>
        <w:t xml:space="preserve"> </w:t>
      </w:r>
      <w:r w:rsidR="00404FA9">
        <w:rPr>
          <w:rFonts w:ascii="Calibri" w:hAnsi="Calibri" w:cs="Calibri"/>
          <w:sz w:val="21"/>
          <w:szCs w:val="21"/>
        </w:rPr>
        <w:t xml:space="preserve"> </w:t>
      </w:r>
    </w:p>
    <w:p w14:paraId="7119630E" w14:textId="20FEC26C" w:rsidR="005811C5" w:rsidRPr="00F26D96" w:rsidRDefault="005811C5" w:rsidP="00F26D96">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t xml:space="preserve">Used </w:t>
      </w:r>
      <w:r w:rsidRPr="00363BA2">
        <w:rPr>
          <w:rFonts w:ascii="Calibri" w:hAnsi="Calibri" w:cs="Calibri"/>
          <w:b/>
          <w:bCs/>
          <w:sz w:val="21"/>
          <w:szCs w:val="21"/>
        </w:rPr>
        <w:t>GitHub</w:t>
      </w:r>
      <w:r w:rsidRPr="00F26D96">
        <w:rPr>
          <w:rFonts w:ascii="Calibri" w:hAnsi="Calibri" w:cs="Calibri"/>
          <w:sz w:val="21"/>
          <w:szCs w:val="21"/>
        </w:rPr>
        <w:t xml:space="preserve"> for version control and collaboration with the team, managing </w:t>
      </w:r>
      <w:r w:rsidRPr="00363BA2">
        <w:rPr>
          <w:rFonts w:ascii="Calibri" w:hAnsi="Calibri" w:cs="Calibri"/>
          <w:b/>
          <w:bCs/>
          <w:sz w:val="21"/>
          <w:szCs w:val="21"/>
        </w:rPr>
        <w:t>code branches</w:t>
      </w:r>
      <w:r w:rsidRPr="00F26D96">
        <w:rPr>
          <w:rFonts w:ascii="Calibri" w:hAnsi="Calibri" w:cs="Calibri"/>
          <w:sz w:val="21"/>
          <w:szCs w:val="21"/>
        </w:rPr>
        <w:t xml:space="preserve"> for individual features and tickets. I performed thorough </w:t>
      </w:r>
      <w:r w:rsidRPr="00363BA2">
        <w:rPr>
          <w:rFonts w:ascii="Calibri" w:hAnsi="Calibri" w:cs="Calibri"/>
          <w:b/>
          <w:bCs/>
          <w:sz w:val="21"/>
          <w:szCs w:val="21"/>
        </w:rPr>
        <w:t>code reviews,</w:t>
      </w:r>
      <w:r w:rsidRPr="00F26D96">
        <w:rPr>
          <w:rFonts w:ascii="Calibri" w:hAnsi="Calibri" w:cs="Calibri"/>
          <w:sz w:val="21"/>
          <w:szCs w:val="21"/>
        </w:rPr>
        <w:t xml:space="preserve"> wrote clear commit messages, and followed best practices for resolving conflicts and pushing updates across multiple Salesforce environments, ensuring smooth collaboration.</w:t>
      </w:r>
    </w:p>
    <w:p w14:paraId="12199D9F" w14:textId="2AA9E6EA" w:rsidR="005811C5" w:rsidRPr="00F26D96" w:rsidRDefault="005811C5" w:rsidP="00F26D96">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t xml:space="preserve">Created </w:t>
      </w:r>
      <w:r w:rsidRPr="00363BA2">
        <w:rPr>
          <w:rFonts w:ascii="Calibri" w:hAnsi="Calibri" w:cs="Calibri"/>
          <w:b/>
          <w:bCs/>
          <w:sz w:val="21"/>
          <w:szCs w:val="21"/>
        </w:rPr>
        <w:t>pull requests</w:t>
      </w:r>
      <w:r w:rsidRPr="00F26D96">
        <w:rPr>
          <w:rFonts w:ascii="Calibri" w:hAnsi="Calibri" w:cs="Calibri"/>
          <w:sz w:val="21"/>
          <w:szCs w:val="21"/>
        </w:rPr>
        <w:t xml:space="preserve"> for new </w:t>
      </w:r>
      <w:r w:rsidRPr="00363BA2">
        <w:rPr>
          <w:rFonts w:ascii="Calibri" w:hAnsi="Calibri" w:cs="Calibri"/>
          <w:b/>
          <w:bCs/>
          <w:sz w:val="21"/>
          <w:szCs w:val="21"/>
        </w:rPr>
        <w:t xml:space="preserve">features </w:t>
      </w:r>
      <w:r w:rsidRPr="00363BA2">
        <w:rPr>
          <w:rFonts w:ascii="Calibri" w:hAnsi="Calibri" w:cs="Calibri"/>
          <w:sz w:val="21"/>
          <w:szCs w:val="21"/>
        </w:rPr>
        <w:t>and</w:t>
      </w:r>
      <w:r w:rsidRPr="00363BA2">
        <w:rPr>
          <w:rFonts w:ascii="Calibri" w:hAnsi="Calibri" w:cs="Calibri"/>
          <w:b/>
          <w:bCs/>
          <w:sz w:val="21"/>
          <w:szCs w:val="21"/>
        </w:rPr>
        <w:t xml:space="preserve"> fixes,</w:t>
      </w:r>
      <w:r w:rsidRPr="00F26D96">
        <w:rPr>
          <w:rFonts w:ascii="Calibri" w:hAnsi="Calibri" w:cs="Calibri"/>
          <w:sz w:val="21"/>
          <w:szCs w:val="21"/>
        </w:rPr>
        <w:t xml:space="preserve"> collaborating with peers to review and merge code into the main branch. I adhered to naming conventions, ensured that all code was properly tested, and ran static analysis checks before merging, maintaining </w:t>
      </w:r>
      <w:r w:rsidRPr="00363BA2">
        <w:rPr>
          <w:rFonts w:ascii="Calibri" w:hAnsi="Calibri" w:cs="Calibri"/>
          <w:b/>
          <w:bCs/>
          <w:sz w:val="21"/>
          <w:szCs w:val="21"/>
        </w:rPr>
        <w:t>high code quality</w:t>
      </w:r>
      <w:r w:rsidRPr="00F26D96">
        <w:rPr>
          <w:rFonts w:ascii="Calibri" w:hAnsi="Calibri" w:cs="Calibri"/>
          <w:sz w:val="21"/>
          <w:szCs w:val="21"/>
        </w:rPr>
        <w:t xml:space="preserve"> and reducing the likelihood of defects in the system.</w:t>
      </w:r>
    </w:p>
    <w:p w14:paraId="24CF0CD1" w14:textId="3B3A837B" w:rsidR="005811C5" w:rsidRPr="00F26D96" w:rsidRDefault="005811C5" w:rsidP="00F26D96">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lastRenderedPageBreak/>
        <w:t xml:space="preserve">Led the </w:t>
      </w:r>
      <w:r w:rsidRPr="00363BA2">
        <w:rPr>
          <w:rFonts w:ascii="Calibri" w:hAnsi="Calibri" w:cs="Calibri"/>
          <w:b/>
          <w:bCs/>
          <w:sz w:val="21"/>
          <w:szCs w:val="21"/>
        </w:rPr>
        <w:t>deployment process</w:t>
      </w:r>
      <w:r w:rsidRPr="00F26D96">
        <w:rPr>
          <w:rFonts w:ascii="Calibri" w:hAnsi="Calibri" w:cs="Calibri"/>
          <w:sz w:val="21"/>
          <w:szCs w:val="21"/>
        </w:rPr>
        <w:t xml:space="preserve"> using </w:t>
      </w:r>
      <w:r w:rsidRPr="00363BA2">
        <w:rPr>
          <w:rFonts w:ascii="Calibri" w:hAnsi="Calibri" w:cs="Calibri"/>
          <w:b/>
          <w:bCs/>
          <w:sz w:val="21"/>
          <w:szCs w:val="21"/>
        </w:rPr>
        <w:t>Copado</w:t>
      </w:r>
      <w:r w:rsidRPr="00F26D96">
        <w:rPr>
          <w:rFonts w:ascii="Calibri" w:hAnsi="Calibri" w:cs="Calibri"/>
          <w:sz w:val="21"/>
          <w:szCs w:val="21"/>
        </w:rPr>
        <w:t xml:space="preserve">, automating the movement of code and configuration changes from development to UAT and then to production environments. I ensured that all metadata changes, including Apex code and </w:t>
      </w:r>
      <w:r w:rsidRPr="00363BA2">
        <w:rPr>
          <w:rFonts w:ascii="Calibri" w:hAnsi="Calibri" w:cs="Calibri"/>
          <w:b/>
          <w:bCs/>
          <w:sz w:val="21"/>
          <w:szCs w:val="21"/>
        </w:rPr>
        <w:t>page layouts</w:t>
      </w:r>
      <w:r w:rsidRPr="00F26D96">
        <w:rPr>
          <w:rFonts w:ascii="Calibri" w:hAnsi="Calibri" w:cs="Calibri"/>
          <w:sz w:val="21"/>
          <w:szCs w:val="21"/>
        </w:rPr>
        <w:t>, were properly validated and deployed, minimizing downtime and disruption to users.</w:t>
      </w:r>
    </w:p>
    <w:p w14:paraId="3DCDC9D8" w14:textId="3252016C" w:rsidR="005811C5" w:rsidRPr="00363BA2" w:rsidRDefault="005811C5" w:rsidP="00F26D96">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t xml:space="preserve">Collaborated with the QA team to ensure that all new features, </w:t>
      </w:r>
      <w:r w:rsidRPr="00363BA2">
        <w:rPr>
          <w:rFonts w:ascii="Calibri" w:hAnsi="Calibri" w:cs="Calibri"/>
          <w:b/>
          <w:bCs/>
          <w:sz w:val="21"/>
          <w:szCs w:val="21"/>
        </w:rPr>
        <w:t>bug fixes</w:t>
      </w:r>
      <w:r w:rsidRPr="00F26D96">
        <w:rPr>
          <w:rFonts w:ascii="Calibri" w:hAnsi="Calibri" w:cs="Calibri"/>
          <w:sz w:val="21"/>
          <w:szCs w:val="21"/>
        </w:rPr>
        <w:t xml:space="preserve">, and integrations were thoroughly tested in UAT before being deployed to production. This included developing test cases, </w:t>
      </w:r>
      <w:r w:rsidRPr="00363BA2">
        <w:rPr>
          <w:rFonts w:ascii="Calibri" w:hAnsi="Calibri" w:cs="Calibri"/>
          <w:b/>
          <w:bCs/>
          <w:sz w:val="21"/>
          <w:szCs w:val="21"/>
        </w:rPr>
        <w:t>executing unit tests,</w:t>
      </w:r>
      <w:r w:rsidRPr="00F26D96">
        <w:rPr>
          <w:rFonts w:ascii="Calibri" w:hAnsi="Calibri" w:cs="Calibri"/>
          <w:sz w:val="21"/>
          <w:szCs w:val="21"/>
        </w:rPr>
        <w:t xml:space="preserve"> and addressing any issues discovered during the testing process, ensuring that everything met the client’s functional and non-functional requirements.</w:t>
      </w:r>
    </w:p>
    <w:p w14:paraId="19722C88" w14:textId="01B841F0" w:rsidR="005811C5" w:rsidRPr="00F26D96" w:rsidRDefault="005811C5" w:rsidP="00F26D96">
      <w:pPr>
        <w:pStyle w:val="NoSpacing"/>
        <w:numPr>
          <w:ilvl w:val="0"/>
          <w:numId w:val="1"/>
        </w:numPr>
        <w:spacing w:line="276" w:lineRule="auto"/>
        <w:jc w:val="both"/>
        <w:rPr>
          <w:rFonts w:ascii="Calibri" w:hAnsi="Calibri" w:cs="Calibri"/>
          <w:sz w:val="21"/>
          <w:szCs w:val="21"/>
        </w:rPr>
      </w:pPr>
      <w:r w:rsidRPr="00363BA2">
        <w:rPr>
          <w:rFonts w:ascii="Calibri" w:hAnsi="Calibri" w:cs="Calibri"/>
          <w:sz w:val="21"/>
          <w:szCs w:val="21"/>
        </w:rPr>
        <w:t xml:space="preserve">Authored </w:t>
      </w:r>
      <w:r w:rsidRPr="00363BA2">
        <w:rPr>
          <w:rFonts w:ascii="Calibri" w:hAnsi="Calibri" w:cs="Calibri"/>
          <w:b/>
          <w:bCs/>
          <w:sz w:val="21"/>
          <w:szCs w:val="21"/>
        </w:rPr>
        <w:t>detailed technical documentation</w:t>
      </w:r>
      <w:r w:rsidRPr="00363BA2">
        <w:rPr>
          <w:rFonts w:ascii="Calibri" w:hAnsi="Calibri" w:cs="Calibri"/>
          <w:sz w:val="21"/>
          <w:szCs w:val="21"/>
        </w:rPr>
        <w:t xml:space="preserve"> for the team, including </w:t>
      </w:r>
      <w:r w:rsidRPr="00363BA2">
        <w:rPr>
          <w:rFonts w:ascii="Calibri" w:hAnsi="Calibri" w:cs="Calibri"/>
          <w:b/>
          <w:bCs/>
          <w:sz w:val="21"/>
          <w:szCs w:val="21"/>
        </w:rPr>
        <w:t>API field mappings</w:t>
      </w:r>
      <w:r w:rsidRPr="00363BA2">
        <w:rPr>
          <w:rFonts w:ascii="Calibri" w:hAnsi="Calibri" w:cs="Calibri"/>
          <w:sz w:val="21"/>
          <w:szCs w:val="21"/>
        </w:rPr>
        <w:t>,</w:t>
      </w:r>
      <w:r w:rsidRPr="00F26D96">
        <w:rPr>
          <w:rFonts w:ascii="Calibri" w:hAnsi="Calibri" w:cs="Calibri"/>
          <w:sz w:val="21"/>
          <w:szCs w:val="21"/>
        </w:rPr>
        <w:t xml:space="preserve"> integration details, deployment steps, and custom logic descriptions. This documentation served as a knowledge base for ongoing support and future system enhancements, ensuring the team could efficiently manage the Salesforce platform after deployment.</w:t>
      </w:r>
    </w:p>
    <w:p w14:paraId="63F18A1F" w14:textId="1438A2C5" w:rsidR="005811C5" w:rsidRDefault="005811C5" w:rsidP="005811C5">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rPr>
        <w:t xml:space="preserve">Actively participated in </w:t>
      </w:r>
      <w:r w:rsidRPr="00363BA2">
        <w:rPr>
          <w:rFonts w:ascii="Calibri" w:hAnsi="Calibri" w:cs="Calibri"/>
          <w:b/>
          <w:bCs/>
          <w:sz w:val="21"/>
          <w:szCs w:val="21"/>
        </w:rPr>
        <w:t>agile ceremonies</w:t>
      </w:r>
      <w:r w:rsidRPr="00F26D96">
        <w:rPr>
          <w:rFonts w:ascii="Calibri" w:hAnsi="Calibri" w:cs="Calibri"/>
          <w:sz w:val="21"/>
          <w:szCs w:val="21"/>
        </w:rPr>
        <w:t xml:space="preserve"> such as </w:t>
      </w:r>
      <w:r w:rsidRPr="00363BA2">
        <w:rPr>
          <w:rFonts w:ascii="Calibri" w:hAnsi="Calibri" w:cs="Calibri"/>
          <w:b/>
          <w:bCs/>
          <w:sz w:val="21"/>
          <w:szCs w:val="21"/>
        </w:rPr>
        <w:t>sprint</w:t>
      </w:r>
      <w:r w:rsidRPr="00F26D96">
        <w:rPr>
          <w:rFonts w:ascii="Calibri" w:hAnsi="Calibri" w:cs="Calibri"/>
          <w:sz w:val="21"/>
          <w:szCs w:val="21"/>
        </w:rPr>
        <w:t xml:space="preserve"> </w:t>
      </w:r>
      <w:r w:rsidRPr="00363BA2">
        <w:rPr>
          <w:rFonts w:ascii="Calibri" w:hAnsi="Calibri" w:cs="Calibri"/>
          <w:b/>
          <w:bCs/>
          <w:sz w:val="21"/>
          <w:szCs w:val="21"/>
        </w:rPr>
        <w:t>retrospectives</w:t>
      </w:r>
      <w:r w:rsidRPr="00F26D96">
        <w:rPr>
          <w:rFonts w:ascii="Calibri" w:hAnsi="Calibri" w:cs="Calibri"/>
          <w:sz w:val="21"/>
          <w:szCs w:val="21"/>
        </w:rPr>
        <w:t>, sprint reviews, and stakeholder demos. I collaborated with cross-functional teams to gather feedback on the system’s performance and usability, iterating on the platform’s design and functionality to continuously improve the overall user experience and business outcomes.</w:t>
      </w:r>
    </w:p>
    <w:p w14:paraId="4BB2E141" w14:textId="77777777" w:rsidR="005328B1" w:rsidRPr="005328B1" w:rsidRDefault="005328B1" w:rsidP="005328B1">
      <w:pPr>
        <w:pStyle w:val="NoSpacing"/>
        <w:spacing w:line="276" w:lineRule="auto"/>
        <w:ind w:left="720"/>
        <w:jc w:val="both"/>
        <w:rPr>
          <w:rFonts w:ascii="Calibri" w:hAnsi="Calibri" w:cs="Calibri"/>
          <w:sz w:val="21"/>
          <w:szCs w:val="21"/>
        </w:rPr>
      </w:pPr>
    </w:p>
    <w:p w14:paraId="6DEBA655" w14:textId="25E03DC1" w:rsidR="001735FE" w:rsidRPr="00F82C7C" w:rsidRDefault="001735FE" w:rsidP="00F82C7C">
      <w:pPr>
        <w:pStyle w:val="NoSpacing"/>
        <w:spacing w:line="276" w:lineRule="auto"/>
        <w:jc w:val="both"/>
        <w:rPr>
          <w:rFonts w:ascii="Calibri" w:hAnsi="Calibri" w:cs="Calibri"/>
          <w:sz w:val="21"/>
          <w:szCs w:val="21"/>
        </w:rPr>
      </w:pPr>
      <w:r w:rsidRPr="005811C5">
        <w:rPr>
          <w:rFonts w:asciiTheme="minorHAnsi" w:hAnsiTheme="minorHAnsi" w:cstheme="minorHAnsi"/>
          <w:b/>
          <w:sz w:val="22"/>
          <w:szCs w:val="22"/>
        </w:rPr>
        <w:t>Environment</w:t>
      </w:r>
      <w:r w:rsidRPr="005811C5">
        <w:rPr>
          <w:rFonts w:asciiTheme="minorHAnsi" w:hAnsiTheme="minorHAnsi" w:cstheme="minorHAnsi"/>
          <w:sz w:val="22"/>
          <w:szCs w:val="22"/>
        </w:rPr>
        <w:t>:</w:t>
      </w:r>
      <w:r w:rsidRPr="00AB1508">
        <w:rPr>
          <w:rFonts w:asciiTheme="minorHAnsi" w:hAnsiTheme="minorHAnsi" w:cstheme="minorHAnsi"/>
          <w:sz w:val="20"/>
          <w:szCs w:val="20"/>
        </w:rPr>
        <w:t xml:space="preserve"> </w:t>
      </w:r>
      <w:r w:rsidRPr="005811C5">
        <w:rPr>
          <w:rFonts w:ascii="Calibri" w:hAnsi="Calibri" w:cs="Calibri"/>
          <w:sz w:val="21"/>
          <w:szCs w:val="21"/>
        </w:rPr>
        <w:t xml:space="preserve">Salesforce.com, Apex (Classes, Controllers, Triggers), Visualforce Pages, Aura, Salesforce Force.com, SOSL, SOQL, Health Cloud, Data Migration, Dash Boards, Data Loader, Cast Iron, </w:t>
      </w:r>
      <w:r w:rsidR="007277F7" w:rsidRPr="005811C5">
        <w:rPr>
          <w:rFonts w:ascii="Calibri" w:hAnsi="Calibri" w:cs="Calibri"/>
          <w:sz w:val="21"/>
          <w:szCs w:val="21"/>
        </w:rPr>
        <w:t xml:space="preserve">Copado, Jitterbit, DocuSign, </w:t>
      </w:r>
      <w:proofErr w:type="spellStart"/>
      <w:r w:rsidR="007277F7" w:rsidRPr="005811C5">
        <w:rPr>
          <w:rFonts w:ascii="Calibri" w:hAnsi="Calibri" w:cs="Calibri"/>
          <w:sz w:val="21"/>
          <w:szCs w:val="21"/>
        </w:rPr>
        <w:t>Vlocity</w:t>
      </w:r>
      <w:r w:rsidRPr="005811C5">
        <w:rPr>
          <w:rFonts w:ascii="Calibri" w:hAnsi="Calibri" w:cs="Calibri"/>
          <w:sz w:val="21"/>
          <w:szCs w:val="21"/>
        </w:rPr>
        <w:t>Custom</w:t>
      </w:r>
      <w:proofErr w:type="spellEnd"/>
      <w:r w:rsidRPr="005811C5">
        <w:rPr>
          <w:rFonts w:ascii="Calibri" w:hAnsi="Calibri" w:cs="Calibri"/>
          <w:sz w:val="21"/>
          <w:szCs w:val="21"/>
        </w:rPr>
        <w:t xml:space="preserve"> Objects, Tabs, Accounts, Fields, Leads Emails and Windows.</w:t>
      </w:r>
    </w:p>
    <w:p w14:paraId="7A8ACFB4" w14:textId="54553198" w:rsidR="00546F84" w:rsidRDefault="00BD50EC" w:rsidP="00495669">
      <w:pPr>
        <w:pBdr>
          <w:top w:val="single" w:sz="12" w:space="1" w:color="002060"/>
          <w:left w:val="single" w:sz="12" w:space="4" w:color="002060"/>
          <w:bottom w:val="single" w:sz="12" w:space="1" w:color="002060"/>
          <w:right w:val="single" w:sz="12" w:space="4" w:color="002060"/>
        </w:pBdr>
        <w:spacing w:after="0" w:line="276" w:lineRule="auto"/>
        <w:rPr>
          <w:rFonts w:ascii="Calibri" w:hAnsi="Calibri" w:cs="Calibri"/>
          <w:b/>
          <w:bCs/>
          <w:color w:val="212121"/>
          <w:w w:val="105"/>
          <w:sz w:val="24"/>
          <w:szCs w:val="24"/>
        </w:rPr>
      </w:pPr>
      <w:r>
        <w:rPr>
          <w:rFonts w:ascii="Calibri" w:hAnsi="Calibri" w:cs="Calibri"/>
          <w:b/>
          <w:bCs/>
          <w:color w:val="212121"/>
          <w:w w:val="105"/>
          <w:sz w:val="24"/>
          <w:szCs w:val="24"/>
        </w:rPr>
        <w:t>UPMC</w:t>
      </w:r>
      <w:r w:rsidR="00C076A5" w:rsidRPr="00546F84">
        <w:rPr>
          <w:rFonts w:ascii="Calibri" w:hAnsi="Calibri" w:cs="Calibri"/>
          <w:b/>
          <w:bCs/>
          <w:color w:val="212121"/>
          <w:w w:val="105"/>
          <w:sz w:val="24"/>
          <w:szCs w:val="24"/>
        </w:rPr>
        <w:t xml:space="preserve">, </w:t>
      </w:r>
      <w:proofErr w:type="spellStart"/>
      <w:r>
        <w:rPr>
          <w:rFonts w:ascii="Calibri" w:hAnsi="Calibri" w:cs="Calibri"/>
          <w:b/>
          <w:bCs/>
          <w:color w:val="212121"/>
          <w:w w:val="105"/>
          <w:sz w:val="24"/>
          <w:szCs w:val="24"/>
        </w:rPr>
        <w:t>Pittsburg</w:t>
      </w:r>
      <w:proofErr w:type="spellEnd"/>
      <w:r w:rsidR="00C076A5" w:rsidRPr="00546F84">
        <w:rPr>
          <w:rFonts w:ascii="Calibri" w:hAnsi="Calibri" w:cs="Calibri"/>
          <w:b/>
          <w:bCs/>
          <w:color w:val="212121"/>
          <w:w w:val="105"/>
          <w:sz w:val="24"/>
          <w:szCs w:val="24"/>
        </w:rPr>
        <w:t xml:space="preserve">, </w:t>
      </w:r>
      <w:r>
        <w:rPr>
          <w:rFonts w:ascii="Calibri" w:hAnsi="Calibri" w:cs="Calibri"/>
          <w:b/>
          <w:bCs/>
          <w:color w:val="212121"/>
          <w:w w:val="105"/>
          <w:sz w:val="24"/>
          <w:szCs w:val="24"/>
        </w:rPr>
        <w:t>PA</w:t>
      </w:r>
      <w:r w:rsidR="00932279" w:rsidRPr="00546F84">
        <w:rPr>
          <w:rFonts w:ascii="Calibri" w:hAnsi="Calibri" w:cs="Calibri"/>
          <w:b/>
          <w:bCs/>
          <w:color w:val="212121"/>
          <w:w w:val="105"/>
          <w:sz w:val="24"/>
          <w:szCs w:val="24"/>
        </w:rPr>
        <w:t>.</w:t>
      </w:r>
      <w:r w:rsidR="00C076A5" w:rsidRPr="00546F84">
        <w:rPr>
          <w:rFonts w:ascii="Calibri" w:hAnsi="Calibri" w:cs="Calibri"/>
          <w:b/>
          <w:bCs/>
          <w:color w:val="212121"/>
          <w:w w:val="105"/>
          <w:sz w:val="24"/>
          <w:szCs w:val="24"/>
        </w:rPr>
        <w:t xml:space="preserve"> </w:t>
      </w:r>
      <w:r w:rsidR="00932279" w:rsidRPr="00546F84">
        <w:rPr>
          <w:rFonts w:ascii="Calibri" w:hAnsi="Calibri" w:cs="Calibri"/>
          <w:b/>
          <w:bCs/>
          <w:color w:val="212121"/>
          <w:w w:val="105"/>
          <w:sz w:val="24"/>
          <w:szCs w:val="24"/>
        </w:rPr>
        <w:t xml:space="preserve"> </w:t>
      </w:r>
      <w:r w:rsidR="00546F84">
        <w:rPr>
          <w:rFonts w:ascii="Calibri" w:hAnsi="Calibri" w:cs="Calibri"/>
          <w:b/>
          <w:bCs/>
          <w:color w:val="212121"/>
          <w:w w:val="105"/>
          <w:sz w:val="24"/>
          <w:szCs w:val="24"/>
        </w:rPr>
        <w:t xml:space="preserve">                                                      </w:t>
      </w:r>
      <w:r w:rsidR="00E66A7D">
        <w:rPr>
          <w:rFonts w:ascii="Calibri" w:hAnsi="Calibri" w:cs="Calibri"/>
          <w:b/>
          <w:bCs/>
          <w:color w:val="212121"/>
          <w:w w:val="105"/>
          <w:sz w:val="24"/>
          <w:szCs w:val="24"/>
        </w:rPr>
        <w:t xml:space="preserve">                          </w:t>
      </w:r>
      <w:r w:rsidR="00546F84">
        <w:rPr>
          <w:rFonts w:ascii="Calibri" w:hAnsi="Calibri" w:cs="Calibri"/>
          <w:b/>
          <w:bCs/>
          <w:color w:val="212121"/>
          <w:w w:val="105"/>
          <w:sz w:val="24"/>
          <w:szCs w:val="24"/>
        </w:rPr>
        <w:t xml:space="preserve">                        </w:t>
      </w:r>
      <w:r w:rsidR="00546F84" w:rsidRPr="00546F84">
        <w:rPr>
          <w:rFonts w:ascii="Calibri" w:hAnsi="Calibri" w:cs="Calibri"/>
          <w:b/>
          <w:bCs/>
          <w:color w:val="212121"/>
          <w:w w:val="105"/>
          <w:sz w:val="24"/>
          <w:szCs w:val="24"/>
        </w:rPr>
        <w:t xml:space="preserve">July 2019 – </w:t>
      </w:r>
      <w:r w:rsidR="003208B1">
        <w:rPr>
          <w:rFonts w:ascii="Calibri" w:hAnsi="Calibri" w:cs="Calibri"/>
          <w:b/>
          <w:bCs/>
          <w:color w:val="212121"/>
          <w:w w:val="105"/>
          <w:sz w:val="24"/>
          <w:szCs w:val="24"/>
        </w:rPr>
        <w:t xml:space="preserve">Dec </w:t>
      </w:r>
      <w:r w:rsidR="00546F84" w:rsidRPr="00546F84">
        <w:rPr>
          <w:rFonts w:ascii="Calibri" w:hAnsi="Calibri" w:cs="Calibri"/>
          <w:b/>
          <w:bCs/>
          <w:color w:val="212121"/>
          <w:w w:val="105"/>
          <w:sz w:val="24"/>
          <w:szCs w:val="24"/>
        </w:rPr>
        <w:t xml:space="preserve"> 2020</w:t>
      </w:r>
    </w:p>
    <w:p w14:paraId="7DFBC82D" w14:textId="60A9DACC" w:rsidR="00C076A5" w:rsidRPr="00546F84" w:rsidRDefault="00C076A5" w:rsidP="00495669">
      <w:pPr>
        <w:pBdr>
          <w:top w:val="single" w:sz="12" w:space="1" w:color="002060"/>
          <w:left w:val="single" w:sz="12" w:space="4" w:color="002060"/>
          <w:bottom w:val="single" w:sz="12" w:space="1" w:color="002060"/>
          <w:right w:val="single" w:sz="12" w:space="4" w:color="002060"/>
        </w:pBdr>
        <w:spacing w:after="0" w:line="276" w:lineRule="auto"/>
        <w:rPr>
          <w:rFonts w:ascii="Calibri" w:hAnsi="Calibri" w:cs="Calibri"/>
          <w:b/>
          <w:bCs/>
          <w:color w:val="212121"/>
          <w:w w:val="105"/>
          <w:sz w:val="24"/>
          <w:szCs w:val="24"/>
        </w:rPr>
      </w:pPr>
      <w:r w:rsidRPr="00546F84">
        <w:rPr>
          <w:rFonts w:ascii="Calibri" w:hAnsi="Calibri" w:cs="Calibri"/>
          <w:b/>
          <w:bCs/>
          <w:color w:val="212121"/>
          <w:w w:val="105"/>
          <w:sz w:val="24"/>
          <w:szCs w:val="24"/>
        </w:rPr>
        <w:t>Salesforce Developer</w:t>
      </w:r>
      <w:r w:rsidRPr="00546F84">
        <w:rPr>
          <w:rFonts w:ascii="Calibri" w:hAnsi="Calibri" w:cs="Calibri"/>
          <w:b/>
          <w:bCs/>
          <w:color w:val="212121"/>
          <w:w w:val="105"/>
          <w:sz w:val="24"/>
          <w:szCs w:val="24"/>
        </w:rPr>
        <w:tab/>
      </w:r>
      <w:r w:rsidR="00524649" w:rsidRPr="00546F84">
        <w:rPr>
          <w:rFonts w:ascii="Calibri" w:hAnsi="Calibri" w:cs="Calibri"/>
          <w:b/>
          <w:bCs/>
          <w:color w:val="212121"/>
          <w:w w:val="105"/>
          <w:sz w:val="24"/>
          <w:szCs w:val="24"/>
        </w:rPr>
        <w:t xml:space="preserve"> </w:t>
      </w:r>
      <w:r w:rsidR="00932279" w:rsidRPr="00546F84">
        <w:rPr>
          <w:rFonts w:ascii="Calibri" w:hAnsi="Calibri" w:cs="Calibri"/>
          <w:b/>
          <w:bCs/>
          <w:color w:val="212121"/>
          <w:w w:val="105"/>
          <w:sz w:val="24"/>
          <w:szCs w:val="24"/>
        </w:rPr>
        <w:t xml:space="preserve">       </w:t>
      </w:r>
    </w:p>
    <w:p w14:paraId="64CC103D" w14:textId="600D4FD6" w:rsidR="001735FE" w:rsidRPr="00546F84" w:rsidRDefault="00C076A5" w:rsidP="00495669">
      <w:pPr>
        <w:pBdr>
          <w:top w:val="single" w:sz="12" w:space="1" w:color="002060"/>
          <w:left w:val="single" w:sz="12" w:space="4" w:color="002060"/>
          <w:bottom w:val="single" w:sz="12" w:space="1" w:color="002060"/>
          <w:right w:val="single" w:sz="12" w:space="4" w:color="002060"/>
        </w:pBdr>
        <w:spacing w:after="0" w:line="276" w:lineRule="auto"/>
        <w:rPr>
          <w:rFonts w:ascii="Calibri" w:hAnsi="Calibri" w:cs="Calibri"/>
          <w:b/>
          <w:bCs/>
          <w:color w:val="212121"/>
          <w:w w:val="105"/>
          <w:sz w:val="24"/>
          <w:szCs w:val="24"/>
        </w:rPr>
      </w:pPr>
      <w:r w:rsidRPr="00546F84">
        <w:rPr>
          <w:rFonts w:ascii="Calibri" w:hAnsi="Calibri" w:cs="Calibri"/>
          <w:b/>
          <w:bCs/>
          <w:color w:val="212121"/>
          <w:w w:val="105"/>
          <w:sz w:val="24"/>
          <w:szCs w:val="24"/>
        </w:rPr>
        <w:t xml:space="preserve">Responsibilities: </w:t>
      </w:r>
    </w:p>
    <w:p w14:paraId="31742ECB" w14:textId="36550EC0" w:rsidR="00BD50EC" w:rsidRPr="00BD50EC" w:rsidRDefault="00BD50EC" w:rsidP="00BD50EC">
      <w:pPr>
        <w:pStyle w:val="NoSpacing"/>
        <w:numPr>
          <w:ilvl w:val="0"/>
          <w:numId w:val="1"/>
        </w:numPr>
        <w:spacing w:line="276" w:lineRule="auto"/>
        <w:jc w:val="both"/>
        <w:rPr>
          <w:rFonts w:ascii="Calibri" w:hAnsi="Calibri" w:cs="Calibri"/>
          <w:sz w:val="21"/>
          <w:szCs w:val="21"/>
        </w:rPr>
      </w:pPr>
      <w:r w:rsidRPr="00BD50EC">
        <w:rPr>
          <w:rFonts w:ascii="Calibri" w:hAnsi="Calibri" w:cs="Calibri"/>
          <w:sz w:val="21"/>
          <w:szCs w:val="21"/>
        </w:rPr>
        <w:t xml:space="preserve">Proficient in configuring </w:t>
      </w:r>
      <w:r w:rsidRPr="00135F2D">
        <w:rPr>
          <w:rFonts w:ascii="Calibri" w:hAnsi="Calibri" w:cs="Calibri"/>
          <w:b/>
          <w:bCs/>
          <w:sz w:val="21"/>
          <w:szCs w:val="21"/>
        </w:rPr>
        <w:t>Salesforce Health Cloud</w:t>
      </w:r>
      <w:r w:rsidRPr="00BD50EC">
        <w:rPr>
          <w:rFonts w:ascii="Calibri" w:hAnsi="Calibri" w:cs="Calibri"/>
          <w:sz w:val="21"/>
          <w:szCs w:val="21"/>
        </w:rPr>
        <w:t xml:space="preserve"> to streamline healthcare provider and patient relationship management. Customized Health Cloud's Care Plans, Patient Records, and Health Data integration to provide a 360-degree view of patient health. Utilized standard objects, custom fields, and Lightning components to enhance the user experience and improve patient care.</w:t>
      </w:r>
    </w:p>
    <w:p w14:paraId="4FAC992B" w14:textId="77777777" w:rsidR="00BD50EC" w:rsidRPr="00BD50EC" w:rsidRDefault="00BD50EC" w:rsidP="00BD50EC">
      <w:pPr>
        <w:pStyle w:val="NoSpacing"/>
        <w:numPr>
          <w:ilvl w:val="0"/>
          <w:numId w:val="1"/>
        </w:numPr>
        <w:spacing w:line="276" w:lineRule="auto"/>
        <w:jc w:val="both"/>
        <w:rPr>
          <w:rFonts w:ascii="Calibri" w:hAnsi="Calibri" w:cs="Calibri"/>
          <w:sz w:val="21"/>
          <w:szCs w:val="21"/>
        </w:rPr>
      </w:pPr>
      <w:r w:rsidRPr="00BD50EC">
        <w:rPr>
          <w:rFonts w:ascii="Calibri" w:hAnsi="Calibri" w:cs="Calibri"/>
          <w:sz w:val="21"/>
          <w:szCs w:val="21"/>
        </w:rPr>
        <w:t xml:space="preserve">Skilled in integrating Salesforce Health Cloud with </w:t>
      </w:r>
      <w:r w:rsidRPr="00135F2D">
        <w:rPr>
          <w:rFonts w:ascii="Calibri" w:hAnsi="Calibri" w:cs="Calibri"/>
          <w:b/>
          <w:bCs/>
          <w:sz w:val="21"/>
          <w:szCs w:val="21"/>
        </w:rPr>
        <w:t xml:space="preserve">Electronic Health Records (EHR) </w:t>
      </w:r>
      <w:r w:rsidRPr="00BD50EC">
        <w:rPr>
          <w:rFonts w:ascii="Calibri" w:hAnsi="Calibri" w:cs="Calibri"/>
          <w:sz w:val="21"/>
          <w:szCs w:val="21"/>
        </w:rPr>
        <w:t>systems to provide seamless data exchange between Salesforce and healthcare applications. Used MuleSoft for API-led connectivity to integrate real-time health data and provide actionable insights. Automated patient record synchronization to ensure accuracy and timeliness of data across systems.</w:t>
      </w:r>
    </w:p>
    <w:p w14:paraId="7037A67C" w14:textId="77777777" w:rsidR="00BD50EC" w:rsidRPr="00BD50EC" w:rsidRDefault="00BD50EC" w:rsidP="00BD50EC">
      <w:pPr>
        <w:pStyle w:val="NoSpacing"/>
        <w:numPr>
          <w:ilvl w:val="0"/>
          <w:numId w:val="1"/>
        </w:numPr>
        <w:spacing w:line="276" w:lineRule="auto"/>
        <w:jc w:val="both"/>
        <w:rPr>
          <w:rFonts w:ascii="Calibri" w:hAnsi="Calibri" w:cs="Calibri"/>
          <w:sz w:val="21"/>
          <w:szCs w:val="21"/>
        </w:rPr>
      </w:pPr>
      <w:r w:rsidRPr="00BD50EC">
        <w:rPr>
          <w:rFonts w:ascii="Calibri" w:hAnsi="Calibri" w:cs="Calibri"/>
          <w:sz w:val="21"/>
          <w:szCs w:val="21"/>
        </w:rPr>
        <w:t xml:space="preserve">Leveraged Salesforce </w:t>
      </w:r>
      <w:r w:rsidRPr="00BD50EC">
        <w:rPr>
          <w:rFonts w:ascii="Calibri" w:hAnsi="Calibri" w:cs="Calibri"/>
          <w:b/>
          <w:bCs/>
          <w:sz w:val="21"/>
          <w:szCs w:val="21"/>
        </w:rPr>
        <w:t>Health Cloud</w:t>
      </w:r>
      <w:r w:rsidRPr="00BD50EC">
        <w:rPr>
          <w:rFonts w:ascii="Calibri" w:hAnsi="Calibri" w:cs="Calibri"/>
          <w:sz w:val="21"/>
          <w:szCs w:val="21"/>
        </w:rPr>
        <w:t xml:space="preserve"> in combination with </w:t>
      </w:r>
      <w:r w:rsidRPr="00BD50EC">
        <w:rPr>
          <w:rFonts w:ascii="Calibri" w:hAnsi="Calibri" w:cs="Calibri"/>
          <w:b/>
          <w:bCs/>
          <w:sz w:val="21"/>
          <w:szCs w:val="21"/>
        </w:rPr>
        <w:t>Service Cloud</w:t>
      </w:r>
      <w:r w:rsidRPr="00BD50EC">
        <w:rPr>
          <w:rFonts w:ascii="Calibri" w:hAnsi="Calibri" w:cs="Calibri"/>
          <w:sz w:val="21"/>
          <w:szCs w:val="21"/>
        </w:rPr>
        <w:t xml:space="preserve"> to enhance patient engagement and support. Utilized Omni-Channel to route patient inquiries to appropriate care teams, ensuring prompt responses. Configured Service Cloud's case management features to track and resolve patient issues, improving satisfaction and care outcomes.</w:t>
      </w:r>
    </w:p>
    <w:p w14:paraId="308564A7" w14:textId="77777777" w:rsidR="00BD50EC" w:rsidRPr="00BD50EC" w:rsidRDefault="00BD50EC" w:rsidP="00BD50EC">
      <w:pPr>
        <w:pStyle w:val="NoSpacing"/>
        <w:numPr>
          <w:ilvl w:val="0"/>
          <w:numId w:val="1"/>
        </w:numPr>
        <w:spacing w:line="276" w:lineRule="auto"/>
        <w:jc w:val="both"/>
        <w:rPr>
          <w:rFonts w:ascii="Calibri" w:hAnsi="Calibri" w:cs="Calibri"/>
          <w:sz w:val="21"/>
          <w:szCs w:val="21"/>
        </w:rPr>
      </w:pPr>
      <w:r w:rsidRPr="00BD50EC">
        <w:rPr>
          <w:rFonts w:ascii="Calibri" w:hAnsi="Calibri" w:cs="Calibri"/>
          <w:sz w:val="21"/>
          <w:szCs w:val="21"/>
        </w:rPr>
        <w:t xml:space="preserve">Expert in managing patient journeys in </w:t>
      </w:r>
      <w:r w:rsidRPr="00BD50EC">
        <w:rPr>
          <w:rFonts w:ascii="Calibri" w:hAnsi="Calibri" w:cs="Calibri"/>
          <w:b/>
          <w:bCs/>
          <w:sz w:val="21"/>
          <w:szCs w:val="21"/>
        </w:rPr>
        <w:t>Salesforce Health Cloud</w:t>
      </w:r>
      <w:r w:rsidRPr="00BD50EC">
        <w:rPr>
          <w:rFonts w:ascii="Calibri" w:hAnsi="Calibri" w:cs="Calibri"/>
          <w:sz w:val="21"/>
          <w:szCs w:val="21"/>
        </w:rPr>
        <w:t xml:space="preserve"> by creating and automating personalized care plans. Leveraged Lightning Flow to automate task assignments, appointment reminders, and follow-ups for care teams. Integrated Health Cloud with external tools to enhance communication and ensure holistic care delivery for patients.</w:t>
      </w:r>
    </w:p>
    <w:p w14:paraId="46E8CE71" w14:textId="77777777" w:rsidR="00BD50EC" w:rsidRPr="00BD50EC" w:rsidRDefault="00BD50EC" w:rsidP="00BD50EC">
      <w:pPr>
        <w:pStyle w:val="NoSpacing"/>
        <w:numPr>
          <w:ilvl w:val="0"/>
          <w:numId w:val="1"/>
        </w:numPr>
        <w:spacing w:line="276" w:lineRule="auto"/>
        <w:jc w:val="both"/>
        <w:rPr>
          <w:rFonts w:ascii="Calibri" w:hAnsi="Calibri" w:cs="Calibri"/>
          <w:sz w:val="21"/>
          <w:szCs w:val="21"/>
        </w:rPr>
      </w:pPr>
      <w:r w:rsidRPr="00BD50EC">
        <w:rPr>
          <w:rFonts w:ascii="Calibri" w:hAnsi="Calibri" w:cs="Calibri"/>
          <w:sz w:val="21"/>
          <w:szCs w:val="21"/>
        </w:rPr>
        <w:t xml:space="preserve">Utilized Tableau and Salesforce Health Cloud to create custom </w:t>
      </w:r>
      <w:r w:rsidRPr="00FD104C">
        <w:rPr>
          <w:rFonts w:ascii="Calibri" w:hAnsi="Calibri" w:cs="Calibri"/>
          <w:b/>
          <w:bCs/>
          <w:sz w:val="21"/>
          <w:szCs w:val="21"/>
        </w:rPr>
        <w:t>dashboards</w:t>
      </w:r>
      <w:r w:rsidRPr="00BD50EC">
        <w:rPr>
          <w:rFonts w:ascii="Calibri" w:hAnsi="Calibri" w:cs="Calibri"/>
          <w:sz w:val="21"/>
          <w:szCs w:val="21"/>
        </w:rPr>
        <w:t xml:space="preserve"> for healthcare analytics. Developed real-time insights into patient outcomes, care efficiency, and provider performance. Combined patient data from Health Cloud with external data sources to provide comprehensive reports and visualizations that support decision-making and improve care quality.</w:t>
      </w:r>
    </w:p>
    <w:p w14:paraId="1F42C5FE" w14:textId="77777777" w:rsidR="00BD50EC" w:rsidRPr="00BD50EC" w:rsidRDefault="00BD50EC" w:rsidP="00BD50EC">
      <w:pPr>
        <w:pStyle w:val="NoSpacing"/>
        <w:numPr>
          <w:ilvl w:val="0"/>
          <w:numId w:val="1"/>
        </w:numPr>
        <w:spacing w:line="276" w:lineRule="auto"/>
        <w:jc w:val="both"/>
        <w:rPr>
          <w:rFonts w:ascii="Calibri" w:hAnsi="Calibri" w:cs="Calibri"/>
          <w:sz w:val="21"/>
          <w:szCs w:val="21"/>
        </w:rPr>
      </w:pPr>
      <w:r w:rsidRPr="00BD50EC">
        <w:rPr>
          <w:rFonts w:ascii="Calibri" w:hAnsi="Calibri" w:cs="Calibri"/>
          <w:sz w:val="21"/>
          <w:szCs w:val="21"/>
        </w:rPr>
        <w:t xml:space="preserve">Experienced in ensuring </w:t>
      </w:r>
      <w:r w:rsidRPr="00906011">
        <w:rPr>
          <w:rFonts w:ascii="Calibri" w:hAnsi="Calibri" w:cs="Calibri"/>
          <w:b/>
          <w:bCs/>
          <w:sz w:val="21"/>
          <w:szCs w:val="21"/>
        </w:rPr>
        <w:t>Salesforce Health Cloud</w:t>
      </w:r>
      <w:r w:rsidRPr="00BD50EC">
        <w:rPr>
          <w:rFonts w:ascii="Calibri" w:hAnsi="Calibri" w:cs="Calibri"/>
          <w:sz w:val="21"/>
          <w:szCs w:val="21"/>
        </w:rPr>
        <w:t xml:space="preserve"> configurations are </w:t>
      </w:r>
      <w:r w:rsidRPr="00FD104C">
        <w:rPr>
          <w:rFonts w:ascii="Calibri" w:hAnsi="Calibri" w:cs="Calibri"/>
          <w:b/>
          <w:bCs/>
          <w:sz w:val="21"/>
          <w:szCs w:val="21"/>
        </w:rPr>
        <w:t>HIPAA</w:t>
      </w:r>
      <w:r w:rsidRPr="00BD50EC">
        <w:rPr>
          <w:rFonts w:ascii="Calibri" w:hAnsi="Calibri" w:cs="Calibri"/>
          <w:sz w:val="21"/>
          <w:szCs w:val="21"/>
        </w:rPr>
        <w:t xml:space="preserve">-compliant by implementing secure access controls, encryption, and audit logs. Configured Health Cloud to restrict access to sensitive health data using profiles, </w:t>
      </w:r>
      <w:r w:rsidRPr="00FD104C">
        <w:rPr>
          <w:rFonts w:ascii="Calibri" w:hAnsi="Calibri" w:cs="Calibri"/>
          <w:b/>
          <w:bCs/>
          <w:sz w:val="21"/>
          <w:szCs w:val="21"/>
        </w:rPr>
        <w:t>permission sets,</w:t>
      </w:r>
      <w:r w:rsidRPr="00BD50EC">
        <w:rPr>
          <w:rFonts w:ascii="Calibri" w:hAnsi="Calibri" w:cs="Calibri"/>
          <w:sz w:val="21"/>
          <w:szCs w:val="21"/>
        </w:rPr>
        <w:t xml:space="preserve"> and sharing rules. Conducted regular audits and applied Salesforce Shield encryption for protecting patient information.</w:t>
      </w:r>
    </w:p>
    <w:p w14:paraId="5C88E073" w14:textId="77777777" w:rsidR="00BD50EC" w:rsidRDefault="00BD50EC" w:rsidP="00BD50EC">
      <w:pPr>
        <w:pStyle w:val="NoSpacing"/>
        <w:numPr>
          <w:ilvl w:val="0"/>
          <w:numId w:val="1"/>
        </w:numPr>
        <w:spacing w:line="276" w:lineRule="auto"/>
        <w:jc w:val="both"/>
        <w:rPr>
          <w:rFonts w:ascii="Calibri" w:hAnsi="Calibri" w:cs="Calibri"/>
          <w:sz w:val="21"/>
          <w:szCs w:val="21"/>
        </w:rPr>
      </w:pPr>
      <w:r w:rsidRPr="00BD50EC">
        <w:rPr>
          <w:rFonts w:ascii="Calibri" w:hAnsi="Calibri" w:cs="Calibri"/>
          <w:sz w:val="21"/>
          <w:szCs w:val="21"/>
        </w:rPr>
        <w:t xml:space="preserve">Skilled in building custom </w:t>
      </w:r>
      <w:r w:rsidRPr="00FD104C">
        <w:rPr>
          <w:rFonts w:ascii="Calibri" w:hAnsi="Calibri" w:cs="Calibri"/>
          <w:b/>
          <w:bCs/>
          <w:sz w:val="21"/>
          <w:szCs w:val="21"/>
        </w:rPr>
        <w:t>patient community portals</w:t>
      </w:r>
      <w:r w:rsidRPr="00BD50EC">
        <w:rPr>
          <w:rFonts w:ascii="Calibri" w:hAnsi="Calibri" w:cs="Calibri"/>
          <w:sz w:val="21"/>
          <w:szCs w:val="21"/>
        </w:rPr>
        <w:t xml:space="preserve"> using Salesforce </w:t>
      </w:r>
      <w:r w:rsidRPr="00FD104C">
        <w:rPr>
          <w:rFonts w:ascii="Calibri" w:hAnsi="Calibri" w:cs="Calibri"/>
          <w:b/>
          <w:bCs/>
          <w:sz w:val="21"/>
          <w:szCs w:val="21"/>
        </w:rPr>
        <w:t>Experience Cloud</w:t>
      </w:r>
      <w:r w:rsidRPr="00BD50EC">
        <w:rPr>
          <w:rFonts w:ascii="Calibri" w:hAnsi="Calibri" w:cs="Calibri"/>
          <w:sz w:val="21"/>
          <w:szCs w:val="21"/>
        </w:rPr>
        <w:t xml:space="preserve"> (formerly </w:t>
      </w:r>
      <w:r w:rsidRPr="00FD104C">
        <w:rPr>
          <w:rFonts w:ascii="Calibri" w:hAnsi="Calibri" w:cs="Calibri"/>
          <w:b/>
          <w:bCs/>
          <w:sz w:val="21"/>
          <w:szCs w:val="21"/>
        </w:rPr>
        <w:t>Community</w:t>
      </w:r>
      <w:r w:rsidRPr="00BD50EC">
        <w:rPr>
          <w:rFonts w:ascii="Calibri" w:hAnsi="Calibri" w:cs="Calibri"/>
          <w:sz w:val="21"/>
          <w:szCs w:val="21"/>
        </w:rPr>
        <w:t xml:space="preserve"> </w:t>
      </w:r>
      <w:r w:rsidRPr="00FD104C">
        <w:rPr>
          <w:rFonts w:ascii="Calibri" w:hAnsi="Calibri" w:cs="Calibri"/>
          <w:b/>
          <w:bCs/>
          <w:sz w:val="21"/>
          <w:szCs w:val="21"/>
        </w:rPr>
        <w:t>Cloud</w:t>
      </w:r>
      <w:r w:rsidRPr="00BD50EC">
        <w:rPr>
          <w:rFonts w:ascii="Calibri" w:hAnsi="Calibri" w:cs="Calibri"/>
          <w:sz w:val="21"/>
          <w:szCs w:val="21"/>
        </w:rPr>
        <w:t xml:space="preserve">) for Health Cloud. Enabled patients to securely access their health information, schedule appointments, and communicate with healthcare providers. Utilized </w:t>
      </w:r>
      <w:r w:rsidRPr="00FD104C">
        <w:rPr>
          <w:rFonts w:ascii="Calibri" w:hAnsi="Calibri" w:cs="Calibri"/>
          <w:b/>
          <w:bCs/>
          <w:sz w:val="21"/>
          <w:szCs w:val="21"/>
        </w:rPr>
        <w:t>Lightning Web Components (LWC</w:t>
      </w:r>
      <w:r w:rsidRPr="00BD50EC">
        <w:rPr>
          <w:rFonts w:ascii="Calibri" w:hAnsi="Calibri" w:cs="Calibri"/>
          <w:sz w:val="21"/>
          <w:szCs w:val="21"/>
        </w:rPr>
        <w:t>) to create interactive, user-friendly interfaces for improved patient engagement.</w:t>
      </w:r>
    </w:p>
    <w:p w14:paraId="6E605600" w14:textId="7F78B4C4" w:rsidR="002A078F" w:rsidRPr="002A078F" w:rsidRDefault="002A078F" w:rsidP="00BD50EC">
      <w:pPr>
        <w:pStyle w:val="NoSpacing"/>
        <w:numPr>
          <w:ilvl w:val="0"/>
          <w:numId w:val="1"/>
        </w:numPr>
        <w:spacing w:line="276" w:lineRule="auto"/>
        <w:jc w:val="both"/>
        <w:rPr>
          <w:rFonts w:ascii="Calibri" w:hAnsi="Calibri" w:cs="Calibri"/>
          <w:sz w:val="21"/>
          <w:szCs w:val="21"/>
        </w:rPr>
      </w:pPr>
      <w:r w:rsidRPr="002A078F">
        <w:rPr>
          <w:rFonts w:ascii="Calibri" w:hAnsi="Calibri" w:cs="Calibri"/>
          <w:sz w:val="21"/>
          <w:szCs w:val="21"/>
          <w:lang w:val="en-IN"/>
        </w:rPr>
        <w:lastRenderedPageBreak/>
        <w:t xml:space="preserve">Implemented </w:t>
      </w:r>
      <w:r w:rsidRPr="002A078F">
        <w:rPr>
          <w:rFonts w:ascii="Calibri" w:hAnsi="Calibri" w:cs="Calibri"/>
          <w:b/>
          <w:bCs/>
          <w:sz w:val="21"/>
          <w:szCs w:val="21"/>
          <w:lang w:val="en-IN"/>
        </w:rPr>
        <w:t>Event-Driven Flows</w:t>
      </w:r>
      <w:r w:rsidRPr="002A078F">
        <w:rPr>
          <w:rFonts w:ascii="Calibri" w:hAnsi="Calibri" w:cs="Calibri"/>
          <w:sz w:val="21"/>
          <w:szCs w:val="21"/>
          <w:lang w:val="en-IN"/>
        </w:rPr>
        <w:t xml:space="preserve"> and </w:t>
      </w:r>
      <w:r w:rsidRPr="002A078F">
        <w:rPr>
          <w:rFonts w:ascii="Calibri" w:hAnsi="Calibri" w:cs="Calibri"/>
          <w:b/>
          <w:bCs/>
          <w:sz w:val="21"/>
          <w:szCs w:val="21"/>
          <w:lang w:val="en-IN"/>
        </w:rPr>
        <w:t>Real-Time Decision Flows</w:t>
      </w:r>
      <w:r w:rsidRPr="002A078F">
        <w:rPr>
          <w:rFonts w:ascii="Calibri" w:hAnsi="Calibri" w:cs="Calibri"/>
          <w:sz w:val="21"/>
          <w:szCs w:val="21"/>
          <w:lang w:val="en-IN"/>
        </w:rPr>
        <w:t xml:space="preserve"> to automate responses based on customer actions through Messaging and </w:t>
      </w:r>
      <w:r w:rsidRPr="002A078F">
        <w:rPr>
          <w:rFonts w:ascii="Calibri" w:hAnsi="Calibri" w:cs="Calibri"/>
          <w:b/>
          <w:bCs/>
          <w:sz w:val="21"/>
          <w:szCs w:val="21"/>
          <w:lang w:val="en-IN"/>
        </w:rPr>
        <w:t>Experience Cloud</w:t>
      </w:r>
      <w:r w:rsidRPr="002A078F">
        <w:rPr>
          <w:rFonts w:ascii="Calibri" w:hAnsi="Calibri" w:cs="Calibri"/>
          <w:sz w:val="21"/>
          <w:szCs w:val="21"/>
          <w:lang w:val="en-IN"/>
        </w:rPr>
        <w:t xml:space="preserve"> portals.</w:t>
      </w:r>
    </w:p>
    <w:p w14:paraId="55ECFAB4" w14:textId="0EB80309" w:rsidR="002A078F" w:rsidRPr="00BD50EC" w:rsidRDefault="002A078F" w:rsidP="00BD50EC">
      <w:pPr>
        <w:pStyle w:val="NoSpacing"/>
        <w:numPr>
          <w:ilvl w:val="0"/>
          <w:numId w:val="1"/>
        </w:numPr>
        <w:spacing w:line="276" w:lineRule="auto"/>
        <w:jc w:val="both"/>
        <w:rPr>
          <w:rFonts w:ascii="Calibri" w:hAnsi="Calibri" w:cs="Calibri"/>
          <w:sz w:val="21"/>
          <w:szCs w:val="21"/>
        </w:rPr>
      </w:pPr>
      <w:r w:rsidRPr="002A078F">
        <w:rPr>
          <w:rFonts w:ascii="Calibri" w:hAnsi="Calibri" w:cs="Calibri"/>
          <w:sz w:val="21"/>
          <w:szCs w:val="21"/>
          <w:lang w:val="en-IN"/>
        </w:rPr>
        <w:t xml:space="preserve">Designed Dynamic </w:t>
      </w:r>
      <w:r w:rsidRPr="002A078F">
        <w:rPr>
          <w:rFonts w:ascii="Calibri" w:hAnsi="Calibri" w:cs="Calibri"/>
          <w:b/>
          <w:bCs/>
          <w:sz w:val="21"/>
          <w:szCs w:val="21"/>
          <w:lang w:val="en-IN"/>
        </w:rPr>
        <w:t>Screen Flows</w:t>
      </w:r>
      <w:r w:rsidRPr="002A078F">
        <w:rPr>
          <w:rFonts w:ascii="Calibri" w:hAnsi="Calibri" w:cs="Calibri"/>
          <w:sz w:val="21"/>
          <w:szCs w:val="21"/>
          <w:lang w:val="en-IN"/>
        </w:rPr>
        <w:t xml:space="preserve"> embedded in </w:t>
      </w:r>
      <w:r w:rsidRPr="002A078F">
        <w:rPr>
          <w:rFonts w:ascii="Calibri" w:hAnsi="Calibri" w:cs="Calibri"/>
          <w:b/>
          <w:bCs/>
          <w:sz w:val="21"/>
          <w:szCs w:val="21"/>
          <w:lang w:val="en-IN"/>
        </w:rPr>
        <w:t>Experience Cloud</w:t>
      </w:r>
      <w:r w:rsidRPr="002A078F">
        <w:rPr>
          <w:rFonts w:ascii="Calibri" w:hAnsi="Calibri" w:cs="Calibri"/>
          <w:sz w:val="21"/>
          <w:szCs w:val="21"/>
          <w:lang w:val="en-IN"/>
        </w:rPr>
        <w:t xml:space="preserve"> sites to guide users through </w:t>
      </w:r>
      <w:r w:rsidRPr="002A078F">
        <w:rPr>
          <w:rFonts w:ascii="Calibri" w:hAnsi="Calibri" w:cs="Calibri"/>
          <w:b/>
          <w:bCs/>
          <w:sz w:val="21"/>
          <w:szCs w:val="21"/>
          <w:lang w:val="en-IN"/>
        </w:rPr>
        <w:t>case</w:t>
      </w:r>
      <w:r w:rsidRPr="002A078F">
        <w:rPr>
          <w:rFonts w:ascii="Calibri" w:hAnsi="Calibri" w:cs="Calibri"/>
          <w:sz w:val="21"/>
          <w:szCs w:val="21"/>
          <w:lang w:val="en-IN"/>
        </w:rPr>
        <w:t xml:space="preserve"> creation, product registration, and issue resolution journeys.</w:t>
      </w:r>
    </w:p>
    <w:p w14:paraId="410DBFD0" w14:textId="21D06F75" w:rsidR="00BD50EC" w:rsidRPr="00BD50EC" w:rsidRDefault="00BD50EC" w:rsidP="00BD50EC">
      <w:pPr>
        <w:pStyle w:val="NoSpacing"/>
        <w:numPr>
          <w:ilvl w:val="0"/>
          <w:numId w:val="1"/>
        </w:numPr>
        <w:spacing w:line="276" w:lineRule="auto"/>
        <w:jc w:val="both"/>
        <w:rPr>
          <w:rFonts w:ascii="Calibri" w:hAnsi="Calibri" w:cs="Calibri"/>
          <w:sz w:val="21"/>
          <w:szCs w:val="21"/>
        </w:rPr>
      </w:pPr>
      <w:r w:rsidRPr="00BD50EC">
        <w:rPr>
          <w:rFonts w:ascii="Calibri" w:hAnsi="Calibri" w:cs="Calibri"/>
          <w:sz w:val="21"/>
          <w:szCs w:val="21"/>
        </w:rPr>
        <w:t xml:space="preserve">Proficient in migrating health data from legacy systems into Salesforce Health Cloud using </w:t>
      </w:r>
      <w:r w:rsidRPr="00FD104C">
        <w:rPr>
          <w:rFonts w:ascii="Calibri" w:hAnsi="Calibri" w:cs="Calibri"/>
          <w:b/>
          <w:bCs/>
          <w:sz w:val="21"/>
          <w:szCs w:val="21"/>
        </w:rPr>
        <w:t>Data Loader</w:t>
      </w:r>
      <w:r w:rsidRPr="00BD50EC">
        <w:rPr>
          <w:rFonts w:ascii="Calibri" w:hAnsi="Calibri" w:cs="Calibri"/>
          <w:sz w:val="21"/>
          <w:szCs w:val="21"/>
        </w:rPr>
        <w:t xml:space="preserve"> and Workbench. Managed bulk imports and ensured data integrity through </w:t>
      </w:r>
      <w:r w:rsidRPr="00FD104C">
        <w:rPr>
          <w:rFonts w:ascii="Calibri" w:hAnsi="Calibri" w:cs="Calibri"/>
          <w:b/>
          <w:bCs/>
          <w:sz w:val="21"/>
          <w:szCs w:val="21"/>
        </w:rPr>
        <w:t>validation rules</w:t>
      </w:r>
      <w:r w:rsidRPr="00BD50EC">
        <w:rPr>
          <w:rFonts w:ascii="Calibri" w:hAnsi="Calibri" w:cs="Calibri"/>
          <w:sz w:val="21"/>
          <w:szCs w:val="21"/>
        </w:rPr>
        <w:t xml:space="preserve"> and deduplication strategies. Leveraged </w:t>
      </w:r>
      <w:r w:rsidRPr="00FD104C">
        <w:rPr>
          <w:rFonts w:ascii="Calibri" w:hAnsi="Calibri" w:cs="Calibri"/>
          <w:b/>
          <w:bCs/>
          <w:sz w:val="21"/>
          <w:szCs w:val="21"/>
        </w:rPr>
        <w:t>Health Cloud's custom objects</w:t>
      </w:r>
      <w:r w:rsidRPr="00BD50EC">
        <w:rPr>
          <w:rFonts w:ascii="Calibri" w:hAnsi="Calibri" w:cs="Calibri"/>
          <w:sz w:val="21"/>
          <w:szCs w:val="21"/>
        </w:rPr>
        <w:t xml:space="preserve"> and </w:t>
      </w:r>
      <w:r w:rsidRPr="00FD104C">
        <w:rPr>
          <w:rFonts w:ascii="Calibri" w:hAnsi="Calibri" w:cs="Calibri"/>
          <w:b/>
          <w:bCs/>
          <w:sz w:val="21"/>
          <w:szCs w:val="21"/>
        </w:rPr>
        <w:t>fields</w:t>
      </w:r>
      <w:r w:rsidRPr="00BD50EC">
        <w:rPr>
          <w:rFonts w:ascii="Calibri" w:hAnsi="Calibri" w:cs="Calibri"/>
          <w:sz w:val="21"/>
          <w:szCs w:val="21"/>
        </w:rPr>
        <w:t xml:space="preserve"> to accommodate complex patient and clinical data structures, ensuring seamless transitions</w:t>
      </w:r>
      <w:r w:rsidR="00906011">
        <w:rPr>
          <w:rFonts w:ascii="Calibri" w:hAnsi="Calibri" w:cs="Calibri"/>
          <w:sz w:val="21"/>
          <w:szCs w:val="21"/>
        </w:rPr>
        <w:t>.</w:t>
      </w:r>
    </w:p>
    <w:p w14:paraId="3C589818" w14:textId="77777777" w:rsidR="00BD50EC" w:rsidRPr="00BD50EC" w:rsidRDefault="00BD50EC" w:rsidP="00BD50EC">
      <w:pPr>
        <w:pStyle w:val="NoSpacing"/>
        <w:numPr>
          <w:ilvl w:val="0"/>
          <w:numId w:val="1"/>
        </w:numPr>
        <w:spacing w:line="276" w:lineRule="auto"/>
        <w:jc w:val="both"/>
        <w:rPr>
          <w:rFonts w:ascii="Calibri" w:hAnsi="Calibri" w:cs="Calibri"/>
          <w:sz w:val="21"/>
          <w:szCs w:val="21"/>
        </w:rPr>
      </w:pPr>
      <w:r w:rsidRPr="00BD50EC">
        <w:rPr>
          <w:rFonts w:ascii="Calibri" w:hAnsi="Calibri" w:cs="Calibri"/>
          <w:sz w:val="21"/>
          <w:szCs w:val="21"/>
        </w:rPr>
        <w:t xml:space="preserve">Utilized Salesforce </w:t>
      </w:r>
      <w:r w:rsidRPr="00FD104C">
        <w:rPr>
          <w:rFonts w:ascii="Calibri" w:hAnsi="Calibri" w:cs="Calibri"/>
          <w:b/>
          <w:bCs/>
          <w:sz w:val="21"/>
          <w:szCs w:val="21"/>
        </w:rPr>
        <w:t>Health Cloud's integration</w:t>
      </w:r>
      <w:r w:rsidRPr="00BD50EC">
        <w:rPr>
          <w:rFonts w:ascii="Calibri" w:hAnsi="Calibri" w:cs="Calibri"/>
          <w:sz w:val="21"/>
          <w:szCs w:val="21"/>
        </w:rPr>
        <w:t xml:space="preserve"> with calendar and appointment systems to automate scheduling and patient reminders. Configured </w:t>
      </w:r>
      <w:r w:rsidRPr="00FD104C">
        <w:rPr>
          <w:rFonts w:ascii="Calibri" w:hAnsi="Calibri" w:cs="Calibri"/>
          <w:b/>
          <w:bCs/>
          <w:sz w:val="21"/>
          <w:szCs w:val="21"/>
        </w:rPr>
        <w:t xml:space="preserve">workflows </w:t>
      </w:r>
      <w:r w:rsidRPr="00FD104C">
        <w:rPr>
          <w:rFonts w:ascii="Calibri" w:hAnsi="Calibri" w:cs="Calibri"/>
          <w:sz w:val="21"/>
          <w:szCs w:val="21"/>
        </w:rPr>
        <w:t>and</w:t>
      </w:r>
      <w:r w:rsidRPr="00FD104C">
        <w:rPr>
          <w:rFonts w:ascii="Calibri" w:hAnsi="Calibri" w:cs="Calibri"/>
          <w:b/>
          <w:bCs/>
          <w:sz w:val="21"/>
          <w:szCs w:val="21"/>
        </w:rPr>
        <w:t xml:space="preserve"> Process Builder</w:t>
      </w:r>
      <w:r w:rsidRPr="00BD50EC">
        <w:rPr>
          <w:rFonts w:ascii="Calibri" w:hAnsi="Calibri" w:cs="Calibri"/>
          <w:sz w:val="21"/>
          <w:szCs w:val="21"/>
        </w:rPr>
        <w:t xml:space="preserve"> to send automated notifications and appointment reminders to patients and healthcare providers. Streamlined patient engagement and improved appointment adherence by eliminating manual processes.</w:t>
      </w:r>
    </w:p>
    <w:p w14:paraId="0397E71B" w14:textId="4DBF1352" w:rsidR="001735FE" w:rsidRPr="00BD50EC" w:rsidRDefault="00BD50EC" w:rsidP="00BD50EC">
      <w:pPr>
        <w:pStyle w:val="NoSpacing"/>
        <w:numPr>
          <w:ilvl w:val="0"/>
          <w:numId w:val="1"/>
        </w:numPr>
        <w:spacing w:line="276" w:lineRule="auto"/>
        <w:jc w:val="both"/>
        <w:rPr>
          <w:rFonts w:ascii="Calibri" w:hAnsi="Calibri" w:cs="Calibri"/>
          <w:sz w:val="21"/>
          <w:szCs w:val="21"/>
        </w:rPr>
      </w:pPr>
      <w:r w:rsidRPr="00BD50EC">
        <w:rPr>
          <w:rFonts w:ascii="Calibri" w:hAnsi="Calibri" w:cs="Calibri"/>
          <w:sz w:val="21"/>
          <w:szCs w:val="21"/>
        </w:rPr>
        <w:t xml:space="preserve">Leveraged Salesforce </w:t>
      </w:r>
      <w:r w:rsidRPr="00906011">
        <w:rPr>
          <w:rFonts w:ascii="Calibri" w:hAnsi="Calibri" w:cs="Calibri"/>
          <w:b/>
          <w:bCs/>
          <w:sz w:val="21"/>
          <w:szCs w:val="21"/>
        </w:rPr>
        <w:t>Health Cloud</w:t>
      </w:r>
      <w:r w:rsidRPr="00BD50EC">
        <w:rPr>
          <w:rFonts w:ascii="Calibri" w:hAnsi="Calibri" w:cs="Calibri"/>
          <w:sz w:val="21"/>
          <w:szCs w:val="21"/>
        </w:rPr>
        <w:t xml:space="preserve"> to manage population health by segmenting patient groups based on health conditions, risk factors, and care needs. Developed dashboards and </w:t>
      </w:r>
      <w:r w:rsidRPr="00FD104C">
        <w:rPr>
          <w:rFonts w:ascii="Calibri" w:hAnsi="Calibri" w:cs="Calibri"/>
          <w:b/>
          <w:bCs/>
          <w:sz w:val="21"/>
          <w:szCs w:val="21"/>
        </w:rPr>
        <w:t>reports</w:t>
      </w:r>
      <w:r w:rsidRPr="00BD50EC">
        <w:rPr>
          <w:rFonts w:ascii="Calibri" w:hAnsi="Calibri" w:cs="Calibri"/>
          <w:sz w:val="21"/>
          <w:szCs w:val="21"/>
        </w:rPr>
        <w:t xml:space="preserve"> to monitor health trends and outcomes across patient populations. Integrated third-party health systems with Health Cloud to provide a comprehensive view of patient health and drive proactive care initiatives.</w:t>
      </w:r>
    </w:p>
    <w:p w14:paraId="6A43B4DC" w14:textId="77777777" w:rsidR="00BD50EC" w:rsidRDefault="00BD50EC" w:rsidP="007F18BC">
      <w:pPr>
        <w:pStyle w:val="NoSpacing"/>
        <w:spacing w:line="276" w:lineRule="auto"/>
        <w:jc w:val="both"/>
        <w:rPr>
          <w:rFonts w:asciiTheme="minorHAnsi" w:hAnsiTheme="minorHAnsi" w:cstheme="minorHAnsi"/>
          <w:sz w:val="20"/>
          <w:szCs w:val="20"/>
        </w:rPr>
      </w:pPr>
    </w:p>
    <w:p w14:paraId="5F89173E" w14:textId="44788980" w:rsidR="001735FE" w:rsidRPr="007F18BC" w:rsidRDefault="001735FE" w:rsidP="007F18BC">
      <w:pPr>
        <w:pStyle w:val="NoSpacing"/>
        <w:spacing w:line="276" w:lineRule="auto"/>
        <w:jc w:val="both"/>
        <w:rPr>
          <w:rFonts w:ascii="Calibri" w:hAnsi="Calibri" w:cs="Calibri"/>
          <w:sz w:val="21"/>
          <w:szCs w:val="21"/>
        </w:rPr>
      </w:pPr>
      <w:r w:rsidRPr="00AB1508">
        <w:rPr>
          <w:rFonts w:asciiTheme="minorHAnsi" w:hAnsiTheme="minorHAnsi" w:cstheme="minorHAnsi"/>
          <w:b/>
          <w:sz w:val="20"/>
          <w:szCs w:val="20"/>
        </w:rPr>
        <w:t>Environment</w:t>
      </w:r>
      <w:r w:rsidRPr="00AB1508">
        <w:rPr>
          <w:rFonts w:asciiTheme="minorHAnsi" w:hAnsiTheme="minorHAnsi" w:cstheme="minorHAnsi"/>
          <w:sz w:val="20"/>
          <w:szCs w:val="20"/>
        </w:rPr>
        <w:t xml:space="preserve">: </w:t>
      </w:r>
      <w:r w:rsidRPr="007F18BC">
        <w:rPr>
          <w:rFonts w:ascii="Calibri" w:hAnsi="Calibri" w:cs="Calibri"/>
          <w:sz w:val="21"/>
          <w:szCs w:val="21"/>
        </w:rPr>
        <w:t xml:space="preserve">APEX Language, Visual Force - Pages, Component &amp; Controllers, Workflow &amp; Approvals, Reports, Custom Objects, Tabs, Email Services, Security Controls, REST </w:t>
      </w:r>
      <w:r w:rsidR="0042107B">
        <w:rPr>
          <w:rFonts w:ascii="Calibri" w:hAnsi="Calibri" w:cs="Calibri"/>
          <w:sz w:val="21"/>
          <w:szCs w:val="21"/>
        </w:rPr>
        <w:t xml:space="preserve">&amp; </w:t>
      </w:r>
      <w:r w:rsidRPr="007F18BC">
        <w:rPr>
          <w:rFonts w:ascii="Calibri" w:hAnsi="Calibri" w:cs="Calibri"/>
          <w:sz w:val="21"/>
          <w:szCs w:val="21"/>
        </w:rPr>
        <w:t>SOAP API, HTML, Java Script, Java, Sandbox, Eclipse IDE Plug-in</w:t>
      </w:r>
      <w:r w:rsidR="0042107B">
        <w:rPr>
          <w:rFonts w:ascii="Calibri" w:hAnsi="Calibri" w:cs="Calibri"/>
          <w:sz w:val="21"/>
          <w:szCs w:val="21"/>
        </w:rPr>
        <w:t>.</w:t>
      </w:r>
    </w:p>
    <w:p w14:paraId="67690531" w14:textId="77777777" w:rsidR="001735FE" w:rsidRPr="007F18BC" w:rsidRDefault="001735FE" w:rsidP="007F18BC">
      <w:pPr>
        <w:spacing w:after="0" w:line="276" w:lineRule="auto"/>
        <w:jc w:val="both"/>
        <w:rPr>
          <w:rFonts w:ascii="Calibri" w:hAnsi="Calibri" w:cs="Calibri"/>
          <w:color w:val="212121"/>
          <w:w w:val="105"/>
          <w:sz w:val="21"/>
          <w:szCs w:val="21"/>
        </w:rPr>
      </w:pPr>
    </w:p>
    <w:p w14:paraId="4807F3E4" w14:textId="6F262574" w:rsidR="0090766D" w:rsidRDefault="00C076A5" w:rsidP="00495669">
      <w:pPr>
        <w:pBdr>
          <w:top w:val="single" w:sz="12" w:space="1" w:color="002060"/>
          <w:left w:val="single" w:sz="12" w:space="4" w:color="002060"/>
          <w:bottom w:val="single" w:sz="12" w:space="1" w:color="002060"/>
          <w:right w:val="single" w:sz="12" w:space="4" w:color="002060"/>
        </w:pBdr>
        <w:spacing w:after="0" w:line="276" w:lineRule="auto"/>
        <w:rPr>
          <w:rFonts w:ascii="Calibri" w:hAnsi="Calibri" w:cs="Calibri"/>
          <w:b/>
          <w:bCs/>
          <w:color w:val="212121"/>
          <w:w w:val="105"/>
          <w:sz w:val="24"/>
          <w:szCs w:val="24"/>
        </w:rPr>
      </w:pPr>
      <w:r w:rsidRPr="0090766D">
        <w:rPr>
          <w:rFonts w:ascii="Calibri" w:hAnsi="Calibri" w:cs="Calibri"/>
          <w:b/>
          <w:bCs/>
          <w:color w:val="212121"/>
          <w:w w:val="105"/>
          <w:sz w:val="24"/>
          <w:szCs w:val="24"/>
        </w:rPr>
        <w:t>Credit Karma, Oakland, C</w:t>
      </w:r>
      <w:r w:rsidR="003208B1">
        <w:rPr>
          <w:rFonts w:ascii="Calibri" w:hAnsi="Calibri" w:cs="Calibri"/>
          <w:b/>
          <w:bCs/>
          <w:color w:val="212121"/>
          <w:w w:val="105"/>
          <w:sz w:val="24"/>
          <w:szCs w:val="24"/>
        </w:rPr>
        <w:t>A.</w:t>
      </w:r>
      <w:r w:rsidR="00AB1508" w:rsidRPr="0090766D">
        <w:rPr>
          <w:rFonts w:ascii="Calibri" w:hAnsi="Calibri" w:cs="Calibri"/>
          <w:b/>
          <w:bCs/>
          <w:color w:val="212121"/>
          <w:w w:val="105"/>
          <w:sz w:val="24"/>
          <w:szCs w:val="24"/>
        </w:rPr>
        <w:t xml:space="preserve"> </w:t>
      </w:r>
      <w:r w:rsidRPr="0090766D">
        <w:rPr>
          <w:rFonts w:ascii="Calibri" w:hAnsi="Calibri" w:cs="Calibri"/>
          <w:b/>
          <w:bCs/>
          <w:color w:val="212121"/>
          <w:w w:val="105"/>
          <w:sz w:val="24"/>
          <w:szCs w:val="24"/>
        </w:rPr>
        <w:t xml:space="preserve"> </w:t>
      </w:r>
      <w:r w:rsidR="00AB1508" w:rsidRPr="0090766D">
        <w:rPr>
          <w:rFonts w:ascii="Calibri" w:hAnsi="Calibri" w:cs="Calibri"/>
          <w:b/>
          <w:bCs/>
          <w:color w:val="212121"/>
          <w:w w:val="105"/>
          <w:sz w:val="24"/>
          <w:szCs w:val="24"/>
        </w:rPr>
        <w:t xml:space="preserve"> </w:t>
      </w:r>
      <w:r w:rsidR="0090766D">
        <w:rPr>
          <w:rFonts w:ascii="Calibri" w:hAnsi="Calibri" w:cs="Calibri"/>
          <w:b/>
          <w:bCs/>
          <w:color w:val="212121"/>
          <w:w w:val="105"/>
          <w:sz w:val="24"/>
          <w:szCs w:val="24"/>
        </w:rPr>
        <w:t xml:space="preserve">                                                                                   </w:t>
      </w:r>
      <w:r w:rsidR="0090766D" w:rsidRPr="0090766D">
        <w:rPr>
          <w:rFonts w:ascii="Calibri" w:hAnsi="Calibri" w:cs="Calibri"/>
          <w:b/>
          <w:bCs/>
          <w:color w:val="212121"/>
          <w:w w:val="105"/>
          <w:sz w:val="24"/>
          <w:szCs w:val="24"/>
        </w:rPr>
        <w:t>May 201</w:t>
      </w:r>
      <w:r w:rsidR="003208B1">
        <w:rPr>
          <w:rFonts w:ascii="Calibri" w:hAnsi="Calibri" w:cs="Calibri"/>
          <w:b/>
          <w:bCs/>
          <w:color w:val="212121"/>
          <w:w w:val="105"/>
          <w:sz w:val="24"/>
          <w:szCs w:val="24"/>
        </w:rPr>
        <w:t>7</w:t>
      </w:r>
      <w:r w:rsidR="0090766D" w:rsidRPr="0090766D">
        <w:rPr>
          <w:rFonts w:ascii="Calibri" w:hAnsi="Calibri" w:cs="Calibri"/>
          <w:b/>
          <w:bCs/>
          <w:color w:val="212121"/>
          <w:w w:val="105"/>
          <w:sz w:val="24"/>
          <w:szCs w:val="24"/>
        </w:rPr>
        <w:t>– June 2019</w:t>
      </w:r>
    </w:p>
    <w:p w14:paraId="31B66A93" w14:textId="2CA7531E" w:rsidR="00C076A5" w:rsidRPr="0090766D" w:rsidRDefault="00C076A5" w:rsidP="00495669">
      <w:pPr>
        <w:pBdr>
          <w:top w:val="single" w:sz="12" w:space="1" w:color="002060"/>
          <w:left w:val="single" w:sz="12" w:space="4" w:color="002060"/>
          <w:bottom w:val="single" w:sz="12" w:space="1" w:color="002060"/>
          <w:right w:val="single" w:sz="12" w:space="4" w:color="002060"/>
        </w:pBdr>
        <w:spacing w:after="0" w:line="276" w:lineRule="auto"/>
        <w:rPr>
          <w:rFonts w:ascii="Calibri" w:hAnsi="Calibri" w:cs="Calibri"/>
          <w:b/>
          <w:bCs/>
          <w:color w:val="212121"/>
          <w:w w:val="105"/>
          <w:sz w:val="24"/>
          <w:szCs w:val="24"/>
        </w:rPr>
      </w:pPr>
      <w:r w:rsidRPr="0090766D">
        <w:rPr>
          <w:rFonts w:ascii="Calibri" w:hAnsi="Calibri" w:cs="Calibri"/>
          <w:b/>
          <w:bCs/>
          <w:color w:val="212121"/>
          <w:w w:val="105"/>
          <w:sz w:val="24"/>
          <w:szCs w:val="24"/>
        </w:rPr>
        <w:t>Salesforce Admin</w:t>
      </w:r>
      <w:r w:rsidR="00025C9F">
        <w:rPr>
          <w:rFonts w:ascii="Calibri" w:hAnsi="Calibri" w:cs="Calibri"/>
          <w:b/>
          <w:bCs/>
          <w:color w:val="212121"/>
          <w:w w:val="105"/>
          <w:sz w:val="24"/>
          <w:szCs w:val="24"/>
        </w:rPr>
        <w:t>/Developer</w:t>
      </w:r>
    </w:p>
    <w:p w14:paraId="3E2347F8" w14:textId="77777777" w:rsidR="00C076A5" w:rsidRPr="0090766D" w:rsidRDefault="00C076A5" w:rsidP="00495669">
      <w:pPr>
        <w:pBdr>
          <w:top w:val="single" w:sz="12" w:space="1" w:color="002060"/>
          <w:left w:val="single" w:sz="12" w:space="4" w:color="002060"/>
          <w:bottom w:val="single" w:sz="12" w:space="1" w:color="002060"/>
          <w:right w:val="single" w:sz="12" w:space="4" w:color="002060"/>
        </w:pBdr>
        <w:spacing w:after="0" w:line="276" w:lineRule="auto"/>
        <w:rPr>
          <w:rFonts w:ascii="Calibri" w:hAnsi="Calibri" w:cs="Calibri"/>
          <w:b/>
          <w:bCs/>
          <w:color w:val="212121"/>
          <w:w w:val="105"/>
          <w:sz w:val="24"/>
          <w:szCs w:val="24"/>
        </w:rPr>
      </w:pPr>
      <w:r w:rsidRPr="0090766D">
        <w:rPr>
          <w:rFonts w:ascii="Calibri" w:hAnsi="Calibri" w:cs="Calibri"/>
          <w:b/>
          <w:bCs/>
          <w:color w:val="212121"/>
          <w:w w:val="105"/>
          <w:sz w:val="24"/>
          <w:szCs w:val="24"/>
        </w:rPr>
        <w:t>Responsibilities:</w:t>
      </w:r>
    </w:p>
    <w:p w14:paraId="652F2024" w14:textId="77777777" w:rsidR="00765367" w:rsidRPr="00F26D96" w:rsidRDefault="00765367" w:rsidP="00F26D96">
      <w:pPr>
        <w:pStyle w:val="NoSpacing"/>
        <w:numPr>
          <w:ilvl w:val="0"/>
          <w:numId w:val="1"/>
        </w:numPr>
        <w:spacing w:line="276" w:lineRule="auto"/>
        <w:jc w:val="both"/>
        <w:rPr>
          <w:rFonts w:ascii="Calibri" w:hAnsi="Calibri" w:cs="Calibri"/>
          <w:sz w:val="21"/>
          <w:szCs w:val="21"/>
          <w:lang w:bidi="hi-IN"/>
        </w:rPr>
      </w:pPr>
      <w:r w:rsidRPr="007F18BC">
        <w:rPr>
          <w:rFonts w:ascii="Calibri" w:hAnsi="Calibri" w:cs="Calibri"/>
          <w:b/>
          <w:bCs/>
          <w:sz w:val="21"/>
          <w:szCs w:val="21"/>
          <w:lang w:bidi="hi-IN"/>
        </w:rPr>
        <w:t>Change Sets</w:t>
      </w:r>
      <w:r w:rsidRPr="00F26D96">
        <w:rPr>
          <w:rFonts w:ascii="Calibri" w:hAnsi="Calibri" w:cs="Calibri"/>
          <w:sz w:val="21"/>
          <w:szCs w:val="21"/>
          <w:lang w:bidi="hi-IN"/>
        </w:rPr>
        <w:t xml:space="preserve"> enable smooth deployment of components like </w:t>
      </w:r>
      <w:r w:rsidRPr="007F18BC">
        <w:rPr>
          <w:rFonts w:ascii="Calibri" w:hAnsi="Calibri" w:cs="Calibri"/>
          <w:b/>
          <w:bCs/>
          <w:sz w:val="21"/>
          <w:szCs w:val="21"/>
          <w:lang w:bidi="hi-IN"/>
        </w:rPr>
        <w:t>Apex classes,</w:t>
      </w:r>
      <w:r w:rsidRPr="00F26D96">
        <w:rPr>
          <w:rFonts w:ascii="Calibri" w:hAnsi="Calibri" w:cs="Calibri"/>
          <w:sz w:val="21"/>
          <w:szCs w:val="21"/>
          <w:lang w:bidi="hi-IN"/>
        </w:rPr>
        <w:t xml:space="preserve"> triggers, and configurations between Salesforce environments. They automatically capture dependencies, ensuring all necessary components are included. This reduces errors and ensures the solution works as expected in </w:t>
      </w:r>
      <w:r w:rsidRPr="007F18BC">
        <w:rPr>
          <w:rFonts w:ascii="Calibri" w:hAnsi="Calibri" w:cs="Calibri"/>
          <w:b/>
          <w:bCs/>
          <w:sz w:val="21"/>
          <w:szCs w:val="21"/>
          <w:lang w:bidi="hi-IN"/>
        </w:rPr>
        <w:t>Financial Services Cloud (FSC)</w:t>
      </w:r>
      <w:r w:rsidRPr="00F26D96">
        <w:rPr>
          <w:rFonts w:ascii="Calibri" w:hAnsi="Calibri" w:cs="Calibri"/>
          <w:sz w:val="21"/>
          <w:szCs w:val="21"/>
          <w:lang w:bidi="hi-IN"/>
        </w:rPr>
        <w:t xml:space="preserve"> or </w:t>
      </w:r>
      <w:r w:rsidRPr="007F18BC">
        <w:rPr>
          <w:rFonts w:ascii="Calibri" w:hAnsi="Calibri" w:cs="Calibri"/>
          <w:b/>
          <w:bCs/>
          <w:sz w:val="21"/>
          <w:szCs w:val="21"/>
          <w:lang w:bidi="hi-IN"/>
        </w:rPr>
        <w:t>Service</w:t>
      </w:r>
      <w:r w:rsidRPr="00F26D96">
        <w:rPr>
          <w:rFonts w:ascii="Calibri" w:hAnsi="Calibri" w:cs="Calibri"/>
          <w:sz w:val="21"/>
          <w:szCs w:val="21"/>
          <w:lang w:bidi="hi-IN"/>
        </w:rPr>
        <w:t xml:space="preserve"> </w:t>
      </w:r>
      <w:r w:rsidRPr="007F18BC">
        <w:rPr>
          <w:rFonts w:ascii="Calibri" w:hAnsi="Calibri" w:cs="Calibri"/>
          <w:b/>
          <w:bCs/>
          <w:sz w:val="21"/>
          <w:szCs w:val="21"/>
          <w:lang w:bidi="hi-IN"/>
        </w:rPr>
        <w:t>Cloud</w:t>
      </w:r>
      <w:r w:rsidRPr="00F26D96">
        <w:rPr>
          <w:rFonts w:ascii="Calibri" w:hAnsi="Calibri" w:cs="Calibri"/>
          <w:sz w:val="21"/>
          <w:szCs w:val="21"/>
          <w:lang w:bidi="hi-IN"/>
        </w:rPr>
        <w:t xml:space="preserve"> environments.</w:t>
      </w:r>
    </w:p>
    <w:p w14:paraId="3C6CB78E" w14:textId="77777777" w:rsidR="00765367" w:rsidRPr="00F26D96" w:rsidRDefault="00765367" w:rsidP="00F26D96">
      <w:pPr>
        <w:pStyle w:val="NoSpacing"/>
        <w:numPr>
          <w:ilvl w:val="0"/>
          <w:numId w:val="1"/>
        </w:numPr>
        <w:spacing w:line="276" w:lineRule="auto"/>
        <w:jc w:val="both"/>
        <w:rPr>
          <w:rFonts w:ascii="Calibri" w:hAnsi="Calibri" w:cs="Calibri"/>
          <w:sz w:val="21"/>
          <w:szCs w:val="21"/>
          <w:lang w:bidi="hi-IN"/>
        </w:rPr>
      </w:pPr>
      <w:r w:rsidRPr="007F18BC">
        <w:rPr>
          <w:rFonts w:ascii="Calibri" w:hAnsi="Calibri" w:cs="Calibri"/>
          <w:b/>
          <w:bCs/>
          <w:sz w:val="21"/>
          <w:szCs w:val="21"/>
          <w:lang w:bidi="hi-IN"/>
        </w:rPr>
        <w:t>Financial Services Cloud</w:t>
      </w:r>
      <w:r w:rsidRPr="00F26D96">
        <w:rPr>
          <w:rFonts w:ascii="Calibri" w:hAnsi="Calibri" w:cs="Calibri"/>
          <w:sz w:val="21"/>
          <w:szCs w:val="21"/>
          <w:lang w:bidi="hi-IN"/>
        </w:rPr>
        <w:t xml:space="preserve"> (FSC) is tailored for the banking domain, offering features for managing financial accounts and customer relationships. Admins customize objects like </w:t>
      </w:r>
      <w:r w:rsidRPr="007F18BC">
        <w:rPr>
          <w:rFonts w:ascii="Calibri" w:hAnsi="Calibri" w:cs="Calibri"/>
          <w:b/>
          <w:bCs/>
          <w:sz w:val="21"/>
          <w:szCs w:val="21"/>
          <w:lang w:bidi="hi-IN"/>
        </w:rPr>
        <w:t>Financial Accounts</w:t>
      </w:r>
      <w:r w:rsidRPr="00F26D96">
        <w:rPr>
          <w:rFonts w:ascii="Calibri" w:hAnsi="Calibri" w:cs="Calibri"/>
          <w:sz w:val="21"/>
          <w:szCs w:val="21"/>
          <w:lang w:bidi="hi-IN"/>
        </w:rPr>
        <w:t xml:space="preserve"> to align with business needs. Data privacy and security configurations in FSC ensure compliance with financial regulations.</w:t>
      </w:r>
    </w:p>
    <w:p w14:paraId="4E6E9C2E" w14:textId="77777777" w:rsidR="00765367" w:rsidRPr="00F26D96" w:rsidRDefault="00765367" w:rsidP="00F26D96">
      <w:pPr>
        <w:pStyle w:val="NoSpacing"/>
        <w:numPr>
          <w:ilvl w:val="0"/>
          <w:numId w:val="1"/>
        </w:numPr>
        <w:spacing w:line="276" w:lineRule="auto"/>
        <w:jc w:val="both"/>
        <w:rPr>
          <w:rFonts w:ascii="Calibri" w:hAnsi="Calibri" w:cs="Calibri"/>
          <w:sz w:val="21"/>
          <w:szCs w:val="21"/>
          <w:lang w:bidi="hi-IN"/>
        </w:rPr>
      </w:pPr>
      <w:r w:rsidRPr="00F26D96">
        <w:rPr>
          <w:rFonts w:ascii="Calibri" w:hAnsi="Calibri" w:cs="Calibri"/>
          <w:sz w:val="21"/>
          <w:szCs w:val="21"/>
          <w:lang w:bidi="hi-IN"/>
        </w:rPr>
        <w:t xml:space="preserve">Apex triggers in </w:t>
      </w:r>
      <w:r w:rsidRPr="007F18BC">
        <w:rPr>
          <w:rFonts w:ascii="Calibri" w:hAnsi="Calibri" w:cs="Calibri"/>
          <w:b/>
          <w:bCs/>
          <w:sz w:val="21"/>
          <w:szCs w:val="21"/>
          <w:lang w:bidi="hi-IN"/>
        </w:rPr>
        <w:t>Financial Services Cloud (FSC)</w:t>
      </w:r>
      <w:r w:rsidRPr="00F26D96">
        <w:rPr>
          <w:rFonts w:ascii="Calibri" w:hAnsi="Calibri" w:cs="Calibri"/>
          <w:sz w:val="21"/>
          <w:szCs w:val="21"/>
          <w:lang w:bidi="hi-IN"/>
        </w:rPr>
        <w:t xml:space="preserve"> automate processes, like updating records when conditions are met. They help maintain financial data integrity by performing checks, such as account validation before transaction processing. Efficient </w:t>
      </w:r>
      <w:r w:rsidRPr="007F18BC">
        <w:rPr>
          <w:rFonts w:ascii="Calibri" w:hAnsi="Calibri" w:cs="Calibri"/>
          <w:b/>
          <w:bCs/>
          <w:sz w:val="21"/>
          <w:szCs w:val="21"/>
          <w:lang w:bidi="hi-IN"/>
        </w:rPr>
        <w:t>bulk handling</w:t>
      </w:r>
      <w:r w:rsidRPr="00F26D96">
        <w:rPr>
          <w:rFonts w:ascii="Calibri" w:hAnsi="Calibri" w:cs="Calibri"/>
          <w:sz w:val="21"/>
          <w:szCs w:val="21"/>
          <w:lang w:bidi="hi-IN"/>
        </w:rPr>
        <w:t xml:space="preserve"> ensures triggers scale effectively in FSC.</w:t>
      </w:r>
    </w:p>
    <w:p w14:paraId="47A56134" w14:textId="77777777" w:rsidR="00765367" w:rsidRPr="00F26D96" w:rsidRDefault="00765367" w:rsidP="00F26D96">
      <w:pPr>
        <w:pStyle w:val="NoSpacing"/>
        <w:numPr>
          <w:ilvl w:val="0"/>
          <w:numId w:val="1"/>
        </w:numPr>
        <w:spacing w:line="276" w:lineRule="auto"/>
        <w:jc w:val="both"/>
        <w:rPr>
          <w:rFonts w:ascii="Calibri" w:hAnsi="Calibri" w:cs="Calibri"/>
          <w:sz w:val="21"/>
          <w:szCs w:val="21"/>
          <w:lang w:bidi="hi-IN"/>
        </w:rPr>
      </w:pPr>
      <w:r w:rsidRPr="007F18BC">
        <w:rPr>
          <w:rFonts w:ascii="Calibri" w:hAnsi="Calibri" w:cs="Calibri"/>
          <w:b/>
          <w:bCs/>
          <w:sz w:val="21"/>
          <w:szCs w:val="21"/>
          <w:lang w:bidi="hi-IN"/>
        </w:rPr>
        <w:t>SOQL</w:t>
      </w:r>
      <w:r w:rsidRPr="00F26D96">
        <w:rPr>
          <w:rFonts w:ascii="Calibri" w:hAnsi="Calibri" w:cs="Calibri"/>
          <w:sz w:val="21"/>
          <w:szCs w:val="21"/>
          <w:lang w:bidi="hi-IN"/>
        </w:rPr>
        <w:t xml:space="preserve"> is used to query Salesforce data for extracting records based on specific criteria, especially from Financial Services Cloud (FSC). It helps retrieve financial records from FSC objects like </w:t>
      </w:r>
      <w:r w:rsidRPr="007F18BC">
        <w:rPr>
          <w:rFonts w:ascii="Calibri" w:hAnsi="Calibri" w:cs="Calibri"/>
          <w:b/>
          <w:bCs/>
          <w:sz w:val="21"/>
          <w:szCs w:val="21"/>
          <w:lang w:bidi="hi-IN"/>
        </w:rPr>
        <w:t>Accounts or Assets.</w:t>
      </w:r>
      <w:r w:rsidRPr="00F26D96">
        <w:rPr>
          <w:rFonts w:ascii="Calibri" w:hAnsi="Calibri" w:cs="Calibri"/>
          <w:sz w:val="21"/>
          <w:szCs w:val="21"/>
          <w:lang w:bidi="hi-IN"/>
        </w:rPr>
        <w:t xml:space="preserve"> Writing selective queries ensures optimal performance when working with large datasets in FSC.</w:t>
      </w:r>
    </w:p>
    <w:p w14:paraId="0B17AC00" w14:textId="77777777" w:rsidR="00765367" w:rsidRPr="00F26D96" w:rsidRDefault="00765367" w:rsidP="00F26D96">
      <w:pPr>
        <w:pStyle w:val="NoSpacing"/>
        <w:numPr>
          <w:ilvl w:val="0"/>
          <w:numId w:val="1"/>
        </w:numPr>
        <w:spacing w:line="276" w:lineRule="auto"/>
        <w:jc w:val="both"/>
        <w:rPr>
          <w:rFonts w:ascii="Calibri" w:hAnsi="Calibri" w:cs="Calibri"/>
          <w:sz w:val="21"/>
          <w:szCs w:val="21"/>
          <w:lang w:bidi="hi-IN"/>
        </w:rPr>
      </w:pPr>
      <w:r w:rsidRPr="00F26D96">
        <w:rPr>
          <w:rFonts w:ascii="Calibri" w:hAnsi="Calibri" w:cs="Calibri"/>
          <w:sz w:val="21"/>
          <w:szCs w:val="21"/>
          <w:lang w:bidi="hi-IN"/>
        </w:rPr>
        <w:t xml:space="preserve">Apex classes in </w:t>
      </w:r>
      <w:r w:rsidRPr="007F18BC">
        <w:rPr>
          <w:rFonts w:ascii="Calibri" w:hAnsi="Calibri" w:cs="Calibri"/>
          <w:b/>
          <w:bCs/>
          <w:sz w:val="21"/>
          <w:szCs w:val="21"/>
          <w:lang w:bidi="hi-IN"/>
        </w:rPr>
        <w:t>Financial Services Cloud</w:t>
      </w:r>
      <w:r w:rsidRPr="00F26D96">
        <w:rPr>
          <w:rFonts w:ascii="Calibri" w:hAnsi="Calibri" w:cs="Calibri"/>
          <w:sz w:val="21"/>
          <w:szCs w:val="21"/>
          <w:lang w:bidi="hi-IN"/>
        </w:rPr>
        <w:t xml:space="preserve"> (FSC) handle complex business logic that declarative tools can't manage. They ensure financial processes, like transaction validation, follow business rules. Efficient use of classes helps in automating tasks and maintaining data integrity in FSC.</w:t>
      </w:r>
    </w:p>
    <w:p w14:paraId="4A4EEB69" w14:textId="77777777" w:rsidR="00765367" w:rsidRPr="00F26D96" w:rsidRDefault="00765367" w:rsidP="00F26D96">
      <w:pPr>
        <w:pStyle w:val="NoSpacing"/>
        <w:numPr>
          <w:ilvl w:val="0"/>
          <w:numId w:val="1"/>
        </w:numPr>
        <w:spacing w:line="276" w:lineRule="auto"/>
        <w:jc w:val="both"/>
        <w:rPr>
          <w:rFonts w:ascii="Calibri" w:hAnsi="Calibri" w:cs="Calibri"/>
          <w:sz w:val="21"/>
          <w:szCs w:val="21"/>
          <w:lang w:bidi="hi-IN"/>
        </w:rPr>
      </w:pPr>
      <w:r w:rsidRPr="00F26D96">
        <w:rPr>
          <w:rFonts w:ascii="Calibri" w:hAnsi="Calibri" w:cs="Calibri"/>
          <w:sz w:val="21"/>
          <w:szCs w:val="21"/>
          <w:lang w:bidi="hi-IN"/>
        </w:rPr>
        <w:t xml:space="preserve">Admin tools like </w:t>
      </w:r>
      <w:r w:rsidRPr="007F18BC">
        <w:rPr>
          <w:rFonts w:ascii="Calibri" w:hAnsi="Calibri" w:cs="Calibri"/>
          <w:b/>
          <w:bCs/>
          <w:sz w:val="21"/>
          <w:szCs w:val="21"/>
          <w:lang w:bidi="hi-IN"/>
        </w:rPr>
        <w:t xml:space="preserve">Validation Rules </w:t>
      </w:r>
      <w:r w:rsidRPr="007F18BC">
        <w:rPr>
          <w:rFonts w:ascii="Calibri" w:hAnsi="Calibri" w:cs="Calibri"/>
          <w:sz w:val="21"/>
          <w:szCs w:val="21"/>
          <w:lang w:bidi="hi-IN"/>
        </w:rPr>
        <w:t>and</w:t>
      </w:r>
      <w:r w:rsidRPr="007F18BC">
        <w:rPr>
          <w:rFonts w:ascii="Calibri" w:hAnsi="Calibri" w:cs="Calibri"/>
          <w:b/>
          <w:bCs/>
          <w:sz w:val="21"/>
          <w:szCs w:val="21"/>
          <w:lang w:bidi="hi-IN"/>
        </w:rPr>
        <w:t xml:space="preserve"> Record Types</w:t>
      </w:r>
      <w:r w:rsidRPr="00F26D96">
        <w:rPr>
          <w:rFonts w:ascii="Calibri" w:hAnsi="Calibri" w:cs="Calibri"/>
          <w:sz w:val="21"/>
          <w:szCs w:val="21"/>
          <w:lang w:bidi="hi-IN"/>
        </w:rPr>
        <w:t xml:space="preserve"> help customize user experiences in Service Cloud and Financial Services Cloud (FSC). For example, validation rules ensure financial data integrity before submission in FSC. These tools ensure accurate data entry in </w:t>
      </w:r>
      <w:r w:rsidRPr="007F18BC">
        <w:rPr>
          <w:rFonts w:ascii="Calibri" w:hAnsi="Calibri" w:cs="Calibri"/>
          <w:b/>
          <w:bCs/>
          <w:sz w:val="21"/>
          <w:szCs w:val="21"/>
          <w:lang w:bidi="hi-IN"/>
        </w:rPr>
        <w:t xml:space="preserve">FSC </w:t>
      </w:r>
      <w:r w:rsidRPr="007F18BC">
        <w:rPr>
          <w:rFonts w:ascii="Calibri" w:hAnsi="Calibri" w:cs="Calibri"/>
          <w:sz w:val="21"/>
          <w:szCs w:val="21"/>
          <w:lang w:bidi="hi-IN"/>
        </w:rPr>
        <w:t>and</w:t>
      </w:r>
      <w:r w:rsidRPr="007F18BC">
        <w:rPr>
          <w:rFonts w:ascii="Calibri" w:hAnsi="Calibri" w:cs="Calibri"/>
          <w:b/>
          <w:bCs/>
          <w:sz w:val="21"/>
          <w:szCs w:val="21"/>
          <w:lang w:bidi="hi-IN"/>
        </w:rPr>
        <w:t xml:space="preserve"> Service Cloud.</w:t>
      </w:r>
    </w:p>
    <w:p w14:paraId="4DBE9A59" w14:textId="77777777" w:rsidR="00765367" w:rsidRPr="00F26D96" w:rsidRDefault="00765367" w:rsidP="00F26D96">
      <w:pPr>
        <w:pStyle w:val="NoSpacing"/>
        <w:numPr>
          <w:ilvl w:val="0"/>
          <w:numId w:val="1"/>
        </w:numPr>
        <w:spacing w:line="276" w:lineRule="auto"/>
        <w:jc w:val="both"/>
        <w:rPr>
          <w:rFonts w:ascii="Calibri" w:hAnsi="Calibri" w:cs="Calibri"/>
          <w:sz w:val="21"/>
          <w:szCs w:val="21"/>
          <w:lang w:bidi="hi-IN"/>
        </w:rPr>
      </w:pPr>
      <w:r w:rsidRPr="007F18BC">
        <w:rPr>
          <w:rFonts w:ascii="Calibri" w:hAnsi="Calibri" w:cs="Calibri"/>
          <w:b/>
          <w:bCs/>
          <w:sz w:val="21"/>
          <w:szCs w:val="21"/>
          <w:lang w:bidi="hi-IN"/>
        </w:rPr>
        <w:t xml:space="preserve">Change Sets package Apex classes </w:t>
      </w:r>
      <w:r w:rsidRPr="00F26D96">
        <w:rPr>
          <w:rFonts w:ascii="Calibri" w:hAnsi="Calibri" w:cs="Calibri"/>
          <w:sz w:val="21"/>
          <w:szCs w:val="21"/>
          <w:lang w:bidi="hi-IN"/>
        </w:rPr>
        <w:t xml:space="preserve">and </w:t>
      </w:r>
      <w:r w:rsidRPr="007F18BC">
        <w:rPr>
          <w:rFonts w:ascii="Calibri" w:hAnsi="Calibri" w:cs="Calibri"/>
          <w:b/>
          <w:bCs/>
          <w:sz w:val="21"/>
          <w:szCs w:val="21"/>
          <w:lang w:bidi="hi-IN"/>
        </w:rPr>
        <w:t>triggers</w:t>
      </w:r>
      <w:r w:rsidRPr="00F26D96">
        <w:rPr>
          <w:rFonts w:ascii="Calibri" w:hAnsi="Calibri" w:cs="Calibri"/>
          <w:sz w:val="21"/>
          <w:szCs w:val="21"/>
          <w:lang w:bidi="hi-IN"/>
        </w:rPr>
        <w:t xml:space="preserve"> for deployment across Salesforce environments, including Service Cloud and Financial Services Cloud (FSC). They ensure that related test classes are included to meet Salesforce’s deployment requirements. This streamlines the deployment process and avoids errors in FSC.</w:t>
      </w:r>
    </w:p>
    <w:p w14:paraId="439C5E83" w14:textId="77777777" w:rsidR="00765367" w:rsidRPr="00F26D96" w:rsidRDefault="00765367" w:rsidP="00F26D96">
      <w:pPr>
        <w:pStyle w:val="NoSpacing"/>
        <w:numPr>
          <w:ilvl w:val="0"/>
          <w:numId w:val="1"/>
        </w:numPr>
        <w:spacing w:line="276" w:lineRule="auto"/>
        <w:jc w:val="both"/>
        <w:rPr>
          <w:rFonts w:ascii="Calibri" w:hAnsi="Calibri" w:cs="Calibri"/>
          <w:sz w:val="21"/>
          <w:szCs w:val="21"/>
          <w:lang w:bidi="hi-IN"/>
        </w:rPr>
      </w:pPr>
      <w:r w:rsidRPr="00F26D96">
        <w:rPr>
          <w:rFonts w:ascii="Calibri" w:hAnsi="Calibri" w:cs="Calibri"/>
          <w:sz w:val="21"/>
          <w:szCs w:val="21"/>
          <w:lang w:bidi="hi-IN"/>
        </w:rPr>
        <w:t xml:space="preserve">Financial Services Cloud (FSC) provides tailored objects for financial products like </w:t>
      </w:r>
      <w:r w:rsidRPr="007F18BC">
        <w:rPr>
          <w:rFonts w:ascii="Calibri" w:hAnsi="Calibri" w:cs="Calibri"/>
          <w:b/>
          <w:bCs/>
          <w:sz w:val="21"/>
          <w:szCs w:val="21"/>
          <w:lang w:bidi="hi-IN"/>
        </w:rPr>
        <w:t>Assets</w:t>
      </w:r>
      <w:r w:rsidRPr="00F26D96">
        <w:rPr>
          <w:rFonts w:ascii="Calibri" w:hAnsi="Calibri" w:cs="Calibri"/>
          <w:sz w:val="21"/>
          <w:szCs w:val="21"/>
          <w:lang w:bidi="hi-IN"/>
        </w:rPr>
        <w:t xml:space="preserve"> and </w:t>
      </w:r>
      <w:r w:rsidRPr="007F18BC">
        <w:rPr>
          <w:rFonts w:ascii="Calibri" w:hAnsi="Calibri" w:cs="Calibri"/>
          <w:b/>
          <w:bCs/>
          <w:sz w:val="21"/>
          <w:szCs w:val="21"/>
          <w:lang w:bidi="hi-IN"/>
        </w:rPr>
        <w:t>Liabilities</w:t>
      </w:r>
      <w:r w:rsidRPr="00F26D96">
        <w:rPr>
          <w:rFonts w:ascii="Calibri" w:hAnsi="Calibri" w:cs="Calibri"/>
          <w:sz w:val="21"/>
          <w:szCs w:val="21"/>
          <w:lang w:bidi="hi-IN"/>
        </w:rPr>
        <w:t>. Customizations to these objects in FSC ensure they align with Credit Karma’s business processes. Changes to page layouts or custom fields in FSC help capture key financial data.</w:t>
      </w:r>
    </w:p>
    <w:p w14:paraId="344F0AE0" w14:textId="77777777" w:rsidR="00765367" w:rsidRPr="00F26D96" w:rsidRDefault="00765367" w:rsidP="00F26D96">
      <w:pPr>
        <w:pStyle w:val="NoSpacing"/>
        <w:numPr>
          <w:ilvl w:val="0"/>
          <w:numId w:val="1"/>
        </w:numPr>
        <w:spacing w:line="276" w:lineRule="auto"/>
        <w:jc w:val="both"/>
        <w:rPr>
          <w:rFonts w:ascii="Calibri" w:hAnsi="Calibri" w:cs="Calibri"/>
          <w:sz w:val="21"/>
          <w:szCs w:val="21"/>
          <w:lang w:bidi="hi-IN"/>
        </w:rPr>
      </w:pPr>
      <w:r w:rsidRPr="00F26D96">
        <w:rPr>
          <w:rFonts w:ascii="Calibri" w:hAnsi="Calibri" w:cs="Calibri"/>
          <w:sz w:val="21"/>
          <w:szCs w:val="21"/>
          <w:lang w:bidi="hi-IN"/>
        </w:rPr>
        <w:t>Salesforce provides tools like</w:t>
      </w:r>
      <w:r w:rsidRPr="007F18BC">
        <w:rPr>
          <w:rFonts w:ascii="Calibri" w:hAnsi="Calibri" w:cs="Calibri"/>
          <w:b/>
          <w:bCs/>
          <w:sz w:val="21"/>
          <w:szCs w:val="21"/>
          <w:lang w:bidi="hi-IN"/>
        </w:rPr>
        <w:t xml:space="preserve"> Field-Level Security </w:t>
      </w:r>
      <w:r w:rsidRPr="00F26D96">
        <w:rPr>
          <w:rFonts w:ascii="Calibri" w:hAnsi="Calibri" w:cs="Calibri"/>
          <w:sz w:val="21"/>
          <w:szCs w:val="21"/>
          <w:lang w:bidi="hi-IN"/>
        </w:rPr>
        <w:t xml:space="preserve">and </w:t>
      </w:r>
      <w:r w:rsidRPr="007F18BC">
        <w:rPr>
          <w:rFonts w:ascii="Calibri" w:hAnsi="Calibri" w:cs="Calibri"/>
          <w:b/>
          <w:bCs/>
          <w:sz w:val="21"/>
          <w:szCs w:val="21"/>
          <w:lang w:bidi="hi-IN"/>
        </w:rPr>
        <w:t>Sharing Rules</w:t>
      </w:r>
      <w:r w:rsidRPr="00F26D96">
        <w:rPr>
          <w:rFonts w:ascii="Calibri" w:hAnsi="Calibri" w:cs="Calibri"/>
          <w:sz w:val="21"/>
          <w:szCs w:val="21"/>
          <w:lang w:bidi="hi-IN"/>
        </w:rPr>
        <w:t xml:space="preserve"> in Financial Services Cloud (FSC) and Service Cloud to control data access. These tools ensure only authorized users can view sensitive financial information. Compliance with data protection regulations is maintained through these configurations in FSC.</w:t>
      </w:r>
    </w:p>
    <w:p w14:paraId="7AF26B4F" w14:textId="6A61F9E8" w:rsidR="00AB1508" w:rsidRPr="00FD104C" w:rsidRDefault="00765367" w:rsidP="00FD104C">
      <w:pPr>
        <w:pStyle w:val="NoSpacing"/>
        <w:numPr>
          <w:ilvl w:val="0"/>
          <w:numId w:val="1"/>
        </w:numPr>
        <w:spacing w:line="276" w:lineRule="auto"/>
        <w:jc w:val="both"/>
        <w:rPr>
          <w:rFonts w:ascii="Calibri" w:hAnsi="Calibri" w:cs="Calibri"/>
          <w:sz w:val="21"/>
          <w:szCs w:val="21"/>
        </w:rPr>
      </w:pPr>
      <w:r w:rsidRPr="00F26D96">
        <w:rPr>
          <w:rFonts w:ascii="Calibri" w:hAnsi="Calibri" w:cs="Calibri"/>
          <w:sz w:val="21"/>
          <w:szCs w:val="21"/>
          <w:lang w:bidi="hi-IN"/>
        </w:rPr>
        <w:lastRenderedPageBreak/>
        <w:t xml:space="preserve">SOQL and </w:t>
      </w:r>
      <w:r w:rsidRPr="005B3814">
        <w:rPr>
          <w:rFonts w:ascii="Calibri" w:hAnsi="Calibri" w:cs="Calibri"/>
          <w:b/>
          <w:bCs/>
          <w:sz w:val="21"/>
          <w:szCs w:val="21"/>
          <w:lang w:bidi="hi-IN"/>
        </w:rPr>
        <w:t>triggers</w:t>
      </w:r>
      <w:r w:rsidRPr="00F26D96">
        <w:rPr>
          <w:rFonts w:ascii="Calibri" w:hAnsi="Calibri" w:cs="Calibri"/>
          <w:sz w:val="21"/>
          <w:szCs w:val="21"/>
          <w:lang w:bidi="hi-IN"/>
        </w:rPr>
        <w:t xml:space="preserve"> in Financial Services Cloud (FSC) are used together to automate financial data updates. Triggers update records when certain conditions are met, while </w:t>
      </w:r>
      <w:r w:rsidRPr="007F18BC">
        <w:rPr>
          <w:rFonts w:ascii="Calibri" w:hAnsi="Calibri" w:cs="Calibri"/>
          <w:b/>
          <w:bCs/>
          <w:sz w:val="21"/>
          <w:szCs w:val="21"/>
          <w:lang w:bidi="hi-IN"/>
        </w:rPr>
        <w:t>SOQL queries</w:t>
      </w:r>
      <w:r w:rsidRPr="00F26D96">
        <w:rPr>
          <w:rFonts w:ascii="Calibri" w:hAnsi="Calibri" w:cs="Calibri"/>
          <w:sz w:val="21"/>
          <w:szCs w:val="21"/>
          <w:lang w:bidi="hi-IN"/>
        </w:rPr>
        <w:t xml:space="preserve"> retrieve relevant data from FSC. This integration ensures that financial records are consistently accurate and up to date in FSC.</w:t>
      </w:r>
    </w:p>
    <w:p w14:paraId="27D26A3C" w14:textId="6242E4A7" w:rsidR="00CB25F8" w:rsidRDefault="00F72759" w:rsidP="00AB1508">
      <w:pPr>
        <w:pBdr>
          <w:top w:val="single" w:sz="12" w:space="1" w:color="002060"/>
          <w:left w:val="single" w:sz="12" w:space="4" w:color="002060"/>
          <w:bottom w:val="single" w:sz="12" w:space="1" w:color="002060"/>
          <w:right w:val="single" w:sz="12" w:space="4" w:color="002060"/>
        </w:pBdr>
        <w:spacing w:after="0" w:line="276" w:lineRule="auto"/>
        <w:rPr>
          <w:rFonts w:ascii="Calibri" w:hAnsi="Calibri" w:cs="Calibri"/>
          <w:b/>
          <w:bCs/>
          <w:color w:val="212121"/>
          <w:w w:val="105"/>
          <w:sz w:val="24"/>
          <w:szCs w:val="24"/>
        </w:rPr>
      </w:pPr>
      <w:r w:rsidRPr="00A50358">
        <w:rPr>
          <w:rFonts w:ascii="Calibri" w:hAnsi="Calibri" w:cs="Calibri"/>
          <w:b/>
          <w:bCs/>
          <w:color w:val="212121"/>
          <w:w w:val="105"/>
          <w:sz w:val="24"/>
          <w:szCs w:val="24"/>
        </w:rPr>
        <w:t>AbbVie, Chicago, IL</w:t>
      </w:r>
      <w:r w:rsidR="00AB1508" w:rsidRPr="00A50358">
        <w:rPr>
          <w:rFonts w:ascii="Calibri" w:hAnsi="Calibri" w:cs="Calibri"/>
          <w:b/>
          <w:bCs/>
          <w:color w:val="212121"/>
          <w:w w:val="105"/>
          <w:sz w:val="24"/>
          <w:szCs w:val="24"/>
        </w:rPr>
        <w:t xml:space="preserve">.  </w:t>
      </w:r>
      <w:r w:rsidR="00A50358">
        <w:rPr>
          <w:rFonts w:ascii="Calibri" w:hAnsi="Calibri" w:cs="Calibri"/>
          <w:b/>
          <w:bCs/>
          <w:color w:val="212121"/>
          <w:w w:val="105"/>
          <w:sz w:val="24"/>
          <w:szCs w:val="24"/>
        </w:rPr>
        <w:t xml:space="preserve">                                                                                                          </w:t>
      </w:r>
      <w:r w:rsidR="003208B1">
        <w:rPr>
          <w:rFonts w:ascii="Calibri" w:hAnsi="Calibri" w:cs="Calibri"/>
          <w:b/>
          <w:bCs/>
          <w:color w:val="212121"/>
          <w:w w:val="105"/>
          <w:sz w:val="24"/>
          <w:szCs w:val="24"/>
        </w:rPr>
        <w:t>Feb</w:t>
      </w:r>
      <w:r w:rsidR="00CB25F8" w:rsidRPr="00A50358">
        <w:rPr>
          <w:rFonts w:ascii="Calibri" w:hAnsi="Calibri" w:cs="Calibri"/>
          <w:b/>
          <w:bCs/>
          <w:color w:val="212121"/>
          <w:w w:val="105"/>
          <w:sz w:val="24"/>
          <w:szCs w:val="24"/>
        </w:rPr>
        <w:t xml:space="preserve"> 20</w:t>
      </w:r>
      <w:r w:rsidR="00F15A1C" w:rsidRPr="00A50358">
        <w:rPr>
          <w:rFonts w:ascii="Calibri" w:hAnsi="Calibri" w:cs="Calibri"/>
          <w:b/>
          <w:bCs/>
          <w:color w:val="212121"/>
          <w:w w:val="105"/>
          <w:sz w:val="24"/>
          <w:szCs w:val="24"/>
        </w:rPr>
        <w:t>1</w:t>
      </w:r>
      <w:r w:rsidR="003208B1">
        <w:rPr>
          <w:rFonts w:ascii="Calibri" w:hAnsi="Calibri" w:cs="Calibri"/>
          <w:b/>
          <w:bCs/>
          <w:color w:val="212121"/>
          <w:w w:val="105"/>
          <w:sz w:val="24"/>
          <w:szCs w:val="24"/>
        </w:rPr>
        <w:t>4</w:t>
      </w:r>
      <w:r w:rsidR="00CB25F8" w:rsidRPr="00A50358">
        <w:rPr>
          <w:rFonts w:ascii="Calibri" w:hAnsi="Calibri" w:cs="Calibri"/>
          <w:b/>
          <w:bCs/>
          <w:color w:val="212121"/>
          <w:w w:val="105"/>
          <w:sz w:val="24"/>
          <w:szCs w:val="24"/>
        </w:rPr>
        <w:t xml:space="preserve"> </w:t>
      </w:r>
      <w:r w:rsidR="003208B1">
        <w:rPr>
          <w:rFonts w:ascii="Calibri" w:hAnsi="Calibri" w:cs="Calibri"/>
          <w:b/>
          <w:bCs/>
          <w:color w:val="212121"/>
          <w:w w:val="105"/>
          <w:sz w:val="24"/>
          <w:szCs w:val="24"/>
        </w:rPr>
        <w:t>–</w:t>
      </w:r>
      <w:r w:rsidR="00CB25F8" w:rsidRPr="00A50358">
        <w:rPr>
          <w:rFonts w:ascii="Calibri" w:hAnsi="Calibri" w:cs="Calibri"/>
          <w:b/>
          <w:bCs/>
          <w:color w:val="212121"/>
          <w:w w:val="105"/>
          <w:sz w:val="24"/>
          <w:szCs w:val="24"/>
        </w:rPr>
        <w:t xml:space="preserve"> </w:t>
      </w:r>
      <w:r w:rsidR="003208B1">
        <w:rPr>
          <w:rFonts w:ascii="Calibri" w:hAnsi="Calibri" w:cs="Calibri"/>
          <w:b/>
          <w:bCs/>
          <w:color w:val="212121"/>
          <w:w w:val="105"/>
          <w:sz w:val="24"/>
          <w:szCs w:val="24"/>
        </w:rPr>
        <w:t xml:space="preserve">May </w:t>
      </w:r>
      <w:r w:rsidR="00CB25F8" w:rsidRPr="00A50358">
        <w:rPr>
          <w:rFonts w:ascii="Calibri" w:hAnsi="Calibri" w:cs="Calibri"/>
          <w:b/>
          <w:bCs/>
          <w:color w:val="212121"/>
          <w:w w:val="105"/>
          <w:sz w:val="24"/>
          <w:szCs w:val="24"/>
        </w:rPr>
        <w:t>201</w:t>
      </w:r>
      <w:r w:rsidR="003208B1">
        <w:rPr>
          <w:rFonts w:ascii="Calibri" w:hAnsi="Calibri" w:cs="Calibri"/>
          <w:b/>
          <w:bCs/>
          <w:color w:val="212121"/>
          <w:w w:val="105"/>
          <w:sz w:val="24"/>
          <w:szCs w:val="24"/>
        </w:rPr>
        <w:t>7</w:t>
      </w:r>
    </w:p>
    <w:p w14:paraId="1EC518AC" w14:textId="0A504332" w:rsidR="00A50358" w:rsidRPr="00A50358" w:rsidRDefault="00A50358" w:rsidP="00AB1508">
      <w:pPr>
        <w:pBdr>
          <w:top w:val="single" w:sz="12" w:space="1" w:color="002060"/>
          <w:left w:val="single" w:sz="12" w:space="4" w:color="002060"/>
          <w:bottom w:val="single" w:sz="12" w:space="1" w:color="002060"/>
          <w:right w:val="single" w:sz="12" w:space="4" w:color="002060"/>
        </w:pBdr>
        <w:spacing w:after="0" w:line="276" w:lineRule="auto"/>
        <w:rPr>
          <w:rFonts w:ascii="Calibri" w:hAnsi="Calibri" w:cs="Calibri"/>
          <w:b/>
          <w:bCs/>
          <w:color w:val="212121"/>
          <w:w w:val="105"/>
          <w:sz w:val="24"/>
          <w:szCs w:val="24"/>
        </w:rPr>
      </w:pPr>
      <w:r w:rsidRPr="00A50358">
        <w:rPr>
          <w:rFonts w:ascii="Calibri" w:hAnsi="Calibri" w:cs="Calibri"/>
          <w:b/>
          <w:bCs/>
          <w:color w:val="212121"/>
          <w:w w:val="105"/>
          <w:sz w:val="24"/>
          <w:szCs w:val="24"/>
        </w:rPr>
        <w:t xml:space="preserve">Java Developer         </w:t>
      </w:r>
    </w:p>
    <w:p w14:paraId="1EEB8F3C" w14:textId="4DE2B3B5" w:rsidR="00AB1508" w:rsidRPr="00A50358" w:rsidRDefault="00AB1508" w:rsidP="00AB1508">
      <w:pPr>
        <w:pBdr>
          <w:top w:val="single" w:sz="12" w:space="1" w:color="002060"/>
          <w:left w:val="single" w:sz="12" w:space="4" w:color="002060"/>
          <w:bottom w:val="single" w:sz="12" w:space="1" w:color="002060"/>
          <w:right w:val="single" w:sz="12" w:space="4" w:color="002060"/>
        </w:pBdr>
        <w:spacing w:after="0" w:line="276" w:lineRule="auto"/>
        <w:rPr>
          <w:rFonts w:ascii="Calibri" w:hAnsi="Calibri" w:cs="Calibri"/>
          <w:b/>
          <w:bCs/>
          <w:color w:val="212121"/>
          <w:w w:val="105"/>
          <w:sz w:val="24"/>
          <w:szCs w:val="24"/>
          <w:cs/>
        </w:rPr>
      </w:pPr>
      <w:r w:rsidRPr="00A50358">
        <w:rPr>
          <w:rFonts w:ascii="Calibri" w:hAnsi="Calibri" w:cs="Calibri"/>
          <w:b/>
          <w:bCs/>
          <w:color w:val="212121"/>
          <w:w w:val="105"/>
          <w:sz w:val="24"/>
          <w:szCs w:val="24"/>
        </w:rPr>
        <w:t>Responsibilities</w:t>
      </w:r>
    </w:p>
    <w:p w14:paraId="698A37E2" w14:textId="77777777" w:rsidR="00AB1508" w:rsidRPr="007F18BC" w:rsidRDefault="00AB1508" w:rsidP="007F18BC">
      <w:pPr>
        <w:pStyle w:val="NoSpacing"/>
        <w:numPr>
          <w:ilvl w:val="0"/>
          <w:numId w:val="1"/>
        </w:numPr>
        <w:spacing w:line="276" w:lineRule="auto"/>
        <w:jc w:val="both"/>
        <w:rPr>
          <w:rFonts w:ascii="Calibri" w:hAnsi="Calibri" w:cs="Calibri"/>
          <w:sz w:val="21"/>
          <w:szCs w:val="21"/>
        </w:rPr>
      </w:pPr>
      <w:r w:rsidRPr="007F18BC">
        <w:rPr>
          <w:rFonts w:ascii="Calibri" w:hAnsi="Calibri" w:cs="Calibri"/>
          <w:sz w:val="21"/>
          <w:szCs w:val="21"/>
        </w:rPr>
        <w:t xml:space="preserve">Re-engineered the application with screens in </w:t>
      </w:r>
      <w:r w:rsidRPr="00340548">
        <w:rPr>
          <w:rFonts w:ascii="Calibri" w:hAnsi="Calibri" w:cs="Calibri"/>
          <w:b/>
          <w:bCs/>
          <w:sz w:val="21"/>
          <w:szCs w:val="21"/>
        </w:rPr>
        <w:t>JSP</w:t>
      </w:r>
      <w:r w:rsidRPr="007F18BC">
        <w:rPr>
          <w:rFonts w:ascii="Calibri" w:hAnsi="Calibri" w:cs="Calibri"/>
          <w:sz w:val="21"/>
          <w:szCs w:val="21"/>
        </w:rPr>
        <w:t xml:space="preserve"> based on Spring framework.</w:t>
      </w:r>
    </w:p>
    <w:p w14:paraId="768ECD2A" w14:textId="77777777" w:rsidR="00AB1508" w:rsidRPr="007F18BC" w:rsidRDefault="00AB1508" w:rsidP="007F18BC">
      <w:pPr>
        <w:pStyle w:val="NoSpacing"/>
        <w:numPr>
          <w:ilvl w:val="0"/>
          <w:numId w:val="1"/>
        </w:numPr>
        <w:spacing w:line="276" w:lineRule="auto"/>
        <w:jc w:val="both"/>
        <w:rPr>
          <w:rFonts w:ascii="Calibri" w:hAnsi="Calibri" w:cs="Calibri"/>
          <w:sz w:val="21"/>
          <w:szCs w:val="21"/>
        </w:rPr>
      </w:pPr>
      <w:r w:rsidRPr="007F18BC">
        <w:rPr>
          <w:rFonts w:ascii="Calibri" w:hAnsi="Calibri" w:cs="Calibri"/>
          <w:sz w:val="21"/>
          <w:szCs w:val="21"/>
        </w:rPr>
        <w:t xml:space="preserve">We followed SCRUM Methodology and having daily </w:t>
      </w:r>
      <w:r w:rsidRPr="00340548">
        <w:rPr>
          <w:rFonts w:ascii="Calibri" w:hAnsi="Calibri" w:cs="Calibri"/>
          <w:b/>
          <w:bCs/>
          <w:sz w:val="21"/>
          <w:szCs w:val="21"/>
        </w:rPr>
        <w:t>SCRUM meeting</w:t>
      </w:r>
      <w:r w:rsidRPr="007F18BC">
        <w:rPr>
          <w:rFonts w:ascii="Calibri" w:hAnsi="Calibri" w:cs="Calibri"/>
          <w:sz w:val="21"/>
          <w:szCs w:val="21"/>
        </w:rPr>
        <w:t xml:space="preserve"> for progress reporting as well as task distributing.</w:t>
      </w:r>
    </w:p>
    <w:p w14:paraId="5F61ABF5" w14:textId="77777777" w:rsidR="00AB1508" w:rsidRPr="007F18BC" w:rsidRDefault="00AB1508" w:rsidP="007F18BC">
      <w:pPr>
        <w:pStyle w:val="NoSpacing"/>
        <w:numPr>
          <w:ilvl w:val="0"/>
          <w:numId w:val="1"/>
        </w:numPr>
        <w:spacing w:line="276" w:lineRule="auto"/>
        <w:jc w:val="both"/>
        <w:rPr>
          <w:rFonts w:ascii="Calibri" w:hAnsi="Calibri" w:cs="Calibri"/>
          <w:sz w:val="21"/>
          <w:szCs w:val="21"/>
        </w:rPr>
      </w:pPr>
      <w:r w:rsidRPr="007F18BC">
        <w:rPr>
          <w:rFonts w:ascii="Calibri" w:hAnsi="Calibri" w:cs="Calibri"/>
          <w:sz w:val="21"/>
          <w:szCs w:val="21"/>
        </w:rPr>
        <w:t xml:space="preserve">Involved in Core Java coding by using Java APIs such as Collections, </w:t>
      </w:r>
      <w:r w:rsidRPr="00340548">
        <w:rPr>
          <w:rFonts w:ascii="Calibri" w:hAnsi="Calibri" w:cs="Calibri"/>
          <w:b/>
          <w:bCs/>
          <w:sz w:val="21"/>
          <w:szCs w:val="21"/>
        </w:rPr>
        <w:t>Multithreading</w:t>
      </w:r>
      <w:r w:rsidRPr="007F18BC">
        <w:rPr>
          <w:rFonts w:ascii="Calibri" w:hAnsi="Calibri" w:cs="Calibri"/>
          <w:sz w:val="21"/>
          <w:szCs w:val="21"/>
        </w:rPr>
        <w:t>, Exception Handling, Generics, Enumeration, and Java I/O to fulfill the implementation of business logic.</w:t>
      </w:r>
    </w:p>
    <w:p w14:paraId="410EBED4" w14:textId="7495A70E" w:rsidR="00AB1508" w:rsidRPr="007F18BC" w:rsidRDefault="00AB1508" w:rsidP="007F18BC">
      <w:pPr>
        <w:pStyle w:val="NoSpacing"/>
        <w:numPr>
          <w:ilvl w:val="0"/>
          <w:numId w:val="1"/>
        </w:numPr>
        <w:spacing w:line="276" w:lineRule="auto"/>
        <w:jc w:val="both"/>
        <w:rPr>
          <w:rFonts w:ascii="Calibri" w:hAnsi="Calibri" w:cs="Calibri"/>
          <w:sz w:val="21"/>
          <w:szCs w:val="21"/>
        </w:rPr>
      </w:pPr>
      <w:r w:rsidRPr="007F18BC">
        <w:rPr>
          <w:rFonts w:ascii="Calibri" w:hAnsi="Calibri" w:cs="Calibri"/>
          <w:sz w:val="21"/>
          <w:szCs w:val="21"/>
        </w:rPr>
        <w:t>Responsible for designing the User Interface by coding in </w:t>
      </w:r>
      <w:r w:rsidRPr="00340548">
        <w:rPr>
          <w:rFonts w:ascii="Calibri" w:hAnsi="Calibri" w:cs="Calibri"/>
          <w:b/>
          <w:bCs/>
          <w:sz w:val="21"/>
          <w:szCs w:val="21"/>
        </w:rPr>
        <w:t>HTML5</w:t>
      </w:r>
      <w:r w:rsidRPr="007F18BC">
        <w:rPr>
          <w:rFonts w:ascii="Calibri" w:hAnsi="Calibri" w:cs="Calibri"/>
          <w:sz w:val="21"/>
          <w:szCs w:val="21"/>
        </w:rPr>
        <w:t>, CSS3, AngularJS, Bootstrap to build this SPA Single Page Application</w:t>
      </w:r>
      <w:r w:rsidR="00BC6615">
        <w:rPr>
          <w:rFonts w:ascii="Calibri" w:hAnsi="Calibri" w:cs="Calibri"/>
          <w:sz w:val="21"/>
          <w:szCs w:val="21"/>
        </w:rPr>
        <w:t>.</w:t>
      </w:r>
    </w:p>
    <w:p w14:paraId="6DBBA946" w14:textId="77777777" w:rsidR="00AB1508" w:rsidRPr="007F18BC" w:rsidRDefault="00AB1508" w:rsidP="007F18BC">
      <w:pPr>
        <w:pStyle w:val="NoSpacing"/>
        <w:numPr>
          <w:ilvl w:val="0"/>
          <w:numId w:val="1"/>
        </w:numPr>
        <w:spacing w:line="276" w:lineRule="auto"/>
        <w:jc w:val="both"/>
        <w:rPr>
          <w:rFonts w:ascii="Calibri" w:hAnsi="Calibri" w:cs="Calibri"/>
          <w:sz w:val="21"/>
          <w:szCs w:val="21"/>
        </w:rPr>
      </w:pPr>
      <w:r w:rsidRPr="007F18BC">
        <w:rPr>
          <w:rFonts w:ascii="Calibri" w:hAnsi="Calibri" w:cs="Calibri"/>
          <w:sz w:val="21"/>
          <w:szCs w:val="21"/>
        </w:rPr>
        <w:t xml:space="preserve">Configured the xml files for </w:t>
      </w:r>
      <w:r w:rsidRPr="00340548">
        <w:rPr>
          <w:rFonts w:ascii="Calibri" w:hAnsi="Calibri" w:cs="Calibri"/>
          <w:b/>
          <w:bCs/>
          <w:sz w:val="21"/>
          <w:szCs w:val="21"/>
        </w:rPr>
        <w:t>Hibernate</w:t>
      </w:r>
      <w:r w:rsidRPr="007F18BC">
        <w:rPr>
          <w:rFonts w:ascii="Calibri" w:hAnsi="Calibri" w:cs="Calibri"/>
          <w:sz w:val="21"/>
          <w:szCs w:val="21"/>
        </w:rPr>
        <w:t xml:space="preserve"> 3 and applied its Object Relational Mapping ORM to enable the data transactions between </w:t>
      </w:r>
      <w:r w:rsidRPr="00340548">
        <w:rPr>
          <w:rFonts w:ascii="Calibri" w:hAnsi="Calibri" w:cs="Calibri"/>
          <w:b/>
          <w:bCs/>
          <w:sz w:val="21"/>
          <w:szCs w:val="21"/>
        </w:rPr>
        <w:t>POJO</w:t>
      </w:r>
      <w:r w:rsidRPr="007F18BC">
        <w:rPr>
          <w:rFonts w:ascii="Calibri" w:hAnsi="Calibri" w:cs="Calibri"/>
          <w:sz w:val="21"/>
          <w:szCs w:val="21"/>
        </w:rPr>
        <w:t xml:space="preserve"> and Oracle Database using caching on Session Factory as well as caching on query.</w:t>
      </w:r>
    </w:p>
    <w:p w14:paraId="5359CF99" w14:textId="77777777" w:rsidR="00AB1508" w:rsidRPr="007F18BC" w:rsidRDefault="00AB1508" w:rsidP="007F18BC">
      <w:pPr>
        <w:pStyle w:val="NoSpacing"/>
        <w:numPr>
          <w:ilvl w:val="0"/>
          <w:numId w:val="1"/>
        </w:numPr>
        <w:spacing w:line="276" w:lineRule="auto"/>
        <w:jc w:val="both"/>
        <w:rPr>
          <w:rFonts w:ascii="Calibri" w:hAnsi="Calibri" w:cs="Calibri"/>
          <w:sz w:val="21"/>
          <w:szCs w:val="21"/>
        </w:rPr>
      </w:pPr>
      <w:r w:rsidRPr="007F18BC">
        <w:rPr>
          <w:rFonts w:ascii="Calibri" w:hAnsi="Calibri" w:cs="Calibri"/>
          <w:sz w:val="21"/>
          <w:szCs w:val="21"/>
        </w:rPr>
        <w:t>Developed application service components and configured beans using Spring IoC, creation of Hibernate mapping files and generation of database schema.</w:t>
      </w:r>
    </w:p>
    <w:p w14:paraId="377E1373" w14:textId="77777777" w:rsidR="00AB1508" w:rsidRPr="007F18BC" w:rsidRDefault="00AB1508" w:rsidP="007F18BC">
      <w:pPr>
        <w:pStyle w:val="NoSpacing"/>
        <w:numPr>
          <w:ilvl w:val="0"/>
          <w:numId w:val="1"/>
        </w:numPr>
        <w:spacing w:line="276" w:lineRule="auto"/>
        <w:jc w:val="both"/>
        <w:rPr>
          <w:rFonts w:ascii="Calibri" w:hAnsi="Calibri" w:cs="Calibri"/>
          <w:sz w:val="21"/>
          <w:szCs w:val="21"/>
        </w:rPr>
      </w:pPr>
      <w:r w:rsidRPr="007F18BC">
        <w:rPr>
          <w:rFonts w:ascii="Calibri" w:hAnsi="Calibri" w:cs="Calibri"/>
          <w:sz w:val="21"/>
          <w:szCs w:val="21"/>
        </w:rPr>
        <w:t xml:space="preserve">Used Spring Inversion of Control and Transaction Management in the </w:t>
      </w:r>
      <w:r w:rsidRPr="00340548">
        <w:rPr>
          <w:rFonts w:ascii="Calibri" w:hAnsi="Calibri" w:cs="Calibri"/>
          <w:b/>
          <w:bCs/>
          <w:sz w:val="21"/>
          <w:szCs w:val="21"/>
        </w:rPr>
        <w:t>GUI</w:t>
      </w:r>
      <w:r w:rsidRPr="007F18BC">
        <w:rPr>
          <w:rFonts w:ascii="Calibri" w:hAnsi="Calibri" w:cs="Calibri"/>
          <w:sz w:val="21"/>
          <w:szCs w:val="21"/>
        </w:rPr>
        <w:t xml:space="preserve"> for Maintenance Screens.</w:t>
      </w:r>
    </w:p>
    <w:p w14:paraId="7ABCE7B5" w14:textId="77777777" w:rsidR="00AB1508" w:rsidRPr="007F18BC" w:rsidRDefault="00AB1508" w:rsidP="007F18BC">
      <w:pPr>
        <w:pStyle w:val="NoSpacing"/>
        <w:numPr>
          <w:ilvl w:val="0"/>
          <w:numId w:val="1"/>
        </w:numPr>
        <w:spacing w:line="276" w:lineRule="auto"/>
        <w:jc w:val="both"/>
        <w:rPr>
          <w:rFonts w:ascii="Calibri" w:hAnsi="Calibri" w:cs="Calibri"/>
          <w:sz w:val="21"/>
          <w:szCs w:val="21"/>
        </w:rPr>
      </w:pPr>
      <w:r w:rsidRPr="007F18BC">
        <w:rPr>
          <w:rFonts w:ascii="Calibri" w:hAnsi="Calibri" w:cs="Calibri"/>
          <w:sz w:val="21"/>
          <w:szCs w:val="21"/>
        </w:rPr>
        <w:t>Used various libraries of JavaScript like </w:t>
      </w:r>
      <w:r w:rsidRPr="00340548">
        <w:rPr>
          <w:rFonts w:ascii="Calibri" w:hAnsi="Calibri" w:cs="Calibri"/>
          <w:b/>
          <w:bCs/>
          <w:sz w:val="21"/>
          <w:szCs w:val="21"/>
        </w:rPr>
        <w:t>jQuery</w:t>
      </w:r>
      <w:r w:rsidRPr="007F18BC">
        <w:rPr>
          <w:rFonts w:ascii="Calibri" w:hAnsi="Calibri" w:cs="Calibri"/>
          <w:sz w:val="21"/>
          <w:szCs w:val="21"/>
        </w:rPr>
        <w:t xml:space="preserve">, react.js, backbone.js, Ember.js </w:t>
      </w:r>
      <w:r w:rsidRPr="00340548">
        <w:rPr>
          <w:rFonts w:ascii="Calibri" w:hAnsi="Calibri" w:cs="Calibri"/>
          <w:b/>
          <w:bCs/>
          <w:sz w:val="21"/>
          <w:szCs w:val="21"/>
        </w:rPr>
        <w:t>Require.js</w:t>
      </w:r>
      <w:r w:rsidRPr="007F18BC">
        <w:rPr>
          <w:rFonts w:ascii="Calibri" w:hAnsi="Calibri" w:cs="Calibri"/>
          <w:sz w:val="21"/>
          <w:szCs w:val="21"/>
        </w:rPr>
        <w:t xml:space="preserve"> and </w:t>
      </w:r>
      <w:r w:rsidRPr="00340548">
        <w:rPr>
          <w:rFonts w:ascii="Calibri" w:hAnsi="Calibri" w:cs="Calibri"/>
          <w:b/>
          <w:bCs/>
          <w:sz w:val="21"/>
          <w:szCs w:val="21"/>
        </w:rPr>
        <w:t>node.js</w:t>
      </w:r>
      <w:r w:rsidRPr="007F18BC">
        <w:rPr>
          <w:rFonts w:ascii="Calibri" w:hAnsi="Calibri" w:cs="Calibri"/>
          <w:sz w:val="21"/>
          <w:szCs w:val="21"/>
        </w:rPr>
        <w:t> to develop User Interface of web pages.</w:t>
      </w:r>
    </w:p>
    <w:p w14:paraId="3C120F27" w14:textId="77777777" w:rsidR="00AB1508" w:rsidRPr="007F18BC" w:rsidRDefault="00AB1508" w:rsidP="007F18BC">
      <w:pPr>
        <w:pStyle w:val="NoSpacing"/>
        <w:numPr>
          <w:ilvl w:val="0"/>
          <w:numId w:val="1"/>
        </w:numPr>
        <w:spacing w:line="276" w:lineRule="auto"/>
        <w:jc w:val="both"/>
        <w:rPr>
          <w:rFonts w:ascii="Calibri" w:hAnsi="Calibri" w:cs="Calibri"/>
          <w:sz w:val="21"/>
          <w:szCs w:val="21"/>
        </w:rPr>
      </w:pPr>
      <w:r w:rsidRPr="007F18BC">
        <w:rPr>
          <w:rFonts w:ascii="Calibri" w:hAnsi="Calibri" w:cs="Calibri"/>
          <w:sz w:val="21"/>
          <w:szCs w:val="21"/>
        </w:rPr>
        <w:t>Developed Stored Procedures and triggers for database intensive tasks</w:t>
      </w:r>
    </w:p>
    <w:p w14:paraId="674B11FC" w14:textId="77777777" w:rsidR="00AB1508" w:rsidRPr="007F18BC" w:rsidRDefault="00AB1508" w:rsidP="007F18BC">
      <w:pPr>
        <w:pStyle w:val="NoSpacing"/>
        <w:numPr>
          <w:ilvl w:val="0"/>
          <w:numId w:val="1"/>
        </w:numPr>
        <w:spacing w:line="276" w:lineRule="auto"/>
        <w:jc w:val="both"/>
        <w:rPr>
          <w:rFonts w:ascii="Calibri" w:hAnsi="Calibri" w:cs="Calibri"/>
          <w:sz w:val="21"/>
          <w:szCs w:val="21"/>
        </w:rPr>
      </w:pPr>
      <w:r w:rsidRPr="007F18BC">
        <w:rPr>
          <w:rFonts w:ascii="Calibri" w:hAnsi="Calibri" w:cs="Calibri"/>
          <w:sz w:val="21"/>
          <w:szCs w:val="21"/>
        </w:rPr>
        <w:t xml:space="preserve">Configured Jenkins to integrate with </w:t>
      </w:r>
      <w:r w:rsidRPr="00340548">
        <w:rPr>
          <w:rFonts w:ascii="Calibri" w:hAnsi="Calibri" w:cs="Calibri"/>
          <w:b/>
          <w:bCs/>
          <w:sz w:val="21"/>
          <w:szCs w:val="21"/>
        </w:rPr>
        <w:t>SVN</w:t>
      </w:r>
      <w:r w:rsidRPr="007F18BC">
        <w:rPr>
          <w:rFonts w:ascii="Calibri" w:hAnsi="Calibri" w:cs="Calibri"/>
          <w:sz w:val="21"/>
          <w:szCs w:val="21"/>
        </w:rPr>
        <w:t xml:space="preserve"> and </w:t>
      </w:r>
      <w:r w:rsidRPr="00340548">
        <w:rPr>
          <w:rFonts w:ascii="Calibri" w:hAnsi="Calibri" w:cs="Calibri"/>
          <w:b/>
          <w:bCs/>
          <w:sz w:val="21"/>
          <w:szCs w:val="21"/>
        </w:rPr>
        <w:t>Maven</w:t>
      </w:r>
      <w:r w:rsidRPr="007F18BC">
        <w:rPr>
          <w:rFonts w:ascii="Calibri" w:hAnsi="Calibri" w:cs="Calibri"/>
          <w:sz w:val="21"/>
          <w:szCs w:val="21"/>
        </w:rPr>
        <w:t xml:space="preserve"> to build and deploy test, stage and prod builds.</w:t>
      </w:r>
    </w:p>
    <w:p w14:paraId="0A6FE969" w14:textId="3DAE3209" w:rsidR="00863320" w:rsidRPr="00F71E06" w:rsidRDefault="00AB1508" w:rsidP="007F18BC">
      <w:pPr>
        <w:pStyle w:val="NoSpacing"/>
        <w:numPr>
          <w:ilvl w:val="0"/>
          <w:numId w:val="1"/>
        </w:numPr>
        <w:spacing w:line="276" w:lineRule="auto"/>
        <w:jc w:val="both"/>
        <w:rPr>
          <w:rFonts w:ascii="Calibri" w:hAnsi="Calibri" w:cs="Calibri"/>
          <w:sz w:val="21"/>
          <w:szCs w:val="21"/>
        </w:rPr>
      </w:pPr>
      <w:r w:rsidRPr="007F18BC">
        <w:rPr>
          <w:rFonts w:ascii="Calibri" w:hAnsi="Calibri" w:cs="Calibri"/>
          <w:sz w:val="21"/>
          <w:szCs w:val="21"/>
        </w:rPr>
        <w:t xml:space="preserve">Involved in development of persistence layer using </w:t>
      </w:r>
      <w:r w:rsidRPr="00340548">
        <w:rPr>
          <w:rFonts w:ascii="Calibri" w:hAnsi="Calibri" w:cs="Calibri"/>
          <w:b/>
          <w:bCs/>
          <w:sz w:val="21"/>
          <w:szCs w:val="21"/>
        </w:rPr>
        <w:t>Hibernate ORM</w:t>
      </w:r>
      <w:r w:rsidRPr="007F18BC">
        <w:rPr>
          <w:rFonts w:ascii="Calibri" w:hAnsi="Calibri" w:cs="Calibri"/>
          <w:sz w:val="21"/>
          <w:szCs w:val="21"/>
        </w:rPr>
        <w:t xml:space="preserve"> </w:t>
      </w:r>
      <w:r w:rsidRPr="00340548">
        <w:rPr>
          <w:rFonts w:ascii="Calibri" w:hAnsi="Calibri" w:cs="Calibri"/>
          <w:b/>
          <w:bCs/>
          <w:sz w:val="21"/>
          <w:szCs w:val="21"/>
        </w:rPr>
        <w:t>framework</w:t>
      </w:r>
      <w:r w:rsidRPr="007F18BC">
        <w:rPr>
          <w:rFonts w:ascii="Calibri" w:hAnsi="Calibri" w:cs="Calibri"/>
          <w:sz w:val="21"/>
          <w:szCs w:val="21"/>
        </w:rPr>
        <w:t xml:space="preserve"> with spring support.</w:t>
      </w:r>
    </w:p>
    <w:sectPr w:rsidR="00863320" w:rsidRPr="00F71E06" w:rsidSect="00CC4DF1">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3D6"/>
    <w:multiLevelType w:val="hybridMultilevel"/>
    <w:tmpl w:val="1D34CAF8"/>
    <w:lvl w:ilvl="0" w:tplc="4009000F">
      <w:start w:val="1"/>
      <w:numFmt w:val="decimal"/>
      <w:lvlText w:val="%1."/>
      <w:lvlJc w:val="left"/>
      <w:pPr>
        <w:ind w:left="785"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1" w15:restartNumberingAfterBreak="0">
    <w:nsid w:val="23F06CB7"/>
    <w:multiLevelType w:val="hybridMultilevel"/>
    <w:tmpl w:val="CAA819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3901EF"/>
    <w:multiLevelType w:val="hybridMultilevel"/>
    <w:tmpl w:val="BC1887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145645"/>
    <w:multiLevelType w:val="hybridMultilevel"/>
    <w:tmpl w:val="B0FC3C14"/>
    <w:lvl w:ilvl="0" w:tplc="4009000F">
      <w:start w:val="1"/>
      <w:numFmt w:val="decimal"/>
      <w:lvlText w:val="%1."/>
      <w:lvlJc w:val="left"/>
      <w:pPr>
        <w:ind w:left="927"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1F7511B"/>
    <w:multiLevelType w:val="hybridMultilevel"/>
    <w:tmpl w:val="2744D12A"/>
    <w:lvl w:ilvl="0" w:tplc="6406B5F0">
      <w:numFmt w:val="bullet"/>
      <w:lvlText w:val="❖"/>
      <w:lvlJc w:val="left"/>
      <w:pPr>
        <w:ind w:left="720" w:hanging="360"/>
      </w:pPr>
      <w:rPr>
        <w:rFonts w:ascii="Segoe UI Symbol" w:eastAsia="Segoe UI Symbol" w:hAnsi="Segoe UI Symbol" w:cs="Segoe UI Symbol" w:hint="default"/>
        <w:b w:val="0"/>
        <w:bCs w:val="0"/>
        <w:i w:val="0"/>
        <w:iCs w:val="0"/>
        <w:spacing w:val="0"/>
        <w:w w:val="91"/>
        <w:sz w:val="14"/>
        <w:szCs w:val="1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38797C"/>
    <w:multiLevelType w:val="hybridMultilevel"/>
    <w:tmpl w:val="B426913E"/>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6" w15:restartNumberingAfterBreak="0">
    <w:nsid w:val="6294248E"/>
    <w:multiLevelType w:val="hybridMultilevel"/>
    <w:tmpl w:val="14100398"/>
    <w:lvl w:ilvl="0" w:tplc="4009000F">
      <w:start w:val="1"/>
      <w:numFmt w:val="decimal"/>
      <w:lvlText w:val="%1."/>
      <w:lvlJc w:val="left"/>
      <w:pPr>
        <w:ind w:left="1146" w:hanging="360"/>
      </w:pPr>
    </w:lvl>
    <w:lvl w:ilvl="1" w:tplc="40090019">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num w:numId="1" w16cid:durableId="1466701020">
    <w:abstractNumId w:val="4"/>
  </w:num>
  <w:num w:numId="2" w16cid:durableId="1094010745">
    <w:abstractNumId w:val="2"/>
  </w:num>
  <w:num w:numId="3" w16cid:durableId="426125040">
    <w:abstractNumId w:val="1"/>
  </w:num>
  <w:num w:numId="4" w16cid:durableId="1245333539">
    <w:abstractNumId w:val="5"/>
  </w:num>
  <w:num w:numId="5" w16cid:durableId="1404791554">
    <w:abstractNumId w:val="0"/>
  </w:num>
  <w:num w:numId="6" w16cid:durableId="1879048702">
    <w:abstractNumId w:val="6"/>
  </w:num>
  <w:num w:numId="7" w16cid:durableId="458187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CAF"/>
    <w:rsid w:val="000212B4"/>
    <w:rsid w:val="00025C9F"/>
    <w:rsid w:val="00052837"/>
    <w:rsid w:val="000D6233"/>
    <w:rsid w:val="000D7A25"/>
    <w:rsid w:val="00102DE0"/>
    <w:rsid w:val="00135F2D"/>
    <w:rsid w:val="00170CC4"/>
    <w:rsid w:val="001735FE"/>
    <w:rsid w:val="001A3262"/>
    <w:rsid w:val="001A4F75"/>
    <w:rsid w:val="001D70EA"/>
    <w:rsid w:val="002073ED"/>
    <w:rsid w:val="0022267E"/>
    <w:rsid w:val="00224C95"/>
    <w:rsid w:val="002A078F"/>
    <w:rsid w:val="002A3285"/>
    <w:rsid w:val="002E6E75"/>
    <w:rsid w:val="003006A4"/>
    <w:rsid w:val="00320774"/>
    <w:rsid w:val="003208B1"/>
    <w:rsid w:val="00327ABC"/>
    <w:rsid w:val="00340548"/>
    <w:rsid w:val="00352817"/>
    <w:rsid w:val="00361E7D"/>
    <w:rsid w:val="00363BA2"/>
    <w:rsid w:val="003C1AEC"/>
    <w:rsid w:val="003E304E"/>
    <w:rsid w:val="00404FA9"/>
    <w:rsid w:val="0042107B"/>
    <w:rsid w:val="0044596F"/>
    <w:rsid w:val="00452A69"/>
    <w:rsid w:val="00462ADA"/>
    <w:rsid w:val="00495669"/>
    <w:rsid w:val="004A75E2"/>
    <w:rsid w:val="004B7E99"/>
    <w:rsid w:val="00524649"/>
    <w:rsid w:val="005328B1"/>
    <w:rsid w:val="005458FE"/>
    <w:rsid w:val="00545A94"/>
    <w:rsid w:val="00546F84"/>
    <w:rsid w:val="00567652"/>
    <w:rsid w:val="005706C2"/>
    <w:rsid w:val="005811C5"/>
    <w:rsid w:val="005928CC"/>
    <w:rsid w:val="005B3814"/>
    <w:rsid w:val="005D10B4"/>
    <w:rsid w:val="005E7EFE"/>
    <w:rsid w:val="005F312E"/>
    <w:rsid w:val="006916BF"/>
    <w:rsid w:val="00693510"/>
    <w:rsid w:val="006B7525"/>
    <w:rsid w:val="0070649A"/>
    <w:rsid w:val="00713014"/>
    <w:rsid w:val="007277F7"/>
    <w:rsid w:val="00737899"/>
    <w:rsid w:val="00765367"/>
    <w:rsid w:val="00795148"/>
    <w:rsid w:val="007A2B51"/>
    <w:rsid w:val="007C7362"/>
    <w:rsid w:val="007F18BC"/>
    <w:rsid w:val="00823E26"/>
    <w:rsid w:val="00845421"/>
    <w:rsid w:val="00863320"/>
    <w:rsid w:val="00864486"/>
    <w:rsid w:val="00865821"/>
    <w:rsid w:val="00865CAF"/>
    <w:rsid w:val="0087177A"/>
    <w:rsid w:val="008921EE"/>
    <w:rsid w:val="008B3045"/>
    <w:rsid w:val="008E52EE"/>
    <w:rsid w:val="00906011"/>
    <w:rsid w:val="0090766D"/>
    <w:rsid w:val="00932279"/>
    <w:rsid w:val="00947B13"/>
    <w:rsid w:val="009A5222"/>
    <w:rsid w:val="009C57AA"/>
    <w:rsid w:val="009D4F97"/>
    <w:rsid w:val="009D79F4"/>
    <w:rsid w:val="00A20992"/>
    <w:rsid w:val="00A375BF"/>
    <w:rsid w:val="00A4479E"/>
    <w:rsid w:val="00A50358"/>
    <w:rsid w:val="00A64635"/>
    <w:rsid w:val="00A656F2"/>
    <w:rsid w:val="00AA6E3F"/>
    <w:rsid w:val="00AB1508"/>
    <w:rsid w:val="00AB4227"/>
    <w:rsid w:val="00AC75F4"/>
    <w:rsid w:val="00B05A01"/>
    <w:rsid w:val="00B306BE"/>
    <w:rsid w:val="00B5380E"/>
    <w:rsid w:val="00B57ACE"/>
    <w:rsid w:val="00B57C9D"/>
    <w:rsid w:val="00BA0A24"/>
    <w:rsid w:val="00BB50DB"/>
    <w:rsid w:val="00BC6615"/>
    <w:rsid w:val="00BD50EC"/>
    <w:rsid w:val="00BE7614"/>
    <w:rsid w:val="00BF4E61"/>
    <w:rsid w:val="00C00876"/>
    <w:rsid w:val="00C076A5"/>
    <w:rsid w:val="00C37BBF"/>
    <w:rsid w:val="00C64A09"/>
    <w:rsid w:val="00C85D22"/>
    <w:rsid w:val="00C93A42"/>
    <w:rsid w:val="00C96B89"/>
    <w:rsid w:val="00CB25F8"/>
    <w:rsid w:val="00CC4DF1"/>
    <w:rsid w:val="00CD4167"/>
    <w:rsid w:val="00CF66D0"/>
    <w:rsid w:val="00D14745"/>
    <w:rsid w:val="00D36CD0"/>
    <w:rsid w:val="00D55210"/>
    <w:rsid w:val="00D65E92"/>
    <w:rsid w:val="00D67ACF"/>
    <w:rsid w:val="00DC4578"/>
    <w:rsid w:val="00DC7670"/>
    <w:rsid w:val="00E12BB0"/>
    <w:rsid w:val="00E13499"/>
    <w:rsid w:val="00E261BD"/>
    <w:rsid w:val="00E35244"/>
    <w:rsid w:val="00E47578"/>
    <w:rsid w:val="00E5576D"/>
    <w:rsid w:val="00E63F58"/>
    <w:rsid w:val="00E66A7D"/>
    <w:rsid w:val="00E67DE6"/>
    <w:rsid w:val="00EB546E"/>
    <w:rsid w:val="00F15A1C"/>
    <w:rsid w:val="00F26D96"/>
    <w:rsid w:val="00F71E06"/>
    <w:rsid w:val="00F72759"/>
    <w:rsid w:val="00F82C7C"/>
    <w:rsid w:val="00FA70C0"/>
    <w:rsid w:val="00FD10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6F2BE"/>
  <w15:chartTrackingRefBased/>
  <w15:docId w15:val="{B0778344-47EA-4378-A013-5331FB868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6A5"/>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076A5"/>
    <w:rPr>
      <w:color w:val="0563C1" w:themeColor="hyperlink"/>
      <w:u w:val="single"/>
    </w:rPr>
  </w:style>
  <w:style w:type="paragraph" w:styleId="NoSpacing">
    <w:name w:val="No Spacing"/>
    <w:uiPriority w:val="1"/>
    <w:qFormat/>
    <w:rsid w:val="00C076A5"/>
    <w:pPr>
      <w:spacing w:after="0" w:line="240" w:lineRule="auto"/>
    </w:pPr>
    <w:rPr>
      <w:rFonts w:ascii="Times New Roman" w:eastAsia="Times New Roman" w:hAnsi="Times New Roman" w:cs="Angsana New"/>
      <w:kern w:val="0"/>
      <w:sz w:val="24"/>
      <w:szCs w:val="24"/>
      <w:lang w:val="en-US"/>
      <w14:ligatures w14:val="none"/>
    </w:rPr>
  </w:style>
  <w:style w:type="paragraph" w:styleId="ListParagraph">
    <w:name w:val="List Paragraph"/>
    <w:basedOn w:val="Normal"/>
    <w:link w:val="ListParagraphChar"/>
    <w:uiPriority w:val="34"/>
    <w:qFormat/>
    <w:rsid w:val="00E47578"/>
    <w:pPr>
      <w:ind w:left="720"/>
      <w:contextualSpacing/>
    </w:pPr>
  </w:style>
  <w:style w:type="character" w:customStyle="1" w:styleId="UnresolvedMention1">
    <w:name w:val="Unresolved Mention1"/>
    <w:basedOn w:val="DefaultParagraphFont"/>
    <w:uiPriority w:val="99"/>
    <w:semiHidden/>
    <w:unhideWhenUsed/>
    <w:rsid w:val="00E47578"/>
    <w:rPr>
      <w:color w:val="605E5C"/>
      <w:shd w:val="clear" w:color="auto" w:fill="E1DFDD"/>
    </w:rPr>
  </w:style>
  <w:style w:type="character" w:customStyle="1" w:styleId="ListParagraphChar">
    <w:name w:val="List Paragraph Char"/>
    <w:link w:val="ListParagraph"/>
    <w:uiPriority w:val="34"/>
    <w:rsid w:val="00AB1508"/>
    <w:rPr>
      <w:kern w:val="0"/>
      <w14:ligatures w14:val="none"/>
    </w:rPr>
  </w:style>
  <w:style w:type="character" w:styleId="UnresolvedMention">
    <w:name w:val="Unresolved Mention"/>
    <w:basedOn w:val="DefaultParagraphFont"/>
    <w:uiPriority w:val="99"/>
    <w:semiHidden/>
    <w:unhideWhenUsed/>
    <w:rsid w:val="00A646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034434">
      <w:bodyDiv w:val="1"/>
      <w:marLeft w:val="0"/>
      <w:marRight w:val="0"/>
      <w:marTop w:val="0"/>
      <w:marBottom w:val="0"/>
      <w:divBdr>
        <w:top w:val="none" w:sz="0" w:space="0" w:color="auto"/>
        <w:left w:val="none" w:sz="0" w:space="0" w:color="auto"/>
        <w:bottom w:val="none" w:sz="0" w:space="0" w:color="auto"/>
        <w:right w:val="none" w:sz="0" w:space="0" w:color="auto"/>
      </w:divBdr>
      <w:divsChild>
        <w:div w:id="403336634">
          <w:marLeft w:val="0"/>
          <w:marRight w:val="0"/>
          <w:marTop w:val="0"/>
          <w:marBottom w:val="0"/>
          <w:divBdr>
            <w:top w:val="none" w:sz="0" w:space="0" w:color="auto"/>
            <w:left w:val="none" w:sz="0" w:space="0" w:color="auto"/>
            <w:bottom w:val="none" w:sz="0" w:space="0" w:color="auto"/>
            <w:right w:val="none" w:sz="0" w:space="0" w:color="auto"/>
          </w:divBdr>
          <w:divsChild>
            <w:div w:id="908464940">
              <w:marLeft w:val="0"/>
              <w:marRight w:val="0"/>
              <w:marTop w:val="0"/>
              <w:marBottom w:val="0"/>
              <w:divBdr>
                <w:top w:val="none" w:sz="0" w:space="0" w:color="auto"/>
                <w:left w:val="none" w:sz="0" w:space="0" w:color="auto"/>
                <w:bottom w:val="none" w:sz="0" w:space="0" w:color="auto"/>
                <w:right w:val="none" w:sz="0" w:space="0" w:color="auto"/>
              </w:divBdr>
              <w:divsChild>
                <w:div w:id="516772477">
                  <w:marLeft w:val="0"/>
                  <w:marRight w:val="0"/>
                  <w:marTop w:val="0"/>
                  <w:marBottom w:val="0"/>
                  <w:divBdr>
                    <w:top w:val="none" w:sz="0" w:space="0" w:color="auto"/>
                    <w:left w:val="none" w:sz="0" w:space="0" w:color="auto"/>
                    <w:bottom w:val="none" w:sz="0" w:space="0" w:color="auto"/>
                    <w:right w:val="none" w:sz="0" w:space="0" w:color="auto"/>
                  </w:divBdr>
                  <w:divsChild>
                    <w:div w:id="56383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56557">
          <w:marLeft w:val="0"/>
          <w:marRight w:val="0"/>
          <w:marTop w:val="0"/>
          <w:marBottom w:val="0"/>
          <w:divBdr>
            <w:top w:val="none" w:sz="0" w:space="0" w:color="auto"/>
            <w:left w:val="none" w:sz="0" w:space="0" w:color="auto"/>
            <w:bottom w:val="none" w:sz="0" w:space="0" w:color="auto"/>
            <w:right w:val="none" w:sz="0" w:space="0" w:color="auto"/>
          </w:divBdr>
          <w:divsChild>
            <w:div w:id="1372153229">
              <w:marLeft w:val="0"/>
              <w:marRight w:val="0"/>
              <w:marTop w:val="0"/>
              <w:marBottom w:val="0"/>
              <w:divBdr>
                <w:top w:val="none" w:sz="0" w:space="0" w:color="auto"/>
                <w:left w:val="none" w:sz="0" w:space="0" w:color="auto"/>
                <w:bottom w:val="none" w:sz="0" w:space="0" w:color="auto"/>
                <w:right w:val="none" w:sz="0" w:space="0" w:color="auto"/>
              </w:divBdr>
              <w:divsChild>
                <w:div w:id="1486357666">
                  <w:marLeft w:val="0"/>
                  <w:marRight w:val="0"/>
                  <w:marTop w:val="0"/>
                  <w:marBottom w:val="0"/>
                  <w:divBdr>
                    <w:top w:val="none" w:sz="0" w:space="0" w:color="auto"/>
                    <w:left w:val="none" w:sz="0" w:space="0" w:color="auto"/>
                    <w:bottom w:val="none" w:sz="0" w:space="0" w:color="auto"/>
                    <w:right w:val="none" w:sz="0" w:space="0" w:color="auto"/>
                  </w:divBdr>
                  <w:divsChild>
                    <w:div w:id="33229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06325">
      <w:bodyDiv w:val="1"/>
      <w:marLeft w:val="0"/>
      <w:marRight w:val="0"/>
      <w:marTop w:val="0"/>
      <w:marBottom w:val="0"/>
      <w:divBdr>
        <w:top w:val="none" w:sz="0" w:space="0" w:color="auto"/>
        <w:left w:val="none" w:sz="0" w:space="0" w:color="auto"/>
        <w:bottom w:val="none" w:sz="0" w:space="0" w:color="auto"/>
        <w:right w:val="none" w:sz="0" w:space="0" w:color="auto"/>
      </w:divBdr>
    </w:div>
    <w:div w:id="227963673">
      <w:bodyDiv w:val="1"/>
      <w:marLeft w:val="0"/>
      <w:marRight w:val="0"/>
      <w:marTop w:val="0"/>
      <w:marBottom w:val="0"/>
      <w:divBdr>
        <w:top w:val="none" w:sz="0" w:space="0" w:color="auto"/>
        <w:left w:val="none" w:sz="0" w:space="0" w:color="auto"/>
        <w:bottom w:val="none" w:sz="0" w:space="0" w:color="auto"/>
        <w:right w:val="none" w:sz="0" w:space="0" w:color="auto"/>
      </w:divBdr>
      <w:divsChild>
        <w:div w:id="33316367">
          <w:marLeft w:val="0"/>
          <w:marRight w:val="0"/>
          <w:marTop w:val="0"/>
          <w:marBottom w:val="0"/>
          <w:divBdr>
            <w:top w:val="none" w:sz="0" w:space="0" w:color="auto"/>
            <w:left w:val="none" w:sz="0" w:space="0" w:color="auto"/>
            <w:bottom w:val="none" w:sz="0" w:space="0" w:color="auto"/>
            <w:right w:val="none" w:sz="0" w:space="0" w:color="auto"/>
          </w:divBdr>
          <w:divsChild>
            <w:div w:id="923882879">
              <w:marLeft w:val="0"/>
              <w:marRight w:val="0"/>
              <w:marTop w:val="0"/>
              <w:marBottom w:val="0"/>
              <w:divBdr>
                <w:top w:val="none" w:sz="0" w:space="0" w:color="auto"/>
                <w:left w:val="none" w:sz="0" w:space="0" w:color="auto"/>
                <w:bottom w:val="none" w:sz="0" w:space="0" w:color="auto"/>
                <w:right w:val="none" w:sz="0" w:space="0" w:color="auto"/>
              </w:divBdr>
              <w:divsChild>
                <w:div w:id="513492298">
                  <w:marLeft w:val="0"/>
                  <w:marRight w:val="0"/>
                  <w:marTop w:val="0"/>
                  <w:marBottom w:val="0"/>
                  <w:divBdr>
                    <w:top w:val="none" w:sz="0" w:space="0" w:color="auto"/>
                    <w:left w:val="none" w:sz="0" w:space="0" w:color="auto"/>
                    <w:bottom w:val="none" w:sz="0" w:space="0" w:color="auto"/>
                    <w:right w:val="none" w:sz="0" w:space="0" w:color="auto"/>
                  </w:divBdr>
                  <w:divsChild>
                    <w:div w:id="389153049">
                      <w:marLeft w:val="0"/>
                      <w:marRight w:val="0"/>
                      <w:marTop w:val="0"/>
                      <w:marBottom w:val="0"/>
                      <w:divBdr>
                        <w:top w:val="none" w:sz="0" w:space="0" w:color="auto"/>
                        <w:left w:val="none" w:sz="0" w:space="0" w:color="auto"/>
                        <w:bottom w:val="none" w:sz="0" w:space="0" w:color="auto"/>
                        <w:right w:val="none" w:sz="0" w:space="0" w:color="auto"/>
                      </w:divBdr>
                      <w:divsChild>
                        <w:div w:id="109054267">
                          <w:marLeft w:val="0"/>
                          <w:marRight w:val="0"/>
                          <w:marTop w:val="0"/>
                          <w:marBottom w:val="0"/>
                          <w:divBdr>
                            <w:top w:val="none" w:sz="0" w:space="0" w:color="auto"/>
                            <w:left w:val="none" w:sz="0" w:space="0" w:color="auto"/>
                            <w:bottom w:val="none" w:sz="0" w:space="0" w:color="auto"/>
                            <w:right w:val="none" w:sz="0" w:space="0" w:color="auto"/>
                          </w:divBdr>
                          <w:divsChild>
                            <w:div w:id="2050108232">
                              <w:marLeft w:val="0"/>
                              <w:marRight w:val="0"/>
                              <w:marTop w:val="0"/>
                              <w:marBottom w:val="0"/>
                              <w:divBdr>
                                <w:top w:val="none" w:sz="0" w:space="0" w:color="auto"/>
                                <w:left w:val="none" w:sz="0" w:space="0" w:color="auto"/>
                                <w:bottom w:val="none" w:sz="0" w:space="0" w:color="auto"/>
                                <w:right w:val="none" w:sz="0" w:space="0" w:color="auto"/>
                              </w:divBdr>
                              <w:divsChild>
                                <w:div w:id="363749316">
                                  <w:marLeft w:val="0"/>
                                  <w:marRight w:val="0"/>
                                  <w:marTop w:val="0"/>
                                  <w:marBottom w:val="0"/>
                                  <w:divBdr>
                                    <w:top w:val="none" w:sz="0" w:space="0" w:color="auto"/>
                                    <w:left w:val="none" w:sz="0" w:space="0" w:color="auto"/>
                                    <w:bottom w:val="none" w:sz="0" w:space="0" w:color="auto"/>
                                    <w:right w:val="none" w:sz="0" w:space="0" w:color="auto"/>
                                  </w:divBdr>
                                  <w:divsChild>
                                    <w:div w:id="1585531639">
                                      <w:marLeft w:val="0"/>
                                      <w:marRight w:val="0"/>
                                      <w:marTop w:val="0"/>
                                      <w:marBottom w:val="0"/>
                                      <w:divBdr>
                                        <w:top w:val="none" w:sz="0" w:space="0" w:color="auto"/>
                                        <w:left w:val="none" w:sz="0" w:space="0" w:color="auto"/>
                                        <w:bottom w:val="none" w:sz="0" w:space="0" w:color="auto"/>
                                        <w:right w:val="none" w:sz="0" w:space="0" w:color="auto"/>
                                      </w:divBdr>
                                      <w:divsChild>
                                        <w:div w:id="1613320417">
                                          <w:marLeft w:val="0"/>
                                          <w:marRight w:val="0"/>
                                          <w:marTop w:val="0"/>
                                          <w:marBottom w:val="0"/>
                                          <w:divBdr>
                                            <w:top w:val="none" w:sz="0" w:space="0" w:color="auto"/>
                                            <w:left w:val="none" w:sz="0" w:space="0" w:color="auto"/>
                                            <w:bottom w:val="none" w:sz="0" w:space="0" w:color="auto"/>
                                            <w:right w:val="none" w:sz="0" w:space="0" w:color="auto"/>
                                          </w:divBdr>
                                          <w:divsChild>
                                            <w:div w:id="1641224283">
                                              <w:marLeft w:val="0"/>
                                              <w:marRight w:val="0"/>
                                              <w:marTop w:val="0"/>
                                              <w:marBottom w:val="0"/>
                                              <w:divBdr>
                                                <w:top w:val="none" w:sz="0" w:space="0" w:color="auto"/>
                                                <w:left w:val="none" w:sz="0" w:space="0" w:color="auto"/>
                                                <w:bottom w:val="none" w:sz="0" w:space="0" w:color="auto"/>
                                                <w:right w:val="none" w:sz="0" w:space="0" w:color="auto"/>
                                              </w:divBdr>
                                              <w:divsChild>
                                                <w:div w:id="1404525453">
                                                  <w:marLeft w:val="0"/>
                                                  <w:marRight w:val="0"/>
                                                  <w:marTop w:val="0"/>
                                                  <w:marBottom w:val="0"/>
                                                  <w:divBdr>
                                                    <w:top w:val="none" w:sz="0" w:space="0" w:color="auto"/>
                                                    <w:left w:val="none" w:sz="0" w:space="0" w:color="auto"/>
                                                    <w:bottom w:val="none" w:sz="0" w:space="0" w:color="auto"/>
                                                    <w:right w:val="none" w:sz="0" w:space="0" w:color="auto"/>
                                                  </w:divBdr>
                                                  <w:divsChild>
                                                    <w:div w:id="25120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953773">
                                          <w:marLeft w:val="0"/>
                                          <w:marRight w:val="0"/>
                                          <w:marTop w:val="0"/>
                                          <w:marBottom w:val="0"/>
                                          <w:divBdr>
                                            <w:top w:val="none" w:sz="0" w:space="0" w:color="auto"/>
                                            <w:left w:val="none" w:sz="0" w:space="0" w:color="auto"/>
                                            <w:bottom w:val="none" w:sz="0" w:space="0" w:color="auto"/>
                                            <w:right w:val="none" w:sz="0" w:space="0" w:color="auto"/>
                                          </w:divBdr>
                                          <w:divsChild>
                                            <w:div w:id="1066538470">
                                              <w:marLeft w:val="0"/>
                                              <w:marRight w:val="0"/>
                                              <w:marTop w:val="0"/>
                                              <w:marBottom w:val="0"/>
                                              <w:divBdr>
                                                <w:top w:val="none" w:sz="0" w:space="0" w:color="auto"/>
                                                <w:left w:val="none" w:sz="0" w:space="0" w:color="auto"/>
                                                <w:bottom w:val="none" w:sz="0" w:space="0" w:color="auto"/>
                                                <w:right w:val="none" w:sz="0" w:space="0" w:color="auto"/>
                                              </w:divBdr>
                                              <w:divsChild>
                                                <w:div w:id="325863160">
                                                  <w:marLeft w:val="0"/>
                                                  <w:marRight w:val="0"/>
                                                  <w:marTop w:val="0"/>
                                                  <w:marBottom w:val="0"/>
                                                  <w:divBdr>
                                                    <w:top w:val="none" w:sz="0" w:space="0" w:color="auto"/>
                                                    <w:left w:val="none" w:sz="0" w:space="0" w:color="auto"/>
                                                    <w:bottom w:val="none" w:sz="0" w:space="0" w:color="auto"/>
                                                    <w:right w:val="none" w:sz="0" w:space="0" w:color="auto"/>
                                                  </w:divBdr>
                                                  <w:divsChild>
                                                    <w:div w:id="167602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3273662">
          <w:marLeft w:val="0"/>
          <w:marRight w:val="0"/>
          <w:marTop w:val="0"/>
          <w:marBottom w:val="0"/>
          <w:divBdr>
            <w:top w:val="none" w:sz="0" w:space="0" w:color="auto"/>
            <w:left w:val="none" w:sz="0" w:space="0" w:color="auto"/>
            <w:bottom w:val="none" w:sz="0" w:space="0" w:color="auto"/>
            <w:right w:val="none" w:sz="0" w:space="0" w:color="auto"/>
          </w:divBdr>
          <w:divsChild>
            <w:div w:id="48385575">
              <w:marLeft w:val="0"/>
              <w:marRight w:val="0"/>
              <w:marTop w:val="0"/>
              <w:marBottom w:val="0"/>
              <w:divBdr>
                <w:top w:val="none" w:sz="0" w:space="0" w:color="auto"/>
                <w:left w:val="none" w:sz="0" w:space="0" w:color="auto"/>
                <w:bottom w:val="none" w:sz="0" w:space="0" w:color="auto"/>
                <w:right w:val="none" w:sz="0" w:space="0" w:color="auto"/>
              </w:divBdr>
              <w:divsChild>
                <w:div w:id="1511673675">
                  <w:marLeft w:val="0"/>
                  <w:marRight w:val="0"/>
                  <w:marTop w:val="0"/>
                  <w:marBottom w:val="0"/>
                  <w:divBdr>
                    <w:top w:val="none" w:sz="0" w:space="0" w:color="auto"/>
                    <w:left w:val="none" w:sz="0" w:space="0" w:color="auto"/>
                    <w:bottom w:val="none" w:sz="0" w:space="0" w:color="auto"/>
                    <w:right w:val="none" w:sz="0" w:space="0" w:color="auto"/>
                  </w:divBdr>
                  <w:divsChild>
                    <w:div w:id="34544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996391">
      <w:bodyDiv w:val="1"/>
      <w:marLeft w:val="0"/>
      <w:marRight w:val="0"/>
      <w:marTop w:val="0"/>
      <w:marBottom w:val="0"/>
      <w:divBdr>
        <w:top w:val="none" w:sz="0" w:space="0" w:color="auto"/>
        <w:left w:val="none" w:sz="0" w:space="0" w:color="auto"/>
        <w:bottom w:val="none" w:sz="0" w:space="0" w:color="auto"/>
        <w:right w:val="none" w:sz="0" w:space="0" w:color="auto"/>
      </w:divBdr>
    </w:div>
    <w:div w:id="875897665">
      <w:bodyDiv w:val="1"/>
      <w:marLeft w:val="0"/>
      <w:marRight w:val="0"/>
      <w:marTop w:val="0"/>
      <w:marBottom w:val="0"/>
      <w:divBdr>
        <w:top w:val="none" w:sz="0" w:space="0" w:color="auto"/>
        <w:left w:val="none" w:sz="0" w:space="0" w:color="auto"/>
        <w:bottom w:val="none" w:sz="0" w:space="0" w:color="auto"/>
        <w:right w:val="none" w:sz="0" w:space="0" w:color="auto"/>
      </w:divBdr>
      <w:divsChild>
        <w:div w:id="652682092">
          <w:marLeft w:val="0"/>
          <w:marRight w:val="0"/>
          <w:marTop w:val="0"/>
          <w:marBottom w:val="0"/>
          <w:divBdr>
            <w:top w:val="none" w:sz="0" w:space="0" w:color="auto"/>
            <w:left w:val="none" w:sz="0" w:space="0" w:color="auto"/>
            <w:bottom w:val="none" w:sz="0" w:space="0" w:color="auto"/>
            <w:right w:val="none" w:sz="0" w:space="0" w:color="auto"/>
          </w:divBdr>
          <w:divsChild>
            <w:div w:id="1566335931">
              <w:marLeft w:val="0"/>
              <w:marRight w:val="0"/>
              <w:marTop w:val="0"/>
              <w:marBottom w:val="0"/>
              <w:divBdr>
                <w:top w:val="none" w:sz="0" w:space="0" w:color="auto"/>
                <w:left w:val="none" w:sz="0" w:space="0" w:color="auto"/>
                <w:bottom w:val="none" w:sz="0" w:space="0" w:color="auto"/>
                <w:right w:val="none" w:sz="0" w:space="0" w:color="auto"/>
              </w:divBdr>
              <w:divsChild>
                <w:div w:id="656150171">
                  <w:marLeft w:val="0"/>
                  <w:marRight w:val="0"/>
                  <w:marTop w:val="0"/>
                  <w:marBottom w:val="0"/>
                  <w:divBdr>
                    <w:top w:val="none" w:sz="0" w:space="0" w:color="auto"/>
                    <w:left w:val="none" w:sz="0" w:space="0" w:color="auto"/>
                    <w:bottom w:val="none" w:sz="0" w:space="0" w:color="auto"/>
                    <w:right w:val="none" w:sz="0" w:space="0" w:color="auto"/>
                  </w:divBdr>
                  <w:divsChild>
                    <w:div w:id="184492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466984">
          <w:marLeft w:val="0"/>
          <w:marRight w:val="0"/>
          <w:marTop w:val="0"/>
          <w:marBottom w:val="0"/>
          <w:divBdr>
            <w:top w:val="none" w:sz="0" w:space="0" w:color="auto"/>
            <w:left w:val="none" w:sz="0" w:space="0" w:color="auto"/>
            <w:bottom w:val="none" w:sz="0" w:space="0" w:color="auto"/>
            <w:right w:val="none" w:sz="0" w:space="0" w:color="auto"/>
          </w:divBdr>
          <w:divsChild>
            <w:div w:id="1540779554">
              <w:marLeft w:val="0"/>
              <w:marRight w:val="0"/>
              <w:marTop w:val="0"/>
              <w:marBottom w:val="0"/>
              <w:divBdr>
                <w:top w:val="none" w:sz="0" w:space="0" w:color="auto"/>
                <w:left w:val="none" w:sz="0" w:space="0" w:color="auto"/>
                <w:bottom w:val="none" w:sz="0" w:space="0" w:color="auto"/>
                <w:right w:val="none" w:sz="0" w:space="0" w:color="auto"/>
              </w:divBdr>
              <w:divsChild>
                <w:div w:id="87314517">
                  <w:marLeft w:val="0"/>
                  <w:marRight w:val="0"/>
                  <w:marTop w:val="0"/>
                  <w:marBottom w:val="0"/>
                  <w:divBdr>
                    <w:top w:val="none" w:sz="0" w:space="0" w:color="auto"/>
                    <w:left w:val="none" w:sz="0" w:space="0" w:color="auto"/>
                    <w:bottom w:val="none" w:sz="0" w:space="0" w:color="auto"/>
                    <w:right w:val="none" w:sz="0" w:space="0" w:color="auto"/>
                  </w:divBdr>
                  <w:divsChild>
                    <w:div w:id="201236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471245">
      <w:bodyDiv w:val="1"/>
      <w:marLeft w:val="0"/>
      <w:marRight w:val="0"/>
      <w:marTop w:val="0"/>
      <w:marBottom w:val="0"/>
      <w:divBdr>
        <w:top w:val="none" w:sz="0" w:space="0" w:color="auto"/>
        <w:left w:val="none" w:sz="0" w:space="0" w:color="auto"/>
        <w:bottom w:val="none" w:sz="0" w:space="0" w:color="auto"/>
        <w:right w:val="none" w:sz="0" w:space="0" w:color="auto"/>
      </w:divBdr>
    </w:div>
    <w:div w:id="974487230">
      <w:bodyDiv w:val="1"/>
      <w:marLeft w:val="0"/>
      <w:marRight w:val="0"/>
      <w:marTop w:val="0"/>
      <w:marBottom w:val="0"/>
      <w:divBdr>
        <w:top w:val="none" w:sz="0" w:space="0" w:color="auto"/>
        <w:left w:val="none" w:sz="0" w:space="0" w:color="auto"/>
        <w:bottom w:val="none" w:sz="0" w:space="0" w:color="auto"/>
        <w:right w:val="none" w:sz="0" w:space="0" w:color="auto"/>
      </w:divBdr>
      <w:divsChild>
        <w:div w:id="133065438">
          <w:marLeft w:val="0"/>
          <w:marRight w:val="0"/>
          <w:marTop w:val="0"/>
          <w:marBottom w:val="0"/>
          <w:divBdr>
            <w:top w:val="none" w:sz="0" w:space="0" w:color="auto"/>
            <w:left w:val="none" w:sz="0" w:space="0" w:color="auto"/>
            <w:bottom w:val="none" w:sz="0" w:space="0" w:color="auto"/>
            <w:right w:val="none" w:sz="0" w:space="0" w:color="auto"/>
          </w:divBdr>
          <w:divsChild>
            <w:div w:id="290940295">
              <w:marLeft w:val="0"/>
              <w:marRight w:val="0"/>
              <w:marTop w:val="0"/>
              <w:marBottom w:val="0"/>
              <w:divBdr>
                <w:top w:val="none" w:sz="0" w:space="0" w:color="auto"/>
                <w:left w:val="none" w:sz="0" w:space="0" w:color="auto"/>
                <w:bottom w:val="none" w:sz="0" w:space="0" w:color="auto"/>
                <w:right w:val="none" w:sz="0" w:space="0" w:color="auto"/>
              </w:divBdr>
              <w:divsChild>
                <w:div w:id="1374648132">
                  <w:marLeft w:val="0"/>
                  <w:marRight w:val="0"/>
                  <w:marTop w:val="0"/>
                  <w:marBottom w:val="0"/>
                  <w:divBdr>
                    <w:top w:val="none" w:sz="0" w:space="0" w:color="auto"/>
                    <w:left w:val="none" w:sz="0" w:space="0" w:color="auto"/>
                    <w:bottom w:val="none" w:sz="0" w:space="0" w:color="auto"/>
                    <w:right w:val="none" w:sz="0" w:space="0" w:color="auto"/>
                  </w:divBdr>
                  <w:divsChild>
                    <w:div w:id="111879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23487">
          <w:marLeft w:val="0"/>
          <w:marRight w:val="0"/>
          <w:marTop w:val="0"/>
          <w:marBottom w:val="0"/>
          <w:divBdr>
            <w:top w:val="none" w:sz="0" w:space="0" w:color="auto"/>
            <w:left w:val="none" w:sz="0" w:space="0" w:color="auto"/>
            <w:bottom w:val="none" w:sz="0" w:space="0" w:color="auto"/>
            <w:right w:val="none" w:sz="0" w:space="0" w:color="auto"/>
          </w:divBdr>
          <w:divsChild>
            <w:div w:id="175270326">
              <w:marLeft w:val="0"/>
              <w:marRight w:val="0"/>
              <w:marTop w:val="0"/>
              <w:marBottom w:val="0"/>
              <w:divBdr>
                <w:top w:val="none" w:sz="0" w:space="0" w:color="auto"/>
                <w:left w:val="none" w:sz="0" w:space="0" w:color="auto"/>
                <w:bottom w:val="none" w:sz="0" w:space="0" w:color="auto"/>
                <w:right w:val="none" w:sz="0" w:space="0" w:color="auto"/>
              </w:divBdr>
              <w:divsChild>
                <w:div w:id="395933598">
                  <w:marLeft w:val="0"/>
                  <w:marRight w:val="0"/>
                  <w:marTop w:val="0"/>
                  <w:marBottom w:val="0"/>
                  <w:divBdr>
                    <w:top w:val="none" w:sz="0" w:space="0" w:color="auto"/>
                    <w:left w:val="none" w:sz="0" w:space="0" w:color="auto"/>
                    <w:bottom w:val="none" w:sz="0" w:space="0" w:color="auto"/>
                    <w:right w:val="none" w:sz="0" w:space="0" w:color="auto"/>
                  </w:divBdr>
                  <w:divsChild>
                    <w:div w:id="159987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301338">
      <w:bodyDiv w:val="1"/>
      <w:marLeft w:val="0"/>
      <w:marRight w:val="0"/>
      <w:marTop w:val="0"/>
      <w:marBottom w:val="0"/>
      <w:divBdr>
        <w:top w:val="none" w:sz="0" w:space="0" w:color="auto"/>
        <w:left w:val="none" w:sz="0" w:space="0" w:color="auto"/>
        <w:bottom w:val="none" w:sz="0" w:space="0" w:color="auto"/>
        <w:right w:val="none" w:sz="0" w:space="0" w:color="auto"/>
      </w:divBdr>
      <w:divsChild>
        <w:div w:id="1250963779">
          <w:marLeft w:val="0"/>
          <w:marRight w:val="0"/>
          <w:marTop w:val="0"/>
          <w:marBottom w:val="0"/>
          <w:divBdr>
            <w:top w:val="none" w:sz="0" w:space="0" w:color="auto"/>
            <w:left w:val="none" w:sz="0" w:space="0" w:color="auto"/>
            <w:bottom w:val="none" w:sz="0" w:space="0" w:color="auto"/>
            <w:right w:val="none" w:sz="0" w:space="0" w:color="auto"/>
          </w:divBdr>
          <w:divsChild>
            <w:div w:id="1600215418">
              <w:marLeft w:val="0"/>
              <w:marRight w:val="0"/>
              <w:marTop w:val="0"/>
              <w:marBottom w:val="0"/>
              <w:divBdr>
                <w:top w:val="none" w:sz="0" w:space="0" w:color="auto"/>
                <w:left w:val="none" w:sz="0" w:space="0" w:color="auto"/>
                <w:bottom w:val="none" w:sz="0" w:space="0" w:color="auto"/>
                <w:right w:val="none" w:sz="0" w:space="0" w:color="auto"/>
              </w:divBdr>
              <w:divsChild>
                <w:div w:id="1606838298">
                  <w:marLeft w:val="0"/>
                  <w:marRight w:val="0"/>
                  <w:marTop w:val="0"/>
                  <w:marBottom w:val="0"/>
                  <w:divBdr>
                    <w:top w:val="none" w:sz="0" w:space="0" w:color="auto"/>
                    <w:left w:val="none" w:sz="0" w:space="0" w:color="auto"/>
                    <w:bottom w:val="none" w:sz="0" w:space="0" w:color="auto"/>
                    <w:right w:val="none" w:sz="0" w:space="0" w:color="auto"/>
                  </w:divBdr>
                  <w:divsChild>
                    <w:div w:id="52429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756957">
          <w:marLeft w:val="0"/>
          <w:marRight w:val="0"/>
          <w:marTop w:val="0"/>
          <w:marBottom w:val="0"/>
          <w:divBdr>
            <w:top w:val="none" w:sz="0" w:space="0" w:color="auto"/>
            <w:left w:val="none" w:sz="0" w:space="0" w:color="auto"/>
            <w:bottom w:val="none" w:sz="0" w:space="0" w:color="auto"/>
            <w:right w:val="none" w:sz="0" w:space="0" w:color="auto"/>
          </w:divBdr>
          <w:divsChild>
            <w:div w:id="2008286992">
              <w:marLeft w:val="0"/>
              <w:marRight w:val="0"/>
              <w:marTop w:val="0"/>
              <w:marBottom w:val="0"/>
              <w:divBdr>
                <w:top w:val="none" w:sz="0" w:space="0" w:color="auto"/>
                <w:left w:val="none" w:sz="0" w:space="0" w:color="auto"/>
                <w:bottom w:val="none" w:sz="0" w:space="0" w:color="auto"/>
                <w:right w:val="none" w:sz="0" w:space="0" w:color="auto"/>
              </w:divBdr>
              <w:divsChild>
                <w:div w:id="759060579">
                  <w:marLeft w:val="0"/>
                  <w:marRight w:val="0"/>
                  <w:marTop w:val="0"/>
                  <w:marBottom w:val="0"/>
                  <w:divBdr>
                    <w:top w:val="none" w:sz="0" w:space="0" w:color="auto"/>
                    <w:left w:val="none" w:sz="0" w:space="0" w:color="auto"/>
                    <w:bottom w:val="none" w:sz="0" w:space="0" w:color="auto"/>
                    <w:right w:val="none" w:sz="0" w:space="0" w:color="auto"/>
                  </w:divBdr>
                  <w:divsChild>
                    <w:div w:id="189820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40.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30.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hyperlink" Target="https://www.linkedin.com/in/cholayaswanth-salesforce" TargetMode="External"/><Relationship Id="rId10"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7</Pages>
  <Words>4115</Words>
  <Characters>23458</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mailasu chaitanya</dc:creator>
  <cp:keywords/>
  <dc:description/>
  <cp:lastModifiedBy>Yeswanth Golla</cp:lastModifiedBy>
  <cp:revision>157</cp:revision>
  <dcterms:created xsi:type="dcterms:W3CDTF">2023-06-17T15:31:00Z</dcterms:created>
  <dcterms:modified xsi:type="dcterms:W3CDTF">2025-04-22T15:01:00Z</dcterms:modified>
</cp:coreProperties>
</file>