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32"/>
          <w:szCs w:val="32"/>
        </w:rPr>
      </w:pPr>
      <w:r w:rsidDel="00000000" w:rsidR="00000000" w:rsidRPr="00000000">
        <w:rPr>
          <w:b w:val="1"/>
          <w:sz w:val="32"/>
          <w:szCs w:val="32"/>
          <w:rtl w:val="0"/>
        </w:rPr>
        <w:t xml:space="preserve">Aisworya Maharjan</w:t>
      </w:r>
    </w:p>
    <w:p w:rsidR="00000000" w:rsidDel="00000000" w:rsidP="00000000" w:rsidRDefault="00000000" w:rsidRPr="00000000" w14:paraId="00000002">
      <w:pPr>
        <w:spacing w:after="0" w:lineRule="auto"/>
        <w:jc w:val="center"/>
        <w:rPr/>
      </w:pPr>
      <w:r w:rsidDel="00000000" w:rsidR="00000000" w:rsidRPr="00000000">
        <w:rPr>
          <w:rtl w:val="0"/>
        </w:rPr>
        <w:t xml:space="preserve">Email: aisworya.mhjn35@gmail.com</w:t>
        <w:br w:type="textWrapping"/>
        <w:t xml:space="preserve">Phone: (469) 338-4294</w:t>
        <w:br w:type="textWrapping"/>
      </w:r>
    </w:p>
    <w:p w:rsidR="00000000" w:rsidDel="00000000" w:rsidP="00000000" w:rsidRDefault="00000000" w:rsidRPr="00000000" w14:paraId="00000003">
      <w:pPr>
        <w:spacing w:after="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IAM Security Analyst</w:t>
      </w:r>
    </w:p>
    <w:p w:rsidR="00000000" w:rsidDel="00000000" w:rsidP="00000000" w:rsidRDefault="00000000" w:rsidRPr="00000000" w14:paraId="00000004">
      <w:pPr>
        <w:spacing w:after="0" w:lineRule="auto"/>
        <w:rPr>
          <w:rFonts w:ascii="Calibri" w:cs="Calibri" w:eastAsia="Calibri" w:hAnsi="Calibri"/>
          <w:color w:val="000000"/>
          <w:sz w:val="21"/>
          <w:szCs w:val="21"/>
          <w:u w:val="single"/>
        </w:rPr>
      </w:pPr>
      <w:r w:rsidDel="00000000" w:rsidR="00000000" w:rsidRPr="00000000">
        <w:rPr>
          <w:rFonts w:ascii="Calibri" w:cs="Calibri" w:eastAsia="Calibri" w:hAnsi="Calibri"/>
          <w:b w:val="1"/>
          <w:color w:val="000000"/>
          <w:sz w:val="21"/>
          <w:szCs w:val="21"/>
          <w:u w:val="single"/>
          <w:rtl w:val="0"/>
        </w:rPr>
        <w:br w:type="textWrapping"/>
        <w:t xml:space="preserve">Professional Summary:</w:t>
      </w:r>
      <w:r w:rsidDel="00000000" w:rsidR="00000000" w:rsidRPr="00000000">
        <w:rPr>
          <w:rtl w:val="0"/>
        </w:rPr>
      </w:r>
    </w:p>
    <w:p w:rsidR="00000000" w:rsidDel="00000000" w:rsidP="00000000" w:rsidRDefault="00000000" w:rsidRPr="00000000" w14:paraId="00000005">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SailPoint IAM Analyst with a strong track record in designing and implementing SailPoint IIQ and IdentityNow solutions.</w:t>
      </w:r>
    </w:p>
    <w:p w:rsidR="00000000" w:rsidDel="00000000" w:rsidP="00000000" w:rsidRDefault="00000000" w:rsidRPr="00000000" w14:paraId="00000006">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Experienced in project leadership, collaborating with vendor leadership, technical teams, and end-users for smooth execution.</w:t>
      </w:r>
    </w:p>
    <w:p w:rsidR="00000000" w:rsidDel="00000000" w:rsidP="00000000" w:rsidRDefault="00000000" w:rsidRPr="00000000" w14:paraId="00000007">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Expert in report generation within SailPoint IIQ and IdentityNow to monitor access requests and provisioning status.</w:t>
      </w:r>
    </w:p>
    <w:p w:rsidR="00000000" w:rsidDel="00000000" w:rsidP="00000000" w:rsidRDefault="00000000" w:rsidRPr="00000000" w14:paraId="00000008">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Skilled in UAT (User Acceptance Testing) and QA testing, with expertise in creating Test Plans and Test Cases based on design and user requirements.</w:t>
      </w:r>
    </w:p>
    <w:p w:rsidR="00000000" w:rsidDel="00000000" w:rsidP="00000000" w:rsidRDefault="00000000" w:rsidRPr="00000000" w14:paraId="00000009">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Proficient in SailPoint IAM capabilities, including Certifications, Roles, Policies, Risks, and Life Cycle Management, to enhance security and streamline access controls.</w:t>
      </w:r>
    </w:p>
    <w:p w:rsidR="00000000" w:rsidDel="00000000" w:rsidP="00000000" w:rsidRDefault="00000000" w:rsidRPr="00000000" w14:paraId="0000000A">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Strong knowledge of SDLC, Agile, and Waterfall methodologies, applying project management principles for successful project delivery.</w:t>
      </w:r>
    </w:p>
    <w:p w:rsidR="00000000" w:rsidDel="00000000" w:rsidP="00000000" w:rsidRDefault="00000000" w:rsidRPr="00000000" w14:paraId="0000000B">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Experienced in Product Category Management, monitoring processes, identifying improvement areas, and implementing measures for better efficiency and customer satisfaction.</w:t>
      </w:r>
    </w:p>
    <w:p w:rsidR="00000000" w:rsidDel="00000000" w:rsidP="00000000" w:rsidRDefault="00000000" w:rsidRPr="00000000" w14:paraId="0000000C">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Highly organized and detail-oriented, with a customer-focused mindset and the ability to manage multiple tasks effectively.</w:t>
      </w:r>
    </w:p>
    <w:p w:rsidR="00000000" w:rsidDel="00000000" w:rsidP="00000000" w:rsidRDefault="00000000" w:rsidRPr="00000000" w14:paraId="0000000D">
      <w:pPr>
        <w:numPr>
          <w:ilvl w:val="0"/>
          <w:numId w:val="5"/>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Thrives in both independent roles and team environments, demonstrating commitment to continuous improvement and operational excellence.</w:t>
      </w:r>
    </w:p>
    <w:p w:rsidR="00000000" w:rsidDel="00000000" w:rsidP="00000000" w:rsidRDefault="00000000" w:rsidRPr="00000000" w14:paraId="0000000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color w:val="000000"/>
          <w:sz w:val="21"/>
          <w:szCs w:val="21"/>
          <w:u w:val="single"/>
        </w:rPr>
      </w:pPr>
      <w:r w:rsidDel="00000000" w:rsidR="00000000" w:rsidRPr="00000000">
        <w:rPr>
          <w:rFonts w:ascii="Calibri" w:cs="Calibri" w:eastAsia="Calibri" w:hAnsi="Calibri"/>
          <w:b w:val="1"/>
          <w:color w:val="000000"/>
          <w:sz w:val="21"/>
          <w:szCs w:val="21"/>
          <w:u w:val="single"/>
          <w:rtl w:val="0"/>
        </w:rPr>
        <w:t xml:space="preserve">Technical Skills:</w:t>
      </w:r>
    </w:p>
    <w:p w:rsidR="00000000" w:rsidDel="00000000" w:rsidP="00000000" w:rsidRDefault="00000000" w:rsidRPr="00000000" w14:paraId="00000011">
      <w:pPr>
        <w:spacing w:after="0"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Identity and access management: </w:t>
      </w:r>
      <w:r w:rsidDel="00000000" w:rsidR="00000000" w:rsidRPr="00000000">
        <w:rPr>
          <w:rFonts w:ascii="Calibri" w:cs="Calibri" w:eastAsia="Calibri" w:hAnsi="Calibri"/>
          <w:color w:val="000000"/>
          <w:sz w:val="21"/>
          <w:szCs w:val="21"/>
          <w:rtl w:val="0"/>
        </w:rPr>
        <w:t xml:space="preserve">SailPoint IIQ, Identity Now, Okta</w:t>
      </w: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Languages/Technologies: </w:t>
      </w:r>
      <w:r w:rsidDel="00000000" w:rsidR="00000000" w:rsidRPr="00000000">
        <w:rPr>
          <w:rFonts w:ascii="Calibri" w:cs="Calibri" w:eastAsia="Calibri" w:hAnsi="Calibri"/>
          <w:color w:val="000000"/>
          <w:sz w:val="21"/>
          <w:szCs w:val="21"/>
          <w:rtl w:val="0"/>
        </w:rPr>
        <w:t xml:space="preserve">Java/J2EE, JSF, JDBC, Servlets, XML, JavaScript, Bean Shell</w:t>
      </w: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Databases: </w:t>
      </w:r>
      <w:r w:rsidDel="00000000" w:rsidR="00000000" w:rsidRPr="00000000">
        <w:rPr>
          <w:rFonts w:ascii="Calibri" w:cs="Calibri" w:eastAsia="Calibri" w:hAnsi="Calibri"/>
          <w:color w:val="000000"/>
          <w:sz w:val="21"/>
          <w:szCs w:val="21"/>
          <w:rtl w:val="0"/>
        </w:rPr>
        <w:t xml:space="preserve">MySQL, MS-SQL, PostgreSQL, Oracle, MySQL DB2</w:t>
      </w:r>
    </w:p>
    <w:p w:rsidR="00000000" w:rsidDel="00000000" w:rsidP="00000000" w:rsidRDefault="00000000" w:rsidRPr="00000000" w14:paraId="00000014">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Servers: </w:t>
      </w:r>
      <w:r w:rsidDel="00000000" w:rsidR="00000000" w:rsidRPr="00000000">
        <w:rPr>
          <w:rFonts w:ascii="Calibri" w:cs="Calibri" w:eastAsia="Calibri" w:hAnsi="Calibri"/>
          <w:color w:val="000000"/>
          <w:sz w:val="21"/>
          <w:szCs w:val="21"/>
          <w:rtl w:val="0"/>
        </w:rPr>
        <w:t xml:space="preserve">Apache web server, WebLogic, Tomcat and WebSphere</w:t>
      </w:r>
    </w:p>
    <w:p w:rsidR="00000000" w:rsidDel="00000000" w:rsidP="00000000" w:rsidRDefault="00000000" w:rsidRPr="00000000" w14:paraId="00000015">
      <w:pPr>
        <w:spacing w:after="0" w:line="240" w:lineRule="auto"/>
        <w:rPr>
          <w:rFonts w:ascii="Calibri" w:cs="Calibri" w:eastAsia="Calibri" w:hAnsi="Calibri"/>
          <w:color w:val="000000"/>
          <w:sz w:val="21"/>
          <w:szCs w:val="21"/>
        </w:rPr>
      </w:pPr>
      <w:r w:rsidDel="00000000" w:rsidR="00000000" w:rsidRPr="00000000">
        <w:rPr>
          <w:rFonts w:ascii="Calibri" w:cs="Calibri" w:eastAsia="Calibri" w:hAnsi="Calibri"/>
          <w:b w:val="1"/>
          <w:color w:val="000000"/>
          <w:sz w:val="21"/>
          <w:szCs w:val="21"/>
          <w:rtl w:val="0"/>
        </w:rPr>
        <w:t xml:space="preserve">Operating Systems: </w:t>
      </w:r>
      <w:r w:rsidDel="00000000" w:rsidR="00000000" w:rsidRPr="00000000">
        <w:rPr>
          <w:rFonts w:ascii="Calibri" w:cs="Calibri" w:eastAsia="Calibri" w:hAnsi="Calibri"/>
          <w:color w:val="000000"/>
          <w:sz w:val="21"/>
          <w:szCs w:val="21"/>
          <w:rtl w:val="0"/>
        </w:rPr>
        <w:t xml:space="preserve">Windows and Linux</w:t>
      </w:r>
    </w:p>
    <w:p w:rsidR="00000000" w:rsidDel="00000000" w:rsidP="00000000" w:rsidRDefault="00000000" w:rsidRPr="00000000" w14:paraId="00000016">
      <w:pPr>
        <w:rPr>
          <w:rFonts w:ascii="Calibri" w:cs="Calibri" w:eastAsia="Calibri" w:hAnsi="Calibri"/>
          <w:b w:val="1"/>
          <w:color w:val="000000"/>
          <w:sz w:val="21"/>
          <w:szCs w:val="21"/>
          <w:u w:val="single"/>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u w:val="single"/>
          <w:rtl w:val="0"/>
        </w:rPr>
        <w:t xml:space="preserve">Education</w:t>
      </w:r>
      <w:r w:rsidDel="00000000" w:rsidR="00000000" w:rsidRPr="00000000">
        <w:rPr>
          <w:rFonts w:ascii="Calibri" w:cs="Calibri" w:eastAsia="Calibri" w:hAnsi="Calibri"/>
          <w:b w:val="1"/>
          <w:color w:val="000000"/>
          <w:sz w:val="21"/>
          <w:szCs w:val="21"/>
          <w:rtl w:val="0"/>
        </w:rPr>
        <w:t xml:space="preserve">: Bachelor’s in Science, University of Houston, Houston, TX</w:t>
      </w:r>
    </w:p>
    <w:p w:rsidR="00000000" w:rsidDel="00000000" w:rsidP="00000000" w:rsidRDefault="00000000" w:rsidRPr="00000000" w14:paraId="00000018">
      <w:pPr>
        <w:rPr>
          <w:b w:val="1"/>
          <w:sz w:val="21"/>
          <w:szCs w:val="21"/>
        </w:rPr>
      </w:pPr>
      <w:r w:rsidDel="00000000" w:rsidR="00000000" w:rsidRPr="00000000">
        <w:rPr>
          <w:b w:val="1"/>
          <w:sz w:val="21"/>
          <w:szCs w:val="21"/>
          <w:rtl w:val="0"/>
        </w:rPr>
        <w:t xml:space="preserve">Master’s in Science, University of Houston, Downtown Houston ,Tx</w:t>
      </w:r>
    </w:p>
    <w:p w:rsidR="00000000" w:rsidDel="00000000" w:rsidP="00000000" w:rsidRDefault="00000000" w:rsidRPr="00000000" w14:paraId="00000019">
      <w:pPr>
        <w:rPr>
          <w:rFonts w:ascii="Calibri" w:cs="Calibri" w:eastAsia="Calibri" w:hAnsi="Calibri"/>
          <w:b w:val="1"/>
          <w:color w:val="000000"/>
          <w:sz w:val="21"/>
          <w:szCs w:val="21"/>
          <w:u w:val="singl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singl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single"/>
          <w:shd w:fill="auto" w:val="clear"/>
          <w:vertAlign w:val="baseline"/>
          <w:rtl w:val="0"/>
        </w:rPr>
        <w:t xml:space="preserve">Professional Experience: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EMC Corporation, Remote                                                                                                       May 2022-Present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Sr. IAM Analyst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Responsibilities: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sz w:val="21"/>
          <w:szCs w:val="21"/>
          <w:highlight w:val="white"/>
          <w:rtl w:val="0"/>
        </w:rPr>
        <w:t xml:space="preserve">Design, implement, and manage Identity Governance &amp; Administration (IGA) solutions using SailPoint IdentityIQ/IdentityNow or similar platforms.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sz w:val="21"/>
          <w:szCs w:val="21"/>
          <w:highlight w:val="white"/>
          <w:rtl w:val="0"/>
        </w:rPr>
        <w:t xml:space="preserve">Oversee identity lifecycle processes, including user provisioning, deprovisioning, role changes, and access reviews to ensure security and compliance.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highlight w:val="white"/>
          <w:u w:val="none"/>
          <w:vertAlign w:val="baseline"/>
          <w:rtl w:val="0"/>
        </w:rPr>
        <w:t xml:space="preserve">Contributed to the development of Solution Design Overview documents and technical documentation, ensuring clarity and precision in project deliverables.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1"/>
          <w:szCs w:val="21"/>
          <w:highlight w:val="white"/>
          <w:u w:val="none"/>
        </w:rPr>
      </w:pPr>
      <w:r w:rsidDel="00000000" w:rsidR="00000000" w:rsidRPr="00000000">
        <w:rPr>
          <w:sz w:val="21"/>
          <w:szCs w:val="21"/>
          <w:highlight w:val="white"/>
          <w:rtl w:val="0"/>
        </w:rPr>
        <w:t xml:space="preserve">Develop dynamic roles and attribute-based access control (ABAC) for improved flexibility and security.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1"/>
          <w:szCs w:val="21"/>
          <w:highlight w:val="white"/>
          <w:u w:val="none"/>
        </w:rPr>
      </w:pPr>
      <w:r w:rsidDel="00000000" w:rsidR="00000000" w:rsidRPr="00000000">
        <w:rPr>
          <w:sz w:val="21"/>
          <w:szCs w:val="21"/>
          <w:highlight w:val="white"/>
          <w:rtl w:val="0"/>
        </w:rPr>
        <w:t xml:space="preserve">Define and enforce Segregation of Duties (SoD) rules to prevent unauthorized access and security breaches.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highlight w:val="white"/>
          <w:u w:val="none"/>
          <w:vertAlign w:val="baseline"/>
          <w:rtl w:val="0"/>
        </w:rPr>
        <w:t xml:space="preserve">Provided extensive company-wide customer support for Identity and Access Management Systems, leveraging SailPoint for assessment, analysis, and resolution of end-user complications.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highlight w:val="white"/>
          <w:u w:val="none"/>
          <w:vertAlign w:val="baseline"/>
          <w:rtl w:val="0"/>
        </w:rPr>
        <w:t xml:space="preserve">Ensured adherence to out-of-the-box configuration, minimizing customization, during the definition of requirements, processes, and documentation of use cases.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highlight w:val="white"/>
          <w:u w:val="none"/>
          <w:vertAlign w:val="baseline"/>
          <w:rtl w:val="0"/>
        </w:rPr>
        <w:t xml:space="preserve">Spearheaded the onboarding and implementation of high-risk applications and identities, ensuring seamless integration with SailPoint.</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highlight w:val="white"/>
          <w:u w:val="none"/>
          <w:vertAlign w:val="baseline"/>
          <w:rtl w:val="0"/>
        </w:rPr>
        <w:t xml:space="preserve">Developed custom reports and certifications to accommodate diverse data feeds, enhancing the flexibility and utility of data analysis.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1"/>
          <w:szCs w:val="21"/>
          <w:highlight w:val="white"/>
          <w:u w:val="none"/>
        </w:rPr>
      </w:pPr>
      <w:r w:rsidDel="00000000" w:rsidR="00000000" w:rsidRPr="00000000">
        <w:rPr>
          <w:sz w:val="21"/>
          <w:szCs w:val="21"/>
          <w:highlight w:val="white"/>
          <w:rtl w:val="0"/>
        </w:rPr>
        <w:t xml:space="preserve">Lead end-to-end application onboarding into SailPoint IdentityIQ, including discovery, requirement gathering, design, and testing.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1"/>
          <w:szCs w:val="21"/>
          <w:highlight w:val="white"/>
          <w:u w:val="none"/>
        </w:rPr>
      </w:pPr>
      <w:r w:rsidDel="00000000" w:rsidR="00000000" w:rsidRPr="00000000">
        <w:rPr>
          <w:sz w:val="21"/>
          <w:szCs w:val="21"/>
          <w:highlight w:val="white"/>
          <w:rtl w:val="0"/>
        </w:rPr>
        <w:t xml:space="preserve">Analyze business requirements and define identity attributes, entitlements, and role structures for applications.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highlight w:val="white"/>
          <w:u w:val="none"/>
          <w:vertAlign w:val="baseline"/>
          <w:rtl w:val="0"/>
        </w:rPr>
        <w:t xml:space="preserve">Managed certification processes by creating populations, certifier workgroups, escalation workgroups, and scheduling quarterly user entitlement reviews, effectively controlling access and preparing materials for audit.</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highlight w:val="white"/>
          <w:u w:val="none"/>
          <w:vertAlign w:val="baseline"/>
          <w:rtl w:val="0"/>
        </w:rPr>
        <w:t xml:space="preserve">Conducted direct technical evaluations of third-party products for potential inclusion in IAM solutions, defining robust software development processes.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highlight w:val="white"/>
          <w:u w:val="none"/>
          <w:vertAlign w:val="baseline"/>
          <w:rtl w:val="0"/>
        </w:rPr>
        <w:t xml:space="preserve">Established a comprehensive Registry for crucial information across all applications, enhancing data accessibility and organization.</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highlight w:val="white"/>
          <w:u w:val="none"/>
          <w:vertAlign w:val="baseline"/>
          <w:rtl w:val="0"/>
        </w:rPr>
        <w:t xml:space="preserve">Executed the deletion of dormant and orphan accounts based on risk assessments, maintaining a secure access environment.</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1"/>
          <w:szCs w:val="21"/>
          <w:highlight w:val="white"/>
          <w:u w:val="none"/>
          <w:vertAlign w:val="baseline"/>
        </w:rPr>
      </w:pPr>
      <w:r w:rsidDel="00000000" w:rsidR="00000000" w:rsidRPr="00000000">
        <w:rPr>
          <w:rFonts w:ascii="Calibri" w:cs="Calibri" w:eastAsia="Calibri" w:hAnsi="Calibri"/>
          <w:b w:val="0"/>
          <w:i w:val="0"/>
          <w:smallCaps w:val="0"/>
          <w:strike w:val="0"/>
          <w:color w:val="000000"/>
          <w:sz w:val="21"/>
          <w:szCs w:val="21"/>
          <w:highlight w:val="white"/>
          <w:u w:val="none"/>
          <w:vertAlign w:val="baseline"/>
          <w:rtl w:val="0"/>
        </w:rPr>
        <w:t xml:space="preserve">Documented the IT security and identity management environment, providing comprehensive insights into processes for reference and audit purposes.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Centene Corporation, Remote                                                                                     Oct 2020 - May 2022</w:t>
      </w:r>
    </w:p>
    <w:p w:rsidR="00000000" w:rsidDel="00000000" w:rsidP="00000000" w:rsidRDefault="00000000" w:rsidRPr="00000000" w14:paraId="00000032">
      <w:pPr>
        <w:spacing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IAM SailPoint Analyst </w:t>
        <w:tab/>
      </w:r>
    </w:p>
    <w:p w:rsidR="00000000" w:rsidDel="00000000" w:rsidP="00000000" w:rsidRDefault="00000000" w:rsidRPr="00000000" w14:paraId="00000033">
      <w:pPr>
        <w:spacing w:line="240" w:lineRule="auto"/>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Responsibilities: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Performed analysis, diagnosis, and resolution of complex security problems for a variety of end users.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Supported and completed both internal and external audit requirements to ensure compliance requirements and security best practices are met.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Worked with end users and department heads to identify and document required service levels for information availability, integrity, and confidentiality from a security perspective.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1"/>
          <w:szCs w:val="21"/>
          <w:u w:val="none"/>
        </w:rPr>
      </w:pPr>
      <w:r w:rsidDel="00000000" w:rsidR="00000000" w:rsidRPr="00000000">
        <w:rPr>
          <w:sz w:val="21"/>
          <w:szCs w:val="21"/>
          <w:rtl w:val="0"/>
        </w:rPr>
        <w:t xml:space="preserve">Develop and enforce governance policies for access certification, separation of duties (SoD), and privileged access management (PAM).</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1"/>
          <w:szCs w:val="21"/>
          <w:u w:val="none"/>
        </w:rPr>
      </w:pPr>
      <w:r w:rsidDel="00000000" w:rsidR="00000000" w:rsidRPr="00000000">
        <w:rPr>
          <w:sz w:val="21"/>
          <w:szCs w:val="21"/>
          <w:rtl w:val="0"/>
        </w:rPr>
        <w:t xml:space="preserve">Manage audit and compliance reporting to support regulatory requirements such as SOX, GDPR, HIPAA, and NIST.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1"/>
          <w:szCs w:val="21"/>
          <w:u w:val="none"/>
        </w:rPr>
      </w:pPr>
      <w:r w:rsidDel="00000000" w:rsidR="00000000" w:rsidRPr="00000000">
        <w:rPr>
          <w:sz w:val="21"/>
          <w:szCs w:val="21"/>
          <w:rtl w:val="0"/>
        </w:rPr>
        <w:t xml:space="preserve">Design, implement, and maintain RBAC models, ensuring least privilege access across applications and systems.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1"/>
          <w:szCs w:val="21"/>
          <w:u w:val="none"/>
        </w:rPr>
      </w:pPr>
      <w:r w:rsidDel="00000000" w:rsidR="00000000" w:rsidRPr="00000000">
        <w:rPr>
          <w:sz w:val="21"/>
          <w:szCs w:val="21"/>
          <w:rtl w:val="0"/>
        </w:rPr>
        <w:t xml:space="preserve">Automate role-based provisioning, ensuring users receive the right access based on job function and business rules.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Maintained system security ensuring compliance with corporate policy. </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Performing the day-to-day security operations and the management of Active Directory.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Provided leadership, training and on the job coaching to the Provisioning Team to ensure quality and consistency of the services the team provides.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Conduct risk assessments and implement identity governance best practices to mitigate access-related risks.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Work closely with security and compliance teams to enforce policies for least privilege access, privileged account management, and identity security monitoring.</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Developed, reviewed, implemented, and maintained Information Security procedures.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Conducted research on Enterprise security trends.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Supported the development and delivery of the Security Awareness program.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Worked directly with third party vendors to ensure high quality solutions are delivered and deployed</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Strong knowledge on Audit and Compliance reports generation for the accounts and certifications performed on the user accounts, entitlements and roles Coordinated with Sailpoint support team to report and resolve development issues.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Verizon, Charlotte, NC                                       </w:t>
        <w:tab/>
        <w:tab/>
        <w:tab/>
        <w:tab/>
        <w:tab/>
        <w:t xml:space="preserve">Mar 2019 - Sep 2020</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SailPoint Business Analyst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Responsibilities: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Understand and refine a Role Based Security framework. Produce schema designs and operational plans to enforce and maintain identity management workflows.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Worked with the project teams on implementing the defined Policies, business roles within Identity and Access Management solution.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Performed data and role analysis and role mining for SQL, Oracle and Mongo databases.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Partnered with developers to automate manual processes, saving time and money while decreasing errors.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Strong knowledge on Audit and Compliance reports generation for the accounts and certifications performed on the user accounts, entitlements, and roles.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Coordinated with SailPoint support team to report and resolve development issues.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Collaborated with stakeholder groups across the organization to ensure business and technology alignment. Proposed solutions meeting defined specifications and needs.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Participate in development of roadmaps and participate in the standards process for Identity and Access Management (IAM) solutions.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Wrote Functional requirements specification (FRS) documents as per the Business requirements and process flow.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Involved in design, architecture and implementation of multiple enterprise level Identity &amp; amp, Access Management solutions.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Hands on experience in translation of business processes into Functional specifications, Workflows, Organizations, Roles, Policies, Resources and Audit reports.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Speedway, Columbus, OH</w:t>
        <w:tab/>
        <w:tab/>
        <w:tab/>
        <w:tab/>
        <w:tab/>
        <w:t xml:space="preserve">        July 2016 – Feb 2019</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Security Analyst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Responsibilities: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Identified and documented bugs in the functionality and usability of the web application.</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Translated users' business requirements into detailed functional designs for development, testing and implementation. </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Applied methodologies such as Unified Modeling Language and Waterfall and prepares detailed specifications using case statements and related documentation. </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Identifies and communicates risks and issues impacting business rules, functional requirements and specifications. </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Participated in managing the scope of applications and related changes.</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Assist quality assurance with functional test case reviews.</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Collaborate with stakeholders on the evaluation of the feasibility, effort and costs to implement requirements.</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Participated in the creation of training materials and may assist with user orientation and training.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Interacted with internal and external peers and managers to exchange information related to areas of specialization.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Served as a liaison between engineering, quality assurance and non-technical stakeholders during the development and deployment process. </w:t>
      </w:r>
    </w:p>
    <w:p w:rsidR="00000000" w:rsidDel="00000000" w:rsidP="00000000" w:rsidRDefault="00000000" w:rsidRPr="00000000" w14:paraId="00000062">
      <w:pPr>
        <w:ind w:left="36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2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vM5enGEY/KZqIv/Rv4yMPhUHw==">CgMxLjA4AHIhMVg3b1BBOEQtd29MakNiaE1FdTB2dkc2TkU2SE5ramxN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