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B8B0" w14:textId="77777777" w:rsidR="000A7548" w:rsidRPr="000F030F" w:rsidRDefault="000A7548" w:rsidP="00622194">
      <w:pPr>
        <w:pStyle w:val="NoSpacing"/>
        <w:rPr>
          <w:rFonts w:ascii="Calibri" w:hAnsi="Calibri"/>
          <w:b/>
          <w:sz w:val="20"/>
          <w:szCs w:val="20"/>
        </w:rPr>
      </w:pPr>
      <w:r w:rsidRPr="000F030F">
        <w:rPr>
          <w:noProof/>
          <w:sz w:val="20"/>
          <w:szCs w:val="20"/>
        </w:rPr>
        <w:drawing>
          <wp:anchor distT="0" distB="0" distL="114300" distR="114300" simplePos="0" relativeHeight="251661312" behindDoc="1" locked="0" layoutInCell="1" hidden="0" allowOverlap="1" wp14:anchorId="6BF48320" wp14:editId="1E575305">
            <wp:simplePos x="0" y="0"/>
            <wp:positionH relativeFrom="column">
              <wp:posOffset>6256020</wp:posOffset>
            </wp:positionH>
            <wp:positionV relativeFrom="page">
              <wp:posOffset>89535</wp:posOffset>
            </wp:positionV>
            <wp:extent cx="817880" cy="581025"/>
            <wp:effectExtent l="0" t="0" r="1270" b="9525"/>
            <wp:wrapNone/>
            <wp:docPr id="1822100188" name="image3.jpg" descr="A picture containing font, logo, graphics,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picture containing font, logo, graphics, text&#10;&#10;Description automatically generated"/>
                    <pic:cNvPicPr preferRelativeResize="0"/>
                  </pic:nvPicPr>
                  <pic:blipFill>
                    <a:blip r:embed="rId5"/>
                    <a:srcRect/>
                    <a:stretch>
                      <a:fillRect/>
                    </a:stretch>
                  </pic:blipFill>
                  <pic:spPr>
                    <a:xfrm>
                      <a:off x="0" y="0"/>
                      <a:ext cx="817880" cy="581025"/>
                    </a:xfrm>
                    <a:prstGeom prst="rect">
                      <a:avLst/>
                    </a:prstGeom>
                    <a:ln/>
                  </pic:spPr>
                </pic:pic>
              </a:graphicData>
            </a:graphic>
          </wp:anchor>
        </w:drawing>
      </w:r>
      <w:r w:rsidRPr="000F030F">
        <w:rPr>
          <w:noProof/>
          <w:sz w:val="20"/>
          <w:szCs w:val="20"/>
        </w:rPr>
        <w:drawing>
          <wp:anchor distT="0" distB="0" distL="114300" distR="114300" simplePos="0" relativeHeight="251659264" behindDoc="1" locked="0" layoutInCell="1" hidden="0" allowOverlap="1" wp14:anchorId="6B40539E" wp14:editId="1DD4D727">
            <wp:simplePos x="0" y="0"/>
            <wp:positionH relativeFrom="column">
              <wp:posOffset>5250180</wp:posOffset>
            </wp:positionH>
            <wp:positionV relativeFrom="page">
              <wp:posOffset>83820</wp:posOffset>
            </wp:positionV>
            <wp:extent cx="832485" cy="571500"/>
            <wp:effectExtent l="0" t="0" r="5715" b="0"/>
            <wp:wrapTight wrapText="bothSides">
              <wp:wrapPolygon edited="0">
                <wp:start x="0" y="0"/>
                <wp:lineTo x="0" y="20880"/>
                <wp:lineTo x="21254" y="20880"/>
                <wp:lineTo x="21254" y="0"/>
                <wp:lineTo x="0" y="0"/>
              </wp:wrapPolygon>
            </wp:wrapTight>
            <wp:docPr id="1822100187" name="image4.jpg" descr="A picture containing font, text, logo, graphic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picture containing font, text, logo, graphics&#10;&#10;Description automatically generated"/>
                    <pic:cNvPicPr preferRelativeResize="0"/>
                  </pic:nvPicPr>
                  <pic:blipFill>
                    <a:blip r:embed="rId6"/>
                    <a:srcRect/>
                    <a:stretch>
                      <a:fillRect/>
                    </a:stretch>
                  </pic:blipFill>
                  <pic:spPr>
                    <a:xfrm>
                      <a:off x="0" y="0"/>
                      <a:ext cx="832485" cy="571500"/>
                    </a:xfrm>
                    <a:prstGeom prst="rect">
                      <a:avLst/>
                    </a:prstGeom>
                    <a:ln/>
                  </pic:spPr>
                </pic:pic>
              </a:graphicData>
            </a:graphic>
          </wp:anchor>
        </w:drawing>
      </w:r>
    </w:p>
    <w:p w14:paraId="672A6659" w14:textId="77777777" w:rsidR="000A7548" w:rsidRPr="000F030F" w:rsidRDefault="000A7548" w:rsidP="00622194">
      <w:pPr>
        <w:pStyle w:val="NoSpacing"/>
        <w:rPr>
          <w:rFonts w:ascii="Calibri" w:hAnsi="Calibri"/>
          <w:b/>
          <w:sz w:val="20"/>
          <w:szCs w:val="20"/>
        </w:rPr>
      </w:pPr>
    </w:p>
    <w:p w14:paraId="1D29C82B" w14:textId="77777777" w:rsidR="000A7548" w:rsidRPr="000F030F" w:rsidRDefault="000A7548" w:rsidP="000A7548">
      <w:pPr>
        <w:pStyle w:val="NoSpacing"/>
        <w:jc w:val="center"/>
        <w:rPr>
          <w:rFonts w:ascii="Calibri" w:hAnsi="Calibri"/>
          <w:b/>
          <w:sz w:val="20"/>
          <w:szCs w:val="20"/>
        </w:rPr>
      </w:pPr>
      <w:r w:rsidRPr="000F030F">
        <w:rPr>
          <w:rFonts w:ascii="Calibri" w:hAnsi="Calibri"/>
          <w:b/>
          <w:sz w:val="20"/>
          <w:szCs w:val="20"/>
        </w:rPr>
        <w:t>AJAY KUMAR GADDE</w:t>
      </w:r>
    </w:p>
    <w:p w14:paraId="0F0EC633" w14:textId="7C8C227C" w:rsidR="000A7548" w:rsidRPr="000F030F" w:rsidRDefault="00150992" w:rsidP="000A7548">
      <w:pPr>
        <w:pStyle w:val="NoSpacing"/>
        <w:jc w:val="center"/>
        <w:rPr>
          <w:rFonts w:ascii="Calibri" w:hAnsi="Calibri"/>
          <w:b/>
          <w:sz w:val="20"/>
          <w:szCs w:val="20"/>
        </w:rPr>
      </w:pPr>
      <w:hyperlink r:id="rId7" w:history="1">
        <w:r w:rsidRPr="005E76CA">
          <w:rPr>
            <w:rStyle w:val="Hyperlink"/>
            <w:rFonts w:ascii="Calibri" w:hAnsi="Calibri"/>
            <w:b/>
            <w:sz w:val="20"/>
            <w:szCs w:val="20"/>
          </w:rPr>
          <w:t>Aj.kumar3127@gmail.com</w:t>
        </w:r>
      </w:hyperlink>
    </w:p>
    <w:p w14:paraId="20E4AD63" w14:textId="1CEFA745" w:rsidR="000A7548" w:rsidRPr="000F030F" w:rsidRDefault="00150992" w:rsidP="000A7548">
      <w:pPr>
        <w:pStyle w:val="NoSpacing"/>
        <w:jc w:val="center"/>
        <w:rPr>
          <w:rFonts w:ascii="Calibri" w:hAnsi="Calibri"/>
          <w:b/>
          <w:sz w:val="20"/>
          <w:szCs w:val="20"/>
        </w:rPr>
      </w:pPr>
      <w:r>
        <w:rPr>
          <w:rFonts w:ascii="Calibri" w:hAnsi="Calibri"/>
          <w:b/>
          <w:sz w:val="20"/>
          <w:szCs w:val="20"/>
        </w:rPr>
        <w:t>217-360-4685</w:t>
      </w:r>
    </w:p>
    <w:p w14:paraId="0A37501D" w14:textId="77777777" w:rsidR="000A7548" w:rsidRPr="000F030F" w:rsidRDefault="000A7548" w:rsidP="000A7548">
      <w:pPr>
        <w:pStyle w:val="NoSpacing"/>
        <w:rPr>
          <w:rFonts w:ascii="Calibri" w:hAnsi="Calibri"/>
          <w:b/>
          <w:sz w:val="20"/>
          <w:szCs w:val="20"/>
        </w:rPr>
      </w:pPr>
    </w:p>
    <w:p w14:paraId="7B10B391" w14:textId="77777777" w:rsidR="00622194" w:rsidRPr="000F030F" w:rsidRDefault="00622194" w:rsidP="00622194">
      <w:pPr>
        <w:pStyle w:val="NoSpacing"/>
        <w:rPr>
          <w:rFonts w:ascii="Calibri" w:hAnsi="Calibri"/>
          <w:b/>
          <w:sz w:val="20"/>
          <w:szCs w:val="20"/>
        </w:rPr>
      </w:pPr>
      <w:r w:rsidRPr="000F030F">
        <w:rPr>
          <w:rFonts w:ascii="Calibri" w:hAnsi="Calibri"/>
          <w:b/>
          <w:sz w:val="20"/>
          <w:szCs w:val="20"/>
        </w:rPr>
        <w:t>PROFESSIONAL SUMMARY:</w:t>
      </w:r>
    </w:p>
    <w:p w14:paraId="5DAB6C7B" w14:textId="77777777" w:rsidR="000A7548" w:rsidRPr="000F030F" w:rsidRDefault="000A7548" w:rsidP="00622194">
      <w:pPr>
        <w:pStyle w:val="NoSpacing"/>
        <w:rPr>
          <w:rFonts w:ascii="Calibri" w:hAnsi="Calibri"/>
          <w:b/>
          <w:sz w:val="20"/>
          <w:szCs w:val="20"/>
        </w:rPr>
      </w:pPr>
    </w:p>
    <w:p w14:paraId="4B9A3C5F" w14:textId="51DDB63D" w:rsidR="00A43FEA" w:rsidRPr="000F030F" w:rsidRDefault="00491D8F" w:rsidP="00A43FEA">
      <w:pPr>
        <w:pStyle w:val="NoSpacing"/>
        <w:numPr>
          <w:ilvl w:val="0"/>
          <w:numId w:val="19"/>
        </w:numPr>
        <w:rPr>
          <w:rFonts w:ascii="Calibri" w:hAnsi="Calibri"/>
          <w:sz w:val="20"/>
          <w:szCs w:val="20"/>
        </w:rPr>
      </w:pPr>
      <w:r>
        <w:rPr>
          <w:rFonts w:ascii="Calibri" w:hAnsi="Calibri"/>
          <w:sz w:val="20"/>
          <w:szCs w:val="20"/>
        </w:rPr>
        <w:t xml:space="preserve">11 </w:t>
      </w:r>
      <w:r w:rsidR="00A43FEA" w:rsidRPr="000F030F">
        <w:rPr>
          <w:rFonts w:ascii="Calibri" w:hAnsi="Calibri"/>
          <w:sz w:val="20"/>
          <w:szCs w:val="20"/>
        </w:rPr>
        <w:t>years of extensive hands-on experience in network engineering within large-scale environments, spanning LAN/WAN switching and routing; Data Center operations with Spine Leaf, IDF, and MDF architectures; management of downtime procedures and migration projects; and security infrastructures.</w:t>
      </w:r>
    </w:p>
    <w:p w14:paraId="531D47D7" w14:textId="27456195" w:rsidR="00A43FEA" w:rsidRDefault="00A43FEA" w:rsidP="00A43FEA">
      <w:pPr>
        <w:pStyle w:val="NoSpacing"/>
        <w:numPr>
          <w:ilvl w:val="0"/>
          <w:numId w:val="19"/>
        </w:numPr>
        <w:rPr>
          <w:rFonts w:ascii="Calibri" w:hAnsi="Calibri"/>
          <w:sz w:val="20"/>
          <w:szCs w:val="20"/>
        </w:rPr>
      </w:pPr>
      <w:r w:rsidRPr="000F030F">
        <w:rPr>
          <w:rFonts w:ascii="Calibri" w:hAnsi="Calibri"/>
          <w:sz w:val="20"/>
          <w:szCs w:val="20"/>
        </w:rPr>
        <w:t>Part of the integration of Cisco ACI and Spine Leaf architecture for Data Center solutions, and deployed Versa for SD-WAN, centralizing network management framework across campus, WAN, and data center infrastructures.</w:t>
      </w:r>
    </w:p>
    <w:p w14:paraId="2BBD5E88" w14:textId="6E7F5438" w:rsidR="00237061" w:rsidRPr="00237061" w:rsidRDefault="00237061" w:rsidP="00237061">
      <w:pPr>
        <w:pStyle w:val="ListParagraph"/>
        <w:numPr>
          <w:ilvl w:val="0"/>
          <w:numId w:val="19"/>
        </w:numPr>
        <w:rPr>
          <w:rFonts w:ascii="Calibri" w:hAnsi="Calibri"/>
          <w:sz w:val="20"/>
          <w:szCs w:val="20"/>
        </w:rPr>
      </w:pPr>
      <w:r w:rsidRPr="00237061">
        <w:rPr>
          <w:rFonts w:ascii="Calibri" w:hAnsi="Calibri"/>
          <w:sz w:val="20"/>
          <w:szCs w:val="20"/>
        </w:rPr>
        <w:t>Strong hands - on experience in deploying and configuring firewalls like Palo Alto, Checkpoint, and Cisco ASA.</w:t>
      </w:r>
    </w:p>
    <w:p w14:paraId="59B2EE3A"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 xml:space="preserve">Played a key role in the transition from legacy Cisco ACE and </w:t>
      </w:r>
      <w:proofErr w:type="spellStart"/>
      <w:r w:rsidRPr="000F030F">
        <w:rPr>
          <w:rFonts w:ascii="Calibri" w:hAnsi="Calibri"/>
          <w:sz w:val="20"/>
          <w:szCs w:val="20"/>
        </w:rPr>
        <w:t>NetScalers</w:t>
      </w:r>
      <w:proofErr w:type="spellEnd"/>
      <w:r w:rsidRPr="000F030F">
        <w:rPr>
          <w:rFonts w:ascii="Calibri" w:hAnsi="Calibri"/>
          <w:sz w:val="20"/>
          <w:szCs w:val="20"/>
        </w:rPr>
        <w:t xml:space="preserve"> to F5 load balancers and in the shift from Blue Coat web proxies to Zscaler.</w:t>
      </w:r>
    </w:p>
    <w:p w14:paraId="2A2483C1"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Implemented Zscaler's Zero Trust Network Access solution – Zscaler Private Access. Successfully migrated users to a granular, per-app, per-user VPN model, ensuring secure access to private applications from untrusted networks.</w:t>
      </w:r>
    </w:p>
    <w:p w14:paraId="69C5FFEA"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Experienced with deploying and managing Zscaler Internet Access, Blue Coat, and McAfee Web Gateway Proxies. Specialized in URL filtering, SSL Decryption, and managing traffic flows between trusted and untrusted zones.</w:t>
      </w:r>
    </w:p>
    <w:p w14:paraId="067900E0" w14:textId="3804121D" w:rsidR="00A43FEA" w:rsidRDefault="00A43FEA" w:rsidP="00A43FEA">
      <w:pPr>
        <w:pStyle w:val="NoSpacing"/>
        <w:numPr>
          <w:ilvl w:val="0"/>
          <w:numId w:val="19"/>
        </w:numPr>
        <w:rPr>
          <w:rFonts w:ascii="Calibri" w:hAnsi="Calibri"/>
          <w:sz w:val="20"/>
          <w:szCs w:val="20"/>
        </w:rPr>
      </w:pPr>
      <w:r w:rsidRPr="000F030F">
        <w:rPr>
          <w:rFonts w:ascii="Calibri" w:hAnsi="Calibri"/>
          <w:sz w:val="20"/>
          <w:szCs w:val="20"/>
        </w:rPr>
        <w:t xml:space="preserve">Participated in the design, planning, implementation, and monitoring of SD-WAN solutions on Versa platform to align with business requirements and best practices. </w:t>
      </w:r>
    </w:p>
    <w:p w14:paraId="0F37A30D" w14:textId="00E37D65" w:rsidR="00237061" w:rsidRPr="00237061" w:rsidRDefault="00237061" w:rsidP="00237061">
      <w:pPr>
        <w:pStyle w:val="ListParagraph"/>
        <w:numPr>
          <w:ilvl w:val="0"/>
          <w:numId w:val="19"/>
        </w:numPr>
        <w:rPr>
          <w:rFonts w:ascii="Calibri" w:hAnsi="Calibri"/>
          <w:sz w:val="20"/>
          <w:szCs w:val="20"/>
        </w:rPr>
      </w:pPr>
      <w:r w:rsidRPr="00237061">
        <w:rPr>
          <w:rFonts w:ascii="Calibri" w:hAnsi="Calibri"/>
          <w:sz w:val="20"/>
          <w:szCs w:val="20"/>
        </w:rPr>
        <w:t>Extensive knowledge in configuring and deploying Next Generation Firewalls including Palo Alto, Cisco ASA and Checkpoint Firewalls.</w:t>
      </w:r>
    </w:p>
    <w:p w14:paraId="7E2DE24B"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Executed a migration of on-premises applications and infrastructure to Azure cloud, assessing the existing environment, crafting a robust cloud architecture, and implementing a planned migration strategy to ensure a seamless transition.</w:t>
      </w:r>
    </w:p>
    <w:p w14:paraId="71E6C65D" w14:textId="0069B452" w:rsidR="00A43FEA" w:rsidRDefault="00A43FEA" w:rsidP="00A43FEA">
      <w:pPr>
        <w:pStyle w:val="NoSpacing"/>
        <w:numPr>
          <w:ilvl w:val="0"/>
          <w:numId w:val="19"/>
        </w:numPr>
        <w:rPr>
          <w:rFonts w:ascii="Calibri" w:hAnsi="Calibri"/>
          <w:sz w:val="20"/>
          <w:szCs w:val="20"/>
        </w:rPr>
      </w:pPr>
      <w:r w:rsidRPr="000F030F">
        <w:rPr>
          <w:rFonts w:ascii="Calibri" w:hAnsi="Calibri"/>
          <w:sz w:val="20"/>
          <w:szCs w:val="20"/>
        </w:rPr>
        <w:t>Proven track record of successfully migrating on-premises applications and infrastructure to Azure, achieving significant cost reductions and performance improvements.</w:t>
      </w:r>
    </w:p>
    <w:p w14:paraId="72376EF0" w14:textId="1A4D48F3" w:rsidR="00237061" w:rsidRPr="00237061" w:rsidRDefault="00237061" w:rsidP="00237061">
      <w:pPr>
        <w:pStyle w:val="ListParagraph"/>
        <w:numPr>
          <w:ilvl w:val="0"/>
          <w:numId w:val="19"/>
        </w:numPr>
        <w:rPr>
          <w:rFonts w:ascii="Calibri" w:hAnsi="Calibri"/>
          <w:sz w:val="20"/>
          <w:szCs w:val="20"/>
        </w:rPr>
      </w:pPr>
      <w:r w:rsidRPr="00237061">
        <w:rPr>
          <w:rFonts w:ascii="Calibri" w:hAnsi="Calibri"/>
          <w:sz w:val="20"/>
          <w:szCs w:val="20"/>
        </w:rPr>
        <w:t>Profound working knowledge of administration and management of Palo Alto firewalls using centralized Panorama M-100 and M-500 devices.</w:t>
      </w:r>
    </w:p>
    <w:p w14:paraId="68E8A788"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Demonstrated ability to leverage AWS cloud-native services to optimize network performance, enhance visibility, and streamline network management processes.</w:t>
      </w:r>
    </w:p>
    <w:p w14:paraId="12B64CF5"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 xml:space="preserve">Experience with next-gen firewall technologies such as URL Filtering, SSL Forward Proxy, APP ID, and </w:t>
      </w:r>
      <w:proofErr w:type="spellStart"/>
      <w:r w:rsidRPr="000F030F">
        <w:rPr>
          <w:rFonts w:ascii="Calibri" w:hAnsi="Calibri"/>
          <w:sz w:val="20"/>
          <w:szCs w:val="20"/>
        </w:rPr>
        <w:t>ThreatID</w:t>
      </w:r>
      <w:proofErr w:type="spellEnd"/>
      <w:r w:rsidRPr="000F030F">
        <w:rPr>
          <w:rFonts w:ascii="Calibri" w:hAnsi="Calibri"/>
          <w:sz w:val="20"/>
          <w:szCs w:val="20"/>
        </w:rPr>
        <w:t xml:space="preserve"> on Palo Alto firewalls.</w:t>
      </w:r>
    </w:p>
    <w:p w14:paraId="370A3A85"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Configured F5 LTM (5000 series) for corporate applications and high availability. Implemented LTM and GTM in DMZ and Internal network. Worked on software versions up to 12.1.2. Delivered enhancements and issue resolutions using APM and ASM modules.</w:t>
      </w:r>
    </w:p>
    <w:p w14:paraId="255A924B"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 xml:space="preserve">Proficient in F5 BIG-IP configurations with a strong emphasis on profiles (TCP, HTTP, HTTPS, FTP, FastL4), persistence (source IP, SSL, cookie, SNAT), monitors, VIPs, pools, nodes SNAT, </w:t>
      </w:r>
      <w:proofErr w:type="spellStart"/>
      <w:r w:rsidRPr="000F030F">
        <w:rPr>
          <w:rFonts w:ascii="Calibri" w:hAnsi="Calibri"/>
          <w:sz w:val="20"/>
          <w:szCs w:val="20"/>
        </w:rPr>
        <w:t>iRules</w:t>
      </w:r>
      <w:proofErr w:type="spellEnd"/>
      <w:r w:rsidRPr="000F030F">
        <w:rPr>
          <w:rFonts w:ascii="Calibri" w:hAnsi="Calibri"/>
          <w:sz w:val="20"/>
          <w:szCs w:val="20"/>
        </w:rPr>
        <w:t xml:space="preserve">, Virtual Servers, </w:t>
      </w:r>
      <w:proofErr w:type="spellStart"/>
      <w:r w:rsidRPr="000F030F">
        <w:rPr>
          <w:rFonts w:ascii="Calibri" w:hAnsi="Calibri"/>
          <w:sz w:val="20"/>
          <w:szCs w:val="20"/>
        </w:rPr>
        <w:t>iAPPs</w:t>
      </w:r>
      <w:proofErr w:type="spellEnd"/>
      <w:r w:rsidRPr="000F030F">
        <w:rPr>
          <w:rFonts w:ascii="Calibri" w:hAnsi="Calibri"/>
          <w:sz w:val="20"/>
          <w:szCs w:val="20"/>
        </w:rPr>
        <w:t>, and SSL offloading.</w:t>
      </w:r>
    </w:p>
    <w:p w14:paraId="5B348109" w14:textId="77777777" w:rsidR="00A43FEA" w:rsidRPr="000F030F" w:rsidRDefault="00A43FEA" w:rsidP="00A43FEA">
      <w:pPr>
        <w:pStyle w:val="NoSpacing"/>
        <w:numPr>
          <w:ilvl w:val="0"/>
          <w:numId w:val="19"/>
        </w:numPr>
        <w:rPr>
          <w:rFonts w:ascii="Calibri" w:hAnsi="Calibri" w:cstheme="minorHAnsi"/>
          <w:sz w:val="20"/>
          <w:szCs w:val="20"/>
        </w:rPr>
      </w:pPr>
      <w:r w:rsidRPr="000F030F">
        <w:rPr>
          <w:rFonts w:ascii="Calibri" w:hAnsi="Calibri"/>
          <w:sz w:val="20"/>
          <w:szCs w:val="20"/>
        </w:rPr>
        <w:t>W</w:t>
      </w:r>
      <w:r w:rsidRPr="000F030F">
        <w:rPr>
          <w:rFonts w:ascii="Calibri" w:hAnsi="Calibri" w:cstheme="minorHAnsi"/>
          <w:sz w:val="20"/>
          <w:szCs w:val="20"/>
        </w:rPr>
        <w:t xml:space="preserve">orked on APM module with integration with RADIUS server and RSA SecurID for critical applications that require Two-Factor Authentication. </w:t>
      </w:r>
    </w:p>
    <w:p w14:paraId="3EE5A8DE"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Configured and managed IDS/IPS tools (Snort and Suricata), overseeing network traffic, alert response, and system optimization for enhanced detection and reduced false positives.</w:t>
      </w:r>
    </w:p>
    <w:p w14:paraId="74AA18AF"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 xml:space="preserve">Utilized tools such as Wireshark, </w:t>
      </w:r>
      <w:proofErr w:type="spellStart"/>
      <w:r w:rsidRPr="000F030F">
        <w:rPr>
          <w:rFonts w:ascii="Calibri" w:hAnsi="Calibri"/>
          <w:sz w:val="20"/>
          <w:szCs w:val="20"/>
        </w:rPr>
        <w:t>tcpdump</w:t>
      </w:r>
      <w:proofErr w:type="spellEnd"/>
      <w:r w:rsidRPr="000F030F">
        <w:rPr>
          <w:rFonts w:ascii="Calibri" w:hAnsi="Calibri"/>
          <w:sz w:val="20"/>
          <w:szCs w:val="20"/>
        </w:rPr>
        <w:t>, and Gigamon for packet collection and network data analysis.</w:t>
      </w:r>
    </w:p>
    <w:p w14:paraId="153EBB3E"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Configured, designed, and troubleshot BGP setups, manipulating attributes like Local Preference, MED, Extended Communities, Route-Reflector cluster deployments and the strategic application of Route-maps and route policies.</w:t>
      </w:r>
    </w:p>
    <w:p w14:paraId="6604DADD"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Maintained documentation of network configurations, changes, and troubleshooting procedures. Regularly generated detailed reports on network performance, availability, and security incidents.</w:t>
      </w:r>
    </w:p>
    <w:p w14:paraId="14332AEA"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Expertise with Aruba and Cisco Wireless LAN controllers. Configured and provisioned APs, Virtual APs, and RTLS. Managed Wireless SSIDs, remote and campus APs, and WLC upgrades. Hands-on experience with Active/Active local controllers and Master controllers.</w:t>
      </w:r>
    </w:p>
    <w:p w14:paraId="1F67489F"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Designed and deployed VPN solutions, including technologies like DMVPN and IPsec, to establish secure and scalable VPN connections for remote access, site-to-site connectivity, and DMZ integration.</w:t>
      </w:r>
    </w:p>
    <w:p w14:paraId="419C13ED"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Proficient with SolarWinds NPM, NCM, and IPAM. Managed Windows DHCP and DNS, also utilizing Infoblox for these services.</w:t>
      </w:r>
    </w:p>
    <w:p w14:paraId="338F8CAC"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Executed EVPN, VXLAN, and VTEP deployments for data center network virtualization, conducting root cause analysis and troubleshooting connectivity and configuration issues.</w:t>
      </w:r>
    </w:p>
    <w:p w14:paraId="079A0237"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Proficient in network troubleshooting, support, and maintenance at various layers (L1, L2, L3), including IOS upgrades, and working with various network operating systems including Nexus OS, IOS, and CATOS.</w:t>
      </w:r>
    </w:p>
    <w:p w14:paraId="10AAFCAB"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Configured and managed Cisco and Juniper devices, including Catalyst switches (e.g., 9000, 6800 series), Nexus series (e.g., 9k, 7k), ISR routers (e.g., 4000, 3900 series), ASR routers (e.g., 9000, 5000); Juniper EX Switches (e.g., EX4600, EX9200 series) and routers (e.g., MX, PTX series), for enterprise and data center environments.</w:t>
      </w:r>
    </w:p>
    <w:p w14:paraId="080B1004"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 xml:space="preserve">Implemented, maintained, and troubleshot key network protocols including VLAN, STP variations (MSTP, RSTP, PVST), 802.1Q, HSRP, VRRP, GLBP, DTP, VTP, LACP, </w:t>
      </w:r>
      <w:proofErr w:type="spellStart"/>
      <w:r w:rsidRPr="000F030F">
        <w:rPr>
          <w:rFonts w:ascii="Calibri" w:hAnsi="Calibri"/>
          <w:sz w:val="20"/>
          <w:szCs w:val="20"/>
        </w:rPr>
        <w:t>PAgP</w:t>
      </w:r>
      <w:proofErr w:type="spellEnd"/>
      <w:r w:rsidRPr="000F030F">
        <w:rPr>
          <w:rFonts w:ascii="Calibri" w:hAnsi="Calibri"/>
          <w:sz w:val="20"/>
          <w:szCs w:val="20"/>
        </w:rPr>
        <w:t>, AAA, TACACS, RADIUS, SVI and more.</w:t>
      </w:r>
    </w:p>
    <w:p w14:paraId="1EDE9ABF"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Experience with ALG (Application Layer Gateway) protocols including RTP, RTSP, FTP, HTTP, SMTP, SNMP, Syslog, and SSH.</w:t>
      </w:r>
    </w:p>
    <w:p w14:paraId="74CD2A76"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Managed Virtual Router Platforms (VRPs) within virtualized network environments and configured Network Address Translation (NAT) for optimal internet communication.</w:t>
      </w:r>
    </w:p>
    <w:p w14:paraId="063878E3"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Managed MPLS deployments enhancing WAN connectivity using BGP, designed Layer 3 VPNs, implemented Traffic Engineering and QoS, and proficiently managed BGP configurations within MPLS contexts.</w:t>
      </w:r>
    </w:p>
    <w:p w14:paraId="1DC96806"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Proficient in 802.11 a/b/g/n standards along with wireless networking technologies and security protocols, such as WPA/WPA2, WEP, and 802.1X for network access control.</w:t>
      </w:r>
    </w:p>
    <w:p w14:paraId="343BB33C"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Configured static NAT, dynamic NAT, dynamic NAT overloading, and worked extensively with network services including DNS, DHCP, DDNS, IP4, IP6, IPsec, VPN, and security firewalls, NAT/PAT, and S2S.</w:t>
      </w:r>
    </w:p>
    <w:p w14:paraId="36F38E08" w14:textId="77777777" w:rsidR="00A43FEA" w:rsidRPr="000F030F" w:rsidRDefault="00A43FEA" w:rsidP="00A43FEA">
      <w:pPr>
        <w:pStyle w:val="NoSpacing"/>
        <w:numPr>
          <w:ilvl w:val="0"/>
          <w:numId w:val="19"/>
        </w:numPr>
        <w:rPr>
          <w:rFonts w:ascii="Calibri" w:hAnsi="Calibri"/>
          <w:sz w:val="20"/>
          <w:szCs w:val="20"/>
        </w:rPr>
      </w:pPr>
      <w:r w:rsidRPr="000F030F">
        <w:rPr>
          <w:rFonts w:ascii="Calibri" w:hAnsi="Calibri"/>
          <w:sz w:val="20"/>
          <w:szCs w:val="20"/>
        </w:rPr>
        <w:t>Implemented network automation tasks leveraging Python and Ansible, like automatic backups, configuration templating, and streamlined procedures such as software upgrades.</w:t>
      </w:r>
    </w:p>
    <w:p w14:paraId="02EB378F" w14:textId="77777777" w:rsidR="00A43FEA" w:rsidRPr="000F030F" w:rsidRDefault="00A43FEA" w:rsidP="00622194">
      <w:pPr>
        <w:pStyle w:val="NoSpacing"/>
        <w:rPr>
          <w:rFonts w:ascii="Calibri" w:hAnsi="Calibri"/>
          <w:b/>
          <w:sz w:val="20"/>
          <w:szCs w:val="20"/>
        </w:rPr>
      </w:pPr>
    </w:p>
    <w:p w14:paraId="449A7C6B" w14:textId="77777777" w:rsidR="00A43FEA" w:rsidRPr="000F030F" w:rsidRDefault="00622194" w:rsidP="00A43FEA">
      <w:pPr>
        <w:pStyle w:val="NoSpacing"/>
        <w:rPr>
          <w:b/>
          <w:sz w:val="20"/>
          <w:szCs w:val="20"/>
        </w:rPr>
      </w:pPr>
      <w:r w:rsidRPr="000F030F">
        <w:rPr>
          <w:b/>
          <w:sz w:val="20"/>
          <w:szCs w:val="20"/>
        </w:rPr>
        <w:t>TECHNICAL SKILLS:</w:t>
      </w:r>
    </w:p>
    <w:p w14:paraId="6A05A809" w14:textId="77777777" w:rsidR="000A7548" w:rsidRPr="000F030F" w:rsidRDefault="000A7548" w:rsidP="00A43FEA">
      <w:pPr>
        <w:pStyle w:val="NoSpacing"/>
        <w:rPr>
          <w:b/>
          <w:sz w:val="20"/>
          <w:szCs w:val="20"/>
        </w:rPr>
      </w:pPr>
    </w:p>
    <w:tbl>
      <w:tblPr>
        <w:tblW w:w="1059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7"/>
        <w:gridCol w:w="7740"/>
      </w:tblGrid>
      <w:tr w:rsidR="00A43FEA" w:rsidRPr="000F030F" w14:paraId="35B6616D" w14:textId="77777777" w:rsidTr="00A43FEA">
        <w:trPr>
          <w:trHeight w:val="323"/>
        </w:trPr>
        <w:tc>
          <w:tcPr>
            <w:tcW w:w="2857" w:type="dxa"/>
            <w:shd w:val="clear" w:color="auto" w:fill="auto"/>
          </w:tcPr>
          <w:p w14:paraId="0477C113"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Routing Equipment</w:t>
            </w:r>
          </w:p>
        </w:tc>
        <w:tc>
          <w:tcPr>
            <w:tcW w:w="7740" w:type="dxa"/>
            <w:shd w:val="clear" w:color="auto" w:fill="auto"/>
          </w:tcPr>
          <w:p w14:paraId="5B09245D"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Cisco ISR</w:t>
            </w:r>
            <w:r w:rsidRPr="000F030F">
              <w:rPr>
                <w:rFonts w:ascii="Calibri" w:hAnsi="Calibri"/>
                <w:color w:val="000000"/>
                <w:sz w:val="20"/>
                <w:szCs w:val="20"/>
              </w:rPr>
              <w:t xml:space="preserve"> (e.g., 4000, 3900 series), ASR (e.g., 9000, 5000</w:t>
            </w:r>
            <w:r w:rsidRPr="000F030F">
              <w:rPr>
                <w:rFonts w:ascii="Calibri" w:hAnsi="Calibri"/>
                <w:sz w:val="20"/>
                <w:szCs w:val="20"/>
              </w:rPr>
              <w:t>), Juniper (E, J, M, T, MX, and PTX Series), and Arista Routers</w:t>
            </w:r>
          </w:p>
        </w:tc>
      </w:tr>
      <w:tr w:rsidR="00A43FEA" w:rsidRPr="000F030F" w14:paraId="031BB8C9" w14:textId="77777777" w:rsidTr="00A43FEA">
        <w:tc>
          <w:tcPr>
            <w:tcW w:w="2857" w:type="dxa"/>
            <w:shd w:val="clear" w:color="auto" w:fill="auto"/>
          </w:tcPr>
          <w:p w14:paraId="6278194E"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Routing Protocols</w:t>
            </w:r>
          </w:p>
        </w:tc>
        <w:tc>
          <w:tcPr>
            <w:tcW w:w="7740" w:type="dxa"/>
            <w:shd w:val="clear" w:color="auto" w:fill="auto"/>
          </w:tcPr>
          <w:p w14:paraId="3F661F87"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OSPF, EIGRP, BGP, IS-IS, RIP v1/v2, HSRP, VRRP, GLBP, Multicasting, and Static Routing</w:t>
            </w:r>
          </w:p>
        </w:tc>
      </w:tr>
      <w:tr w:rsidR="00A43FEA" w:rsidRPr="000F030F" w14:paraId="6C0BF563" w14:textId="77777777" w:rsidTr="00A43FEA">
        <w:tc>
          <w:tcPr>
            <w:tcW w:w="2857" w:type="dxa"/>
            <w:shd w:val="clear" w:color="auto" w:fill="auto"/>
          </w:tcPr>
          <w:p w14:paraId="45FCF260"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Switching Equipment</w:t>
            </w:r>
          </w:p>
        </w:tc>
        <w:tc>
          <w:tcPr>
            <w:tcW w:w="7740" w:type="dxa"/>
            <w:shd w:val="clear" w:color="auto" w:fill="auto"/>
          </w:tcPr>
          <w:p w14:paraId="11E04491"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 xml:space="preserve">Cisco </w:t>
            </w:r>
            <w:r w:rsidRPr="000F030F">
              <w:rPr>
                <w:rFonts w:ascii="Calibri" w:hAnsi="Calibri"/>
                <w:color w:val="000000"/>
                <w:sz w:val="20"/>
                <w:szCs w:val="20"/>
              </w:rPr>
              <w:t>Catalyst (e.g., 9000, 6800 series), Nexus (e.g., 9k, 7k), and Juniper EX (e.g., EX4600, EX9200 series) Switches</w:t>
            </w:r>
          </w:p>
        </w:tc>
      </w:tr>
      <w:tr w:rsidR="00A43FEA" w:rsidRPr="000F030F" w14:paraId="677B5E42" w14:textId="77777777" w:rsidTr="00A43FEA">
        <w:tc>
          <w:tcPr>
            <w:tcW w:w="2857" w:type="dxa"/>
            <w:shd w:val="clear" w:color="auto" w:fill="auto"/>
          </w:tcPr>
          <w:p w14:paraId="6E48A451"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Switching Protocols</w:t>
            </w:r>
          </w:p>
        </w:tc>
        <w:tc>
          <w:tcPr>
            <w:tcW w:w="7740" w:type="dxa"/>
            <w:shd w:val="clear" w:color="auto" w:fill="auto"/>
          </w:tcPr>
          <w:p w14:paraId="71FC4B79" w14:textId="77777777" w:rsidR="00A43FEA" w:rsidRPr="000F030F" w:rsidRDefault="00A43FEA" w:rsidP="00A43FEA">
            <w:pPr>
              <w:pStyle w:val="NoSpacing"/>
              <w:rPr>
                <w:rFonts w:ascii="Calibri" w:hAnsi="Calibri"/>
                <w:sz w:val="20"/>
                <w:szCs w:val="20"/>
              </w:rPr>
            </w:pPr>
            <w:proofErr w:type="spellStart"/>
            <w:r w:rsidRPr="000F030F">
              <w:rPr>
                <w:rFonts w:ascii="Calibri" w:hAnsi="Calibri"/>
                <w:sz w:val="20"/>
                <w:szCs w:val="20"/>
              </w:rPr>
              <w:t>FabricPath</w:t>
            </w:r>
            <w:proofErr w:type="spellEnd"/>
            <w:r w:rsidRPr="000F030F">
              <w:rPr>
                <w:rFonts w:ascii="Calibri" w:hAnsi="Calibri"/>
                <w:sz w:val="20"/>
                <w:szCs w:val="20"/>
              </w:rPr>
              <w:t xml:space="preserve">, STP (MSTP, RSTP+, PVST+), VLAN, 802.1Q, LACP, </w:t>
            </w:r>
            <w:proofErr w:type="spellStart"/>
            <w:r w:rsidRPr="000F030F">
              <w:rPr>
                <w:rFonts w:ascii="Calibri" w:hAnsi="Calibri"/>
                <w:sz w:val="20"/>
                <w:szCs w:val="20"/>
              </w:rPr>
              <w:t>PAgP</w:t>
            </w:r>
            <w:proofErr w:type="spellEnd"/>
            <w:r w:rsidRPr="000F030F">
              <w:rPr>
                <w:rFonts w:ascii="Calibri" w:hAnsi="Calibri"/>
                <w:sz w:val="20"/>
                <w:szCs w:val="20"/>
              </w:rPr>
              <w:t>, VTP, DTP, SVI</w:t>
            </w:r>
          </w:p>
        </w:tc>
      </w:tr>
      <w:tr w:rsidR="00A43FEA" w:rsidRPr="000F030F" w14:paraId="7A98FAB3" w14:textId="77777777" w:rsidTr="00A43FEA">
        <w:tc>
          <w:tcPr>
            <w:tcW w:w="2857" w:type="dxa"/>
            <w:shd w:val="clear" w:color="auto" w:fill="auto"/>
          </w:tcPr>
          <w:p w14:paraId="15905CA2"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Programming Languages</w:t>
            </w:r>
          </w:p>
        </w:tc>
        <w:tc>
          <w:tcPr>
            <w:tcW w:w="7740" w:type="dxa"/>
            <w:shd w:val="clear" w:color="auto" w:fill="auto"/>
          </w:tcPr>
          <w:p w14:paraId="165C62C7"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Python, Ansible, PowerShell, C, C++</w:t>
            </w:r>
          </w:p>
        </w:tc>
      </w:tr>
      <w:tr w:rsidR="00A43FEA" w:rsidRPr="000F030F" w14:paraId="492E8705" w14:textId="77777777" w:rsidTr="00A43FEA">
        <w:tc>
          <w:tcPr>
            <w:tcW w:w="2857" w:type="dxa"/>
            <w:shd w:val="clear" w:color="auto" w:fill="auto"/>
          </w:tcPr>
          <w:p w14:paraId="66761864"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Traffic Generators</w:t>
            </w:r>
          </w:p>
        </w:tc>
        <w:tc>
          <w:tcPr>
            <w:tcW w:w="7740" w:type="dxa"/>
            <w:shd w:val="clear" w:color="auto" w:fill="auto"/>
          </w:tcPr>
          <w:p w14:paraId="7375FBA0"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 xml:space="preserve">IXIA, Spirent, </w:t>
            </w:r>
            <w:proofErr w:type="spellStart"/>
            <w:r w:rsidRPr="000F030F">
              <w:rPr>
                <w:rFonts w:ascii="Calibri" w:hAnsi="Calibri"/>
                <w:sz w:val="20"/>
                <w:szCs w:val="20"/>
              </w:rPr>
              <w:t>IPerf</w:t>
            </w:r>
            <w:proofErr w:type="spellEnd"/>
            <w:r w:rsidRPr="000F030F">
              <w:rPr>
                <w:rFonts w:ascii="Calibri" w:hAnsi="Calibri"/>
                <w:sz w:val="20"/>
                <w:szCs w:val="20"/>
              </w:rPr>
              <w:t xml:space="preserve">, </w:t>
            </w:r>
            <w:proofErr w:type="spellStart"/>
            <w:r w:rsidRPr="000F030F">
              <w:rPr>
                <w:rFonts w:ascii="Calibri" w:hAnsi="Calibri"/>
                <w:sz w:val="20"/>
                <w:szCs w:val="20"/>
              </w:rPr>
              <w:t>IXChariot</w:t>
            </w:r>
            <w:proofErr w:type="spellEnd"/>
          </w:p>
        </w:tc>
      </w:tr>
      <w:tr w:rsidR="00A43FEA" w:rsidRPr="000F030F" w14:paraId="112AA203" w14:textId="77777777" w:rsidTr="00A43FEA">
        <w:tc>
          <w:tcPr>
            <w:tcW w:w="2857" w:type="dxa"/>
            <w:shd w:val="clear" w:color="auto" w:fill="auto"/>
          </w:tcPr>
          <w:p w14:paraId="24C4BB14"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Firewalls &amp; VPNs</w:t>
            </w:r>
          </w:p>
        </w:tc>
        <w:tc>
          <w:tcPr>
            <w:tcW w:w="7740" w:type="dxa"/>
            <w:shd w:val="clear" w:color="auto" w:fill="auto"/>
          </w:tcPr>
          <w:p w14:paraId="75106EE5"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 xml:space="preserve">Palo Alto, Checkpoint, Cisco Firepower, ASA, Juniper SRX, and </w:t>
            </w:r>
            <w:proofErr w:type="spellStart"/>
            <w:r w:rsidRPr="000F030F">
              <w:rPr>
                <w:rFonts w:ascii="Calibri" w:hAnsi="Calibri"/>
                <w:sz w:val="20"/>
                <w:szCs w:val="20"/>
              </w:rPr>
              <w:t>vSRX</w:t>
            </w:r>
            <w:proofErr w:type="spellEnd"/>
            <w:r w:rsidRPr="000F030F">
              <w:rPr>
                <w:rFonts w:ascii="Calibri" w:hAnsi="Calibri"/>
                <w:sz w:val="20"/>
                <w:szCs w:val="20"/>
              </w:rPr>
              <w:t xml:space="preserve"> Firewalls, IPsec</w:t>
            </w:r>
          </w:p>
        </w:tc>
      </w:tr>
      <w:tr w:rsidR="00A43FEA" w:rsidRPr="000F030F" w14:paraId="4A3C0DF7" w14:textId="77777777" w:rsidTr="00A43FEA">
        <w:tc>
          <w:tcPr>
            <w:tcW w:w="2857" w:type="dxa"/>
            <w:shd w:val="clear" w:color="auto" w:fill="auto"/>
          </w:tcPr>
          <w:p w14:paraId="7A3AB00E"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Network Security</w:t>
            </w:r>
          </w:p>
        </w:tc>
        <w:tc>
          <w:tcPr>
            <w:tcW w:w="7740" w:type="dxa"/>
            <w:shd w:val="clear" w:color="auto" w:fill="auto"/>
          </w:tcPr>
          <w:p w14:paraId="5F660812"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Cisco ACI, Zscaler (ZIA, ZPA), IDS/IPS (Snort, Suricata), NAT/PAT, F5 AFM and APM, ZTNA, Micro-segmentation</w:t>
            </w:r>
          </w:p>
        </w:tc>
      </w:tr>
      <w:tr w:rsidR="00A43FEA" w:rsidRPr="000F030F" w14:paraId="1E179A64" w14:textId="77777777" w:rsidTr="00A43FEA">
        <w:tc>
          <w:tcPr>
            <w:tcW w:w="2857" w:type="dxa"/>
            <w:shd w:val="clear" w:color="auto" w:fill="auto"/>
          </w:tcPr>
          <w:p w14:paraId="4892C977"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Load Balancers</w:t>
            </w:r>
          </w:p>
        </w:tc>
        <w:tc>
          <w:tcPr>
            <w:tcW w:w="7740" w:type="dxa"/>
            <w:shd w:val="clear" w:color="auto" w:fill="auto"/>
          </w:tcPr>
          <w:p w14:paraId="758E8516"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 xml:space="preserve">F5 Networks (BIG-IP), Citrix </w:t>
            </w:r>
            <w:proofErr w:type="spellStart"/>
            <w:r w:rsidRPr="000F030F">
              <w:rPr>
                <w:rFonts w:ascii="Calibri" w:hAnsi="Calibri"/>
                <w:sz w:val="20"/>
                <w:szCs w:val="20"/>
              </w:rPr>
              <w:t>NetScalers</w:t>
            </w:r>
            <w:proofErr w:type="spellEnd"/>
            <w:r w:rsidRPr="000F030F">
              <w:rPr>
                <w:rFonts w:ascii="Calibri" w:hAnsi="Calibri"/>
                <w:sz w:val="20"/>
                <w:szCs w:val="20"/>
              </w:rPr>
              <w:t>, Cisco ACE</w:t>
            </w:r>
          </w:p>
        </w:tc>
      </w:tr>
      <w:tr w:rsidR="00A43FEA" w:rsidRPr="000F030F" w14:paraId="124B9243" w14:textId="77777777" w:rsidTr="00A43FEA">
        <w:tc>
          <w:tcPr>
            <w:tcW w:w="2857" w:type="dxa"/>
            <w:shd w:val="clear" w:color="auto" w:fill="auto"/>
          </w:tcPr>
          <w:p w14:paraId="2D7C5E0D"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WAN</w:t>
            </w:r>
          </w:p>
        </w:tc>
        <w:tc>
          <w:tcPr>
            <w:tcW w:w="7740" w:type="dxa"/>
            <w:shd w:val="clear" w:color="auto" w:fill="auto"/>
          </w:tcPr>
          <w:p w14:paraId="39774F67"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Versa (SD-WAN), MPLS (Traffic Engineering, Layer 3 VPNs, QoS)</w:t>
            </w:r>
          </w:p>
        </w:tc>
      </w:tr>
      <w:tr w:rsidR="00A43FEA" w:rsidRPr="000F030F" w14:paraId="57659CB1" w14:textId="77777777" w:rsidTr="00A43FEA">
        <w:tc>
          <w:tcPr>
            <w:tcW w:w="2857" w:type="dxa"/>
            <w:shd w:val="clear" w:color="auto" w:fill="auto"/>
          </w:tcPr>
          <w:p w14:paraId="5A298FA0"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WAN Optimizer</w:t>
            </w:r>
          </w:p>
        </w:tc>
        <w:tc>
          <w:tcPr>
            <w:tcW w:w="7740" w:type="dxa"/>
            <w:shd w:val="clear" w:color="auto" w:fill="auto"/>
          </w:tcPr>
          <w:p w14:paraId="247AD0DE"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Riverbed Steelhead Appliance</w:t>
            </w:r>
          </w:p>
        </w:tc>
      </w:tr>
      <w:tr w:rsidR="00A43FEA" w:rsidRPr="000F030F" w14:paraId="1E205EF6" w14:textId="77777777" w:rsidTr="00A43FEA">
        <w:tc>
          <w:tcPr>
            <w:tcW w:w="2857" w:type="dxa"/>
            <w:shd w:val="clear" w:color="auto" w:fill="auto"/>
          </w:tcPr>
          <w:p w14:paraId="4494F5B1"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DHCP and DNS</w:t>
            </w:r>
          </w:p>
        </w:tc>
        <w:tc>
          <w:tcPr>
            <w:tcW w:w="7740" w:type="dxa"/>
            <w:shd w:val="clear" w:color="auto" w:fill="auto"/>
          </w:tcPr>
          <w:p w14:paraId="4522F16B"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Infoblox, Bluecat, Windows DNS and DHCP</w:t>
            </w:r>
          </w:p>
        </w:tc>
      </w:tr>
      <w:tr w:rsidR="00A43FEA" w:rsidRPr="000F030F" w14:paraId="6D76A0A9" w14:textId="77777777" w:rsidTr="00A43FEA">
        <w:tc>
          <w:tcPr>
            <w:tcW w:w="2857" w:type="dxa"/>
            <w:shd w:val="clear" w:color="auto" w:fill="auto"/>
          </w:tcPr>
          <w:p w14:paraId="766ECE9A"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AAA Architecture</w:t>
            </w:r>
          </w:p>
        </w:tc>
        <w:tc>
          <w:tcPr>
            <w:tcW w:w="7740" w:type="dxa"/>
            <w:shd w:val="clear" w:color="auto" w:fill="auto"/>
          </w:tcPr>
          <w:p w14:paraId="5E76B894"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TACACS+, RADIUS, Cisco ISE, Aruba ClearPass</w:t>
            </w:r>
          </w:p>
        </w:tc>
      </w:tr>
      <w:tr w:rsidR="00A43FEA" w:rsidRPr="000F030F" w14:paraId="11D9E044" w14:textId="77777777" w:rsidTr="00A43FEA">
        <w:tc>
          <w:tcPr>
            <w:tcW w:w="2857" w:type="dxa"/>
            <w:shd w:val="clear" w:color="auto" w:fill="auto"/>
          </w:tcPr>
          <w:p w14:paraId="2527F7D1"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Network Management</w:t>
            </w:r>
          </w:p>
        </w:tc>
        <w:tc>
          <w:tcPr>
            <w:tcW w:w="7740" w:type="dxa"/>
            <w:shd w:val="clear" w:color="auto" w:fill="auto"/>
          </w:tcPr>
          <w:p w14:paraId="00ED657A" w14:textId="77777777" w:rsidR="00A43FEA" w:rsidRPr="000F030F" w:rsidRDefault="00A43FEA" w:rsidP="00A43FEA">
            <w:pPr>
              <w:pStyle w:val="NoSpacing"/>
              <w:rPr>
                <w:rFonts w:ascii="Calibri" w:hAnsi="Calibri"/>
                <w:bCs/>
                <w:sz w:val="20"/>
                <w:szCs w:val="20"/>
              </w:rPr>
            </w:pPr>
            <w:r w:rsidRPr="000F030F">
              <w:rPr>
                <w:rFonts w:ascii="Calibri" w:hAnsi="Calibri"/>
                <w:sz w:val="20"/>
                <w:szCs w:val="20"/>
              </w:rPr>
              <w:t xml:space="preserve">Cisco DNA Center (DNAC), SNMP, SolarWinds NPM, NCM, IPAM, </w:t>
            </w:r>
            <w:proofErr w:type="spellStart"/>
            <w:r w:rsidRPr="000F030F">
              <w:rPr>
                <w:rFonts w:ascii="Calibri" w:hAnsi="Calibri"/>
                <w:sz w:val="20"/>
                <w:szCs w:val="20"/>
              </w:rPr>
              <w:t>WhatsUp</w:t>
            </w:r>
            <w:proofErr w:type="spellEnd"/>
            <w:r w:rsidRPr="000F030F">
              <w:rPr>
                <w:rFonts w:ascii="Calibri" w:hAnsi="Calibri"/>
                <w:sz w:val="20"/>
                <w:szCs w:val="20"/>
              </w:rPr>
              <w:t xml:space="preserve"> Gold, Aruba AP Controllers</w:t>
            </w:r>
          </w:p>
        </w:tc>
      </w:tr>
      <w:tr w:rsidR="00A43FEA" w:rsidRPr="000F030F" w14:paraId="75FF0140" w14:textId="77777777" w:rsidTr="00A43FEA">
        <w:tc>
          <w:tcPr>
            <w:tcW w:w="2857" w:type="dxa"/>
            <w:tcBorders>
              <w:top w:val="single" w:sz="4" w:space="0" w:color="000000"/>
              <w:left w:val="single" w:sz="4" w:space="0" w:color="000000"/>
              <w:bottom w:val="single" w:sz="4" w:space="0" w:color="000000"/>
              <w:right w:val="single" w:sz="4" w:space="0" w:color="000000"/>
            </w:tcBorders>
            <w:shd w:val="clear" w:color="auto" w:fill="auto"/>
          </w:tcPr>
          <w:p w14:paraId="65065105" w14:textId="77777777" w:rsidR="00A43FEA" w:rsidRPr="000F030F" w:rsidRDefault="00A43FEA" w:rsidP="00A43FEA">
            <w:pPr>
              <w:pStyle w:val="NoSpacing"/>
              <w:rPr>
                <w:rFonts w:ascii="Calibri" w:hAnsi="Calibri"/>
                <w:b/>
                <w:sz w:val="20"/>
                <w:szCs w:val="20"/>
              </w:rPr>
            </w:pPr>
            <w:r w:rsidRPr="000F030F">
              <w:rPr>
                <w:rFonts w:ascii="Calibri" w:hAnsi="Calibri"/>
                <w:b/>
                <w:sz w:val="20"/>
                <w:szCs w:val="20"/>
              </w:rPr>
              <w:t>Virtualization Technologies</w:t>
            </w:r>
          </w:p>
        </w:tc>
        <w:tc>
          <w:tcPr>
            <w:tcW w:w="7740" w:type="dxa"/>
            <w:tcBorders>
              <w:top w:val="single" w:sz="4" w:space="0" w:color="000000"/>
              <w:left w:val="single" w:sz="4" w:space="0" w:color="000000"/>
              <w:bottom w:val="single" w:sz="4" w:space="0" w:color="000000"/>
              <w:right w:val="single" w:sz="4" w:space="0" w:color="000000"/>
            </w:tcBorders>
            <w:shd w:val="clear" w:color="auto" w:fill="auto"/>
          </w:tcPr>
          <w:p w14:paraId="18952255" w14:textId="77777777" w:rsidR="00A43FEA" w:rsidRPr="000F030F" w:rsidRDefault="00A43FEA" w:rsidP="00A43FEA">
            <w:pPr>
              <w:pStyle w:val="NoSpacing"/>
              <w:rPr>
                <w:rFonts w:ascii="Calibri" w:hAnsi="Calibri"/>
                <w:sz w:val="20"/>
                <w:szCs w:val="20"/>
              </w:rPr>
            </w:pPr>
            <w:r w:rsidRPr="000F030F">
              <w:rPr>
                <w:rFonts w:ascii="Calibri" w:hAnsi="Calibri"/>
                <w:sz w:val="20"/>
                <w:szCs w:val="20"/>
              </w:rPr>
              <w:t>VSS, VPC, VDC, OTV, EVPN, VXLAN, VTEP, Virtual APs, and Active/Active local controllers</w:t>
            </w:r>
          </w:p>
        </w:tc>
      </w:tr>
    </w:tbl>
    <w:p w14:paraId="5A39BBE3" w14:textId="77777777" w:rsidR="00A43FEA" w:rsidRPr="000F030F" w:rsidRDefault="00A43FEA" w:rsidP="00A43FEA">
      <w:pPr>
        <w:pStyle w:val="NoSpacing"/>
        <w:rPr>
          <w:b/>
          <w:sz w:val="20"/>
          <w:szCs w:val="20"/>
        </w:rPr>
      </w:pPr>
    </w:p>
    <w:p w14:paraId="42D6BC39" w14:textId="77777777" w:rsidR="00622194" w:rsidRPr="000F030F" w:rsidRDefault="00622194" w:rsidP="00A43FEA">
      <w:pPr>
        <w:pStyle w:val="NoSpacing"/>
        <w:jc w:val="center"/>
        <w:rPr>
          <w:rFonts w:ascii="Calibri" w:hAnsi="Calibri"/>
          <w:b/>
          <w:color w:val="25313D"/>
          <w:sz w:val="20"/>
          <w:szCs w:val="20"/>
        </w:rPr>
      </w:pPr>
      <w:r w:rsidRPr="000F030F">
        <w:rPr>
          <w:rFonts w:ascii="Calibri" w:hAnsi="Calibri"/>
          <w:b/>
          <w:sz w:val="20"/>
          <w:szCs w:val="20"/>
        </w:rPr>
        <w:t>PROFESSIONAL EXPERIENCE:</w:t>
      </w:r>
    </w:p>
    <w:p w14:paraId="5AF748E6" w14:textId="3EDFD473" w:rsidR="00622194" w:rsidRPr="000F030F" w:rsidRDefault="00491D8F" w:rsidP="00A43FEA">
      <w:pPr>
        <w:pStyle w:val="NoSpacing"/>
        <w:rPr>
          <w:rFonts w:ascii="Calibri" w:hAnsi="Calibri"/>
          <w:b/>
          <w:color w:val="25313D"/>
          <w:sz w:val="20"/>
          <w:szCs w:val="20"/>
        </w:rPr>
      </w:pPr>
      <w:r>
        <w:rPr>
          <w:rFonts w:ascii="Calibri" w:hAnsi="Calibri"/>
          <w:b/>
          <w:sz w:val="20"/>
          <w:szCs w:val="20"/>
        </w:rPr>
        <w:t>CLIENT: JPMC</w:t>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sidR="00A43FEA" w:rsidRPr="000F030F">
        <w:rPr>
          <w:rFonts w:ascii="Calibri" w:hAnsi="Calibri"/>
          <w:b/>
          <w:sz w:val="20"/>
          <w:szCs w:val="20"/>
        </w:rPr>
        <w:tab/>
      </w:r>
      <w:r>
        <w:rPr>
          <w:rFonts w:ascii="Calibri" w:hAnsi="Calibri"/>
          <w:b/>
          <w:sz w:val="20"/>
          <w:szCs w:val="20"/>
        </w:rPr>
        <w:t xml:space="preserve">Jul </w:t>
      </w:r>
      <w:r w:rsidR="00A43FEA" w:rsidRPr="000F030F">
        <w:rPr>
          <w:rFonts w:ascii="Calibri" w:hAnsi="Calibri"/>
          <w:b/>
          <w:sz w:val="20"/>
          <w:szCs w:val="20"/>
        </w:rPr>
        <w:t>202</w:t>
      </w:r>
      <w:r>
        <w:rPr>
          <w:rFonts w:ascii="Calibri" w:hAnsi="Calibri"/>
          <w:b/>
          <w:sz w:val="20"/>
          <w:szCs w:val="20"/>
        </w:rPr>
        <w:t>4</w:t>
      </w:r>
      <w:r w:rsidR="00A43FEA" w:rsidRPr="000F030F">
        <w:rPr>
          <w:rFonts w:ascii="Calibri" w:hAnsi="Calibri"/>
          <w:b/>
          <w:sz w:val="20"/>
          <w:szCs w:val="20"/>
        </w:rPr>
        <w:t>- Till Date</w:t>
      </w:r>
    </w:p>
    <w:p w14:paraId="086FEACE" w14:textId="77777777" w:rsidR="00622194" w:rsidRPr="000F030F" w:rsidRDefault="00A43FEA" w:rsidP="00A43FEA">
      <w:pPr>
        <w:pStyle w:val="NoSpacing"/>
        <w:rPr>
          <w:rFonts w:ascii="Calibri" w:hAnsi="Calibri"/>
          <w:b/>
          <w:sz w:val="20"/>
          <w:szCs w:val="20"/>
        </w:rPr>
      </w:pPr>
      <w:r w:rsidRPr="000F030F">
        <w:rPr>
          <w:rFonts w:ascii="Calibri" w:hAnsi="Calibri"/>
          <w:b/>
          <w:sz w:val="20"/>
          <w:szCs w:val="20"/>
        </w:rPr>
        <w:t>Senior Network Security Engineer</w:t>
      </w:r>
    </w:p>
    <w:p w14:paraId="7F9F9A1C"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Adopted Zero Trust Network Access (ZTNA) measures, including web proxies, micro-segmentation, and identity-based controls, significantly reducing security risks through in-depth traffic inspection, enforcing continuous authentication, and slashing potential threats by 47%.</w:t>
      </w:r>
    </w:p>
    <w:p w14:paraId="17F47B2E" w14:textId="31E47E1D" w:rsidR="00A43FEA" w:rsidRDefault="00A43FEA" w:rsidP="00A43FEA">
      <w:pPr>
        <w:pStyle w:val="NoSpacing"/>
        <w:numPr>
          <w:ilvl w:val="0"/>
          <w:numId w:val="21"/>
        </w:numPr>
        <w:rPr>
          <w:rFonts w:ascii="Calibri" w:hAnsi="Calibri"/>
          <w:sz w:val="20"/>
          <w:szCs w:val="20"/>
        </w:rPr>
      </w:pPr>
      <w:r w:rsidRPr="000F030F">
        <w:rPr>
          <w:rFonts w:ascii="Calibri" w:hAnsi="Calibri"/>
          <w:sz w:val="20"/>
          <w:szCs w:val="20"/>
        </w:rPr>
        <w:t>Managed a year-long migration project, transitioning from Blue Coat to Zscaler cloud proxies, implementing essential components like PAC file configuration, directing internet traffic to Zscaler's proxy VIP.</w:t>
      </w:r>
    </w:p>
    <w:p w14:paraId="725CD03D" w14:textId="77777777" w:rsidR="00237061" w:rsidRPr="00237061" w:rsidRDefault="00237061" w:rsidP="00237061">
      <w:pPr>
        <w:pStyle w:val="ListParagraph"/>
        <w:numPr>
          <w:ilvl w:val="0"/>
          <w:numId w:val="21"/>
        </w:numPr>
        <w:rPr>
          <w:rFonts w:ascii="Calibri" w:hAnsi="Calibri"/>
          <w:sz w:val="20"/>
          <w:szCs w:val="20"/>
        </w:rPr>
      </w:pPr>
      <w:r w:rsidRPr="00237061">
        <w:rPr>
          <w:rFonts w:ascii="Calibri" w:hAnsi="Calibri"/>
          <w:sz w:val="20"/>
          <w:szCs w:val="20"/>
        </w:rPr>
        <w:t>Implement advanced Palo Alto Firewall features like URL filtering, User-ID, App-ID, Content-ID on both inbound and outbound traffic.</w:t>
      </w:r>
    </w:p>
    <w:p w14:paraId="25C6F4A1" w14:textId="698D0CC4" w:rsidR="00237061" w:rsidRPr="000F030F" w:rsidRDefault="00237061" w:rsidP="00237061">
      <w:pPr>
        <w:pStyle w:val="NoSpacing"/>
        <w:numPr>
          <w:ilvl w:val="0"/>
          <w:numId w:val="21"/>
        </w:numPr>
        <w:rPr>
          <w:rFonts w:ascii="Calibri" w:hAnsi="Calibri"/>
          <w:sz w:val="20"/>
          <w:szCs w:val="20"/>
        </w:rPr>
      </w:pPr>
      <w:r w:rsidRPr="00237061">
        <w:rPr>
          <w:rFonts w:ascii="Calibri" w:hAnsi="Calibri"/>
          <w:sz w:val="20"/>
          <w:szCs w:val="20"/>
        </w:rPr>
        <w:t>Deployed Palo Alto firewalls using Confidential NSX through L2 and L3 interfaces on models such as VM-300, VM-500, and VM-1000-HV</w:t>
      </w:r>
      <w:r>
        <w:rPr>
          <w:rFonts w:ascii="Calibri" w:hAnsi="Calibri"/>
          <w:sz w:val="20"/>
          <w:szCs w:val="20"/>
        </w:rPr>
        <w:t>.</w:t>
      </w:r>
    </w:p>
    <w:p w14:paraId="1D2C282D"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Integrated Zscaler's SWG functionalities, including URL filtering, data loss prevention (DLP), and cloud access security broker (CASB) capabilities, creating a multi-layered defense strategy.</w:t>
      </w:r>
    </w:p>
    <w:p w14:paraId="3F54F04D"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Implemented Zscaler Internet Access (ZIA) for secure internet access, which included web filtering, SSL inspection, advanced threat detection, and led the enhancement of security and access controls in a migration project involving SSL decryption and inspection, while closely collaborating with the end-user computing team.</w:t>
      </w:r>
    </w:p>
    <w:p w14:paraId="79879BF5"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Established a dynamic user-based access control system within the Zscaler suite, reducing unauthorized access incidents by 36% over a two-year timeframe through granular role-based access management.</w:t>
      </w:r>
    </w:p>
    <w:p w14:paraId="45EB2B61" w14:textId="16AB0CB3" w:rsidR="00A43FEA" w:rsidRDefault="00A43FEA" w:rsidP="00A43FEA">
      <w:pPr>
        <w:pStyle w:val="NoSpacing"/>
        <w:numPr>
          <w:ilvl w:val="0"/>
          <w:numId w:val="21"/>
        </w:numPr>
        <w:rPr>
          <w:rFonts w:ascii="Calibri" w:hAnsi="Calibri"/>
          <w:sz w:val="20"/>
          <w:szCs w:val="20"/>
        </w:rPr>
      </w:pPr>
      <w:r w:rsidRPr="000F030F">
        <w:rPr>
          <w:rFonts w:ascii="Calibri" w:hAnsi="Calibri"/>
          <w:sz w:val="20"/>
          <w:szCs w:val="20"/>
        </w:rPr>
        <w:t>Successfully deployed Versa SD-WAN solutions, configuring controllers and edge devices, and intelligently routing traffic across multiple WAN links.</w:t>
      </w:r>
    </w:p>
    <w:p w14:paraId="3B12E6C6" w14:textId="469B0704" w:rsidR="00237061" w:rsidRPr="00237061" w:rsidRDefault="00237061" w:rsidP="00237061">
      <w:pPr>
        <w:pStyle w:val="ListParagraph"/>
        <w:numPr>
          <w:ilvl w:val="0"/>
          <w:numId w:val="21"/>
        </w:numPr>
        <w:rPr>
          <w:rFonts w:ascii="Calibri" w:hAnsi="Calibri"/>
          <w:sz w:val="20"/>
          <w:szCs w:val="20"/>
        </w:rPr>
      </w:pPr>
      <w:r w:rsidRPr="00237061">
        <w:rPr>
          <w:rFonts w:ascii="Calibri" w:hAnsi="Calibri"/>
          <w:sz w:val="20"/>
          <w:szCs w:val="20"/>
        </w:rPr>
        <w:t>Implement the Global Protect VPN, IPSec VPNs and SSL VPNs through IKE and PKI on Palo Alto firewalls for site-to-site VPN Connectivity.</w:t>
      </w:r>
    </w:p>
    <w:p w14:paraId="296A931D"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Conducted comprehensive root cause analysis on Versa SD-WAN platform, proactively resolving 15 complex network issues, including QoS optimization, conflict resolution, and enhanced configuration, resulting in significant reduction in network downtime.</w:t>
      </w:r>
    </w:p>
    <w:p w14:paraId="607746EF"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Implemented network security measures on Versa SD-WAN, incorporating access control, firewall configuration, VPN setup, and other advanced security features, resulting in a 37% reduction in unauthorized access attempts.</w:t>
      </w:r>
    </w:p>
    <w:p w14:paraId="2235C761"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Designed, implemented, and configured network devices on the Versa SD-WAN platform, resulting in a 17% reduction in latency, with critical applications such as video conferencing and database access experiencing a decrease in latency from 50ms to 42ms.</w:t>
      </w:r>
    </w:p>
    <w:p w14:paraId="4134E537"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Developed automation scripts using Ansible and Python to streamline operations, such as VPN configuration and SD-WAN policy deployment.</w:t>
      </w:r>
    </w:p>
    <w:p w14:paraId="50419785"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Implemented micro-segmentation using Cisco ACI ANPs and APIC, improving access control with Security Policies and Contracts.</w:t>
      </w:r>
    </w:p>
    <w:p w14:paraId="58951F85"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Efficiently utilized Cisco ACI's SDN for automated network provisioning, cutting manual configurations by 34% and accelerating resource deployment in a large-scale data center.</w:t>
      </w:r>
    </w:p>
    <w:p w14:paraId="7A656C48"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Demonstrated expertise with Cisco ACI to achieve performance boost and enhanced resource utilization through EPGs and Contracts in a complex network with 500+ virtual machines and containers.</w:t>
      </w:r>
    </w:p>
    <w:p w14:paraId="3E24B849"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Managed and isolated network resources in a multi-tenant environment, ensuring seamless allocation for over 20 diverse business units, each with unique network needs.</w:t>
      </w:r>
    </w:p>
    <w:p w14:paraId="70C7DA89"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Managed Cisco ACI in a scale-out architecture, accommodating a 145% increase in data center size and workloads.</w:t>
      </w:r>
    </w:p>
    <w:p w14:paraId="47422869"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Migrated on-premises applications and infrastructure to Azure, this involved assessing the current environment, creating the cloud architecture, and carrying out the migration strategy to ensure a smooth transfer, reducing operational costs by 22%.</w:t>
      </w:r>
    </w:p>
    <w:p w14:paraId="577FD494"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Led the development of an innovative Azure migration strategy, facilitating the transition of a multi-tiered network infrastructure to the cloud. The implementation of Azure Virtual Networks and ExpressRoute significantly decreased latency by 24%, resulting in faster data access and improved user experiences.</w:t>
      </w:r>
    </w:p>
    <w:p w14:paraId="746CCA70"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Implemented Azure ExpressRoute for seamless on-premises and cloud resource integration, with rigorous testing of Azure Site Recovery and Backup, ensuring zero downtime during potential disasters.</w:t>
      </w:r>
    </w:p>
    <w:p w14:paraId="2602C6F1"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Architected and implemented a robust multi-layered enterprise security architecture, leveraging Azure Active Directory and Azure Security Center.</w:t>
      </w:r>
    </w:p>
    <w:p w14:paraId="7A986E45"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 xml:space="preserve">Engineered a high-availability network architecture using Cisco Catalyst 9600 Series switches and Nexus 9000 switches, implementing </w:t>
      </w:r>
      <w:proofErr w:type="spellStart"/>
      <w:r w:rsidRPr="000F030F">
        <w:rPr>
          <w:rFonts w:ascii="Calibri" w:hAnsi="Calibri"/>
          <w:sz w:val="20"/>
          <w:szCs w:val="20"/>
        </w:rPr>
        <w:t>StackWise</w:t>
      </w:r>
      <w:proofErr w:type="spellEnd"/>
      <w:r w:rsidRPr="000F030F">
        <w:rPr>
          <w:rFonts w:ascii="Calibri" w:hAnsi="Calibri"/>
          <w:sz w:val="20"/>
          <w:szCs w:val="20"/>
        </w:rPr>
        <w:t xml:space="preserve"> Virtual (</w:t>
      </w:r>
      <w:proofErr w:type="spellStart"/>
      <w:r w:rsidRPr="000F030F">
        <w:rPr>
          <w:rFonts w:ascii="Calibri" w:hAnsi="Calibri"/>
          <w:sz w:val="20"/>
          <w:szCs w:val="20"/>
        </w:rPr>
        <w:t>StackWise</w:t>
      </w:r>
      <w:proofErr w:type="spellEnd"/>
      <w:r w:rsidRPr="000F030F">
        <w:rPr>
          <w:rFonts w:ascii="Calibri" w:hAnsi="Calibri"/>
          <w:sz w:val="20"/>
          <w:szCs w:val="20"/>
        </w:rPr>
        <w:t>-V) and Virtual Port Channels (</w:t>
      </w:r>
      <w:proofErr w:type="spellStart"/>
      <w:r w:rsidRPr="000F030F">
        <w:rPr>
          <w:rFonts w:ascii="Calibri" w:hAnsi="Calibri"/>
          <w:sz w:val="20"/>
          <w:szCs w:val="20"/>
        </w:rPr>
        <w:t>vPC</w:t>
      </w:r>
      <w:proofErr w:type="spellEnd"/>
      <w:r w:rsidRPr="000F030F">
        <w:rPr>
          <w:rFonts w:ascii="Calibri" w:hAnsi="Calibri"/>
          <w:sz w:val="20"/>
          <w:szCs w:val="20"/>
        </w:rPr>
        <w:t>). Achieved 99.999% uptime and reduced network convergence times to under 50 milliseconds, ensuring uninterrupted data flow.</w:t>
      </w:r>
    </w:p>
    <w:p w14:paraId="14D2049F"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Optimized routing protocols, including OSPF, EIGRP, and BGP, on Cisco ISR 4000 series routers. Implemented route summarization and advanced route redistribution strategies, resulting in a 30% reduction in convergence times and enhanced route selection for mission-critical applications.</w:t>
      </w:r>
    </w:p>
    <w:p w14:paraId="4B6495EB"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Established OTV Layer 2 connections between geographically dispersed data centers on Nexus platforms, facilitating real-time data replication, disaster recovery, and reduced downtime.</w:t>
      </w:r>
    </w:p>
    <w:p w14:paraId="454CBA2D" w14:textId="77777777" w:rsidR="00A43FEA" w:rsidRPr="000F030F" w:rsidRDefault="00A43FEA" w:rsidP="00A43FEA">
      <w:pPr>
        <w:pStyle w:val="NoSpacing"/>
        <w:numPr>
          <w:ilvl w:val="0"/>
          <w:numId w:val="21"/>
        </w:numPr>
        <w:rPr>
          <w:rFonts w:ascii="Calibri" w:hAnsi="Calibri"/>
          <w:sz w:val="20"/>
          <w:szCs w:val="20"/>
        </w:rPr>
      </w:pPr>
      <w:r w:rsidRPr="000F030F">
        <w:rPr>
          <w:rFonts w:ascii="Calibri" w:hAnsi="Calibri"/>
          <w:sz w:val="20"/>
          <w:szCs w:val="20"/>
        </w:rPr>
        <w:t xml:space="preserve">Utilized </w:t>
      </w:r>
      <w:proofErr w:type="spellStart"/>
      <w:r w:rsidRPr="000F030F">
        <w:rPr>
          <w:rFonts w:ascii="Calibri" w:hAnsi="Calibri"/>
          <w:sz w:val="20"/>
          <w:szCs w:val="20"/>
        </w:rPr>
        <w:t>FabricPath</w:t>
      </w:r>
      <w:proofErr w:type="spellEnd"/>
      <w:r w:rsidRPr="000F030F">
        <w:rPr>
          <w:rFonts w:ascii="Calibri" w:hAnsi="Calibri"/>
          <w:sz w:val="20"/>
          <w:szCs w:val="20"/>
        </w:rPr>
        <w:t xml:space="preserve"> and VXLAN technologies to ensure dynamic, efficient interconnection between data center components, meeting the needs of latency-sensitive applications.</w:t>
      </w:r>
    </w:p>
    <w:p w14:paraId="41C8F396" w14:textId="77777777" w:rsidR="00A43FEA" w:rsidRPr="000F030F" w:rsidRDefault="00A43FEA" w:rsidP="00A43FEA">
      <w:pPr>
        <w:pStyle w:val="NoSpacing"/>
        <w:rPr>
          <w:rFonts w:ascii="Calibri" w:hAnsi="Calibri"/>
          <w:b/>
          <w:color w:val="25313D"/>
          <w:sz w:val="20"/>
          <w:szCs w:val="20"/>
        </w:rPr>
      </w:pPr>
    </w:p>
    <w:p w14:paraId="5495492C" w14:textId="24E6B39E" w:rsidR="00622194" w:rsidRPr="000F030F" w:rsidRDefault="00491D8F" w:rsidP="00A43FEA">
      <w:pPr>
        <w:pStyle w:val="NoSpacing"/>
        <w:rPr>
          <w:b/>
          <w:color w:val="25313D"/>
          <w:sz w:val="20"/>
          <w:szCs w:val="20"/>
        </w:rPr>
      </w:pPr>
      <w:r>
        <w:rPr>
          <w:b/>
          <w:sz w:val="20"/>
          <w:szCs w:val="20"/>
        </w:rPr>
        <w:t>CLIENT: Vida Health, San Francisco, CA</w:t>
      </w:r>
      <w:r w:rsidR="00A43FEA" w:rsidRPr="000F030F">
        <w:rPr>
          <w:b/>
          <w:sz w:val="20"/>
          <w:szCs w:val="20"/>
        </w:rPr>
        <w:tab/>
      </w:r>
      <w:r w:rsidR="00A43FEA" w:rsidRPr="000F030F">
        <w:rPr>
          <w:b/>
          <w:sz w:val="20"/>
          <w:szCs w:val="20"/>
        </w:rPr>
        <w:tab/>
      </w:r>
      <w:r w:rsidR="00A43FEA" w:rsidRPr="000F030F">
        <w:rPr>
          <w:b/>
          <w:sz w:val="20"/>
          <w:szCs w:val="20"/>
        </w:rPr>
        <w:tab/>
      </w:r>
      <w:r w:rsidR="00A43FEA" w:rsidRPr="000F030F">
        <w:rPr>
          <w:b/>
          <w:sz w:val="20"/>
          <w:szCs w:val="20"/>
        </w:rPr>
        <w:tab/>
        <w:t xml:space="preserve"> </w:t>
      </w:r>
      <w:r w:rsidR="000F030F">
        <w:rPr>
          <w:b/>
          <w:sz w:val="20"/>
          <w:szCs w:val="20"/>
        </w:rPr>
        <w:tab/>
      </w:r>
      <w:r w:rsidR="00150992">
        <w:rPr>
          <w:b/>
          <w:sz w:val="20"/>
          <w:szCs w:val="20"/>
        </w:rPr>
        <w:t>Nov</w:t>
      </w:r>
      <w:r w:rsidR="000F030F">
        <w:rPr>
          <w:b/>
          <w:sz w:val="20"/>
          <w:szCs w:val="20"/>
        </w:rPr>
        <w:t xml:space="preserve"> 2022</w:t>
      </w:r>
      <w:r w:rsidR="00A43FEA" w:rsidRPr="000F030F">
        <w:rPr>
          <w:b/>
          <w:sz w:val="20"/>
          <w:szCs w:val="20"/>
        </w:rPr>
        <w:t xml:space="preserve"> – </w:t>
      </w:r>
      <w:r w:rsidR="00150992">
        <w:rPr>
          <w:b/>
          <w:sz w:val="20"/>
          <w:szCs w:val="20"/>
        </w:rPr>
        <w:t xml:space="preserve">Dec </w:t>
      </w:r>
      <w:r w:rsidR="00A43FEA" w:rsidRPr="000F030F">
        <w:rPr>
          <w:b/>
          <w:sz w:val="20"/>
          <w:szCs w:val="20"/>
        </w:rPr>
        <w:t>2023</w:t>
      </w:r>
    </w:p>
    <w:p w14:paraId="38F22E65" w14:textId="77777777" w:rsidR="00622194" w:rsidRPr="000F030F" w:rsidRDefault="00A43FEA" w:rsidP="00A43FEA">
      <w:pPr>
        <w:pStyle w:val="NoSpacing"/>
        <w:rPr>
          <w:b/>
          <w:color w:val="25313D"/>
          <w:sz w:val="20"/>
          <w:szCs w:val="20"/>
        </w:rPr>
      </w:pPr>
      <w:r w:rsidRPr="000F030F">
        <w:rPr>
          <w:b/>
          <w:sz w:val="20"/>
          <w:szCs w:val="20"/>
        </w:rPr>
        <w:t xml:space="preserve">Senior </w:t>
      </w:r>
      <w:r w:rsidR="00622194" w:rsidRPr="000F030F">
        <w:rPr>
          <w:b/>
          <w:sz w:val="20"/>
          <w:szCs w:val="20"/>
        </w:rPr>
        <w:t>Network Engineer</w:t>
      </w:r>
    </w:p>
    <w:p w14:paraId="1D069CEB"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Configured and maintained Palo Alto Networks Firewall models (PA-2200, PA-3200, PA-5200, PA-7000, etc.) and a centralized management system (Panorama) to manage large-scale firewall deployments.</w:t>
      </w:r>
    </w:p>
    <w:p w14:paraId="296E9289"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Implemented, and maintained Palo Alto firewalls, including application and URL filtering, SSL decryption, SSL forward proxy, as well as IPsec and SSL VPN configurations, and deployed PA-5000 series firewalls as perimeter defenses in the data center.</w:t>
      </w:r>
    </w:p>
    <w:p w14:paraId="44BA51D9"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Implemented granular security policies with Palo Alto's App-ID, User-ID, and Content-ID features to create application-based rules, while leveraging Custom Threat Signatures (CTS) for tailored threat detection.</w:t>
      </w:r>
    </w:p>
    <w:p w14:paraId="4CA3B796"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Implemented Palo Alto's Active/Passive and Active/Active High Availability (HA) clusters with Virtual Wire mode, session synchronization, and seamless Palo Alto firewall node failover to ensure high availability.</w:t>
      </w:r>
    </w:p>
    <w:p w14:paraId="66E9D74C"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Integrated Palo Alto Panorama for centralized log management and SIEM for real-time threat detection and incident response, while implementing network segmentation through Virtual System (VSYS) and micro-segmentation to prevent lateral threat movement.</w:t>
      </w:r>
    </w:p>
    <w:p w14:paraId="222E9F56" w14:textId="77777777" w:rsidR="00A43FEA" w:rsidRPr="000F030F" w:rsidRDefault="00A43FEA" w:rsidP="00A43FEA">
      <w:pPr>
        <w:pStyle w:val="NoSpacing"/>
        <w:numPr>
          <w:ilvl w:val="0"/>
          <w:numId w:val="23"/>
        </w:numPr>
        <w:rPr>
          <w:rFonts w:ascii="Calibri" w:hAnsi="Calibri" w:cs="Calibri"/>
          <w:sz w:val="20"/>
          <w:szCs w:val="20"/>
        </w:rPr>
      </w:pPr>
      <w:r w:rsidRPr="000F030F">
        <w:rPr>
          <w:rFonts w:ascii="Calibri" w:hAnsi="Calibri"/>
          <w:sz w:val="20"/>
          <w:szCs w:val="20"/>
        </w:rPr>
        <w:t xml:space="preserve">Utilized Palo Alto's </w:t>
      </w:r>
      <w:proofErr w:type="spellStart"/>
      <w:r w:rsidRPr="000F030F">
        <w:rPr>
          <w:rFonts w:ascii="Calibri" w:hAnsi="Calibri"/>
          <w:sz w:val="20"/>
          <w:szCs w:val="20"/>
        </w:rPr>
        <w:t>WildFire</w:t>
      </w:r>
      <w:proofErr w:type="spellEnd"/>
      <w:r w:rsidRPr="000F030F">
        <w:rPr>
          <w:rFonts w:ascii="Calibri" w:hAnsi="Calibri"/>
          <w:sz w:val="20"/>
          <w:szCs w:val="20"/>
        </w:rPr>
        <w:t xml:space="preserve"> cloud-based threat analysis service to detect and mitigate advanced malware, including zero-day threats, and employed Palo Alto's File Blocking profiles to prevent the transfer of sensitive data via high-risk file types.</w:t>
      </w:r>
    </w:p>
    <w:p w14:paraId="0446D2CF" w14:textId="77777777" w:rsidR="00A43FEA" w:rsidRPr="000F030F" w:rsidRDefault="00A43FEA" w:rsidP="00A43FEA">
      <w:pPr>
        <w:pStyle w:val="NoSpacing"/>
        <w:numPr>
          <w:ilvl w:val="0"/>
          <w:numId w:val="23"/>
        </w:numPr>
        <w:rPr>
          <w:rFonts w:ascii="Calibri" w:hAnsi="Calibri" w:cs="Calibri"/>
          <w:sz w:val="20"/>
          <w:szCs w:val="20"/>
        </w:rPr>
      </w:pPr>
      <w:r w:rsidRPr="000F030F">
        <w:rPr>
          <w:rFonts w:ascii="Calibri" w:hAnsi="Calibri" w:cs="Calibri"/>
          <w:sz w:val="20"/>
          <w:szCs w:val="20"/>
        </w:rPr>
        <w:t>Implemented F5 AFM and ASM, preventing DDoS attacks, vulnerabilities, and unauthorized access, including blocking SQL injection and cross-site scripting attempts.</w:t>
      </w:r>
    </w:p>
    <w:p w14:paraId="21FD0804" w14:textId="77777777" w:rsidR="00A43FEA" w:rsidRPr="000F030F" w:rsidRDefault="00A43FEA" w:rsidP="00A43FEA">
      <w:pPr>
        <w:pStyle w:val="NoSpacing"/>
        <w:numPr>
          <w:ilvl w:val="0"/>
          <w:numId w:val="23"/>
        </w:numPr>
        <w:rPr>
          <w:rFonts w:ascii="Calibri" w:hAnsi="Calibri" w:cs="Calibri"/>
          <w:sz w:val="20"/>
          <w:szCs w:val="20"/>
        </w:rPr>
      </w:pPr>
      <w:r w:rsidRPr="000F030F">
        <w:rPr>
          <w:rFonts w:ascii="Calibri" w:hAnsi="Calibri" w:cs="Calibri"/>
          <w:sz w:val="20"/>
          <w:szCs w:val="20"/>
        </w:rPr>
        <w:t>Enhanced application performance and visibility with F5 APM, providing real-time insights into end-user experience, application performance, and infrastructure health, enabling proactive troubleshooting and optimization.</w:t>
      </w:r>
    </w:p>
    <w:p w14:paraId="4C2D8FA4" w14:textId="77777777" w:rsidR="00A43FEA" w:rsidRPr="000F030F" w:rsidRDefault="00A43FEA" w:rsidP="00A43FEA">
      <w:pPr>
        <w:pStyle w:val="NoSpacing"/>
        <w:numPr>
          <w:ilvl w:val="0"/>
          <w:numId w:val="23"/>
        </w:numPr>
        <w:rPr>
          <w:rFonts w:ascii="Calibri" w:hAnsi="Calibri" w:cs="Calibri"/>
          <w:sz w:val="20"/>
          <w:szCs w:val="20"/>
        </w:rPr>
      </w:pPr>
      <w:r w:rsidRPr="000F030F">
        <w:rPr>
          <w:rFonts w:ascii="Calibri" w:hAnsi="Calibri" w:cs="Calibri"/>
          <w:sz w:val="20"/>
          <w:szCs w:val="20"/>
        </w:rPr>
        <w:t xml:space="preserve">Successfully migrated applications from legacy Cisco ACE and </w:t>
      </w:r>
      <w:proofErr w:type="spellStart"/>
      <w:r w:rsidRPr="000F030F">
        <w:rPr>
          <w:rFonts w:ascii="Calibri" w:hAnsi="Calibri" w:cs="Calibri"/>
          <w:sz w:val="20"/>
          <w:szCs w:val="20"/>
        </w:rPr>
        <w:t>NetScalers</w:t>
      </w:r>
      <w:proofErr w:type="spellEnd"/>
      <w:r w:rsidRPr="000F030F">
        <w:rPr>
          <w:rFonts w:ascii="Calibri" w:hAnsi="Calibri" w:cs="Calibri"/>
          <w:sz w:val="20"/>
          <w:szCs w:val="20"/>
        </w:rPr>
        <w:t xml:space="preserve"> to F5 load balancers, optimizing application performance and load balancing capabilities across Layer 4 and Layer 7, resulting in a 42% reduction in response time.</w:t>
      </w:r>
    </w:p>
    <w:p w14:paraId="05A532E5" w14:textId="77777777" w:rsidR="00A43FEA" w:rsidRPr="000F030F" w:rsidRDefault="00A43FEA" w:rsidP="00A43FEA">
      <w:pPr>
        <w:pStyle w:val="NoSpacing"/>
        <w:numPr>
          <w:ilvl w:val="0"/>
          <w:numId w:val="23"/>
        </w:numPr>
        <w:rPr>
          <w:rFonts w:ascii="Calibri" w:hAnsi="Calibri" w:cs="Calibri"/>
          <w:sz w:val="20"/>
          <w:szCs w:val="20"/>
        </w:rPr>
      </w:pPr>
      <w:r w:rsidRPr="000F030F">
        <w:rPr>
          <w:rFonts w:ascii="Calibri" w:hAnsi="Calibri" w:cs="Calibri"/>
          <w:sz w:val="20"/>
          <w:szCs w:val="20"/>
        </w:rPr>
        <w:t>Deployed F5 GTM for global load balancing, wide IPs, and zones to ensure high availability of services worldwide, achieving an impressive 99.99% uptime across four geographically dispersed data centers, with automatic traffic redirection in case of server failures.</w:t>
      </w:r>
    </w:p>
    <w:p w14:paraId="03FDCB99" w14:textId="77777777" w:rsidR="00A43FEA" w:rsidRPr="000F030F" w:rsidRDefault="00A43FEA" w:rsidP="00A43FEA">
      <w:pPr>
        <w:pStyle w:val="NoSpacing"/>
        <w:numPr>
          <w:ilvl w:val="0"/>
          <w:numId w:val="23"/>
        </w:numPr>
        <w:rPr>
          <w:rFonts w:ascii="Calibri" w:hAnsi="Calibri" w:cs="Calibri"/>
          <w:sz w:val="20"/>
          <w:szCs w:val="20"/>
        </w:rPr>
      </w:pPr>
      <w:r w:rsidRPr="000F030F">
        <w:rPr>
          <w:rFonts w:ascii="Calibri" w:hAnsi="Calibri" w:cs="Calibri"/>
          <w:sz w:val="20"/>
          <w:szCs w:val="20"/>
        </w:rPr>
        <w:t>Engineered F5 load balancer solutions with high availability and redundancy, guaranteeing zero downtime for critical services.</w:t>
      </w:r>
    </w:p>
    <w:p w14:paraId="5B257BA3"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cs="Calibri"/>
          <w:sz w:val="20"/>
          <w:szCs w:val="20"/>
        </w:rPr>
        <w:t xml:space="preserve">Designed load balancing strategies with F5 </w:t>
      </w:r>
      <w:proofErr w:type="spellStart"/>
      <w:r w:rsidRPr="000F030F">
        <w:rPr>
          <w:rFonts w:ascii="Calibri" w:hAnsi="Calibri" w:cs="Calibri"/>
          <w:sz w:val="20"/>
          <w:szCs w:val="20"/>
        </w:rPr>
        <w:t>BigIP</w:t>
      </w:r>
      <w:proofErr w:type="spellEnd"/>
      <w:r w:rsidRPr="000F030F">
        <w:rPr>
          <w:rFonts w:ascii="Calibri" w:hAnsi="Calibri" w:cs="Calibri"/>
          <w:sz w:val="20"/>
          <w:szCs w:val="20"/>
        </w:rPr>
        <w:t>, resulting in an improvement in application performance, ensuring high-speed data delivery and low-latency streaming for Charter's diverse customer base across multiple data centers.</w:t>
      </w:r>
    </w:p>
    <w:p w14:paraId="0ABA93E3"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Managed AWS VPC environments, leveraging AWS Direct Connect and Transit Gateway for secure, low-latency connectivity, while optimizing network security with AWS Network ACLs and Security Groups.</w:t>
      </w:r>
    </w:p>
    <w:p w14:paraId="7EF3FBA0"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Designed and implemented AWS-native network monitoring and performance optimization solutions using AWS CloudWatch, VPC Flow Logs, and AWS Transit Gateway Network Manager (TGNM) to enhance visibility, proactive issue detection, and streamlined management.</w:t>
      </w:r>
    </w:p>
    <w:p w14:paraId="37702EB5"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Developed custom API integrations, including AWS Lambda functions, to facilitate seamless interaction between network systems and cloud resources.</w:t>
      </w:r>
    </w:p>
    <w:p w14:paraId="00273DFA"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Utilized Amazon Route 53 for scalable and reliable DNS management, resulting in significantly improved DNS query resolution times and ensuring fast, uninterrupted access to AWS resources.</w:t>
      </w:r>
    </w:p>
    <w:p w14:paraId="0D4BE7D2"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Engineered a Citrix ADC SSL VPN infrastructure for 20,000 concurrent users, achieving 99.99% uptime. Implemented end-to-end encryption with Perfect Forward Secrecy (PFS) and SSL cipher hardening, ensuring low-latency access worldwide.</w:t>
      </w:r>
    </w:p>
    <w:p w14:paraId="71CB87D9"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Implemented Citrix Gateway, where login times for remote users were reduced from an average of 25 seconds to just 11 seconds, resulting in increased remote workforce productivity.</w:t>
      </w:r>
    </w:p>
    <w:p w14:paraId="46095314"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Established SAML-based Single Sign-On (SSO) within Charter's hybrid cloud, simplifying user access to on-premises and cloud resources.</w:t>
      </w:r>
    </w:p>
    <w:p w14:paraId="6E7F1343"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Enhanced BGP routing with advanced route reflection and route dampening techniques on Juniper MX Series routers, reducing BGP convergence time by over 30%.</w:t>
      </w:r>
    </w:p>
    <w:p w14:paraId="39E79283"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Deployed Juniper EX Series switches in Virtual Chassis configuration, specifically EX4200 and EX4300, simplifying network management and reducing control plane devices.</w:t>
      </w:r>
    </w:p>
    <w:p w14:paraId="4E3C832F"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Engineered tailored QoS policies on Juniper devices, ensuring consistent high-quality VoIP calls and minimal packet loss.</w:t>
      </w:r>
    </w:p>
    <w:p w14:paraId="4A61CF84"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Implemented EVPN-VXLAN on Juniper QFX Series switches for data center interconnect, enabling scalable and efficient data center networking and robust disaster recovery.</w:t>
      </w:r>
    </w:p>
    <w:p w14:paraId="4CDD64BF"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Successfully expanded Charter's MPLS network using Juniper SRX Series devices, facilitating secure and low-latency communication between regional offices.</w:t>
      </w:r>
    </w:p>
    <w:p w14:paraId="78D2904B" w14:textId="77777777" w:rsidR="00A43FEA" w:rsidRPr="000F030F" w:rsidRDefault="00A43FEA" w:rsidP="00A43FEA">
      <w:pPr>
        <w:pStyle w:val="NoSpacing"/>
        <w:numPr>
          <w:ilvl w:val="0"/>
          <w:numId w:val="23"/>
        </w:numPr>
        <w:rPr>
          <w:rFonts w:ascii="Calibri" w:hAnsi="Calibri"/>
          <w:sz w:val="20"/>
          <w:szCs w:val="20"/>
        </w:rPr>
      </w:pPr>
      <w:r w:rsidRPr="000F030F">
        <w:rPr>
          <w:rFonts w:ascii="Calibri" w:hAnsi="Calibri"/>
          <w:sz w:val="20"/>
          <w:szCs w:val="20"/>
        </w:rPr>
        <w:t>Implemented VRRP on Juniper routers, including Juniper MX Series and SRX Series, to ensure high availability and failover capabilities, reducing service downtime by 41%.</w:t>
      </w:r>
    </w:p>
    <w:p w14:paraId="72A3D3EC" w14:textId="77777777" w:rsidR="00C75CC0" w:rsidRPr="000F030F" w:rsidRDefault="00C75CC0" w:rsidP="00C75CC0">
      <w:pPr>
        <w:pStyle w:val="NoSpacing"/>
        <w:rPr>
          <w:rFonts w:ascii="Calibri" w:hAnsi="Calibri"/>
          <w:sz w:val="20"/>
          <w:szCs w:val="20"/>
        </w:rPr>
      </w:pPr>
    </w:p>
    <w:p w14:paraId="1DDFC87D" w14:textId="0E5DC252" w:rsidR="00491D8F" w:rsidRPr="00B253C7" w:rsidRDefault="00491D8F" w:rsidP="00491D8F">
      <w:pPr>
        <w:pStyle w:val="NoSpacing"/>
        <w:rPr>
          <w:rFonts w:ascii="Calibri" w:hAnsi="Calibri"/>
          <w:b/>
          <w:bCs/>
          <w:sz w:val="20"/>
          <w:szCs w:val="20"/>
        </w:rPr>
      </w:pPr>
      <w:r w:rsidRPr="00B253C7">
        <w:rPr>
          <w:rFonts w:ascii="Calibri" w:hAnsi="Calibri"/>
          <w:b/>
          <w:bCs/>
          <w:sz w:val="20"/>
          <w:szCs w:val="20"/>
        </w:rPr>
        <w:t>CLIENT: AT&amp;</w:t>
      </w:r>
      <w:proofErr w:type="gramStart"/>
      <w:r w:rsidRPr="00B253C7">
        <w:rPr>
          <w:rFonts w:ascii="Calibri" w:hAnsi="Calibri"/>
          <w:b/>
          <w:bCs/>
          <w:sz w:val="20"/>
          <w:szCs w:val="20"/>
        </w:rPr>
        <w:t>T ,</w:t>
      </w:r>
      <w:proofErr w:type="gramEnd"/>
      <w:r w:rsidRPr="00B253C7">
        <w:rPr>
          <w:rFonts w:ascii="Calibri" w:hAnsi="Calibri"/>
          <w:b/>
          <w:bCs/>
          <w:sz w:val="20"/>
          <w:szCs w:val="20"/>
        </w:rPr>
        <w:t xml:space="preserve"> TX                                                                                                                                              </w:t>
      </w:r>
      <w:r w:rsidR="00C349E1">
        <w:rPr>
          <w:rFonts w:ascii="Calibri" w:hAnsi="Calibri"/>
          <w:b/>
          <w:sz w:val="20"/>
          <w:szCs w:val="20"/>
        </w:rPr>
        <w:t>Feb</w:t>
      </w:r>
      <w:r w:rsidR="00C349E1" w:rsidRPr="000F030F">
        <w:rPr>
          <w:rFonts w:ascii="Calibri" w:hAnsi="Calibri"/>
          <w:b/>
          <w:sz w:val="20"/>
          <w:szCs w:val="20"/>
        </w:rPr>
        <w:t xml:space="preserve"> 20</w:t>
      </w:r>
      <w:r w:rsidR="00C349E1">
        <w:rPr>
          <w:rFonts w:ascii="Calibri" w:hAnsi="Calibri"/>
          <w:b/>
          <w:sz w:val="20"/>
          <w:szCs w:val="20"/>
        </w:rPr>
        <w:t>20</w:t>
      </w:r>
      <w:r w:rsidR="00C349E1" w:rsidRPr="000F030F">
        <w:rPr>
          <w:rFonts w:ascii="Calibri" w:hAnsi="Calibri"/>
          <w:b/>
          <w:sz w:val="20"/>
          <w:szCs w:val="20"/>
        </w:rPr>
        <w:t xml:space="preserve"> – </w:t>
      </w:r>
      <w:r w:rsidR="00C349E1">
        <w:rPr>
          <w:rFonts w:ascii="Calibri" w:hAnsi="Calibri"/>
          <w:b/>
          <w:sz w:val="20"/>
          <w:szCs w:val="20"/>
        </w:rPr>
        <w:t>Oct</w:t>
      </w:r>
      <w:r w:rsidR="00C349E1" w:rsidRPr="000F030F">
        <w:rPr>
          <w:rFonts w:ascii="Calibri" w:hAnsi="Calibri"/>
          <w:b/>
          <w:sz w:val="20"/>
          <w:szCs w:val="20"/>
        </w:rPr>
        <w:t xml:space="preserve"> 202</w:t>
      </w:r>
      <w:r w:rsidR="00C349E1">
        <w:rPr>
          <w:rFonts w:ascii="Calibri" w:hAnsi="Calibri"/>
          <w:b/>
          <w:sz w:val="20"/>
          <w:szCs w:val="20"/>
        </w:rPr>
        <w:t>2</w:t>
      </w:r>
      <w:r w:rsidR="00C349E1">
        <w:rPr>
          <w:rFonts w:ascii="Calibri" w:hAnsi="Calibri"/>
          <w:b/>
          <w:sz w:val="20"/>
          <w:szCs w:val="20"/>
        </w:rPr>
        <w:t xml:space="preserve"> </w:t>
      </w:r>
    </w:p>
    <w:p w14:paraId="0DF9F972" w14:textId="782304B8" w:rsidR="00491D8F" w:rsidRDefault="00491D8F" w:rsidP="00491D8F">
      <w:pPr>
        <w:pStyle w:val="NoSpacing"/>
        <w:rPr>
          <w:rFonts w:ascii="Calibri" w:hAnsi="Calibri"/>
          <w:sz w:val="20"/>
          <w:szCs w:val="20"/>
        </w:rPr>
      </w:pPr>
      <w:r w:rsidRPr="00B253C7">
        <w:rPr>
          <w:rFonts w:ascii="Calibri" w:hAnsi="Calibri"/>
          <w:b/>
          <w:bCs/>
          <w:sz w:val="20"/>
          <w:szCs w:val="20"/>
        </w:rPr>
        <w:t>Sr. Network Engineer</w:t>
      </w:r>
    </w:p>
    <w:p w14:paraId="26865AC0" w14:textId="77777777" w:rsidR="00491D8F" w:rsidRDefault="00491D8F" w:rsidP="00491D8F">
      <w:pPr>
        <w:pStyle w:val="NoSpacing"/>
        <w:rPr>
          <w:rFonts w:ascii="Calibri" w:hAnsi="Calibri"/>
          <w:sz w:val="20"/>
          <w:szCs w:val="20"/>
        </w:rPr>
      </w:pPr>
    </w:p>
    <w:p w14:paraId="33EFD1C9" w14:textId="3925B95A" w:rsidR="00491D8F" w:rsidRDefault="00491D8F" w:rsidP="00491D8F">
      <w:pPr>
        <w:pStyle w:val="NoSpacing"/>
        <w:numPr>
          <w:ilvl w:val="0"/>
          <w:numId w:val="29"/>
        </w:numPr>
        <w:rPr>
          <w:rFonts w:ascii="Calibri" w:hAnsi="Calibri"/>
          <w:sz w:val="20"/>
          <w:szCs w:val="20"/>
        </w:rPr>
      </w:pPr>
      <w:r w:rsidRPr="00491D8F">
        <w:rPr>
          <w:rFonts w:ascii="Calibri" w:hAnsi="Calibri"/>
          <w:sz w:val="20"/>
          <w:szCs w:val="20"/>
        </w:rPr>
        <w:t xml:space="preserve">Designed </w:t>
      </w:r>
      <w:r w:rsidR="00607EFB">
        <w:rPr>
          <w:rFonts w:ascii="Calibri" w:hAnsi="Calibri"/>
          <w:sz w:val="20"/>
          <w:szCs w:val="20"/>
        </w:rPr>
        <w:t>4</w:t>
      </w:r>
      <w:r w:rsidRPr="00491D8F">
        <w:rPr>
          <w:rFonts w:ascii="Calibri" w:hAnsi="Calibri"/>
          <w:sz w:val="20"/>
          <w:szCs w:val="20"/>
        </w:rPr>
        <w:t>G RAN backhaul for 850+ macro &amp; small</w:t>
      </w:r>
      <w:r w:rsidRPr="00491D8F">
        <w:rPr>
          <w:rFonts w:ascii="Cambria Math" w:hAnsi="Cambria Math" w:cs="Cambria Math"/>
          <w:sz w:val="20"/>
          <w:szCs w:val="20"/>
        </w:rPr>
        <w:t>‑</w:t>
      </w:r>
      <w:r w:rsidRPr="00491D8F">
        <w:rPr>
          <w:rFonts w:ascii="Calibri" w:hAnsi="Calibri"/>
          <w:sz w:val="20"/>
          <w:szCs w:val="20"/>
        </w:rPr>
        <w:t xml:space="preserve">cell sites (PTP 1588, SyncE, </w:t>
      </w:r>
      <w:proofErr w:type="spellStart"/>
      <w:r w:rsidRPr="00491D8F">
        <w:rPr>
          <w:rFonts w:ascii="Calibri" w:hAnsi="Calibri"/>
          <w:sz w:val="20"/>
          <w:szCs w:val="20"/>
        </w:rPr>
        <w:t>HQoS</w:t>
      </w:r>
      <w:proofErr w:type="spellEnd"/>
      <w:r w:rsidRPr="00491D8F">
        <w:rPr>
          <w:rFonts w:ascii="Calibri" w:hAnsi="Calibri"/>
          <w:sz w:val="20"/>
          <w:szCs w:val="20"/>
        </w:rPr>
        <w:t>), reducing one</w:t>
      </w:r>
      <w:r w:rsidRPr="00491D8F">
        <w:rPr>
          <w:rFonts w:ascii="Cambria Math" w:hAnsi="Cambria Math" w:cs="Cambria Math"/>
          <w:sz w:val="20"/>
          <w:szCs w:val="20"/>
        </w:rPr>
        <w:t>‑</w:t>
      </w:r>
      <w:r w:rsidRPr="00491D8F">
        <w:rPr>
          <w:rFonts w:ascii="Calibri" w:hAnsi="Calibri"/>
          <w:sz w:val="20"/>
          <w:szCs w:val="20"/>
        </w:rPr>
        <w:t>way latency 7 </w:t>
      </w:r>
      <w:proofErr w:type="spellStart"/>
      <w:r w:rsidRPr="00491D8F">
        <w:rPr>
          <w:rFonts w:ascii="Calibri" w:hAnsi="Calibri"/>
          <w:sz w:val="20"/>
          <w:szCs w:val="20"/>
        </w:rPr>
        <w:t>ms</w:t>
      </w:r>
      <w:proofErr w:type="spellEnd"/>
      <w:r w:rsidRPr="00491D8F">
        <w:rPr>
          <w:rFonts w:ascii="Calibri" w:hAnsi="Calibri"/>
          <w:sz w:val="20"/>
          <w:szCs w:val="20"/>
        </w:rPr>
        <w:t xml:space="preserve"> </w:t>
      </w:r>
      <w:r w:rsidR="00607EFB">
        <w:rPr>
          <w:rFonts w:ascii="Calibri" w:hAnsi="Calibri"/>
          <w:sz w:val="20"/>
          <w:szCs w:val="20"/>
        </w:rPr>
        <w:t>to</w:t>
      </w:r>
      <w:r w:rsidRPr="00491D8F">
        <w:rPr>
          <w:rFonts w:ascii="Calibri" w:hAnsi="Calibri"/>
          <w:sz w:val="20"/>
          <w:szCs w:val="20"/>
        </w:rPr>
        <w:t>4 </w:t>
      </w:r>
      <w:proofErr w:type="spellStart"/>
      <w:r w:rsidRPr="00491D8F">
        <w:rPr>
          <w:rFonts w:ascii="Calibri" w:hAnsi="Calibri"/>
          <w:sz w:val="20"/>
          <w:szCs w:val="20"/>
        </w:rPr>
        <w:t>ms</w:t>
      </w:r>
      <w:proofErr w:type="spellEnd"/>
      <w:r w:rsidRPr="00491D8F">
        <w:rPr>
          <w:rFonts w:ascii="Calibri" w:hAnsi="Calibri"/>
          <w:sz w:val="20"/>
          <w:szCs w:val="20"/>
        </w:rPr>
        <w:t xml:space="preserve"> and boosting user throughput by 22 %.</w:t>
      </w:r>
    </w:p>
    <w:p w14:paraId="5C60FFEA" w14:textId="56876534" w:rsidR="00B253C7" w:rsidRDefault="00B253C7" w:rsidP="00491D8F">
      <w:pPr>
        <w:pStyle w:val="NoSpacing"/>
        <w:numPr>
          <w:ilvl w:val="0"/>
          <w:numId w:val="29"/>
        </w:numPr>
        <w:rPr>
          <w:rFonts w:ascii="Calibri" w:hAnsi="Calibri"/>
          <w:sz w:val="20"/>
          <w:szCs w:val="20"/>
        </w:rPr>
      </w:pPr>
      <w:r w:rsidRPr="00B253C7">
        <w:rPr>
          <w:rFonts w:ascii="Calibri" w:hAnsi="Calibri"/>
          <w:sz w:val="20"/>
          <w:szCs w:val="20"/>
        </w:rPr>
        <w:t>Authored 80+ Ansible playbooks to auto</w:t>
      </w:r>
      <w:r w:rsidRPr="00B253C7">
        <w:rPr>
          <w:rFonts w:ascii="Cambria Math" w:hAnsi="Cambria Math" w:cs="Cambria Math"/>
          <w:sz w:val="20"/>
          <w:szCs w:val="20"/>
        </w:rPr>
        <w:t>‑</w:t>
      </w:r>
      <w:r w:rsidRPr="00B253C7">
        <w:rPr>
          <w:rFonts w:ascii="Calibri" w:hAnsi="Calibri"/>
          <w:sz w:val="20"/>
          <w:szCs w:val="20"/>
        </w:rPr>
        <w:t>build configs and push via NETCONF/Y</w:t>
      </w:r>
      <w:r w:rsidR="00607EFB">
        <w:rPr>
          <w:rFonts w:ascii="Calibri" w:hAnsi="Calibri"/>
          <w:sz w:val="20"/>
          <w:szCs w:val="20"/>
        </w:rPr>
        <w:t xml:space="preserve"> </w:t>
      </w:r>
      <w:r w:rsidRPr="00B253C7">
        <w:rPr>
          <w:rFonts w:ascii="Calibri" w:hAnsi="Calibri"/>
          <w:sz w:val="20"/>
          <w:szCs w:val="20"/>
        </w:rPr>
        <w:t>cut site turn</w:t>
      </w:r>
      <w:r w:rsidRPr="00B253C7">
        <w:rPr>
          <w:rFonts w:ascii="Cambria Math" w:hAnsi="Cambria Math" w:cs="Cambria Math"/>
          <w:sz w:val="20"/>
          <w:szCs w:val="20"/>
        </w:rPr>
        <w:t>‑</w:t>
      </w:r>
      <w:r w:rsidRPr="00B253C7">
        <w:rPr>
          <w:rFonts w:ascii="Calibri" w:hAnsi="Calibri"/>
          <w:sz w:val="20"/>
          <w:szCs w:val="20"/>
        </w:rPr>
        <w:t xml:space="preserve">up time 45 min </w:t>
      </w:r>
      <w:r w:rsidR="00607EFB">
        <w:rPr>
          <w:rFonts w:ascii="Calibri" w:hAnsi="Calibri"/>
          <w:sz w:val="20"/>
          <w:szCs w:val="20"/>
        </w:rPr>
        <w:t xml:space="preserve">to </w:t>
      </w:r>
      <w:r w:rsidRPr="00B253C7">
        <w:rPr>
          <w:rFonts w:ascii="Calibri" w:hAnsi="Calibri"/>
          <w:sz w:val="20"/>
          <w:szCs w:val="20"/>
        </w:rPr>
        <w:t>5 min and eliminated 200+ manual errors (PRISM audit).</w:t>
      </w:r>
    </w:p>
    <w:p w14:paraId="6F7BD5D3" w14:textId="7C2BAD5C" w:rsidR="00B253C7" w:rsidRDefault="00B253C7" w:rsidP="00491D8F">
      <w:pPr>
        <w:pStyle w:val="NoSpacing"/>
        <w:numPr>
          <w:ilvl w:val="0"/>
          <w:numId w:val="29"/>
        </w:numPr>
        <w:rPr>
          <w:rFonts w:ascii="Calibri" w:hAnsi="Calibri"/>
          <w:sz w:val="20"/>
          <w:szCs w:val="20"/>
        </w:rPr>
      </w:pPr>
      <w:r w:rsidRPr="00B253C7">
        <w:rPr>
          <w:rFonts w:ascii="Calibri" w:hAnsi="Calibri"/>
          <w:sz w:val="20"/>
          <w:szCs w:val="20"/>
        </w:rPr>
        <w:t>Rolled out EVPN</w:t>
      </w:r>
      <w:r w:rsidRPr="00B253C7">
        <w:rPr>
          <w:rFonts w:ascii="Cambria Math" w:hAnsi="Cambria Math" w:cs="Cambria Math"/>
          <w:sz w:val="20"/>
          <w:szCs w:val="20"/>
        </w:rPr>
        <w:t>‑</w:t>
      </w:r>
      <w:r w:rsidRPr="00B253C7">
        <w:rPr>
          <w:rFonts w:ascii="Calibri" w:hAnsi="Calibri"/>
          <w:sz w:val="20"/>
          <w:szCs w:val="20"/>
        </w:rPr>
        <w:t>VXLAN data</w:t>
      </w:r>
      <w:r w:rsidRPr="00B253C7">
        <w:rPr>
          <w:rFonts w:ascii="Cambria Math" w:hAnsi="Cambria Math" w:cs="Cambria Math"/>
          <w:sz w:val="20"/>
          <w:szCs w:val="20"/>
        </w:rPr>
        <w:t>‑</w:t>
      </w:r>
      <w:r w:rsidRPr="00B253C7">
        <w:rPr>
          <w:rFonts w:ascii="Calibri" w:hAnsi="Calibri"/>
          <w:sz w:val="20"/>
          <w:szCs w:val="20"/>
        </w:rPr>
        <w:t>center fabric for AT&amp;T’s private cloud pods, enabling seamless VM mobility and micro</w:t>
      </w:r>
      <w:r w:rsidRPr="00B253C7">
        <w:rPr>
          <w:rFonts w:ascii="Cambria Math" w:hAnsi="Cambria Math" w:cs="Cambria Math"/>
          <w:sz w:val="20"/>
          <w:szCs w:val="20"/>
        </w:rPr>
        <w:t>‑</w:t>
      </w:r>
      <w:r w:rsidRPr="00B253C7">
        <w:rPr>
          <w:rFonts w:ascii="Calibri" w:hAnsi="Calibri"/>
          <w:sz w:val="20"/>
          <w:szCs w:val="20"/>
        </w:rPr>
        <w:t>segmentation across three regions.</w:t>
      </w:r>
    </w:p>
    <w:p w14:paraId="103A3B41" w14:textId="0D6086C6" w:rsidR="00B253C7" w:rsidRDefault="00B253C7" w:rsidP="00491D8F">
      <w:pPr>
        <w:pStyle w:val="NoSpacing"/>
        <w:numPr>
          <w:ilvl w:val="0"/>
          <w:numId w:val="29"/>
        </w:numPr>
        <w:rPr>
          <w:rFonts w:ascii="Calibri" w:hAnsi="Calibri"/>
          <w:sz w:val="20"/>
          <w:szCs w:val="20"/>
        </w:rPr>
      </w:pPr>
      <w:r>
        <w:rPr>
          <w:rFonts w:ascii="Calibri" w:hAnsi="Calibri"/>
          <w:sz w:val="20"/>
          <w:szCs w:val="20"/>
        </w:rPr>
        <w:t>I</w:t>
      </w:r>
      <w:r w:rsidRPr="00B253C7">
        <w:rPr>
          <w:rFonts w:ascii="Calibri" w:hAnsi="Calibri"/>
          <w:sz w:val="20"/>
          <w:szCs w:val="20"/>
        </w:rPr>
        <w:t xml:space="preserve">mplemented </w:t>
      </w:r>
      <w:proofErr w:type="spellStart"/>
      <w:r w:rsidRPr="00B253C7">
        <w:rPr>
          <w:rFonts w:ascii="Calibri" w:hAnsi="Calibri"/>
          <w:sz w:val="20"/>
          <w:szCs w:val="20"/>
        </w:rPr>
        <w:t>CoPP</w:t>
      </w:r>
      <w:proofErr w:type="spellEnd"/>
      <w:r w:rsidRPr="00B253C7">
        <w:rPr>
          <w:rFonts w:ascii="Calibri" w:hAnsi="Calibri"/>
          <w:sz w:val="20"/>
          <w:szCs w:val="20"/>
        </w:rPr>
        <w:t>, uRPF, RPKI, and Arbor TMS DDoS scrubbing on FirstNet circuits; passed DHS FedRAMP High review with zero high</w:t>
      </w:r>
      <w:r w:rsidRPr="00B253C7">
        <w:rPr>
          <w:rFonts w:ascii="Cambria Math" w:hAnsi="Cambria Math" w:cs="Cambria Math"/>
          <w:sz w:val="20"/>
          <w:szCs w:val="20"/>
        </w:rPr>
        <w:t>‑</w:t>
      </w:r>
      <w:r w:rsidRPr="00B253C7">
        <w:rPr>
          <w:rFonts w:ascii="Calibri" w:hAnsi="Calibri"/>
          <w:sz w:val="20"/>
          <w:szCs w:val="20"/>
        </w:rPr>
        <w:t>severity gaps.</w:t>
      </w:r>
    </w:p>
    <w:p w14:paraId="67ECE38B" w14:textId="77777777" w:rsidR="00B253C7" w:rsidRPr="000F030F" w:rsidRDefault="00B253C7" w:rsidP="00B253C7">
      <w:pPr>
        <w:pStyle w:val="NoSpacing"/>
        <w:numPr>
          <w:ilvl w:val="0"/>
          <w:numId w:val="29"/>
        </w:numPr>
        <w:rPr>
          <w:rFonts w:ascii="Calibri" w:hAnsi="Calibri"/>
          <w:sz w:val="20"/>
          <w:szCs w:val="20"/>
        </w:rPr>
      </w:pPr>
      <w:r w:rsidRPr="000F030F">
        <w:rPr>
          <w:rFonts w:ascii="Calibri" w:hAnsi="Calibri"/>
          <w:sz w:val="20"/>
          <w:szCs w:val="20"/>
        </w:rPr>
        <w:t xml:space="preserve">Managed the extensive WAN/LAN network's IP Address Management (IPAM) using Infoblox, overseeing DHCP scopes, IP reservations, DNS host entries, pointers, delegations, Zones, </w:t>
      </w:r>
      <w:proofErr w:type="spellStart"/>
      <w:r w:rsidRPr="000F030F">
        <w:rPr>
          <w:rFonts w:ascii="Calibri" w:hAnsi="Calibri"/>
          <w:sz w:val="20"/>
          <w:szCs w:val="20"/>
        </w:rPr>
        <w:t>DNSSec</w:t>
      </w:r>
      <w:proofErr w:type="spellEnd"/>
      <w:r w:rsidRPr="000F030F">
        <w:rPr>
          <w:rFonts w:ascii="Calibri" w:hAnsi="Calibri"/>
          <w:sz w:val="20"/>
          <w:szCs w:val="20"/>
        </w:rPr>
        <w:t>, and related functions to ensure efficient IP resource allocation and DNS management.</w:t>
      </w:r>
    </w:p>
    <w:p w14:paraId="528AE5B6" w14:textId="77777777" w:rsidR="00B253C7" w:rsidRPr="000F030F" w:rsidRDefault="00B253C7" w:rsidP="00B253C7">
      <w:pPr>
        <w:pStyle w:val="NoSpacing"/>
        <w:numPr>
          <w:ilvl w:val="0"/>
          <w:numId w:val="29"/>
        </w:numPr>
        <w:rPr>
          <w:rFonts w:ascii="Calibri" w:hAnsi="Calibri"/>
          <w:sz w:val="20"/>
          <w:szCs w:val="20"/>
        </w:rPr>
      </w:pPr>
      <w:r w:rsidRPr="000F030F">
        <w:rPr>
          <w:rFonts w:ascii="Calibri" w:hAnsi="Calibri" w:cs="Calibri"/>
          <w:sz w:val="20"/>
          <w:szCs w:val="20"/>
        </w:rPr>
        <w:t xml:space="preserve">Designed load balancing strategies with F5 </w:t>
      </w:r>
      <w:proofErr w:type="spellStart"/>
      <w:r w:rsidRPr="000F030F">
        <w:rPr>
          <w:rFonts w:ascii="Calibri" w:hAnsi="Calibri" w:cs="Calibri"/>
          <w:sz w:val="20"/>
          <w:szCs w:val="20"/>
        </w:rPr>
        <w:t>BigIP</w:t>
      </w:r>
      <w:proofErr w:type="spellEnd"/>
      <w:r w:rsidRPr="000F030F">
        <w:rPr>
          <w:rFonts w:ascii="Calibri" w:hAnsi="Calibri" w:cs="Calibri"/>
          <w:sz w:val="20"/>
          <w:szCs w:val="20"/>
        </w:rPr>
        <w:t xml:space="preserve">, resulting in an improvement in application performance, ensuring high-speed data delivery and </w:t>
      </w:r>
      <w:proofErr w:type="gramStart"/>
      <w:r w:rsidRPr="000F030F">
        <w:rPr>
          <w:rFonts w:ascii="Calibri" w:hAnsi="Calibri" w:cs="Calibri"/>
          <w:sz w:val="20"/>
          <w:szCs w:val="20"/>
        </w:rPr>
        <w:t>low-latency</w:t>
      </w:r>
      <w:proofErr w:type="gramEnd"/>
      <w:r w:rsidRPr="000F030F">
        <w:rPr>
          <w:rFonts w:ascii="Calibri" w:hAnsi="Calibri" w:cs="Calibri"/>
          <w:sz w:val="20"/>
          <w:szCs w:val="20"/>
        </w:rPr>
        <w:t xml:space="preserve"> streaming for Charter's diverse customer base across multiple data centers.</w:t>
      </w:r>
    </w:p>
    <w:p w14:paraId="03B0A52B" w14:textId="5659609B" w:rsidR="00B253C7" w:rsidRDefault="00B253C7" w:rsidP="00491D8F">
      <w:pPr>
        <w:pStyle w:val="NoSpacing"/>
        <w:numPr>
          <w:ilvl w:val="0"/>
          <w:numId w:val="29"/>
        </w:numPr>
        <w:rPr>
          <w:rFonts w:ascii="Calibri" w:hAnsi="Calibri"/>
          <w:sz w:val="20"/>
          <w:szCs w:val="20"/>
        </w:rPr>
      </w:pPr>
      <w:r>
        <w:rPr>
          <w:rFonts w:ascii="Calibri" w:hAnsi="Calibri"/>
          <w:sz w:val="20"/>
          <w:szCs w:val="20"/>
        </w:rPr>
        <w:t>I</w:t>
      </w:r>
      <w:r w:rsidRPr="000F030F">
        <w:rPr>
          <w:rFonts w:ascii="Calibri" w:hAnsi="Calibri"/>
          <w:sz w:val="20"/>
          <w:szCs w:val="20"/>
        </w:rPr>
        <w:t>mplement</w:t>
      </w:r>
      <w:r>
        <w:rPr>
          <w:rFonts w:ascii="Calibri" w:hAnsi="Calibri"/>
          <w:sz w:val="20"/>
          <w:szCs w:val="20"/>
        </w:rPr>
        <w:t>ed</w:t>
      </w:r>
      <w:r w:rsidRPr="000F030F">
        <w:rPr>
          <w:rFonts w:ascii="Calibri" w:hAnsi="Calibri"/>
          <w:sz w:val="20"/>
          <w:szCs w:val="20"/>
        </w:rPr>
        <w:t xml:space="preserve"> Azure Virtual Networks and ExpressRoute significantly decreased latency by 24%, resulting in faster data access and improved user experiences.</w:t>
      </w:r>
    </w:p>
    <w:p w14:paraId="3A2F479B" w14:textId="1155FFCE" w:rsidR="00B253C7" w:rsidRDefault="00B253C7" w:rsidP="00491D8F">
      <w:pPr>
        <w:pStyle w:val="NoSpacing"/>
        <w:numPr>
          <w:ilvl w:val="0"/>
          <w:numId w:val="29"/>
        </w:numPr>
        <w:rPr>
          <w:rFonts w:ascii="Calibri" w:hAnsi="Calibri"/>
          <w:sz w:val="20"/>
          <w:szCs w:val="20"/>
        </w:rPr>
      </w:pPr>
      <w:r w:rsidRPr="000F030F">
        <w:rPr>
          <w:rFonts w:ascii="Calibri" w:hAnsi="Calibri"/>
          <w:sz w:val="20"/>
          <w:szCs w:val="20"/>
        </w:rPr>
        <w:t>Managed Virtual Router Platforms (VRPs) within virtualized network environments and configured Network Address Translation (NAT) for optimal internet communication</w:t>
      </w:r>
    </w:p>
    <w:p w14:paraId="7BD87CEE" w14:textId="2EF71118" w:rsidR="00B253C7" w:rsidRDefault="00B253C7" w:rsidP="00491D8F">
      <w:pPr>
        <w:pStyle w:val="NoSpacing"/>
        <w:numPr>
          <w:ilvl w:val="0"/>
          <w:numId w:val="29"/>
        </w:numPr>
        <w:rPr>
          <w:rFonts w:ascii="Calibri" w:hAnsi="Calibri"/>
          <w:sz w:val="20"/>
          <w:szCs w:val="20"/>
        </w:rPr>
      </w:pPr>
      <w:r w:rsidRPr="00B253C7">
        <w:rPr>
          <w:rFonts w:ascii="Calibri" w:hAnsi="Calibri"/>
          <w:sz w:val="20"/>
          <w:szCs w:val="20"/>
        </w:rPr>
        <w:t>Modernized a 400 GbE IP/MPLS backbone (18 nodes), deploying Segment Routing</w:t>
      </w:r>
      <w:r w:rsidRPr="00B253C7">
        <w:rPr>
          <w:rFonts w:ascii="Cambria Math" w:hAnsi="Cambria Math" w:cs="Cambria Math"/>
          <w:sz w:val="20"/>
          <w:szCs w:val="20"/>
        </w:rPr>
        <w:t>‑</w:t>
      </w:r>
      <w:r w:rsidRPr="00B253C7">
        <w:rPr>
          <w:rFonts w:ascii="Calibri" w:hAnsi="Calibri"/>
          <w:sz w:val="20"/>
          <w:szCs w:val="20"/>
        </w:rPr>
        <w:t>TE with TI</w:t>
      </w:r>
      <w:r w:rsidRPr="00B253C7">
        <w:rPr>
          <w:rFonts w:ascii="Cambria Math" w:hAnsi="Cambria Math" w:cs="Cambria Math"/>
          <w:sz w:val="20"/>
          <w:szCs w:val="20"/>
        </w:rPr>
        <w:t>‑</w:t>
      </w:r>
      <w:r w:rsidRPr="00B253C7">
        <w:rPr>
          <w:rFonts w:ascii="Calibri" w:hAnsi="Calibri"/>
          <w:sz w:val="20"/>
          <w:szCs w:val="20"/>
        </w:rPr>
        <w:t>LFA; achieved 12× capacity and sub</w:t>
      </w:r>
      <w:r w:rsidRPr="00B253C7">
        <w:rPr>
          <w:rFonts w:ascii="Cambria Math" w:hAnsi="Cambria Math" w:cs="Cambria Math"/>
          <w:sz w:val="20"/>
          <w:szCs w:val="20"/>
        </w:rPr>
        <w:t>‑</w:t>
      </w:r>
      <w:r w:rsidRPr="00B253C7">
        <w:rPr>
          <w:rFonts w:ascii="Calibri" w:hAnsi="Calibri"/>
          <w:sz w:val="20"/>
          <w:szCs w:val="20"/>
        </w:rPr>
        <w:t>50 </w:t>
      </w:r>
      <w:proofErr w:type="spellStart"/>
      <w:r w:rsidRPr="00B253C7">
        <w:rPr>
          <w:rFonts w:ascii="Calibri" w:hAnsi="Calibri"/>
          <w:sz w:val="20"/>
          <w:szCs w:val="20"/>
        </w:rPr>
        <w:t>ms</w:t>
      </w:r>
      <w:proofErr w:type="spellEnd"/>
      <w:r w:rsidRPr="00B253C7">
        <w:rPr>
          <w:rFonts w:ascii="Calibri" w:hAnsi="Calibri"/>
          <w:sz w:val="20"/>
          <w:szCs w:val="20"/>
        </w:rPr>
        <w:t xml:space="preserve"> failover with zero customer impact.</w:t>
      </w:r>
    </w:p>
    <w:p w14:paraId="3E065C66" w14:textId="69E3CEC0" w:rsidR="00B253C7" w:rsidRDefault="00B253C7" w:rsidP="00491D8F">
      <w:pPr>
        <w:pStyle w:val="NoSpacing"/>
        <w:numPr>
          <w:ilvl w:val="0"/>
          <w:numId w:val="29"/>
        </w:numPr>
        <w:rPr>
          <w:rFonts w:ascii="Calibri" w:hAnsi="Calibri"/>
          <w:sz w:val="20"/>
          <w:szCs w:val="20"/>
        </w:rPr>
      </w:pPr>
      <w:r w:rsidRPr="00B253C7">
        <w:rPr>
          <w:rFonts w:ascii="Calibri" w:hAnsi="Calibri"/>
          <w:sz w:val="20"/>
          <w:szCs w:val="20"/>
        </w:rPr>
        <w:t>Designed 5G RAN backhaul for 850+ macro &amp; small</w:t>
      </w:r>
      <w:r w:rsidRPr="00B253C7">
        <w:rPr>
          <w:rFonts w:ascii="Cambria Math" w:hAnsi="Cambria Math" w:cs="Cambria Math"/>
          <w:sz w:val="20"/>
          <w:szCs w:val="20"/>
        </w:rPr>
        <w:t>‑</w:t>
      </w:r>
      <w:r w:rsidRPr="00B253C7">
        <w:rPr>
          <w:rFonts w:ascii="Calibri" w:hAnsi="Calibri"/>
          <w:sz w:val="20"/>
          <w:szCs w:val="20"/>
        </w:rPr>
        <w:t xml:space="preserve">cell sites (PTP 1588, SyncE, </w:t>
      </w:r>
      <w:proofErr w:type="spellStart"/>
      <w:r w:rsidRPr="00B253C7">
        <w:rPr>
          <w:rFonts w:ascii="Calibri" w:hAnsi="Calibri"/>
          <w:sz w:val="20"/>
          <w:szCs w:val="20"/>
        </w:rPr>
        <w:t>HQoS</w:t>
      </w:r>
      <w:proofErr w:type="spellEnd"/>
      <w:r w:rsidRPr="00B253C7">
        <w:rPr>
          <w:rFonts w:ascii="Calibri" w:hAnsi="Calibri"/>
          <w:sz w:val="20"/>
          <w:szCs w:val="20"/>
        </w:rPr>
        <w:t>), reducing one</w:t>
      </w:r>
      <w:r w:rsidRPr="00B253C7">
        <w:rPr>
          <w:rFonts w:ascii="Cambria Math" w:hAnsi="Cambria Math" w:cs="Cambria Math"/>
          <w:sz w:val="20"/>
          <w:szCs w:val="20"/>
        </w:rPr>
        <w:t>‑</w:t>
      </w:r>
      <w:r w:rsidRPr="00B253C7">
        <w:rPr>
          <w:rFonts w:ascii="Calibri" w:hAnsi="Calibri"/>
          <w:sz w:val="20"/>
          <w:szCs w:val="20"/>
        </w:rPr>
        <w:t>way latency 7 </w:t>
      </w:r>
      <w:proofErr w:type="spellStart"/>
      <w:r w:rsidRPr="00B253C7">
        <w:rPr>
          <w:rFonts w:ascii="Calibri" w:hAnsi="Calibri"/>
          <w:sz w:val="20"/>
          <w:szCs w:val="20"/>
        </w:rPr>
        <w:t>ms</w:t>
      </w:r>
      <w:proofErr w:type="spellEnd"/>
      <w:r w:rsidRPr="00B253C7">
        <w:rPr>
          <w:rFonts w:ascii="Calibri" w:hAnsi="Calibri"/>
          <w:sz w:val="20"/>
          <w:szCs w:val="20"/>
        </w:rPr>
        <w:t xml:space="preserve"> </w:t>
      </w:r>
      <w:r w:rsidR="00607EFB">
        <w:rPr>
          <w:rFonts w:ascii="Calibri" w:hAnsi="Calibri"/>
          <w:sz w:val="20"/>
          <w:szCs w:val="20"/>
        </w:rPr>
        <w:t>to</w:t>
      </w:r>
      <w:r w:rsidRPr="00B253C7">
        <w:rPr>
          <w:rFonts w:ascii="Calibri" w:hAnsi="Calibri"/>
          <w:sz w:val="20"/>
          <w:szCs w:val="20"/>
        </w:rPr>
        <w:t> 4 </w:t>
      </w:r>
      <w:proofErr w:type="spellStart"/>
      <w:r w:rsidRPr="00B253C7">
        <w:rPr>
          <w:rFonts w:ascii="Calibri" w:hAnsi="Calibri"/>
          <w:sz w:val="20"/>
          <w:szCs w:val="20"/>
        </w:rPr>
        <w:t>ms</w:t>
      </w:r>
      <w:proofErr w:type="spellEnd"/>
      <w:r w:rsidRPr="00B253C7">
        <w:rPr>
          <w:rFonts w:ascii="Calibri" w:hAnsi="Calibri"/>
          <w:sz w:val="20"/>
          <w:szCs w:val="20"/>
        </w:rPr>
        <w:t xml:space="preserve"> and boosting user throughput</w:t>
      </w:r>
      <w:r w:rsidR="00607EFB">
        <w:rPr>
          <w:rFonts w:ascii="Calibri" w:hAnsi="Calibri"/>
          <w:sz w:val="20"/>
          <w:szCs w:val="20"/>
        </w:rPr>
        <w:t>.</w:t>
      </w:r>
    </w:p>
    <w:p w14:paraId="39720760" w14:textId="4AC62969" w:rsidR="00B253C7" w:rsidRDefault="00B253C7" w:rsidP="00491D8F">
      <w:pPr>
        <w:pStyle w:val="NoSpacing"/>
        <w:numPr>
          <w:ilvl w:val="0"/>
          <w:numId w:val="29"/>
        </w:numPr>
        <w:rPr>
          <w:rFonts w:ascii="Calibri" w:hAnsi="Calibri"/>
          <w:sz w:val="20"/>
          <w:szCs w:val="20"/>
        </w:rPr>
      </w:pPr>
      <w:r w:rsidRPr="00B253C7">
        <w:rPr>
          <w:rFonts w:ascii="Calibri" w:hAnsi="Calibri"/>
          <w:sz w:val="20"/>
          <w:szCs w:val="20"/>
        </w:rPr>
        <w:t>Deployed TWAMP &amp; IPFIX telemetry</w:t>
      </w:r>
      <w:r>
        <w:rPr>
          <w:rFonts w:ascii="Calibri" w:hAnsi="Calibri"/>
          <w:sz w:val="20"/>
          <w:szCs w:val="20"/>
        </w:rPr>
        <w:t xml:space="preserve"> and </w:t>
      </w:r>
      <w:r w:rsidRPr="00B253C7">
        <w:rPr>
          <w:rFonts w:ascii="Calibri" w:hAnsi="Calibri"/>
          <w:sz w:val="20"/>
          <w:szCs w:val="20"/>
        </w:rPr>
        <w:t>built</w:t>
      </w:r>
      <w:r>
        <w:rPr>
          <w:rFonts w:ascii="Calibri" w:hAnsi="Calibri"/>
          <w:sz w:val="20"/>
          <w:szCs w:val="20"/>
        </w:rPr>
        <w:t xml:space="preserve"> the </w:t>
      </w:r>
      <w:r w:rsidRPr="00B253C7">
        <w:rPr>
          <w:rFonts w:ascii="Calibri" w:hAnsi="Calibri"/>
          <w:sz w:val="20"/>
          <w:szCs w:val="20"/>
        </w:rPr>
        <w:t>Python/Splunk dashboards that lowered MTTR by 60 % and resolved chronic jitter for Fortune</w:t>
      </w:r>
      <w:r w:rsidRPr="00B253C7">
        <w:rPr>
          <w:rFonts w:ascii="Cambria Math" w:hAnsi="Cambria Math" w:cs="Cambria Math"/>
          <w:sz w:val="20"/>
          <w:szCs w:val="20"/>
        </w:rPr>
        <w:t>‑</w:t>
      </w:r>
      <w:r w:rsidRPr="00B253C7">
        <w:rPr>
          <w:rFonts w:ascii="Calibri" w:hAnsi="Calibri"/>
          <w:sz w:val="20"/>
          <w:szCs w:val="20"/>
        </w:rPr>
        <w:t>100 VPNs.</w:t>
      </w:r>
    </w:p>
    <w:p w14:paraId="17094DC9" w14:textId="77777777" w:rsidR="00150992" w:rsidRPr="000F030F" w:rsidRDefault="00150992" w:rsidP="00150992">
      <w:pPr>
        <w:pStyle w:val="NoSpacing"/>
        <w:numPr>
          <w:ilvl w:val="0"/>
          <w:numId w:val="29"/>
        </w:numPr>
        <w:rPr>
          <w:rFonts w:ascii="Calibri" w:hAnsi="Calibri"/>
          <w:sz w:val="20"/>
          <w:szCs w:val="20"/>
        </w:rPr>
      </w:pPr>
      <w:r w:rsidRPr="000F030F">
        <w:rPr>
          <w:rFonts w:ascii="Calibri" w:hAnsi="Calibri"/>
          <w:sz w:val="20"/>
          <w:szCs w:val="20"/>
        </w:rPr>
        <w:t xml:space="preserve">Implemented VSS, VPC, VDC, OTV, and </w:t>
      </w:r>
      <w:proofErr w:type="spellStart"/>
      <w:r w:rsidRPr="000F030F">
        <w:rPr>
          <w:rFonts w:ascii="Calibri" w:hAnsi="Calibri"/>
          <w:sz w:val="20"/>
          <w:szCs w:val="20"/>
        </w:rPr>
        <w:t>FabricPath</w:t>
      </w:r>
      <w:proofErr w:type="spellEnd"/>
      <w:r w:rsidRPr="000F030F">
        <w:rPr>
          <w:rFonts w:ascii="Calibri" w:hAnsi="Calibri"/>
          <w:sz w:val="20"/>
          <w:szCs w:val="20"/>
        </w:rPr>
        <w:t xml:space="preserve"> technologies to improve scalability, availability, and performance in data center infrastructures, and to streamline virtualization and optimize Layer 2 multipath capabilities.</w:t>
      </w:r>
    </w:p>
    <w:p w14:paraId="1E1DC59A" w14:textId="77777777" w:rsidR="00C349E1" w:rsidRPr="00B253C7" w:rsidRDefault="00C349E1" w:rsidP="00C349E1">
      <w:pPr>
        <w:pStyle w:val="NoSpacing"/>
        <w:rPr>
          <w:rFonts w:ascii="Calibri" w:hAnsi="Calibri"/>
          <w:b/>
          <w:bCs/>
          <w:sz w:val="20"/>
          <w:szCs w:val="20"/>
        </w:rPr>
      </w:pPr>
      <w:r>
        <w:rPr>
          <w:rFonts w:ascii="Calibri" w:hAnsi="Calibri"/>
          <w:b/>
          <w:sz w:val="20"/>
          <w:szCs w:val="20"/>
        </w:rPr>
        <w:t>CLIENT: Delta Airlines, GA</w:t>
      </w:r>
      <w:r w:rsidRPr="000F030F">
        <w:rPr>
          <w:rFonts w:ascii="Calibri" w:hAnsi="Calibri"/>
          <w:b/>
          <w:sz w:val="20"/>
          <w:szCs w:val="20"/>
        </w:rPr>
        <w:tab/>
      </w:r>
      <w:r w:rsidRPr="000F030F">
        <w:rPr>
          <w:rFonts w:ascii="Calibri" w:hAnsi="Calibri"/>
          <w:b/>
          <w:sz w:val="20"/>
          <w:szCs w:val="20"/>
        </w:rPr>
        <w:tab/>
      </w:r>
      <w:r w:rsidRPr="000F030F">
        <w:rPr>
          <w:rFonts w:ascii="Calibri" w:hAnsi="Calibri"/>
          <w:b/>
          <w:sz w:val="20"/>
          <w:szCs w:val="20"/>
        </w:rPr>
        <w:tab/>
      </w:r>
      <w:r w:rsidRPr="000F030F">
        <w:rPr>
          <w:rFonts w:ascii="Calibri" w:hAnsi="Calibri"/>
          <w:b/>
          <w:sz w:val="20"/>
          <w:szCs w:val="20"/>
        </w:rPr>
        <w:tab/>
      </w:r>
      <w:r w:rsidRPr="000F030F">
        <w:rPr>
          <w:rFonts w:ascii="Calibri" w:hAnsi="Calibri"/>
          <w:b/>
          <w:sz w:val="20"/>
          <w:szCs w:val="20"/>
        </w:rPr>
        <w:tab/>
      </w:r>
      <w:r w:rsidRPr="000F030F">
        <w:rPr>
          <w:rFonts w:ascii="Calibri" w:hAnsi="Calibri"/>
          <w:b/>
          <w:sz w:val="20"/>
          <w:szCs w:val="20"/>
        </w:rPr>
        <w:tab/>
        <w:t xml:space="preserve">           </w:t>
      </w:r>
      <w:r w:rsidRPr="000F030F">
        <w:rPr>
          <w:rFonts w:ascii="Calibri" w:hAnsi="Calibri"/>
          <w:b/>
          <w:sz w:val="20"/>
          <w:szCs w:val="20"/>
        </w:rPr>
        <w:tab/>
      </w:r>
      <w:r w:rsidRPr="000F030F">
        <w:rPr>
          <w:rFonts w:ascii="Calibri" w:hAnsi="Calibri"/>
          <w:b/>
          <w:sz w:val="20"/>
          <w:szCs w:val="20"/>
        </w:rPr>
        <w:tab/>
        <w:t xml:space="preserve">           </w:t>
      </w:r>
      <w:r w:rsidRPr="00B253C7">
        <w:rPr>
          <w:rFonts w:ascii="Calibri" w:hAnsi="Calibri"/>
          <w:b/>
          <w:bCs/>
          <w:sz w:val="20"/>
          <w:szCs w:val="20"/>
        </w:rPr>
        <w:t>Dec 2015 – June 2019</w:t>
      </w:r>
    </w:p>
    <w:p w14:paraId="14CCEAB2" w14:textId="77326468" w:rsidR="00C349E1" w:rsidRPr="000F030F" w:rsidRDefault="00C349E1" w:rsidP="00C349E1">
      <w:pPr>
        <w:pStyle w:val="NoSpacing"/>
        <w:rPr>
          <w:rFonts w:ascii="Calibri" w:hAnsi="Calibri"/>
          <w:b/>
          <w:sz w:val="20"/>
          <w:szCs w:val="20"/>
        </w:rPr>
      </w:pPr>
    </w:p>
    <w:p w14:paraId="145462D1" w14:textId="77777777" w:rsidR="00C349E1" w:rsidRPr="000F030F" w:rsidRDefault="00C349E1" w:rsidP="00C349E1">
      <w:pPr>
        <w:pStyle w:val="NoSpacing"/>
        <w:rPr>
          <w:rFonts w:ascii="Calibri" w:hAnsi="Calibri"/>
          <w:b/>
          <w:sz w:val="20"/>
          <w:szCs w:val="20"/>
        </w:rPr>
      </w:pPr>
      <w:r w:rsidRPr="000F030F">
        <w:rPr>
          <w:rFonts w:ascii="Calibri" w:hAnsi="Calibri"/>
          <w:b/>
          <w:sz w:val="20"/>
          <w:szCs w:val="20"/>
        </w:rPr>
        <w:t>Network Engineer</w:t>
      </w:r>
    </w:p>
    <w:p w14:paraId="045FAF97"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Utilized Meraki Systems Manager (Meraki MDM) for precise asset tracking, employing geo-fencing and remote management to enhance security and streamline operations, ensuring real-time visibility into device locations and compliance, improving overall asset management.</w:t>
      </w:r>
    </w:p>
    <w:p w14:paraId="65DFE827"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Successfully integrated multiple Virtual Routing and Forwarding (VRF) instances with Cisco Meraki MX series appliances in the data center, enabling precise traffic segmentation and secure isolation for diverse network services.</w:t>
      </w:r>
    </w:p>
    <w:p w14:paraId="59DA1820" w14:textId="77777777" w:rsidR="00C349E1" w:rsidRDefault="00C349E1" w:rsidP="00C349E1">
      <w:pPr>
        <w:pStyle w:val="NoSpacing"/>
        <w:numPr>
          <w:ilvl w:val="0"/>
          <w:numId w:val="25"/>
        </w:numPr>
        <w:rPr>
          <w:rFonts w:ascii="Calibri" w:hAnsi="Calibri"/>
          <w:sz w:val="20"/>
          <w:szCs w:val="20"/>
        </w:rPr>
      </w:pPr>
      <w:r w:rsidRPr="000F030F">
        <w:rPr>
          <w:rFonts w:ascii="Calibri" w:hAnsi="Calibri"/>
          <w:sz w:val="20"/>
          <w:szCs w:val="20"/>
        </w:rPr>
        <w:t xml:space="preserve">Designed and implemented a Meraki wireless network for a large office space, providing seamless connectivity for over 900 users, resulting in </w:t>
      </w:r>
      <w:proofErr w:type="spellStart"/>
      <w:proofErr w:type="gramStart"/>
      <w:r w:rsidRPr="000F030F">
        <w:rPr>
          <w:rFonts w:ascii="Calibri" w:hAnsi="Calibri"/>
          <w:sz w:val="20"/>
          <w:szCs w:val="20"/>
        </w:rPr>
        <w:t>a</w:t>
      </w:r>
      <w:proofErr w:type="spellEnd"/>
      <w:proofErr w:type="gramEnd"/>
      <w:r w:rsidRPr="000F030F">
        <w:rPr>
          <w:rFonts w:ascii="Calibri" w:hAnsi="Calibri"/>
          <w:sz w:val="20"/>
          <w:szCs w:val="20"/>
        </w:rPr>
        <w:t xml:space="preserve"> improved Wi-Fi coverage system.</w:t>
      </w:r>
    </w:p>
    <w:p w14:paraId="1EDC7C69" w14:textId="77777777" w:rsidR="00C349E1" w:rsidRPr="00237061" w:rsidRDefault="00C349E1" w:rsidP="00C349E1">
      <w:pPr>
        <w:pStyle w:val="ListParagraph"/>
        <w:numPr>
          <w:ilvl w:val="0"/>
          <w:numId w:val="25"/>
        </w:numPr>
        <w:rPr>
          <w:rFonts w:ascii="Calibri" w:hAnsi="Calibri"/>
          <w:sz w:val="20"/>
          <w:szCs w:val="20"/>
        </w:rPr>
      </w:pPr>
      <w:r w:rsidRPr="00237061">
        <w:rPr>
          <w:rFonts w:ascii="Calibri" w:hAnsi="Calibri"/>
          <w:sz w:val="20"/>
          <w:szCs w:val="20"/>
        </w:rPr>
        <w:t>Configured, Troubleshoot and Maintained Firewalls policies on Cisco NGFW 5500 series and Palo alto including Security, NAT policy definitions; application filtering; Regional based rules; URL filtering, Data filtering, file blocking, User based policies.</w:t>
      </w:r>
    </w:p>
    <w:p w14:paraId="0B9D9A7F" w14:textId="77777777" w:rsidR="00C349E1" w:rsidRPr="00237061" w:rsidRDefault="00C349E1" w:rsidP="00C349E1">
      <w:pPr>
        <w:pStyle w:val="NoSpacing"/>
        <w:numPr>
          <w:ilvl w:val="0"/>
          <w:numId w:val="25"/>
        </w:numPr>
        <w:rPr>
          <w:rFonts w:ascii="Calibri" w:hAnsi="Calibri"/>
          <w:sz w:val="20"/>
          <w:szCs w:val="20"/>
        </w:rPr>
      </w:pPr>
      <w:r w:rsidRPr="00237061">
        <w:rPr>
          <w:rFonts w:ascii="Calibri" w:hAnsi="Calibri"/>
          <w:sz w:val="20"/>
          <w:szCs w:val="20"/>
        </w:rPr>
        <w:t>Configured windows USER-ID agent to collect host information using Palo Alto Global Protect.</w:t>
      </w:r>
    </w:p>
    <w:p w14:paraId="383C9F27" w14:textId="77777777" w:rsidR="00C349E1" w:rsidRPr="000F030F" w:rsidRDefault="00C349E1" w:rsidP="00C349E1">
      <w:pPr>
        <w:pStyle w:val="NoSpacing"/>
        <w:numPr>
          <w:ilvl w:val="0"/>
          <w:numId w:val="25"/>
        </w:numPr>
        <w:rPr>
          <w:rFonts w:ascii="Calibri" w:hAnsi="Calibri"/>
          <w:sz w:val="20"/>
          <w:szCs w:val="20"/>
        </w:rPr>
      </w:pPr>
      <w:r w:rsidRPr="00237061">
        <w:rPr>
          <w:rFonts w:ascii="Calibri" w:hAnsi="Calibri"/>
          <w:sz w:val="20"/>
          <w:szCs w:val="20"/>
        </w:rPr>
        <w:t>Configured APP-ID feature in Palo Alto firewalls to reduce attack surface, regain visibility and control over traffic</w:t>
      </w:r>
      <w:r>
        <w:rPr>
          <w:rFonts w:ascii="Calibri" w:hAnsi="Calibri"/>
          <w:sz w:val="20"/>
          <w:szCs w:val="20"/>
        </w:rPr>
        <w:t>.</w:t>
      </w:r>
    </w:p>
    <w:p w14:paraId="08B26AAC"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Implemented Meraki Dashboard to centrally manage a Meraki-based network spanning 1400+ devices, reducing administrative workload and enabling real-time monitoring.</w:t>
      </w:r>
    </w:p>
    <w:p w14:paraId="3FB2F13F"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Implemented Meraki Wireless with 500+ access points, simplifying configuration and reducing deployment time from weeks to days.</w:t>
      </w:r>
    </w:p>
    <w:p w14:paraId="4EDDD088"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Developed and executed a disaster recovery plan for the Infoblox DDI infrastructure, resulting in a recovery time of under 4 hours during an unexpected system failure.</w:t>
      </w:r>
    </w:p>
    <w:p w14:paraId="2E95D8A9"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 xml:space="preserve">Managed the extensive WAN/LAN network's IP Address Management (IPAM) using Infoblox, overseeing DHCP scopes, IP reservations, DNS host entries, pointers, delegations, Zones, </w:t>
      </w:r>
      <w:proofErr w:type="spellStart"/>
      <w:r w:rsidRPr="000F030F">
        <w:rPr>
          <w:rFonts w:ascii="Calibri" w:hAnsi="Calibri"/>
          <w:sz w:val="20"/>
          <w:szCs w:val="20"/>
        </w:rPr>
        <w:t>DNSSec</w:t>
      </w:r>
      <w:proofErr w:type="spellEnd"/>
      <w:r w:rsidRPr="000F030F">
        <w:rPr>
          <w:rFonts w:ascii="Calibri" w:hAnsi="Calibri"/>
          <w:sz w:val="20"/>
          <w:szCs w:val="20"/>
        </w:rPr>
        <w:t>, and related functions to ensure efficient IP resource allocation and DNS management.</w:t>
      </w:r>
    </w:p>
    <w:p w14:paraId="45A58A69"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Deployed Cisco ISE, centralizing access policy management and enforcing dynamic network access policies based on user and device profiles, reducing unauthorized network access incidents.</w:t>
      </w:r>
    </w:p>
    <w:p w14:paraId="7ABBAEC4" w14:textId="77777777" w:rsidR="00C349E1" w:rsidRDefault="00C349E1" w:rsidP="00C349E1">
      <w:pPr>
        <w:pStyle w:val="NoSpacing"/>
        <w:numPr>
          <w:ilvl w:val="0"/>
          <w:numId w:val="25"/>
        </w:numPr>
        <w:rPr>
          <w:rFonts w:ascii="Calibri" w:hAnsi="Calibri"/>
          <w:sz w:val="20"/>
          <w:szCs w:val="20"/>
        </w:rPr>
      </w:pPr>
      <w:r w:rsidRPr="000F030F">
        <w:rPr>
          <w:rFonts w:ascii="Calibri" w:hAnsi="Calibri"/>
          <w:sz w:val="20"/>
          <w:szCs w:val="20"/>
        </w:rPr>
        <w:t>Integrated Cisco ISE with Microsoft Active Directory for streamlined user authentication, enhancing network security through 802.1X authentication protocols, and reducing login times.</w:t>
      </w:r>
    </w:p>
    <w:p w14:paraId="0D2C8021" w14:textId="77777777" w:rsidR="00C349E1" w:rsidRPr="00237061" w:rsidRDefault="00C349E1" w:rsidP="00C349E1">
      <w:pPr>
        <w:pStyle w:val="ListParagraph"/>
        <w:numPr>
          <w:ilvl w:val="0"/>
          <w:numId w:val="25"/>
        </w:numPr>
        <w:rPr>
          <w:rFonts w:ascii="Calibri" w:hAnsi="Calibri"/>
          <w:sz w:val="20"/>
          <w:szCs w:val="20"/>
        </w:rPr>
      </w:pPr>
      <w:r w:rsidRPr="00237061">
        <w:rPr>
          <w:rFonts w:ascii="Calibri" w:hAnsi="Calibri"/>
          <w:sz w:val="20"/>
          <w:szCs w:val="20"/>
        </w:rPr>
        <w:t>Worked on the migration of ASA firewalls to Palo Alto firewalls, in cloud environments.</w:t>
      </w:r>
    </w:p>
    <w:p w14:paraId="7F3C2D41" w14:textId="77777777" w:rsidR="00C349E1" w:rsidRPr="00237061" w:rsidRDefault="00C349E1" w:rsidP="00C349E1">
      <w:pPr>
        <w:pStyle w:val="ListParagraph"/>
        <w:numPr>
          <w:ilvl w:val="0"/>
          <w:numId w:val="25"/>
        </w:numPr>
        <w:rPr>
          <w:rFonts w:ascii="Calibri" w:hAnsi="Calibri"/>
          <w:sz w:val="20"/>
          <w:szCs w:val="20"/>
        </w:rPr>
      </w:pPr>
      <w:r w:rsidRPr="00237061">
        <w:rPr>
          <w:rFonts w:ascii="Calibri" w:hAnsi="Calibri"/>
          <w:sz w:val="20"/>
          <w:szCs w:val="20"/>
        </w:rPr>
        <w:t>Implementing USER-ID on Palo Alto firewall, which identifies supported IP-to-USER mapping strategies.</w:t>
      </w:r>
    </w:p>
    <w:p w14:paraId="42A10A74" w14:textId="77777777" w:rsidR="00C349E1" w:rsidRPr="000F030F" w:rsidRDefault="00C349E1" w:rsidP="00C349E1">
      <w:pPr>
        <w:pStyle w:val="NoSpacing"/>
        <w:numPr>
          <w:ilvl w:val="0"/>
          <w:numId w:val="25"/>
        </w:numPr>
        <w:rPr>
          <w:rFonts w:ascii="Calibri" w:hAnsi="Calibri"/>
          <w:sz w:val="20"/>
          <w:szCs w:val="20"/>
        </w:rPr>
      </w:pPr>
      <w:r w:rsidRPr="00237061">
        <w:rPr>
          <w:rFonts w:ascii="Calibri" w:hAnsi="Calibri"/>
          <w:sz w:val="20"/>
          <w:szCs w:val="20"/>
        </w:rPr>
        <w:t>Designed and implemented DMZ for Web servers, Mail servers &amp; FTP Servers using Palo Alto Firewalls</w:t>
      </w:r>
      <w:r>
        <w:rPr>
          <w:rFonts w:ascii="Calibri" w:hAnsi="Calibri"/>
          <w:sz w:val="20"/>
          <w:szCs w:val="20"/>
        </w:rPr>
        <w:t>.</w:t>
      </w:r>
    </w:p>
    <w:p w14:paraId="371AD6F0"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Successfully led the migration of over 7,000 network endpoints to Cisco ISE, optimizing endpoint profiling and enforcing granular access controls, reducing policy creation time by 60%.</w:t>
      </w:r>
    </w:p>
    <w:p w14:paraId="1BB48404"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Developed and deployed role-based guest access policies in Cisco ISE, ensuring secure onboarding for 1,200+ guests monthly, while enhancing threat detection and prevention capabilities through seamless integration with Cisco Firepower.</w:t>
      </w:r>
    </w:p>
    <w:p w14:paraId="77394439"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 xml:space="preserve">Utilized Cisco ISE's posture assessment to identify and remediate security vulnerabilities on 2,000+ </w:t>
      </w:r>
      <w:proofErr w:type="gramStart"/>
      <w:r w:rsidRPr="000F030F">
        <w:rPr>
          <w:rFonts w:ascii="Calibri" w:hAnsi="Calibri"/>
          <w:sz w:val="20"/>
          <w:szCs w:val="20"/>
        </w:rPr>
        <w:t>devices, and</w:t>
      </w:r>
      <w:proofErr w:type="gramEnd"/>
      <w:r w:rsidRPr="000F030F">
        <w:rPr>
          <w:rFonts w:ascii="Calibri" w:hAnsi="Calibri"/>
          <w:sz w:val="20"/>
          <w:szCs w:val="20"/>
        </w:rPr>
        <w:t xml:space="preserve"> successfully implemented compliance reporting to ensure adherence to industry regulations and best practices.</w:t>
      </w:r>
    </w:p>
    <w:p w14:paraId="6AFB3671"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Implemented VXLAN and NVGRE technologies on Cisco Nexus switches for secure multi-tenancy in a 10,000+ virtual machine data center.</w:t>
      </w:r>
    </w:p>
    <w:p w14:paraId="426470EE"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Established multi-site, active-active DCI with Cisco Nexus switches, ensuring zero data loss during failover for globally distributed data centers.</w:t>
      </w:r>
    </w:p>
    <w:p w14:paraId="224D393F"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Engineered network segmentation with Cisco Nexus VRFs to isolate and ensure highly available services within a multi-tenancy data center, achieving 99.99% uptime for critical services.</w:t>
      </w:r>
    </w:p>
    <w:p w14:paraId="0799F71D" w14:textId="77777777" w:rsidR="00C349E1" w:rsidRPr="000F030F" w:rsidRDefault="00C349E1" w:rsidP="00C349E1">
      <w:pPr>
        <w:pStyle w:val="NoSpacing"/>
        <w:numPr>
          <w:ilvl w:val="0"/>
          <w:numId w:val="25"/>
        </w:numPr>
        <w:rPr>
          <w:rFonts w:ascii="Calibri" w:hAnsi="Calibri"/>
          <w:sz w:val="20"/>
          <w:szCs w:val="20"/>
        </w:rPr>
      </w:pPr>
      <w:r w:rsidRPr="000F030F">
        <w:rPr>
          <w:rFonts w:ascii="Calibri" w:hAnsi="Calibri"/>
          <w:sz w:val="20"/>
          <w:szCs w:val="20"/>
        </w:rPr>
        <w:t>Deployed EVPN on Cisco Nexus switches alongside VXLAN, facilitating network virtualization and scalable resource allocation.</w:t>
      </w:r>
    </w:p>
    <w:p w14:paraId="38A9C31E" w14:textId="77777777" w:rsidR="00C349E1" w:rsidRDefault="00C349E1" w:rsidP="00C349E1">
      <w:pPr>
        <w:pStyle w:val="NoSpacing"/>
        <w:numPr>
          <w:ilvl w:val="0"/>
          <w:numId w:val="25"/>
        </w:numPr>
        <w:rPr>
          <w:rFonts w:ascii="Calibri" w:hAnsi="Calibri"/>
          <w:sz w:val="20"/>
          <w:szCs w:val="20"/>
        </w:rPr>
      </w:pPr>
      <w:r w:rsidRPr="000F030F">
        <w:rPr>
          <w:rFonts w:ascii="Calibri" w:hAnsi="Calibri"/>
          <w:sz w:val="20"/>
          <w:szCs w:val="20"/>
        </w:rPr>
        <w:t>Developed and deployed SDN with VMware NSX-T, tightly integrated with Cisco Nexus switches, resulting in significantly fewer security incidents.</w:t>
      </w:r>
    </w:p>
    <w:p w14:paraId="12B07871" w14:textId="77777777" w:rsidR="00150992" w:rsidRPr="000F030F" w:rsidRDefault="00150992" w:rsidP="00150992">
      <w:pPr>
        <w:pStyle w:val="NoSpacing"/>
        <w:ind w:left="720"/>
        <w:rPr>
          <w:rFonts w:ascii="Calibri" w:hAnsi="Calibri"/>
          <w:sz w:val="20"/>
          <w:szCs w:val="20"/>
        </w:rPr>
      </w:pPr>
    </w:p>
    <w:p w14:paraId="0D0B940D" w14:textId="77777777" w:rsidR="000A7548" w:rsidRPr="000F030F" w:rsidRDefault="000A7548" w:rsidP="00C75CC0">
      <w:pPr>
        <w:pStyle w:val="NoSpacing"/>
        <w:rPr>
          <w:rFonts w:ascii="Calibri" w:hAnsi="Calibri"/>
          <w:sz w:val="20"/>
          <w:szCs w:val="20"/>
        </w:rPr>
      </w:pPr>
    </w:p>
    <w:p w14:paraId="5BD7A3D6" w14:textId="383EAF2B" w:rsidR="00622194" w:rsidRPr="000F030F" w:rsidRDefault="00B253C7" w:rsidP="4F8895E5">
      <w:pPr>
        <w:pStyle w:val="NoSpacing"/>
        <w:rPr>
          <w:rFonts w:ascii="Calibri" w:hAnsi="Calibri"/>
          <w:b/>
          <w:bCs/>
          <w:color w:val="25313D"/>
          <w:sz w:val="20"/>
          <w:szCs w:val="20"/>
        </w:rPr>
      </w:pPr>
      <w:r>
        <w:rPr>
          <w:rFonts w:ascii="Calibri" w:hAnsi="Calibri"/>
          <w:b/>
          <w:bCs/>
          <w:sz w:val="20"/>
          <w:szCs w:val="20"/>
        </w:rPr>
        <w:t>Shell Networks &amp; solutions Ltd</w:t>
      </w:r>
      <w:r w:rsidR="00C75CC0" w:rsidRPr="000F030F">
        <w:rPr>
          <w:rFonts w:ascii="Calibri" w:hAnsi="Calibri"/>
          <w:b/>
          <w:bCs/>
          <w:sz w:val="20"/>
          <w:szCs w:val="20"/>
        </w:rPr>
        <w:t xml:space="preserve">, </w:t>
      </w:r>
      <w:r w:rsidR="000A7548" w:rsidRPr="000F030F">
        <w:rPr>
          <w:rFonts w:ascii="Calibri" w:hAnsi="Calibri"/>
          <w:b/>
          <w:bCs/>
          <w:sz w:val="20"/>
          <w:szCs w:val="20"/>
        </w:rPr>
        <w:t>Ind</w:t>
      </w:r>
      <w:r>
        <w:rPr>
          <w:rFonts w:ascii="Calibri" w:hAnsi="Calibri"/>
          <w:b/>
          <w:bCs/>
          <w:sz w:val="20"/>
          <w:szCs w:val="20"/>
        </w:rPr>
        <w:t>ia</w:t>
      </w:r>
      <w:r w:rsidR="00C75CC0" w:rsidRPr="000F030F">
        <w:rPr>
          <w:sz w:val="20"/>
          <w:szCs w:val="20"/>
        </w:rPr>
        <w:tab/>
      </w:r>
      <w:r w:rsidR="00C75CC0" w:rsidRPr="000F030F">
        <w:rPr>
          <w:sz w:val="20"/>
          <w:szCs w:val="20"/>
        </w:rPr>
        <w:tab/>
      </w:r>
      <w:r w:rsidR="00C75CC0" w:rsidRPr="000F030F">
        <w:rPr>
          <w:sz w:val="20"/>
          <w:szCs w:val="20"/>
        </w:rPr>
        <w:tab/>
      </w:r>
      <w:r w:rsidR="00C75CC0" w:rsidRPr="000F030F">
        <w:rPr>
          <w:sz w:val="20"/>
          <w:szCs w:val="20"/>
        </w:rPr>
        <w:tab/>
      </w:r>
      <w:r w:rsidR="00C75CC0" w:rsidRPr="000F030F">
        <w:rPr>
          <w:sz w:val="20"/>
          <w:szCs w:val="20"/>
        </w:rPr>
        <w:tab/>
      </w:r>
      <w:r w:rsidR="00C75CC0" w:rsidRPr="000F030F">
        <w:rPr>
          <w:sz w:val="20"/>
          <w:szCs w:val="20"/>
        </w:rPr>
        <w:tab/>
      </w:r>
      <w:r w:rsidR="00C75CC0" w:rsidRPr="000F030F">
        <w:rPr>
          <w:sz w:val="20"/>
          <w:szCs w:val="20"/>
        </w:rPr>
        <w:tab/>
      </w:r>
      <w:r w:rsidR="000F030F">
        <w:rPr>
          <w:sz w:val="20"/>
          <w:szCs w:val="20"/>
        </w:rPr>
        <w:tab/>
      </w:r>
      <w:r>
        <w:rPr>
          <w:sz w:val="20"/>
          <w:szCs w:val="20"/>
        </w:rPr>
        <w:t xml:space="preserve">   </w:t>
      </w:r>
      <w:r>
        <w:rPr>
          <w:rFonts w:ascii="Calibri" w:hAnsi="Calibri"/>
          <w:b/>
          <w:bCs/>
          <w:sz w:val="20"/>
          <w:szCs w:val="20"/>
        </w:rPr>
        <w:t>Sep</w:t>
      </w:r>
      <w:r w:rsidR="00C75CC0" w:rsidRPr="000F030F">
        <w:rPr>
          <w:rFonts w:ascii="Calibri" w:hAnsi="Calibri"/>
          <w:b/>
          <w:bCs/>
          <w:sz w:val="20"/>
          <w:szCs w:val="20"/>
        </w:rPr>
        <w:t xml:space="preserve"> 201</w:t>
      </w:r>
      <w:r>
        <w:rPr>
          <w:rFonts w:ascii="Calibri" w:hAnsi="Calibri"/>
          <w:b/>
          <w:bCs/>
          <w:sz w:val="20"/>
          <w:szCs w:val="20"/>
        </w:rPr>
        <w:t>2</w:t>
      </w:r>
      <w:r w:rsidR="00C75CC0" w:rsidRPr="000F030F">
        <w:rPr>
          <w:rFonts w:ascii="Calibri" w:hAnsi="Calibri"/>
          <w:b/>
          <w:bCs/>
          <w:sz w:val="20"/>
          <w:szCs w:val="20"/>
        </w:rPr>
        <w:t xml:space="preserve">- </w:t>
      </w:r>
      <w:r>
        <w:rPr>
          <w:rFonts w:ascii="Calibri" w:hAnsi="Calibri"/>
          <w:b/>
          <w:bCs/>
          <w:sz w:val="20"/>
          <w:szCs w:val="20"/>
        </w:rPr>
        <w:t>Nov 2015</w:t>
      </w:r>
    </w:p>
    <w:p w14:paraId="415428B0" w14:textId="77777777" w:rsidR="00622194" w:rsidRPr="000F030F" w:rsidRDefault="00622194" w:rsidP="00C75CC0">
      <w:pPr>
        <w:pStyle w:val="NoSpacing"/>
        <w:rPr>
          <w:rFonts w:ascii="Calibri" w:hAnsi="Calibri"/>
          <w:b/>
          <w:sz w:val="20"/>
          <w:szCs w:val="20"/>
        </w:rPr>
      </w:pPr>
      <w:r w:rsidRPr="000F030F">
        <w:rPr>
          <w:rFonts w:ascii="Calibri" w:hAnsi="Calibri"/>
          <w:b/>
          <w:sz w:val="20"/>
          <w:szCs w:val="20"/>
        </w:rPr>
        <w:t>Jr. Network Engineer</w:t>
      </w:r>
    </w:p>
    <w:p w14:paraId="61EBD59C"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Implemented and configured routing protocols (EIGRP, OSPF, BGP) on Cisco routers (ASR 1000, ISR 4000) for global network optimization, improving performance by 20%.</w:t>
      </w:r>
    </w:p>
    <w:p w14:paraId="4A2EA554"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Provided escalation support for Global NOC and local Network support teams, managing IBM's worldwide infrastructure.</w:t>
      </w:r>
    </w:p>
    <w:p w14:paraId="756C5BD6"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Coordinated with a central helpdesk for incident resolution and project connectivity changes.</w:t>
      </w:r>
    </w:p>
    <w:p w14:paraId="7E819861"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Enhanced network reliability using Cisco Catalyst switches (3750X, 6509) and WAN optimization techniques according to IBM Standards, minimizing downtime.</w:t>
      </w:r>
    </w:p>
    <w:p w14:paraId="65637D9B"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Implemented STP, VLANs, HSRP, and Ether Channel on Cisco Catalyst switches (3750X, 6509) for network performance, redundancy, and segmentation, segmenting the network into over 50 VLANs to improve security and manageability.</w:t>
      </w:r>
    </w:p>
    <w:p w14:paraId="276F8AF2"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Administered Cisco ASA 5585-X firewall for advanced ACLs, NAT, and VPN, enhancing network security.</w:t>
      </w:r>
    </w:p>
    <w:p w14:paraId="1FCEF54C"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Customized IBM z/OS TCP/IP stack, managing network interfaces, TCP/IP profiles, and routing configurations.</w:t>
      </w:r>
    </w:p>
    <w:p w14:paraId="4D8F0CDE"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Leveraged NDM/Connect Direct for mainframe file transfers and TPX/JIRA for terminal emulation and project management.</w:t>
      </w:r>
    </w:p>
    <w:p w14:paraId="1A2E6A96"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Maintained and updated Visio diagrams to document network topological changes in Test Labs, Data Centers, and Switch port assignments</w:t>
      </w:r>
    </w:p>
    <w:p w14:paraId="4F065EBA"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Managed advanced Layer 1 (L1) infrastructure, implementing high-density cabling solutions, and optimizing cable routing.</w:t>
      </w:r>
    </w:p>
    <w:p w14:paraId="2F8FDE5D"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Implemented QoS on routers and LAN Optimization on Cisco Catalyst switches for enhanced network performance.</w:t>
      </w:r>
    </w:p>
    <w:p w14:paraId="42D111EA" w14:textId="77777777" w:rsidR="00C75CC0" w:rsidRPr="000F030F" w:rsidRDefault="00C75CC0" w:rsidP="00C75CC0">
      <w:pPr>
        <w:pStyle w:val="NoSpacing"/>
        <w:numPr>
          <w:ilvl w:val="0"/>
          <w:numId w:val="28"/>
        </w:numPr>
        <w:rPr>
          <w:rFonts w:ascii="Calibri" w:hAnsi="Calibri"/>
          <w:sz w:val="20"/>
          <w:szCs w:val="20"/>
        </w:rPr>
      </w:pPr>
      <w:r w:rsidRPr="000F030F">
        <w:rPr>
          <w:rFonts w:ascii="Calibri" w:hAnsi="Calibri"/>
          <w:sz w:val="20"/>
          <w:szCs w:val="20"/>
        </w:rPr>
        <w:t>Managed DNS and DHCP with tools like Infoblox for seamless IP address allocation and domain resolution.</w:t>
      </w:r>
    </w:p>
    <w:p w14:paraId="5F7F20C2" w14:textId="77777777" w:rsidR="00C75CC0" w:rsidRDefault="00C75CC0" w:rsidP="00C75CC0">
      <w:pPr>
        <w:pStyle w:val="NoSpacing"/>
        <w:numPr>
          <w:ilvl w:val="0"/>
          <w:numId w:val="28"/>
        </w:numPr>
        <w:rPr>
          <w:rFonts w:ascii="Calibri" w:hAnsi="Calibri"/>
          <w:sz w:val="20"/>
          <w:szCs w:val="20"/>
        </w:rPr>
      </w:pPr>
      <w:r w:rsidRPr="000F030F">
        <w:rPr>
          <w:rFonts w:ascii="Calibri" w:hAnsi="Calibri"/>
          <w:sz w:val="20"/>
          <w:szCs w:val="20"/>
        </w:rPr>
        <w:t>Documented network changes and procedures on routers and switches in strict compliance with IBM's global infrastructure standards, facilitating Configuration Management.</w:t>
      </w:r>
    </w:p>
    <w:p w14:paraId="67B71F33" w14:textId="0DCD457C" w:rsidR="000F030F" w:rsidRPr="000F030F" w:rsidRDefault="000F030F" w:rsidP="000F030F">
      <w:pPr>
        <w:pStyle w:val="NoSpacing"/>
        <w:rPr>
          <w:rFonts w:ascii="Calibri" w:hAnsi="Calibri"/>
          <w:sz w:val="20"/>
          <w:szCs w:val="20"/>
        </w:rPr>
      </w:pPr>
    </w:p>
    <w:p w14:paraId="6A462F82" w14:textId="77777777" w:rsidR="00C75CC0" w:rsidRPr="000F030F" w:rsidRDefault="00C75CC0" w:rsidP="00C75CC0">
      <w:pPr>
        <w:spacing w:line="240" w:lineRule="auto"/>
        <w:rPr>
          <w:rFonts w:cs="Calibri"/>
          <w:b/>
          <w:sz w:val="20"/>
          <w:szCs w:val="20"/>
        </w:rPr>
      </w:pPr>
      <w:r w:rsidRPr="000F030F">
        <w:rPr>
          <w:rFonts w:cs="Calibri"/>
          <w:b/>
          <w:sz w:val="20"/>
          <w:szCs w:val="20"/>
        </w:rPr>
        <w:t>EDUCATION:</w:t>
      </w:r>
    </w:p>
    <w:p w14:paraId="6D5525EF" w14:textId="4FEF710F" w:rsidR="00C75CC0" w:rsidRPr="000F030F" w:rsidRDefault="290C4877" w:rsidP="4F8895E5">
      <w:pPr>
        <w:numPr>
          <w:ilvl w:val="0"/>
          <w:numId w:val="27"/>
        </w:numPr>
        <w:pBdr>
          <w:top w:val="nil"/>
          <w:left w:val="nil"/>
          <w:bottom w:val="nil"/>
          <w:right w:val="nil"/>
          <w:between w:val="nil"/>
        </w:pBdr>
        <w:spacing w:line="240" w:lineRule="auto"/>
        <w:rPr>
          <w:color w:val="000000"/>
          <w:sz w:val="20"/>
          <w:szCs w:val="20"/>
        </w:rPr>
      </w:pPr>
      <w:proofErr w:type="gramStart"/>
      <w:r w:rsidRPr="000F030F">
        <w:rPr>
          <w:color w:val="000000" w:themeColor="text1"/>
          <w:sz w:val="20"/>
          <w:szCs w:val="20"/>
        </w:rPr>
        <w:t>Bachelor's degree in Electrical</w:t>
      </w:r>
      <w:proofErr w:type="gramEnd"/>
      <w:r w:rsidRPr="000F030F">
        <w:rPr>
          <w:color w:val="000000" w:themeColor="text1"/>
          <w:sz w:val="20"/>
          <w:szCs w:val="20"/>
        </w:rPr>
        <w:t xml:space="preserve"> and Electronics Engineering </w:t>
      </w:r>
      <w:r w:rsidR="00C75CC0" w:rsidRPr="000F030F">
        <w:rPr>
          <w:b/>
          <w:color w:val="000000" w:themeColor="text1"/>
          <w:sz w:val="20"/>
          <w:szCs w:val="20"/>
        </w:rPr>
        <w:t xml:space="preserve">from KKR &amp; KSR INSTITUTE OF TECHNOLOGY AND </w:t>
      </w:r>
      <w:r w:rsidR="000A7548" w:rsidRPr="000F030F">
        <w:rPr>
          <w:b/>
          <w:color w:val="000000" w:themeColor="text1"/>
          <w:sz w:val="20"/>
          <w:szCs w:val="20"/>
        </w:rPr>
        <w:t>SCIENCES</w:t>
      </w:r>
      <w:r w:rsidR="000A7548" w:rsidRPr="000F030F">
        <w:rPr>
          <w:color w:val="000000" w:themeColor="text1"/>
          <w:sz w:val="20"/>
          <w:szCs w:val="20"/>
        </w:rPr>
        <w:t xml:space="preserve"> (20</w:t>
      </w:r>
      <w:r w:rsidR="00150992">
        <w:rPr>
          <w:color w:val="000000" w:themeColor="text1"/>
          <w:sz w:val="20"/>
          <w:szCs w:val="20"/>
        </w:rPr>
        <w:t>08</w:t>
      </w:r>
      <w:r w:rsidR="00C75CC0" w:rsidRPr="000F030F">
        <w:rPr>
          <w:color w:val="000000" w:themeColor="text1"/>
          <w:sz w:val="20"/>
          <w:szCs w:val="20"/>
        </w:rPr>
        <w:t>-201</w:t>
      </w:r>
      <w:r w:rsidR="00150992">
        <w:rPr>
          <w:color w:val="000000" w:themeColor="text1"/>
          <w:sz w:val="20"/>
          <w:szCs w:val="20"/>
        </w:rPr>
        <w:t>2</w:t>
      </w:r>
      <w:r w:rsidR="00C75CC0" w:rsidRPr="000F030F">
        <w:rPr>
          <w:color w:val="000000" w:themeColor="text1"/>
          <w:sz w:val="20"/>
          <w:szCs w:val="20"/>
        </w:rPr>
        <w:t>)</w:t>
      </w:r>
    </w:p>
    <w:p w14:paraId="0E27B00A" w14:textId="70129D9F" w:rsidR="00C75CC0" w:rsidRPr="00AD12CA" w:rsidRDefault="00C75CC0" w:rsidP="00150992">
      <w:pPr>
        <w:pBdr>
          <w:top w:val="nil"/>
          <w:left w:val="nil"/>
          <w:bottom w:val="nil"/>
          <w:right w:val="nil"/>
          <w:between w:val="nil"/>
        </w:pBdr>
        <w:spacing w:line="240" w:lineRule="auto"/>
        <w:ind w:left="720"/>
        <w:rPr>
          <w:color w:val="000000"/>
          <w:sz w:val="20"/>
          <w:szCs w:val="20"/>
        </w:rPr>
      </w:pPr>
    </w:p>
    <w:sectPr w:rsidR="00C75CC0" w:rsidRPr="00AD12CA" w:rsidSect="006221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DF4"/>
    <w:multiLevelType w:val="multilevel"/>
    <w:tmpl w:val="898E9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734F3"/>
    <w:multiLevelType w:val="multilevel"/>
    <w:tmpl w:val="20E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0664"/>
    <w:multiLevelType w:val="multilevel"/>
    <w:tmpl w:val="CFE4EF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091887"/>
    <w:multiLevelType w:val="multilevel"/>
    <w:tmpl w:val="70DAD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D93542"/>
    <w:multiLevelType w:val="hybridMultilevel"/>
    <w:tmpl w:val="E23E1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64715C"/>
    <w:multiLevelType w:val="multilevel"/>
    <w:tmpl w:val="5B42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6B18"/>
    <w:multiLevelType w:val="multilevel"/>
    <w:tmpl w:val="6FE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F67"/>
    <w:multiLevelType w:val="hybridMultilevel"/>
    <w:tmpl w:val="6546A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7B56E6"/>
    <w:multiLevelType w:val="hybridMultilevel"/>
    <w:tmpl w:val="F51A8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9A18DC"/>
    <w:multiLevelType w:val="multilevel"/>
    <w:tmpl w:val="DD3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36944"/>
    <w:multiLevelType w:val="multilevel"/>
    <w:tmpl w:val="2C96D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21374FF"/>
    <w:multiLevelType w:val="multilevel"/>
    <w:tmpl w:val="419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F1FAC"/>
    <w:multiLevelType w:val="multilevel"/>
    <w:tmpl w:val="6C96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014B8"/>
    <w:multiLevelType w:val="multilevel"/>
    <w:tmpl w:val="374485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A8C69AB"/>
    <w:multiLevelType w:val="hybridMultilevel"/>
    <w:tmpl w:val="2B444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6E2C15"/>
    <w:multiLevelType w:val="multilevel"/>
    <w:tmpl w:val="DDFC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765F9"/>
    <w:multiLevelType w:val="multilevel"/>
    <w:tmpl w:val="794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80F4D"/>
    <w:multiLevelType w:val="hybridMultilevel"/>
    <w:tmpl w:val="774AC2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7666FB"/>
    <w:multiLevelType w:val="multilevel"/>
    <w:tmpl w:val="D64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026BC"/>
    <w:multiLevelType w:val="multilevel"/>
    <w:tmpl w:val="5CF0DCD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7D45B75"/>
    <w:multiLevelType w:val="hybridMultilevel"/>
    <w:tmpl w:val="C9682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06433C"/>
    <w:multiLevelType w:val="multilevel"/>
    <w:tmpl w:val="086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13D9E"/>
    <w:multiLevelType w:val="multilevel"/>
    <w:tmpl w:val="304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5587C"/>
    <w:multiLevelType w:val="multilevel"/>
    <w:tmpl w:val="8CA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17024"/>
    <w:multiLevelType w:val="hybridMultilevel"/>
    <w:tmpl w:val="E1562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9425AED"/>
    <w:multiLevelType w:val="multilevel"/>
    <w:tmpl w:val="23468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69D2E3D"/>
    <w:multiLevelType w:val="hybridMultilevel"/>
    <w:tmpl w:val="42B0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AB730C"/>
    <w:multiLevelType w:val="hybridMultilevel"/>
    <w:tmpl w:val="BF9E9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606DBA"/>
    <w:multiLevelType w:val="multilevel"/>
    <w:tmpl w:val="9AD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821139">
    <w:abstractNumId w:val="21"/>
  </w:num>
  <w:num w:numId="2" w16cid:durableId="1781409580">
    <w:abstractNumId w:val="5"/>
  </w:num>
  <w:num w:numId="3" w16cid:durableId="1377705905">
    <w:abstractNumId w:val="12"/>
  </w:num>
  <w:num w:numId="4" w16cid:durableId="2129002503">
    <w:abstractNumId w:val="1"/>
  </w:num>
  <w:num w:numId="5" w16cid:durableId="722288153">
    <w:abstractNumId w:val="9"/>
  </w:num>
  <w:num w:numId="6" w16cid:durableId="2038116166">
    <w:abstractNumId w:val="22"/>
  </w:num>
  <w:num w:numId="7" w16cid:durableId="1526866030">
    <w:abstractNumId w:val="11"/>
  </w:num>
  <w:num w:numId="8" w16cid:durableId="1287128618">
    <w:abstractNumId w:val="15"/>
  </w:num>
  <w:num w:numId="9" w16cid:durableId="1670130796">
    <w:abstractNumId w:val="28"/>
  </w:num>
  <w:num w:numId="10" w16cid:durableId="42799802">
    <w:abstractNumId w:val="23"/>
  </w:num>
  <w:num w:numId="11" w16cid:durableId="1349331555">
    <w:abstractNumId w:val="16"/>
  </w:num>
  <w:num w:numId="12" w16cid:durableId="1272740404">
    <w:abstractNumId w:val="18"/>
  </w:num>
  <w:num w:numId="13" w16cid:durableId="242447220">
    <w:abstractNumId w:val="6"/>
  </w:num>
  <w:num w:numId="14" w16cid:durableId="1463186017">
    <w:abstractNumId w:val="8"/>
  </w:num>
  <w:num w:numId="15" w16cid:durableId="1117522779">
    <w:abstractNumId w:val="19"/>
  </w:num>
  <w:num w:numId="16" w16cid:durableId="1085759741">
    <w:abstractNumId w:val="17"/>
  </w:num>
  <w:num w:numId="17" w16cid:durableId="1536844282">
    <w:abstractNumId w:val="7"/>
  </w:num>
  <w:num w:numId="18" w16cid:durableId="717708045">
    <w:abstractNumId w:val="0"/>
  </w:num>
  <w:num w:numId="19" w16cid:durableId="686713062">
    <w:abstractNumId w:val="27"/>
  </w:num>
  <w:num w:numId="20" w16cid:durableId="797139640">
    <w:abstractNumId w:val="13"/>
  </w:num>
  <w:num w:numId="21" w16cid:durableId="641083482">
    <w:abstractNumId w:val="14"/>
  </w:num>
  <w:num w:numId="22" w16cid:durableId="495727373">
    <w:abstractNumId w:val="25"/>
  </w:num>
  <w:num w:numId="23" w16cid:durableId="2138179825">
    <w:abstractNumId w:val="4"/>
  </w:num>
  <w:num w:numId="24" w16cid:durableId="883638707">
    <w:abstractNumId w:val="10"/>
  </w:num>
  <w:num w:numId="25" w16cid:durableId="1636595568">
    <w:abstractNumId w:val="24"/>
  </w:num>
  <w:num w:numId="26" w16cid:durableId="894321127">
    <w:abstractNumId w:val="3"/>
  </w:num>
  <w:num w:numId="27" w16cid:durableId="1766917566">
    <w:abstractNumId w:val="2"/>
  </w:num>
  <w:num w:numId="28" w16cid:durableId="2039891090">
    <w:abstractNumId w:val="20"/>
  </w:num>
  <w:num w:numId="29" w16cid:durableId="4389608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194"/>
    <w:rsid w:val="000A7548"/>
    <w:rsid w:val="000B3EA0"/>
    <w:rsid w:val="000F030F"/>
    <w:rsid w:val="00150992"/>
    <w:rsid w:val="00237061"/>
    <w:rsid w:val="00271D7A"/>
    <w:rsid w:val="00341728"/>
    <w:rsid w:val="003866DF"/>
    <w:rsid w:val="00491D8F"/>
    <w:rsid w:val="00607EFB"/>
    <w:rsid w:val="00622194"/>
    <w:rsid w:val="00A43FEA"/>
    <w:rsid w:val="00AD12CA"/>
    <w:rsid w:val="00B253C7"/>
    <w:rsid w:val="00B44551"/>
    <w:rsid w:val="00BD251B"/>
    <w:rsid w:val="00C349E1"/>
    <w:rsid w:val="00C75CC0"/>
    <w:rsid w:val="00EF4863"/>
    <w:rsid w:val="290C4877"/>
    <w:rsid w:val="4F8895E5"/>
    <w:rsid w:val="68FC6A36"/>
    <w:rsid w:val="7BC7D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2878"/>
  <w15:chartTrackingRefBased/>
  <w15:docId w15:val="{95945C58-7432-4AEF-AA1D-ED8B7A87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4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22194"/>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22194"/>
    <w:pPr>
      <w:spacing w:before="100" w:beforeAutospacing="1" w:after="100" w:afterAutospacing="1" w:line="240" w:lineRule="auto"/>
      <w:jc w:val="left"/>
      <w:outlineLvl w:val="3"/>
    </w:pPr>
    <w:rPr>
      <w:rFonts w:ascii="Times New Roman" w:eastAsia="Times New Roman" w:hAnsi="Times New Roman" w:cs="Times New Roman"/>
      <w:b/>
      <w:bCs/>
      <w:sz w:val="24"/>
      <w:szCs w:val="24"/>
    </w:rPr>
  </w:style>
  <w:style w:type="paragraph" w:styleId="Heading6">
    <w:name w:val="heading 6"/>
    <w:basedOn w:val="Normal"/>
    <w:link w:val="Heading6Char"/>
    <w:uiPriority w:val="9"/>
    <w:qFormat/>
    <w:rsid w:val="00622194"/>
    <w:pPr>
      <w:spacing w:before="100" w:beforeAutospacing="1" w:after="100" w:afterAutospacing="1" w:line="240" w:lineRule="auto"/>
      <w:jc w:val="left"/>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219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22194"/>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622194"/>
    <w:rPr>
      <w:rFonts w:ascii="Times New Roman" w:eastAsia="Times New Roman" w:hAnsi="Times New Roman" w:cs="Times New Roman"/>
      <w:b/>
      <w:bCs/>
      <w:sz w:val="15"/>
      <w:szCs w:val="15"/>
    </w:rPr>
  </w:style>
  <w:style w:type="character" w:styleId="Hyperlink">
    <w:name w:val="Hyperlink"/>
    <w:basedOn w:val="DefaultParagraphFont"/>
    <w:uiPriority w:val="99"/>
    <w:unhideWhenUsed/>
    <w:rsid w:val="00622194"/>
    <w:rPr>
      <w:color w:val="0000FF"/>
      <w:u w:val="single"/>
    </w:rPr>
  </w:style>
  <w:style w:type="paragraph" w:styleId="z-TopofForm">
    <w:name w:val="HTML Top of Form"/>
    <w:basedOn w:val="Normal"/>
    <w:next w:val="Normal"/>
    <w:link w:val="z-TopofFormChar"/>
    <w:hidden/>
    <w:uiPriority w:val="99"/>
    <w:semiHidden/>
    <w:unhideWhenUsed/>
    <w:rsid w:val="00622194"/>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219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22194"/>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2194"/>
    <w:rPr>
      <w:rFonts w:ascii="Arial" w:eastAsia="Times New Roman" w:hAnsi="Arial" w:cs="Arial"/>
      <w:vanish/>
      <w:sz w:val="16"/>
      <w:szCs w:val="16"/>
    </w:rPr>
  </w:style>
  <w:style w:type="character" w:customStyle="1" w:styleId="submit-feedback-link">
    <w:name w:val="submit-feedback-link"/>
    <w:basedOn w:val="DefaultParagraphFont"/>
    <w:rsid w:val="00622194"/>
  </w:style>
  <w:style w:type="paragraph" w:styleId="NormalWeb">
    <w:name w:val="Normal (Web)"/>
    <w:basedOn w:val="Normal"/>
    <w:uiPriority w:val="99"/>
    <w:semiHidden/>
    <w:unhideWhenUsed/>
    <w:rsid w:val="00622194"/>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622194"/>
    <w:rPr>
      <w:b/>
      <w:bCs/>
    </w:rPr>
  </w:style>
  <w:style w:type="paragraph" w:customStyle="1" w:styleId="text-italic">
    <w:name w:val="text-italic"/>
    <w:basedOn w:val="Normal"/>
    <w:rsid w:val="00622194"/>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NoSpacing">
    <w:name w:val="No Spacing"/>
    <w:uiPriority w:val="1"/>
    <w:qFormat/>
    <w:rsid w:val="00622194"/>
    <w:pPr>
      <w:spacing w:line="240" w:lineRule="auto"/>
    </w:pPr>
  </w:style>
  <w:style w:type="paragraph" w:styleId="ListParagraph">
    <w:name w:val="List Paragraph"/>
    <w:basedOn w:val="Normal"/>
    <w:uiPriority w:val="34"/>
    <w:qFormat/>
    <w:rsid w:val="00237061"/>
    <w:pPr>
      <w:ind w:left="720"/>
      <w:contextualSpacing/>
    </w:pPr>
  </w:style>
  <w:style w:type="character" w:styleId="FollowedHyperlink">
    <w:name w:val="FollowedHyperlink"/>
    <w:basedOn w:val="DefaultParagraphFont"/>
    <w:uiPriority w:val="99"/>
    <w:semiHidden/>
    <w:unhideWhenUsed/>
    <w:rsid w:val="00150992"/>
    <w:rPr>
      <w:color w:val="954F72" w:themeColor="followedHyperlink"/>
      <w:u w:val="single"/>
    </w:rPr>
  </w:style>
  <w:style w:type="character" w:styleId="UnresolvedMention">
    <w:name w:val="Unresolved Mention"/>
    <w:basedOn w:val="DefaultParagraphFont"/>
    <w:uiPriority w:val="99"/>
    <w:semiHidden/>
    <w:unhideWhenUsed/>
    <w:rsid w:val="00150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317066">
      <w:bodyDiv w:val="1"/>
      <w:marLeft w:val="0"/>
      <w:marRight w:val="0"/>
      <w:marTop w:val="0"/>
      <w:marBottom w:val="0"/>
      <w:divBdr>
        <w:top w:val="none" w:sz="0" w:space="0" w:color="auto"/>
        <w:left w:val="none" w:sz="0" w:space="0" w:color="auto"/>
        <w:bottom w:val="none" w:sz="0" w:space="0" w:color="auto"/>
        <w:right w:val="none" w:sz="0" w:space="0" w:color="auto"/>
      </w:divBdr>
      <w:divsChild>
        <w:div w:id="1101997843">
          <w:marLeft w:val="0"/>
          <w:marRight w:val="0"/>
          <w:marTop w:val="0"/>
          <w:marBottom w:val="0"/>
          <w:divBdr>
            <w:top w:val="none" w:sz="0" w:space="0" w:color="auto"/>
            <w:left w:val="none" w:sz="0" w:space="0" w:color="auto"/>
            <w:bottom w:val="none" w:sz="0" w:space="0" w:color="auto"/>
            <w:right w:val="none" w:sz="0" w:space="0" w:color="auto"/>
          </w:divBdr>
          <w:divsChild>
            <w:div w:id="999693383">
              <w:marLeft w:val="0"/>
              <w:marRight w:val="0"/>
              <w:marTop w:val="0"/>
              <w:marBottom w:val="0"/>
              <w:divBdr>
                <w:top w:val="none" w:sz="0" w:space="0" w:color="auto"/>
                <w:left w:val="none" w:sz="0" w:space="0" w:color="auto"/>
                <w:bottom w:val="none" w:sz="0" w:space="0" w:color="auto"/>
                <w:right w:val="none" w:sz="0" w:space="0" w:color="auto"/>
              </w:divBdr>
              <w:divsChild>
                <w:div w:id="2133472885">
                  <w:marLeft w:val="0"/>
                  <w:marRight w:val="0"/>
                  <w:marTop w:val="0"/>
                  <w:marBottom w:val="0"/>
                  <w:divBdr>
                    <w:top w:val="none" w:sz="0" w:space="0" w:color="auto"/>
                    <w:left w:val="none" w:sz="0" w:space="0" w:color="auto"/>
                    <w:bottom w:val="none" w:sz="0" w:space="0" w:color="auto"/>
                    <w:right w:val="none" w:sz="0" w:space="0" w:color="auto"/>
                  </w:divBdr>
                  <w:divsChild>
                    <w:div w:id="150029947">
                      <w:marLeft w:val="0"/>
                      <w:marRight w:val="0"/>
                      <w:marTop w:val="0"/>
                      <w:marBottom w:val="0"/>
                      <w:divBdr>
                        <w:top w:val="none" w:sz="0" w:space="0" w:color="auto"/>
                        <w:left w:val="none" w:sz="0" w:space="0" w:color="auto"/>
                        <w:bottom w:val="none" w:sz="0" w:space="0" w:color="auto"/>
                        <w:right w:val="none" w:sz="0" w:space="0" w:color="auto"/>
                      </w:divBdr>
                      <w:divsChild>
                        <w:div w:id="888800767">
                          <w:marLeft w:val="0"/>
                          <w:marRight w:val="0"/>
                          <w:marTop w:val="0"/>
                          <w:marBottom w:val="0"/>
                          <w:divBdr>
                            <w:top w:val="none" w:sz="0" w:space="0" w:color="auto"/>
                            <w:left w:val="none" w:sz="0" w:space="0" w:color="auto"/>
                            <w:bottom w:val="none" w:sz="0" w:space="0" w:color="auto"/>
                            <w:right w:val="none" w:sz="0" w:space="0" w:color="auto"/>
                          </w:divBdr>
                          <w:divsChild>
                            <w:div w:id="1854223061">
                              <w:marLeft w:val="0"/>
                              <w:marRight w:val="0"/>
                              <w:marTop w:val="0"/>
                              <w:marBottom w:val="0"/>
                              <w:divBdr>
                                <w:top w:val="none" w:sz="0" w:space="0" w:color="auto"/>
                                <w:left w:val="none" w:sz="0" w:space="0" w:color="auto"/>
                                <w:bottom w:val="none" w:sz="0" w:space="0" w:color="auto"/>
                                <w:right w:val="none" w:sz="0" w:space="0" w:color="auto"/>
                              </w:divBdr>
                              <w:divsChild>
                                <w:div w:id="2086106293">
                                  <w:marLeft w:val="0"/>
                                  <w:marRight w:val="0"/>
                                  <w:marTop w:val="0"/>
                                  <w:marBottom w:val="0"/>
                                  <w:divBdr>
                                    <w:top w:val="none" w:sz="0" w:space="0" w:color="auto"/>
                                    <w:left w:val="none" w:sz="0" w:space="0" w:color="auto"/>
                                    <w:bottom w:val="none" w:sz="0" w:space="0" w:color="auto"/>
                                    <w:right w:val="none" w:sz="0" w:space="0" w:color="auto"/>
                                  </w:divBdr>
                                  <w:divsChild>
                                    <w:div w:id="1560940088">
                                      <w:marLeft w:val="0"/>
                                      <w:marRight w:val="0"/>
                                      <w:marTop w:val="0"/>
                                      <w:marBottom w:val="0"/>
                                      <w:divBdr>
                                        <w:top w:val="none" w:sz="0" w:space="0" w:color="auto"/>
                                        <w:left w:val="none" w:sz="0" w:space="0" w:color="auto"/>
                                        <w:bottom w:val="none" w:sz="0" w:space="0" w:color="auto"/>
                                        <w:right w:val="none" w:sz="0" w:space="0" w:color="auto"/>
                                      </w:divBdr>
                                      <w:divsChild>
                                        <w:div w:id="453981016">
                                          <w:marLeft w:val="0"/>
                                          <w:marRight w:val="0"/>
                                          <w:marTop w:val="0"/>
                                          <w:marBottom w:val="0"/>
                                          <w:divBdr>
                                            <w:top w:val="none" w:sz="0" w:space="0" w:color="auto"/>
                                            <w:left w:val="none" w:sz="0" w:space="0" w:color="auto"/>
                                            <w:bottom w:val="none" w:sz="0" w:space="0" w:color="auto"/>
                                            <w:right w:val="none" w:sz="0" w:space="0" w:color="auto"/>
                                          </w:divBdr>
                                        </w:div>
                                      </w:divsChild>
                                    </w:div>
                                    <w:div w:id="1361736602">
                                      <w:marLeft w:val="0"/>
                                      <w:marRight w:val="0"/>
                                      <w:marTop w:val="75"/>
                                      <w:marBottom w:val="0"/>
                                      <w:divBdr>
                                        <w:top w:val="none" w:sz="0" w:space="0" w:color="auto"/>
                                        <w:left w:val="none" w:sz="0" w:space="0" w:color="auto"/>
                                        <w:bottom w:val="none" w:sz="0" w:space="0" w:color="auto"/>
                                        <w:right w:val="none" w:sz="0" w:space="0" w:color="auto"/>
                                      </w:divBdr>
                                      <w:divsChild>
                                        <w:div w:id="608778300">
                                          <w:marLeft w:val="0"/>
                                          <w:marRight w:val="0"/>
                                          <w:marTop w:val="0"/>
                                          <w:marBottom w:val="0"/>
                                          <w:divBdr>
                                            <w:top w:val="single" w:sz="6" w:space="1" w:color="009BD6"/>
                                            <w:left w:val="single" w:sz="6" w:space="9" w:color="009BD6"/>
                                            <w:bottom w:val="single" w:sz="6" w:space="1" w:color="009BD6"/>
                                            <w:right w:val="single" w:sz="6" w:space="9" w:color="009BD6"/>
                                          </w:divBdr>
                                          <w:divsChild>
                                            <w:div w:id="532693548">
                                              <w:marLeft w:val="0"/>
                                              <w:marRight w:val="0"/>
                                              <w:marTop w:val="0"/>
                                              <w:marBottom w:val="0"/>
                                              <w:divBdr>
                                                <w:top w:val="none" w:sz="0" w:space="0" w:color="auto"/>
                                                <w:left w:val="none" w:sz="0" w:space="0" w:color="auto"/>
                                                <w:bottom w:val="none" w:sz="0" w:space="0" w:color="auto"/>
                                                <w:right w:val="none" w:sz="0" w:space="0" w:color="auto"/>
                                              </w:divBdr>
                                            </w:div>
                                          </w:divsChild>
                                        </w:div>
                                        <w:div w:id="94981498">
                                          <w:marLeft w:val="0"/>
                                          <w:marRight w:val="0"/>
                                          <w:marTop w:val="0"/>
                                          <w:marBottom w:val="0"/>
                                          <w:divBdr>
                                            <w:top w:val="single" w:sz="6" w:space="1" w:color="009BD6"/>
                                            <w:left w:val="single" w:sz="6" w:space="9" w:color="009BD6"/>
                                            <w:bottom w:val="single" w:sz="6" w:space="1" w:color="009BD6"/>
                                            <w:right w:val="single" w:sz="6" w:space="9" w:color="009BD6"/>
                                          </w:divBdr>
                                          <w:divsChild>
                                            <w:div w:id="16407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209252">
                  <w:marLeft w:val="0"/>
                  <w:marRight w:val="0"/>
                  <w:marTop w:val="0"/>
                  <w:marBottom w:val="0"/>
                  <w:divBdr>
                    <w:top w:val="none" w:sz="0" w:space="0" w:color="auto"/>
                    <w:left w:val="none" w:sz="0" w:space="0" w:color="auto"/>
                    <w:bottom w:val="none" w:sz="0" w:space="0" w:color="auto"/>
                    <w:right w:val="none" w:sz="0" w:space="0" w:color="auto"/>
                  </w:divBdr>
                  <w:divsChild>
                    <w:div w:id="1649549339">
                      <w:marLeft w:val="0"/>
                      <w:marRight w:val="0"/>
                      <w:marTop w:val="0"/>
                      <w:marBottom w:val="0"/>
                      <w:divBdr>
                        <w:top w:val="none" w:sz="0" w:space="0" w:color="auto"/>
                        <w:left w:val="none" w:sz="0" w:space="0" w:color="auto"/>
                        <w:bottom w:val="none" w:sz="0" w:space="0" w:color="auto"/>
                        <w:right w:val="none" w:sz="0" w:space="0" w:color="auto"/>
                      </w:divBdr>
                      <w:divsChild>
                        <w:div w:id="931545887">
                          <w:marLeft w:val="0"/>
                          <w:marRight w:val="0"/>
                          <w:marTop w:val="0"/>
                          <w:marBottom w:val="0"/>
                          <w:divBdr>
                            <w:top w:val="none" w:sz="0" w:space="0" w:color="auto"/>
                            <w:left w:val="none" w:sz="0" w:space="0" w:color="auto"/>
                            <w:bottom w:val="none" w:sz="0" w:space="0" w:color="auto"/>
                            <w:right w:val="none" w:sz="0" w:space="0" w:color="auto"/>
                          </w:divBdr>
                        </w:div>
                        <w:div w:id="550075283">
                          <w:marLeft w:val="0"/>
                          <w:marRight w:val="0"/>
                          <w:marTop w:val="120"/>
                          <w:marBottom w:val="0"/>
                          <w:divBdr>
                            <w:top w:val="none" w:sz="0" w:space="0" w:color="auto"/>
                            <w:left w:val="none" w:sz="0" w:space="0" w:color="auto"/>
                            <w:bottom w:val="none" w:sz="0" w:space="0" w:color="auto"/>
                            <w:right w:val="none" w:sz="0" w:space="0" w:color="auto"/>
                          </w:divBdr>
                          <w:divsChild>
                            <w:div w:id="1443064013">
                              <w:marLeft w:val="0"/>
                              <w:marRight w:val="0"/>
                              <w:marTop w:val="0"/>
                              <w:marBottom w:val="0"/>
                              <w:divBdr>
                                <w:top w:val="none" w:sz="0" w:space="0" w:color="auto"/>
                                <w:left w:val="none" w:sz="0" w:space="0" w:color="auto"/>
                                <w:bottom w:val="none" w:sz="0" w:space="0" w:color="auto"/>
                                <w:right w:val="none" w:sz="0" w:space="0" w:color="auto"/>
                              </w:divBdr>
                              <w:divsChild>
                                <w:div w:id="4871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04058">
              <w:marLeft w:val="0"/>
              <w:marRight w:val="0"/>
              <w:marTop w:val="0"/>
              <w:marBottom w:val="0"/>
              <w:divBdr>
                <w:top w:val="none" w:sz="0" w:space="0" w:color="auto"/>
                <w:left w:val="none" w:sz="0" w:space="0" w:color="auto"/>
                <w:bottom w:val="none" w:sz="0" w:space="0" w:color="auto"/>
                <w:right w:val="none" w:sz="0" w:space="0" w:color="auto"/>
              </w:divBdr>
              <w:divsChild>
                <w:div w:id="206182595">
                  <w:marLeft w:val="-225"/>
                  <w:marRight w:val="-225"/>
                  <w:marTop w:val="0"/>
                  <w:marBottom w:val="0"/>
                  <w:divBdr>
                    <w:top w:val="none" w:sz="0" w:space="0" w:color="auto"/>
                    <w:left w:val="none" w:sz="0" w:space="0" w:color="auto"/>
                    <w:bottom w:val="none" w:sz="0" w:space="0" w:color="auto"/>
                    <w:right w:val="none" w:sz="0" w:space="0" w:color="auto"/>
                  </w:divBdr>
                  <w:divsChild>
                    <w:div w:id="110051536">
                      <w:marLeft w:val="0"/>
                      <w:marRight w:val="0"/>
                      <w:marTop w:val="0"/>
                      <w:marBottom w:val="0"/>
                      <w:divBdr>
                        <w:top w:val="none" w:sz="0" w:space="0" w:color="auto"/>
                        <w:left w:val="none" w:sz="0" w:space="0" w:color="auto"/>
                        <w:bottom w:val="none" w:sz="0" w:space="0" w:color="auto"/>
                        <w:right w:val="none" w:sz="0" w:space="0" w:color="auto"/>
                      </w:divBdr>
                      <w:divsChild>
                        <w:div w:id="365834497">
                          <w:marLeft w:val="0"/>
                          <w:marRight w:val="0"/>
                          <w:marTop w:val="0"/>
                          <w:marBottom w:val="0"/>
                          <w:divBdr>
                            <w:top w:val="none" w:sz="0" w:space="0" w:color="auto"/>
                            <w:left w:val="none" w:sz="0" w:space="0" w:color="auto"/>
                            <w:bottom w:val="none" w:sz="0" w:space="0" w:color="auto"/>
                            <w:right w:val="none" w:sz="0" w:space="0" w:color="auto"/>
                          </w:divBdr>
                          <w:divsChild>
                            <w:div w:id="14177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677791">
              <w:marLeft w:val="0"/>
              <w:marRight w:val="0"/>
              <w:marTop w:val="0"/>
              <w:marBottom w:val="0"/>
              <w:divBdr>
                <w:top w:val="none" w:sz="0" w:space="0" w:color="auto"/>
                <w:left w:val="none" w:sz="0" w:space="0" w:color="auto"/>
                <w:bottom w:val="none" w:sz="0" w:space="0" w:color="auto"/>
                <w:right w:val="none" w:sz="0" w:space="0" w:color="auto"/>
              </w:divBdr>
              <w:divsChild>
                <w:div w:id="1768771079">
                  <w:marLeft w:val="-225"/>
                  <w:marRight w:val="-225"/>
                  <w:marTop w:val="0"/>
                  <w:marBottom w:val="0"/>
                  <w:divBdr>
                    <w:top w:val="none" w:sz="0" w:space="0" w:color="auto"/>
                    <w:left w:val="none" w:sz="0" w:space="0" w:color="auto"/>
                    <w:bottom w:val="none" w:sz="0" w:space="0" w:color="auto"/>
                    <w:right w:val="none" w:sz="0" w:space="0" w:color="auto"/>
                  </w:divBdr>
                  <w:divsChild>
                    <w:div w:id="99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87969">
              <w:marLeft w:val="0"/>
              <w:marRight w:val="0"/>
              <w:marTop w:val="0"/>
              <w:marBottom w:val="0"/>
              <w:divBdr>
                <w:top w:val="none" w:sz="0" w:space="0" w:color="auto"/>
                <w:left w:val="none" w:sz="0" w:space="0" w:color="auto"/>
                <w:bottom w:val="none" w:sz="0" w:space="0" w:color="auto"/>
                <w:right w:val="none" w:sz="0" w:space="0" w:color="auto"/>
              </w:divBdr>
              <w:divsChild>
                <w:div w:id="175729910">
                  <w:marLeft w:val="0"/>
                  <w:marRight w:val="0"/>
                  <w:marTop w:val="0"/>
                  <w:marBottom w:val="0"/>
                  <w:divBdr>
                    <w:top w:val="none" w:sz="0" w:space="0" w:color="auto"/>
                    <w:left w:val="none" w:sz="0" w:space="0" w:color="auto"/>
                    <w:bottom w:val="none" w:sz="0" w:space="0" w:color="auto"/>
                    <w:right w:val="none" w:sz="0" w:space="0" w:color="auto"/>
                  </w:divBdr>
                  <w:divsChild>
                    <w:div w:id="1684284592">
                      <w:marLeft w:val="-225"/>
                      <w:marRight w:val="-225"/>
                      <w:marTop w:val="0"/>
                      <w:marBottom w:val="0"/>
                      <w:divBdr>
                        <w:top w:val="none" w:sz="0" w:space="0" w:color="auto"/>
                        <w:left w:val="none" w:sz="0" w:space="0" w:color="auto"/>
                        <w:bottom w:val="none" w:sz="0" w:space="0" w:color="auto"/>
                        <w:right w:val="none" w:sz="0" w:space="0" w:color="auto"/>
                      </w:divBdr>
                      <w:divsChild>
                        <w:div w:id="1009337340">
                          <w:marLeft w:val="0"/>
                          <w:marRight w:val="0"/>
                          <w:marTop w:val="0"/>
                          <w:marBottom w:val="0"/>
                          <w:divBdr>
                            <w:top w:val="none" w:sz="0" w:space="0" w:color="auto"/>
                            <w:left w:val="none" w:sz="0" w:space="0" w:color="auto"/>
                            <w:bottom w:val="none" w:sz="0" w:space="0" w:color="auto"/>
                            <w:right w:val="none" w:sz="0" w:space="0" w:color="auto"/>
                          </w:divBdr>
                          <w:divsChild>
                            <w:div w:id="749236235">
                              <w:marLeft w:val="0"/>
                              <w:marRight w:val="0"/>
                              <w:marTop w:val="0"/>
                              <w:marBottom w:val="450"/>
                              <w:divBdr>
                                <w:top w:val="none" w:sz="0" w:space="0" w:color="auto"/>
                                <w:left w:val="none" w:sz="0" w:space="0" w:color="auto"/>
                                <w:bottom w:val="single" w:sz="6" w:space="11" w:color="009BD6"/>
                                <w:right w:val="none" w:sz="0" w:space="0" w:color="auto"/>
                              </w:divBdr>
                              <w:divsChild>
                                <w:div w:id="838275266">
                                  <w:marLeft w:val="0"/>
                                  <w:marRight w:val="0"/>
                                  <w:marTop w:val="0"/>
                                  <w:marBottom w:val="0"/>
                                  <w:divBdr>
                                    <w:top w:val="none" w:sz="0" w:space="0" w:color="auto"/>
                                    <w:left w:val="none" w:sz="0" w:space="0" w:color="auto"/>
                                    <w:bottom w:val="none" w:sz="0" w:space="0" w:color="auto"/>
                                    <w:right w:val="none" w:sz="0" w:space="0" w:color="auto"/>
                                  </w:divBdr>
                                  <w:divsChild>
                                    <w:div w:id="1251815428">
                                      <w:marLeft w:val="0"/>
                                      <w:marRight w:val="0"/>
                                      <w:marTop w:val="0"/>
                                      <w:marBottom w:val="0"/>
                                      <w:divBdr>
                                        <w:top w:val="none" w:sz="0" w:space="0" w:color="auto"/>
                                        <w:left w:val="none" w:sz="0" w:space="0" w:color="auto"/>
                                        <w:bottom w:val="none" w:sz="0" w:space="0" w:color="auto"/>
                                        <w:right w:val="none" w:sz="0" w:space="0" w:color="auto"/>
                                      </w:divBdr>
                                      <w:divsChild>
                                        <w:div w:id="476804863">
                                          <w:marLeft w:val="0"/>
                                          <w:marRight w:val="0"/>
                                          <w:marTop w:val="0"/>
                                          <w:marBottom w:val="0"/>
                                          <w:divBdr>
                                            <w:top w:val="none" w:sz="0" w:space="0" w:color="auto"/>
                                            <w:left w:val="none" w:sz="0" w:space="0" w:color="auto"/>
                                            <w:bottom w:val="none" w:sz="0" w:space="0" w:color="auto"/>
                                            <w:right w:val="none" w:sz="0" w:space="0" w:color="auto"/>
                                          </w:divBdr>
                                          <w:divsChild>
                                            <w:div w:id="6737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01171">
                                  <w:marLeft w:val="0"/>
                                  <w:marRight w:val="0"/>
                                  <w:marTop w:val="0"/>
                                  <w:marBottom w:val="0"/>
                                  <w:divBdr>
                                    <w:top w:val="none" w:sz="0" w:space="0" w:color="auto"/>
                                    <w:left w:val="none" w:sz="0" w:space="0" w:color="auto"/>
                                    <w:bottom w:val="none" w:sz="0" w:space="0" w:color="auto"/>
                                    <w:right w:val="none" w:sz="0" w:space="0" w:color="auto"/>
                                  </w:divBdr>
                                </w:div>
                              </w:divsChild>
                            </w:div>
                            <w:div w:id="1493721613">
                              <w:marLeft w:val="0"/>
                              <w:marRight w:val="0"/>
                              <w:marTop w:val="0"/>
                              <w:marBottom w:val="0"/>
                              <w:divBdr>
                                <w:top w:val="none" w:sz="0" w:space="0" w:color="auto"/>
                                <w:left w:val="none" w:sz="0" w:space="0" w:color="auto"/>
                                <w:bottom w:val="none" w:sz="0" w:space="0" w:color="auto"/>
                                <w:right w:val="none" w:sz="0" w:space="0" w:color="auto"/>
                              </w:divBdr>
                            </w:div>
                            <w:div w:id="1433553403">
                              <w:marLeft w:val="0"/>
                              <w:marRight w:val="0"/>
                              <w:marTop w:val="0"/>
                              <w:marBottom w:val="0"/>
                              <w:divBdr>
                                <w:top w:val="none" w:sz="0" w:space="0" w:color="auto"/>
                                <w:left w:val="none" w:sz="0" w:space="0" w:color="auto"/>
                                <w:bottom w:val="none" w:sz="0" w:space="0" w:color="auto"/>
                                <w:right w:val="none" w:sz="0" w:space="0" w:color="auto"/>
                              </w:divBdr>
                              <w:divsChild>
                                <w:div w:id="1082948769">
                                  <w:marLeft w:val="-225"/>
                                  <w:marRight w:val="-225"/>
                                  <w:marTop w:val="0"/>
                                  <w:marBottom w:val="0"/>
                                  <w:divBdr>
                                    <w:top w:val="none" w:sz="0" w:space="0" w:color="auto"/>
                                    <w:left w:val="none" w:sz="0" w:space="0" w:color="auto"/>
                                    <w:bottom w:val="none" w:sz="0" w:space="0" w:color="auto"/>
                                    <w:right w:val="none" w:sz="0" w:space="0" w:color="auto"/>
                                  </w:divBdr>
                                  <w:divsChild>
                                    <w:div w:id="774981492">
                                      <w:marLeft w:val="0"/>
                                      <w:marRight w:val="0"/>
                                      <w:marTop w:val="0"/>
                                      <w:marBottom w:val="0"/>
                                      <w:divBdr>
                                        <w:top w:val="none" w:sz="0" w:space="0" w:color="auto"/>
                                        <w:left w:val="none" w:sz="0" w:space="0" w:color="auto"/>
                                        <w:bottom w:val="none" w:sz="0" w:space="0" w:color="auto"/>
                                        <w:right w:val="none" w:sz="0" w:space="0" w:color="auto"/>
                                      </w:divBdr>
                                    </w:div>
                                  </w:divsChild>
                                </w:div>
                                <w:div w:id="1621766443">
                                  <w:marLeft w:val="0"/>
                                  <w:marRight w:val="0"/>
                                  <w:marTop w:val="450"/>
                                  <w:marBottom w:val="0"/>
                                  <w:divBdr>
                                    <w:top w:val="none" w:sz="0" w:space="0" w:color="auto"/>
                                    <w:left w:val="none" w:sz="0" w:space="0" w:color="auto"/>
                                    <w:bottom w:val="none" w:sz="0" w:space="0" w:color="auto"/>
                                    <w:right w:val="none" w:sz="0" w:space="0" w:color="auto"/>
                                  </w:divBdr>
                                  <w:divsChild>
                                    <w:div w:id="169484397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89341914">
                          <w:marLeft w:val="0"/>
                          <w:marRight w:val="0"/>
                          <w:marTop w:val="0"/>
                          <w:marBottom w:val="0"/>
                          <w:divBdr>
                            <w:top w:val="none" w:sz="0" w:space="0" w:color="auto"/>
                            <w:left w:val="none" w:sz="0" w:space="0" w:color="auto"/>
                            <w:bottom w:val="none" w:sz="0" w:space="0" w:color="auto"/>
                            <w:right w:val="none" w:sz="0" w:space="0" w:color="auto"/>
                          </w:divBdr>
                          <w:divsChild>
                            <w:div w:id="174807266">
                              <w:marLeft w:val="0"/>
                              <w:marRight w:val="0"/>
                              <w:marTop w:val="0"/>
                              <w:marBottom w:val="0"/>
                              <w:divBdr>
                                <w:top w:val="none" w:sz="0" w:space="0" w:color="auto"/>
                                <w:left w:val="none" w:sz="0" w:space="0" w:color="auto"/>
                                <w:bottom w:val="none" w:sz="0" w:space="0" w:color="auto"/>
                                <w:right w:val="none" w:sz="0" w:space="0" w:color="auto"/>
                              </w:divBdr>
                              <w:divsChild>
                                <w:div w:id="11030714">
                                  <w:marLeft w:val="0"/>
                                  <w:marRight w:val="0"/>
                                  <w:marTop w:val="0"/>
                                  <w:marBottom w:val="0"/>
                                  <w:divBdr>
                                    <w:top w:val="none" w:sz="0" w:space="0" w:color="auto"/>
                                    <w:left w:val="none" w:sz="0" w:space="0" w:color="auto"/>
                                    <w:bottom w:val="none" w:sz="0" w:space="0" w:color="auto"/>
                                    <w:right w:val="none" w:sz="0" w:space="0" w:color="auto"/>
                                  </w:divBdr>
                                  <w:divsChild>
                                    <w:div w:id="209396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412433">
              <w:marLeft w:val="0"/>
              <w:marRight w:val="0"/>
              <w:marTop w:val="0"/>
              <w:marBottom w:val="0"/>
              <w:divBdr>
                <w:top w:val="none" w:sz="0" w:space="0" w:color="auto"/>
                <w:left w:val="none" w:sz="0" w:space="0" w:color="auto"/>
                <w:bottom w:val="none" w:sz="0" w:space="0" w:color="auto"/>
                <w:right w:val="none" w:sz="0" w:space="0" w:color="auto"/>
              </w:divBdr>
              <w:divsChild>
                <w:div w:id="1465848525">
                  <w:marLeft w:val="0"/>
                  <w:marRight w:val="0"/>
                  <w:marTop w:val="0"/>
                  <w:marBottom w:val="0"/>
                  <w:divBdr>
                    <w:top w:val="none" w:sz="0" w:space="0" w:color="auto"/>
                    <w:left w:val="none" w:sz="0" w:space="0" w:color="auto"/>
                    <w:bottom w:val="none" w:sz="0" w:space="0" w:color="auto"/>
                    <w:right w:val="none" w:sz="0" w:space="0" w:color="auto"/>
                  </w:divBdr>
                  <w:divsChild>
                    <w:div w:id="1406880712">
                      <w:marLeft w:val="-225"/>
                      <w:marRight w:val="-225"/>
                      <w:marTop w:val="0"/>
                      <w:marBottom w:val="0"/>
                      <w:divBdr>
                        <w:top w:val="none" w:sz="0" w:space="0" w:color="auto"/>
                        <w:left w:val="none" w:sz="0" w:space="0" w:color="auto"/>
                        <w:bottom w:val="none" w:sz="0" w:space="0" w:color="auto"/>
                        <w:right w:val="none" w:sz="0" w:space="0" w:color="auto"/>
                      </w:divBdr>
                      <w:divsChild>
                        <w:div w:id="1382249762">
                          <w:marLeft w:val="0"/>
                          <w:marRight w:val="0"/>
                          <w:marTop w:val="0"/>
                          <w:marBottom w:val="0"/>
                          <w:divBdr>
                            <w:top w:val="none" w:sz="0" w:space="0" w:color="auto"/>
                            <w:left w:val="none" w:sz="0" w:space="0" w:color="auto"/>
                            <w:bottom w:val="none" w:sz="0" w:space="0" w:color="auto"/>
                            <w:right w:val="none" w:sz="0" w:space="0" w:color="auto"/>
                          </w:divBdr>
                          <w:divsChild>
                            <w:div w:id="248195617">
                              <w:marLeft w:val="-225"/>
                              <w:marRight w:val="-225"/>
                              <w:marTop w:val="0"/>
                              <w:marBottom w:val="0"/>
                              <w:divBdr>
                                <w:top w:val="none" w:sz="0" w:space="0" w:color="auto"/>
                                <w:left w:val="none" w:sz="0" w:space="0" w:color="auto"/>
                                <w:bottom w:val="none" w:sz="0" w:space="0" w:color="auto"/>
                                <w:right w:val="none" w:sz="0" w:space="0" w:color="auto"/>
                              </w:divBdr>
                              <w:divsChild>
                                <w:div w:id="1213233303">
                                  <w:marLeft w:val="0"/>
                                  <w:marRight w:val="0"/>
                                  <w:marTop w:val="0"/>
                                  <w:marBottom w:val="0"/>
                                  <w:divBdr>
                                    <w:top w:val="none" w:sz="0" w:space="0" w:color="auto"/>
                                    <w:left w:val="none" w:sz="0" w:space="0" w:color="auto"/>
                                    <w:bottom w:val="none" w:sz="0" w:space="0" w:color="auto"/>
                                    <w:right w:val="none" w:sz="0" w:space="0" w:color="auto"/>
                                  </w:divBdr>
                                  <w:divsChild>
                                    <w:div w:id="1270894883">
                                      <w:marLeft w:val="0"/>
                                      <w:marRight w:val="0"/>
                                      <w:marTop w:val="0"/>
                                      <w:marBottom w:val="0"/>
                                      <w:divBdr>
                                        <w:top w:val="none" w:sz="0" w:space="0" w:color="auto"/>
                                        <w:left w:val="none" w:sz="0" w:space="0" w:color="auto"/>
                                        <w:bottom w:val="none" w:sz="0" w:space="0" w:color="auto"/>
                                        <w:right w:val="none" w:sz="0" w:space="0" w:color="auto"/>
                                      </w:divBdr>
                                      <w:divsChild>
                                        <w:div w:id="122756674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337265868">
                                  <w:marLeft w:val="0"/>
                                  <w:marRight w:val="0"/>
                                  <w:marTop w:val="0"/>
                                  <w:marBottom w:val="0"/>
                                  <w:divBdr>
                                    <w:top w:val="none" w:sz="0" w:space="0" w:color="auto"/>
                                    <w:left w:val="none" w:sz="0" w:space="0" w:color="auto"/>
                                    <w:bottom w:val="none" w:sz="0" w:space="0" w:color="auto"/>
                                    <w:right w:val="none" w:sz="0" w:space="0" w:color="auto"/>
                                  </w:divBdr>
                                  <w:divsChild>
                                    <w:div w:id="1833520109">
                                      <w:marLeft w:val="0"/>
                                      <w:marRight w:val="0"/>
                                      <w:marTop w:val="450"/>
                                      <w:marBottom w:val="0"/>
                                      <w:divBdr>
                                        <w:top w:val="none" w:sz="0" w:space="0" w:color="auto"/>
                                        <w:left w:val="none" w:sz="0" w:space="0" w:color="auto"/>
                                        <w:bottom w:val="none" w:sz="0" w:space="0" w:color="auto"/>
                                        <w:right w:val="none" w:sz="0" w:space="0" w:color="auto"/>
                                      </w:divBdr>
                                    </w:div>
                                  </w:divsChild>
                                </w:div>
                                <w:div w:id="1506238552">
                                  <w:marLeft w:val="0"/>
                                  <w:marRight w:val="0"/>
                                  <w:marTop w:val="0"/>
                                  <w:marBottom w:val="0"/>
                                  <w:divBdr>
                                    <w:top w:val="none" w:sz="0" w:space="0" w:color="auto"/>
                                    <w:left w:val="none" w:sz="0" w:space="0" w:color="auto"/>
                                    <w:bottom w:val="none" w:sz="0" w:space="0" w:color="auto"/>
                                    <w:right w:val="none" w:sz="0" w:space="0" w:color="auto"/>
                                  </w:divBdr>
                                  <w:divsChild>
                                    <w:div w:id="221916823">
                                      <w:marLeft w:val="0"/>
                                      <w:marRight w:val="0"/>
                                      <w:marTop w:val="450"/>
                                      <w:marBottom w:val="0"/>
                                      <w:divBdr>
                                        <w:top w:val="none" w:sz="0" w:space="0" w:color="auto"/>
                                        <w:left w:val="none" w:sz="0" w:space="0" w:color="auto"/>
                                        <w:bottom w:val="none" w:sz="0" w:space="0" w:color="auto"/>
                                        <w:right w:val="none" w:sz="0" w:space="0" w:color="auto"/>
                                      </w:divBdr>
                                    </w:div>
                                  </w:divsChild>
                                </w:div>
                                <w:div w:id="952638913">
                                  <w:marLeft w:val="0"/>
                                  <w:marRight w:val="0"/>
                                  <w:marTop w:val="0"/>
                                  <w:marBottom w:val="0"/>
                                  <w:divBdr>
                                    <w:top w:val="none" w:sz="0" w:space="0" w:color="auto"/>
                                    <w:left w:val="none" w:sz="0" w:space="0" w:color="auto"/>
                                    <w:bottom w:val="none" w:sz="0" w:space="0" w:color="auto"/>
                                    <w:right w:val="none" w:sz="0" w:space="0" w:color="auto"/>
                                  </w:divBdr>
                                  <w:divsChild>
                                    <w:div w:id="192225336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83147">
                  <w:marLeft w:val="0"/>
                  <w:marRight w:val="0"/>
                  <w:marTop w:val="0"/>
                  <w:marBottom w:val="0"/>
                  <w:divBdr>
                    <w:top w:val="none" w:sz="0" w:space="0" w:color="auto"/>
                    <w:left w:val="none" w:sz="0" w:space="0" w:color="auto"/>
                    <w:bottom w:val="none" w:sz="0" w:space="0" w:color="auto"/>
                    <w:right w:val="none" w:sz="0" w:space="0" w:color="auto"/>
                  </w:divBdr>
                </w:div>
                <w:div w:id="492180502">
                  <w:marLeft w:val="-225"/>
                  <w:marRight w:val="-225"/>
                  <w:marTop w:val="0"/>
                  <w:marBottom w:val="0"/>
                  <w:divBdr>
                    <w:top w:val="none" w:sz="0" w:space="0" w:color="auto"/>
                    <w:left w:val="none" w:sz="0" w:space="0" w:color="auto"/>
                    <w:bottom w:val="none" w:sz="0" w:space="0" w:color="auto"/>
                    <w:right w:val="none" w:sz="0" w:space="0" w:color="auto"/>
                  </w:divBdr>
                  <w:divsChild>
                    <w:div w:id="12589478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j.kumar312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3920</Words>
  <Characters>22349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Akshay Reddy Todima</cp:lastModifiedBy>
  <cp:revision>12</cp:revision>
  <dcterms:created xsi:type="dcterms:W3CDTF">2024-08-08T20:47:00Z</dcterms:created>
  <dcterms:modified xsi:type="dcterms:W3CDTF">2025-04-23T19:48:00Z</dcterms:modified>
</cp:coreProperties>
</file>