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intelligence2.xml" ContentType="application/vnd.ms-office.intelligence2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962" w:rsidRDefault="004A5B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right" w:pos="10710"/>
        </w:tabs>
        <w:spacing w:after="0" w:line="240" w:lineRule="auto"/>
        <w:rPr>
          <w:rFonts w:ascii="Quattrocento Sans" w:eastAsia="Quattrocento Sans" w:hAnsi="Quattrocento Sans" w:cs="Quattrocento Sans"/>
          <w:b/>
          <w:color w:val="1F3864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1F3864"/>
          <w:sz w:val="24"/>
          <w:szCs w:val="24"/>
        </w:rPr>
        <w:t>Ajay Padham</w:t>
      </w:r>
      <w:r>
        <w:rPr>
          <w:rFonts w:ascii="Quattrocento Sans" w:eastAsia="Quattrocento Sans" w:hAnsi="Quattrocento Sans" w:cs="Quattrocento Sans"/>
          <w:b/>
          <w:color w:val="1F3864"/>
          <w:sz w:val="24"/>
          <w:szCs w:val="24"/>
        </w:rPr>
        <w:tab/>
      </w:r>
      <w:r>
        <w:rPr>
          <w:rFonts w:ascii="Quattrocento Sans" w:eastAsia="Quattrocento Sans" w:hAnsi="Quattrocento Sans" w:cs="Quattrocento Sans"/>
          <w:b/>
          <w:color w:val="1F3864"/>
          <w:sz w:val="24"/>
          <w:szCs w:val="24"/>
        </w:rPr>
        <w:tab/>
      </w:r>
      <w:r>
        <w:rPr>
          <w:rFonts w:ascii="Quattrocento Sans" w:eastAsia="Quattrocento Sans" w:hAnsi="Quattrocento Sans" w:cs="Quattrocento Sans"/>
          <w:b/>
          <w:color w:val="000000"/>
        </w:rPr>
        <w:t>📞</w:t>
      </w:r>
      <w:r>
        <w:rPr>
          <w:b/>
          <w:color w:val="000000"/>
        </w:rPr>
        <w:t xml:space="preserve"> (+1) </w:t>
      </w:r>
      <w:r>
        <w:rPr>
          <w:b/>
        </w:rPr>
        <w:t>980-355-9383</w:t>
      </w:r>
    </w:p>
    <w:p w:rsidR="00C66962" w:rsidRDefault="004A5B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Quattrocento Sans" w:eastAsia="Quattrocento Sans" w:hAnsi="Quattrocento Sans" w:cs="Quattrocento Sans"/>
          <w:b/>
          <w:color w:val="0563C1"/>
          <w:sz w:val="21"/>
          <w:szCs w:val="21"/>
          <w:highlight w:val="white"/>
          <w:u w:val="single"/>
        </w:rPr>
      </w:pPr>
      <w:r>
        <w:rPr>
          <w:rFonts w:ascii="Quattrocento Sans" w:eastAsia="Quattrocento Sans" w:hAnsi="Quattrocento Sans" w:cs="Quattrocento Sans"/>
          <w:b/>
          <w:color w:val="1F3864"/>
          <w:sz w:val="24"/>
          <w:szCs w:val="24"/>
        </w:rPr>
        <w:t xml:space="preserve">Data Engineer                                                                                                 📧 </w:t>
      </w:r>
      <w:hyperlink r:id="rId8">
        <w:r>
          <w:rPr>
            <w:b/>
            <w:color w:val="0000EE"/>
            <w:u w:val="single"/>
          </w:rPr>
          <w:t>ajaypadham22@gmail.com</w:t>
        </w:r>
      </w:hyperlink>
    </w:p>
    <w:p w:rsidR="00C66962" w:rsidRDefault="004A5B6F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highlight w:val="lightGray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ab/>
      </w:r>
      <w:r>
        <w:rPr>
          <w:rFonts w:ascii="Quattrocento Sans" w:eastAsia="Quattrocento Sans" w:hAnsi="Quattrocento Sans" w:cs="Quattrocento Sans"/>
          <w:b/>
          <w:color w:val="000000"/>
        </w:rPr>
        <w:tab/>
      </w:r>
      <w:r>
        <w:rPr>
          <w:color w:val="000000"/>
          <w:sz w:val="20"/>
          <w:szCs w:val="20"/>
        </w:rPr>
        <w:tab/>
      </w:r>
    </w:p>
    <w:p w:rsidR="00C66962" w:rsidRDefault="004A5B6F">
      <w:pPr>
        <w:tabs>
          <w:tab w:val="left" w:pos="0"/>
          <w:tab w:val="left" w:pos="360"/>
          <w:tab w:val="right" w:pos="9360"/>
          <w:tab w:val="right" w:pos="10800"/>
        </w:tabs>
        <w:spacing w:after="0" w:line="240" w:lineRule="auto"/>
        <w:jc w:val="both"/>
        <w:rPr>
          <w:b/>
        </w:rPr>
      </w:pPr>
      <w:r>
        <w:rPr>
          <w:b/>
          <w:highlight w:val="lightGray"/>
        </w:rPr>
        <w:t>PROFESSIONAL SUMMARY</w:t>
      </w:r>
      <w:r>
        <w:rPr>
          <w:b/>
          <w:highlight w:val="lightGray"/>
        </w:rPr>
        <w:tab/>
      </w:r>
      <w:r>
        <w:rPr>
          <w:b/>
          <w:highlight w:val="lightGray"/>
        </w:rPr>
        <w:tab/>
      </w:r>
    </w:p>
    <w:p w:rsidR="00C66962" w:rsidRDefault="00C66962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360"/>
        </w:tabs>
        <w:spacing w:after="0" w:line="240" w:lineRule="auto"/>
        <w:ind w:left="720"/>
        <w:jc w:val="both"/>
        <w:rPr>
          <w:b/>
          <w:color w:val="000000"/>
        </w:rPr>
      </w:pP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before="240"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Results-driven Azure Data Engineer with 7</w:t>
      </w:r>
      <w:r w:rsidR="008B39BE">
        <w:rPr>
          <w:b/>
          <w:sz w:val="24"/>
          <w:szCs w:val="24"/>
        </w:rPr>
        <w:t>+</w:t>
      </w:r>
      <w:r>
        <w:rPr>
          <w:b/>
          <w:sz w:val="24"/>
          <w:szCs w:val="24"/>
        </w:rPr>
        <w:t xml:space="preserve"> years of experience</w:t>
      </w:r>
      <w:r>
        <w:rPr>
          <w:sz w:val="24"/>
          <w:szCs w:val="24"/>
        </w:rPr>
        <w:t xml:space="preserve"> in designing, building, and optimizing scalable data pipelines in cloud environments.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Experience in </w:t>
      </w:r>
      <w:r>
        <w:rPr>
          <w:b/>
          <w:sz w:val="24"/>
          <w:szCs w:val="24"/>
        </w:rPr>
        <w:t>developing and managing ETL/ELT processes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Data Factory (ADF), Azure Databricks, and Azure Synapse Analytics</w:t>
      </w:r>
      <w:r>
        <w:rPr>
          <w:sz w:val="24"/>
          <w:szCs w:val="24"/>
        </w:rPr>
        <w:t xml:space="preserve"> for efficient data ingestion, transformation, and processing.</w:t>
      </w:r>
    </w:p>
    <w:p w:rsidR="00C66962" w:rsidRDefault="2E248B6B" w:rsidP="2E248B6B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2E248B6B">
        <w:rPr>
          <w:sz w:val="24"/>
          <w:szCs w:val="24"/>
        </w:rPr>
        <w:t xml:space="preserve">Skilled in architecting </w:t>
      </w:r>
      <w:r w:rsidRPr="2E248B6B">
        <w:rPr>
          <w:b/>
          <w:bCs/>
          <w:sz w:val="24"/>
          <w:szCs w:val="24"/>
        </w:rPr>
        <w:t>data Lakehouse solutions</w:t>
      </w:r>
      <w:r w:rsidRPr="2E248B6B">
        <w:rPr>
          <w:sz w:val="24"/>
          <w:szCs w:val="24"/>
        </w:rPr>
        <w:t xml:space="preserve"> using </w:t>
      </w:r>
      <w:r w:rsidRPr="2E248B6B">
        <w:rPr>
          <w:b/>
          <w:bCs/>
          <w:sz w:val="24"/>
          <w:szCs w:val="24"/>
        </w:rPr>
        <w:t>Azure Data Lake Storage (ADLS) Gen2, Delta Lake, and Synapse Analytics</w:t>
      </w:r>
      <w:r w:rsidRPr="2E248B6B">
        <w:rPr>
          <w:sz w:val="24"/>
          <w:szCs w:val="24"/>
        </w:rPr>
        <w:t xml:space="preserve"> for high-performance analytics and reporting.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Hands-on experience with </w:t>
      </w:r>
      <w:r>
        <w:rPr>
          <w:b/>
          <w:sz w:val="24"/>
          <w:szCs w:val="24"/>
        </w:rPr>
        <w:t>big data technologies</w:t>
      </w:r>
      <w:r>
        <w:rPr>
          <w:sz w:val="24"/>
          <w:szCs w:val="24"/>
        </w:rPr>
        <w:t xml:space="preserve">, including </w:t>
      </w:r>
      <w:r>
        <w:rPr>
          <w:b/>
          <w:sz w:val="24"/>
          <w:szCs w:val="24"/>
        </w:rPr>
        <w:t>Apache Spark, Hadoop, Hive, and Kafka</w:t>
      </w:r>
      <w:r>
        <w:rPr>
          <w:sz w:val="24"/>
          <w:szCs w:val="24"/>
        </w:rPr>
        <w:t xml:space="preserve">, for processing massive datasets on </w:t>
      </w:r>
      <w:r>
        <w:rPr>
          <w:b/>
          <w:sz w:val="24"/>
          <w:szCs w:val="24"/>
        </w:rPr>
        <w:t>Azure Databricks</w:t>
      </w:r>
      <w:r>
        <w:rPr>
          <w:sz w:val="24"/>
          <w:szCs w:val="24"/>
        </w:rPr>
        <w:t>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Strong experience in </w:t>
      </w:r>
      <w:r>
        <w:rPr>
          <w:b/>
          <w:sz w:val="24"/>
          <w:szCs w:val="24"/>
        </w:rPr>
        <w:t>real-time data streaming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Event Hubs, Azure Stream Analytics, and Apache Kafka</w:t>
      </w:r>
      <w:r>
        <w:rPr>
          <w:sz w:val="24"/>
          <w:szCs w:val="24"/>
        </w:rPr>
        <w:t>, enabling low-latency data processing.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Proficient in </w:t>
      </w:r>
      <w:r>
        <w:rPr>
          <w:b/>
          <w:sz w:val="24"/>
          <w:szCs w:val="24"/>
        </w:rPr>
        <w:t>relational databases</w:t>
      </w:r>
      <w:r>
        <w:rPr>
          <w:sz w:val="24"/>
          <w:szCs w:val="24"/>
        </w:rPr>
        <w:t xml:space="preserve"> (Azure SQL Database, PostgreSQL, MySQL) and </w:t>
      </w:r>
      <w:r>
        <w:rPr>
          <w:b/>
          <w:sz w:val="24"/>
          <w:szCs w:val="24"/>
        </w:rPr>
        <w:t>NoSQL solutions</w:t>
      </w:r>
      <w:r>
        <w:rPr>
          <w:sz w:val="24"/>
          <w:szCs w:val="24"/>
        </w:rPr>
        <w:t xml:space="preserve"> (Cosmos DB, Cassandra, MongoDB) for scalable storage and retrieval.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Deep understanding of </w:t>
      </w:r>
      <w:r>
        <w:rPr>
          <w:b/>
          <w:sz w:val="24"/>
          <w:szCs w:val="24"/>
        </w:rPr>
        <w:t>query optimization and performance tuning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>Azure Synapse (dedicated SQL pools), Cosmos DB, and Databricks</w:t>
      </w:r>
      <w:r>
        <w:rPr>
          <w:sz w:val="24"/>
          <w:szCs w:val="24"/>
        </w:rPr>
        <w:t>, improving query execution efficiency.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Skilled in </w:t>
      </w:r>
      <w:r>
        <w:rPr>
          <w:b/>
          <w:sz w:val="24"/>
          <w:szCs w:val="24"/>
        </w:rPr>
        <w:t>CI/CD automation</w:t>
      </w:r>
      <w:r>
        <w:rPr>
          <w:sz w:val="24"/>
          <w:szCs w:val="24"/>
        </w:rPr>
        <w:t xml:space="preserve"> for data pipelines using </w:t>
      </w:r>
      <w:r>
        <w:rPr>
          <w:b/>
          <w:sz w:val="24"/>
          <w:szCs w:val="24"/>
        </w:rPr>
        <w:t>Azure DevOps, Terraform, ARM templates, and GitHub Actions</w:t>
      </w:r>
      <w:r>
        <w:rPr>
          <w:sz w:val="24"/>
          <w:szCs w:val="24"/>
        </w:rPr>
        <w:t>, ensuring efficient and repeatable deployments.</w:t>
      </w:r>
    </w:p>
    <w:p w:rsidR="00C66962" w:rsidRDefault="23077860" w:rsidP="23077860">
      <w:pPr>
        <w:numPr>
          <w:ilvl w:val="0"/>
          <w:numId w:val="2"/>
        </w:numPr>
        <w:tabs>
          <w:tab w:val="left" w:pos="360"/>
        </w:tabs>
        <w:spacing w:after="0" w:line="240" w:lineRule="auto"/>
        <w:rPr>
          <w:sz w:val="24"/>
          <w:szCs w:val="24"/>
        </w:rPr>
      </w:pPr>
      <w:r w:rsidRPr="23077860">
        <w:rPr>
          <w:sz w:val="24"/>
          <w:szCs w:val="24"/>
        </w:rPr>
        <w:t xml:space="preserve">Experience in </w:t>
      </w:r>
      <w:r w:rsidRPr="23077860">
        <w:rPr>
          <w:b/>
          <w:bCs/>
          <w:sz w:val="24"/>
          <w:szCs w:val="24"/>
        </w:rPr>
        <w:t>data governance and compliance</w:t>
      </w:r>
      <w:r w:rsidRPr="23077860">
        <w:rPr>
          <w:sz w:val="24"/>
          <w:szCs w:val="24"/>
        </w:rPr>
        <w:t xml:space="preserve"> using </w:t>
      </w:r>
      <w:r w:rsidRPr="23077860">
        <w:rPr>
          <w:b/>
          <w:bCs/>
          <w:sz w:val="24"/>
          <w:szCs w:val="24"/>
        </w:rPr>
        <w:t>Azure Purview, Azure Key Vault, and RBAC</w:t>
      </w:r>
      <w:r w:rsidRPr="23077860">
        <w:rPr>
          <w:sz w:val="24"/>
          <w:szCs w:val="24"/>
        </w:rPr>
        <w:t>, ensuring security and regulatory adherence (GDPR, CCPA, HIPAA, PCI).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Proficient in </w:t>
      </w:r>
      <w:r>
        <w:rPr>
          <w:b/>
          <w:sz w:val="24"/>
          <w:szCs w:val="24"/>
        </w:rPr>
        <w:t>developing batch and streaming pipelines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Data Factory (ADF), Databricks, dbt, and Informatica</w:t>
      </w:r>
      <w:r>
        <w:rPr>
          <w:sz w:val="24"/>
          <w:szCs w:val="24"/>
        </w:rPr>
        <w:t xml:space="preserve"> to automate workflows and improve data reliability.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Adept at </w:t>
      </w:r>
      <w:r>
        <w:rPr>
          <w:b/>
          <w:sz w:val="24"/>
          <w:szCs w:val="24"/>
        </w:rPr>
        <w:t>monitoring and logging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Monitor, Log Analytics, and Application Insights</w:t>
      </w:r>
      <w:r>
        <w:rPr>
          <w:sz w:val="24"/>
          <w:szCs w:val="24"/>
        </w:rPr>
        <w:t>, improving system visibility and reducing downtime.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Strong experience in </w:t>
      </w:r>
      <w:r>
        <w:rPr>
          <w:b/>
          <w:sz w:val="24"/>
          <w:szCs w:val="24"/>
        </w:rPr>
        <w:t>data visualization and analytics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Power BI</w:t>
      </w:r>
      <w:r>
        <w:rPr>
          <w:sz w:val="24"/>
          <w:szCs w:val="24"/>
        </w:rPr>
        <w:t xml:space="preserve">, integrating with </w:t>
      </w:r>
      <w:r>
        <w:rPr>
          <w:b/>
          <w:sz w:val="24"/>
          <w:szCs w:val="24"/>
        </w:rPr>
        <w:t>Azure Synapse, ADLS, and Databricks</w:t>
      </w:r>
      <w:r>
        <w:rPr>
          <w:sz w:val="24"/>
          <w:szCs w:val="24"/>
        </w:rPr>
        <w:t xml:space="preserve"> for interactive reporting and business intelligence.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Experience in </w:t>
      </w:r>
      <w:r>
        <w:rPr>
          <w:b/>
          <w:sz w:val="24"/>
          <w:szCs w:val="24"/>
        </w:rPr>
        <w:t>metadata management, data lineage tracking, and cataloging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Purview</w:t>
      </w:r>
      <w:r>
        <w:rPr>
          <w:sz w:val="24"/>
          <w:szCs w:val="24"/>
        </w:rPr>
        <w:t>, enhancing data discoverability and governance.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Hands-on experience in </w:t>
      </w:r>
      <w:r>
        <w:rPr>
          <w:b/>
          <w:sz w:val="24"/>
          <w:szCs w:val="24"/>
        </w:rPr>
        <w:t>building AI/ML pipelines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Machine Learning, Databricks MLflow, and Synapse Spark pools</w:t>
      </w:r>
      <w:r>
        <w:rPr>
          <w:sz w:val="24"/>
          <w:szCs w:val="24"/>
        </w:rPr>
        <w:t xml:space="preserve"> for scalable model deployment.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Knowledge of </w:t>
      </w:r>
      <w:r>
        <w:rPr>
          <w:b/>
          <w:sz w:val="24"/>
          <w:szCs w:val="24"/>
        </w:rPr>
        <w:t>event-driven architectures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Functions, Service Bus, and Event Grid</w:t>
      </w:r>
      <w:r>
        <w:rPr>
          <w:sz w:val="24"/>
          <w:szCs w:val="24"/>
        </w:rPr>
        <w:t>, enabling serverless data processing and automation.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Skilled in </w:t>
      </w:r>
      <w:r>
        <w:rPr>
          <w:b/>
          <w:sz w:val="24"/>
          <w:szCs w:val="24"/>
        </w:rPr>
        <w:t>data quality automation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Great Expectations, dbt tests, and PySpark</w:t>
      </w:r>
      <w:r>
        <w:rPr>
          <w:sz w:val="24"/>
          <w:szCs w:val="24"/>
        </w:rPr>
        <w:t>, ensuring accuracy, consistency, and anomaly detection.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Experience in </w:t>
      </w:r>
      <w:r>
        <w:rPr>
          <w:b/>
          <w:sz w:val="24"/>
          <w:szCs w:val="24"/>
        </w:rPr>
        <w:t>infrastructure automation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Terraform, Bicep, and Azure Resource Manager (ARM) templates</w:t>
      </w:r>
      <w:r>
        <w:rPr>
          <w:sz w:val="24"/>
          <w:szCs w:val="24"/>
        </w:rPr>
        <w:t>, streamlining cloud resource management.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Strong </w:t>
      </w:r>
      <w:r>
        <w:rPr>
          <w:b/>
          <w:sz w:val="24"/>
          <w:szCs w:val="24"/>
        </w:rPr>
        <w:t>Agile development expertise (Scrum, Kanban)</w:t>
      </w:r>
      <w:r>
        <w:rPr>
          <w:sz w:val="24"/>
          <w:szCs w:val="24"/>
        </w:rPr>
        <w:t xml:space="preserve"> to collaborate with cross-functional teams and accelerate data-driven decision-making.</w:t>
      </w:r>
    </w:p>
    <w:p w:rsidR="00C66962" w:rsidRDefault="004A5B6F">
      <w:pPr>
        <w:numPr>
          <w:ilvl w:val="0"/>
          <w:numId w:val="2"/>
        </w:numPr>
        <w:tabs>
          <w:tab w:val="left" w:pos="0"/>
          <w:tab w:val="left" w:pos="360"/>
        </w:tabs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Excellent </w:t>
      </w:r>
      <w:r>
        <w:rPr>
          <w:b/>
          <w:sz w:val="24"/>
          <w:szCs w:val="24"/>
        </w:rPr>
        <w:t>communication and stakeholder collaboration skills</w:t>
      </w:r>
      <w:r>
        <w:rPr>
          <w:sz w:val="24"/>
          <w:szCs w:val="24"/>
        </w:rPr>
        <w:t>, driving business intelligence (BI) and analytics initiatives for actionable insights.</w:t>
      </w:r>
    </w:p>
    <w:p w:rsidR="00C66962" w:rsidRDefault="00C66962">
      <w:pPr>
        <w:tabs>
          <w:tab w:val="left" w:pos="0"/>
          <w:tab w:val="left" w:pos="360"/>
        </w:tabs>
        <w:spacing w:before="240" w:after="240" w:line="240" w:lineRule="auto"/>
        <w:ind w:left="720"/>
        <w:rPr>
          <w:b/>
          <w:sz w:val="24"/>
          <w:szCs w:val="24"/>
        </w:rPr>
      </w:pPr>
    </w:p>
    <w:p w:rsidR="00C66962" w:rsidRDefault="00C66962">
      <w:pPr>
        <w:tabs>
          <w:tab w:val="left" w:pos="0"/>
          <w:tab w:val="left" w:pos="360"/>
        </w:tabs>
        <w:spacing w:before="240" w:after="240" w:line="240" w:lineRule="auto"/>
        <w:rPr>
          <w:sz w:val="24"/>
          <w:szCs w:val="24"/>
        </w:rPr>
      </w:pPr>
    </w:p>
    <w:p w:rsidR="00C66962" w:rsidRDefault="00C66962">
      <w:pPr>
        <w:tabs>
          <w:tab w:val="left" w:pos="0"/>
          <w:tab w:val="left" w:pos="360"/>
        </w:tabs>
        <w:spacing w:before="240" w:after="240" w:line="240" w:lineRule="auto"/>
        <w:ind w:left="720"/>
        <w:rPr>
          <w:sz w:val="24"/>
          <w:szCs w:val="24"/>
        </w:rPr>
      </w:pPr>
    </w:p>
    <w:p w:rsidR="00C66962" w:rsidRDefault="00C66962">
      <w:pPr>
        <w:tabs>
          <w:tab w:val="left" w:pos="0"/>
          <w:tab w:val="left" w:pos="360"/>
        </w:tabs>
        <w:spacing w:before="240" w:after="240" w:line="240" w:lineRule="auto"/>
        <w:rPr>
          <w:sz w:val="24"/>
          <w:szCs w:val="24"/>
        </w:rPr>
      </w:pPr>
    </w:p>
    <w:p w:rsidR="00C66962" w:rsidRDefault="00C66962">
      <w:pPr>
        <w:tabs>
          <w:tab w:val="left" w:pos="0"/>
          <w:tab w:val="left" w:pos="360"/>
        </w:tabs>
        <w:spacing w:before="240" w:after="240" w:line="240" w:lineRule="auto"/>
        <w:rPr>
          <w:sz w:val="24"/>
          <w:szCs w:val="24"/>
        </w:rPr>
      </w:pPr>
    </w:p>
    <w:p w:rsidR="00C66962" w:rsidRDefault="004A5B6F">
      <w:pPr>
        <w:tabs>
          <w:tab w:val="left" w:pos="0"/>
          <w:tab w:val="left" w:pos="360"/>
          <w:tab w:val="right" w:pos="9360"/>
          <w:tab w:val="right" w:pos="10800"/>
        </w:tabs>
        <w:spacing w:after="0" w:line="240" w:lineRule="auto"/>
        <w:jc w:val="both"/>
        <w:rPr>
          <w:b/>
        </w:rPr>
      </w:pPr>
      <w:r>
        <w:rPr>
          <w:b/>
          <w:highlight w:val="lightGray"/>
        </w:rPr>
        <w:tab/>
        <w:t>TECHNICAL SKILLS</w:t>
      </w:r>
      <w:r>
        <w:rPr>
          <w:b/>
          <w:highlight w:val="lightGray"/>
        </w:rPr>
        <w:tab/>
      </w:r>
    </w:p>
    <w:tbl>
      <w:tblPr>
        <w:tblpPr w:leftFromText="180" w:rightFromText="180" w:topFromText="180" w:bottomFromText="180" w:vertAnchor="text" w:tblpX="-210" w:tblpY="217"/>
        <w:tblW w:w="10453" w:type="dxa"/>
        <w:tblLayout w:type="fixed"/>
        <w:tblLook w:val="0400"/>
      </w:tblPr>
      <w:tblGrid>
        <w:gridCol w:w="2026"/>
        <w:gridCol w:w="340"/>
        <w:gridCol w:w="8087"/>
      </w:tblGrid>
      <w:tr w:rsidR="00C66962" w:rsidTr="2E248B6B">
        <w:trPr>
          <w:cantSplit/>
          <w:trHeight w:val="70"/>
          <w:tblHeader/>
        </w:trPr>
        <w:tc>
          <w:tcPr>
            <w:tcW w:w="2366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C66962" w:rsidRDefault="00C66962">
            <w:pPr>
              <w:widowControl w:val="0"/>
              <w:spacing w:after="0" w:line="276" w:lineRule="auto"/>
              <w:rPr>
                <w:b/>
              </w:rPr>
            </w:pPr>
          </w:p>
        </w:tc>
        <w:tc>
          <w:tcPr>
            <w:tcW w:w="8087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C66962" w:rsidRDefault="00C66962">
            <w:pPr>
              <w:shd w:val="clear" w:color="auto" w:fill="FFFFFF"/>
              <w:spacing w:line="240" w:lineRule="auto"/>
              <w:jc w:val="both"/>
            </w:pPr>
          </w:p>
        </w:tc>
      </w:tr>
      <w:tr w:rsidR="00C66962" w:rsidTr="2E248B6B">
        <w:trPr>
          <w:cantSplit/>
          <w:trHeight w:val="526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>
              <w:t>Programming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>
              <w:t>Python, SQL, C, C++,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004A5B6F">
            <w:r>
              <w:t>Big Data Technologies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pPr>
              <w:tabs>
                <w:tab w:val="left" w:pos="1800"/>
              </w:tabs>
            </w:pPr>
            <w:r>
              <w:t>Apache Spark, Py Spark, Hadoop, Kafka, Splunk,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004A5B6F">
            <w:r>
              <w:t>Data Warehousing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004A5B6F">
            <w:r>
              <w:t>Snowflake, Redshift, BigQuery, Teradata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004A5B6F">
            <w:r>
              <w:t>ETL Tools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>
              <w:t>Azure Data Factory, Azure Data Bricks,  Informatica, Talend, SSIS,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004A5B6F">
            <w:r>
              <w:t>Cloud Platforms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 w:rsidRPr="23077860">
              <w:rPr>
                <w:b/>
                <w:bCs/>
              </w:rPr>
              <w:t>Azure</w:t>
            </w:r>
            <w:r>
              <w:t xml:space="preserve"> (Data Factory, Synapse, Blob Storage, Azure Functions, ADLS),</w:t>
            </w:r>
            <w:r w:rsidRPr="23077860">
              <w:rPr>
                <w:b/>
                <w:bCs/>
              </w:rPr>
              <w:t xml:space="preserve"> AWS</w:t>
            </w:r>
            <w:r>
              <w:t xml:space="preserve"> (S3, Glue, EMR, Lambda, Redshift, AWS Kinesis, AWS Lambda),  </w:t>
            </w:r>
            <w:r w:rsidRPr="23077860">
              <w:rPr>
                <w:b/>
                <w:bCs/>
              </w:rPr>
              <w:t>Google Cloud</w:t>
            </w:r>
            <w:r>
              <w:t xml:space="preserve"> (BigQuery, Dataflow, Google Cloud Storage, Google Cloud Functions)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004A5B6F">
            <w:r>
              <w:t>Databases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>
              <w:t>Oracle, PostgreSQL, MySQL, NoSQL (MongoDB, Cassandra, DynamoDB), NewSQL (Cockroach DB, Google Spanner)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>
              <w:t>Devops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>
              <w:t>GitHub, Bit Bucket, Docker, Kubernetes, Terraform, Jenkins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004A5B6F">
            <w:r>
              <w:t>Machine Learning &amp; AI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>
              <w:t>TensorFlow, PyTorch, Scikit-learn, MLflow, Data Preprocessing: Pandas, Numpy, Data Migration: AWS Glue, Google Dataflow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E248B6B">
            <w:r>
              <w:t>Monitoring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E248B6B">
            <w:r>
              <w:t>Datadog, Grafana, New Relic, Fluentd</w:t>
            </w:r>
          </w:p>
        </w:tc>
      </w:tr>
      <w:tr w:rsidR="00C66962" w:rsidTr="2E248B6B">
        <w:trPr>
          <w:cantSplit/>
          <w:trHeight w:val="455"/>
          <w:tblHeader/>
        </w:trPr>
        <w:tc>
          <w:tcPr>
            <w:tcW w:w="20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004A5B6F">
            <w:r>
              <w:t>Data Integration &amp; APIs</w:t>
            </w:r>
          </w:p>
        </w:tc>
        <w:tc>
          <w:tcPr>
            <w:tcW w:w="842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66962" w:rsidRDefault="23077860">
            <w:r>
              <w:t>Apache Camel, MuleSoft, API Development: RESTful API, GraphQL</w:t>
            </w:r>
          </w:p>
        </w:tc>
      </w:tr>
    </w:tbl>
    <w:p w:rsidR="00C66962" w:rsidRDefault="00C66962">
      <w:pPr>
        <w:tabs>
          <w:tab w:val="left" w:pos="0"/>
          <w:tab w:val="left" w:pos="360"/>
          <w:tab w:val="right" w:pos="9360"/>
          <w:tab w:val="right" w:pos="10800"/>
        </w:tabs>
        <w:spacing w:after="0" w:line="240" w:lineRule="auto"/>
        <w:jc w:val="both"/>
      </w:pPr>
    </w:p>
    <w:p w:rsidR="00C66962" w:rsidRDefault="00C66962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66962" w:rsidRDefault="00C66962" w:rsidP="017530CB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bCs/>
          <w:highlight w:val="lightGray"/>
        </w:rPr>
      </w:pPr>
    </w:p>
    <w:p w:rsidR="23077860" w:rsidRDefault="23077860" w:rsidP="23077860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bCs/>
          <w:highlight w:val="lightGray"/>
        </w:rPr>
      </w:pPr>
    </w:p>
    <w:p w:rsidR="23077860" w:rsidRDefault="23077860" w:rsidP="23077860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bCs/>
          <w:highlight w:val="lightGray"/>
        </w:rPr>
      </w:pPr>
    </w:p>
    <w:p w:rsidR="23077860" w:rsidRDefault="23077860" w:rsidP="23077860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bCs/>
          <w:highlight w:val="lightGray"/>
        </w:rPr>
      </w:pPr>
    </w:p>
    <w:p w:rsidR="23077860" w:rsidRDefault="23077860" w:rsidP="23077860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bCs/>
          <w:highlight w:val="lightGray"/>
        </w:rPr>
      </w:pPr>
    </w:p>
    <w:p w:rsidR="23077860" w:rsidRDefault="23077860" w:rsidP="23077860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bCs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F226D" w:rsidRDefault="00CF226D">
      <w:pPr>
        <w:tabs>
          <w:tab w:val="right" w:pos="9360"/>
          <w:tab w:val="right" w:pos="10800"/>
        </w:tabs>
        <w:spacing w:after="0" w:line="240" w:lineRule="auto"/>
        <w:jc w:val="both"/>
        <w:rPr>
          <w:b/>
          <w:highlight w:val="lightGray"/>
        </w:rPr>
      </w:pPr>
    </w:p>
    <w:p w:rsidR="00C66962" w:rsidRDefault="004A5B6F">
      <w:pPr>
        <w:tabs>
          <w:tab w:val="right" w:pos="9360"/>
          <w:tab w:val="right" w:pos="10800"/>
        </w:tabs>
        <w:spacing w:after="0" w:line="240" w:lineRule="auto"/>
        <w:jc w:val="both"/>
        <w:rPr>
          <w:b/>
        </w:rPr>
      </w:pPr>
      <w:r>
        <w:rPr>
          <w:b/>
          <w:highlight w:val="lightGray"/>
        </w:rPr>
        <w:t>PROFESSIONAL EXPERIENCE</w:t>
      </w:r>
      <w:r>
        <w:rPr>
          <w:b/>
          <w:highlight w:val="lightGray"/>
        </w:rPr>
        <w:tab/>
      </w:r>
      <w:r>
        <w:rPr>
          <w:b/>
          <w:highlight w:val="lightGray"/>
        </w:rPr>
        <w:tab/>
      </w:r>
    </w:p>
    <w:p w:rsidR="00C66962" w:rsidRDefault="00C66962">
      <w:pPr>
        <w:spacing w:after="0" w:line="240" w:lineRule="auto"/>
        <w:jc w:val="both"/>
        <w:rPr>
          <w:b/>
        </w:rPr>
      </w:pPr>
    </w:p>
    <w:p w:rsidR="00C66962" w:rsidRDefault="23077860">
      <w:pPr>
        <w:spacing w:after="0" w:line="240" w:lineRule="auto"/>
        <w:rPr>
          <w:sz w:val="24"/>
          <w:szCs w:val="24"/>
        </w:rPr>
      </w:pPr>
      <w:r w:rsidRPr="23077860">
        <w:rPr>
          <w:b/>
          <w:bCs/>
          <w:sz w:val="24"/>
          <w:szCs w:val="24"/>
        </w:rPr>
        <w:t>TD Bank, Charlotte, NC</w:t>
      </w:r>
      <w:r w:rsidR="004A5B6F">
        <w:tab/>
      </w:r>
      <w:r w:rsidR="004A5B6F">
        <w:tab/>
      </w:r>
      <w:r w:rsidR="004A5B6F">
        <w:tab/>
      </w:r>
      <w:r w:rsidR="004A5B6F">
        <w:tab/>
      </w:r>
      <w:r w:rsidR="004A5B6F">
        <w:tab/>
      </w:r>
      <w:r w:rsidRPr="23077860">
        <w:rPr>
          <w:b/>
          <w:bCs/>
          <w:sz w:val="24"/>
          <w:szCs w:val="24"/>
        </w:rPr>
        <w:t>May 2023 - Present</w:t>
      </w:r>
    </w:p>
    <w:p w:rsidR="00C66962" w:rsidRDefault="1047267A" w:rsidP="1047267A">
      <w:pPr>
        <w:spacing w:after="0" w:line="240" w:lineRule="auto"/>
        <w:jc w:val="both"/>
        <w:rPr>
          <w:b/>
          <w:bCs/>
          <w:sz w:val="24"/>
          <w:szCs w:val="24"/>
        </w:rPr>
      </w:pPr>
      <w:r w:rsidRPr="1047267A">
        <w:rPr>
          <w:b/>
          <w:bCs/>
          <w:sz w:val="24"/>
          <w:szCs w:val="24"/>
        </w:rPr>
        <w:t>Senior Data Engineer</w:t>
      </w:r>
    </w:p>
    <w:p w:rsidR="00C66962" w:rsidRDefault="00C66962">
      <w:pPr>
        <w:spacing w:after="0" w:line="240" w:lineRule="auto"/>
        <w:jc w:val="both"/>
        <w:rPr>
          <w:b/>
          <w:sz w:val="24"/>
          <w:szCs w:val="24"/>
        </w:rPr>
      </w:pPr>
    </w:p>
    <w:p w:rsidR="00C66962" w:rsidRDefault="004A5B6F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 w:rsidR="00C66962" w:rsidRDefault="004A5B6F">
      <w:pPr>
        <w:widowControl w:val="0"/>
        <w:numPr>
          <w:ilvl w:val="0"/>
          <w:numId w:val="4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Designed and developed scalable </w:t>
      </w:r>
      <w:r>
        <w:rPr>
          <w:b/>
          <w:sz w:val="24"/>
          <w:szCs w:val="24"/>
        </w:rPr>
        <w:t xml:space="preserve">ETL pipelines </w:t>
      </w:r>
      <w:r>
        <w:rPr>
          <w:sz w:val="24"/>
          <w:szCs w:val="24"/>
        </w:rPr>
        <w:t xml:space="preserve">using </w:t>
      </w:r>
      <w:r>
        <w:rPr>
          <w:b/>
          <w:sz w:val="24"/>
          <w:szCs w:val="24"/>
        </w:rPr>
        <w:t xml:space="preserve">Azure Data Factory </w:t>
      </w:r>
      <w:r>
        <w:rPr>
          <w:sz w:val="24"/>
          <w:szCs w:val="24"/>
        </w:rPr>
        <w:t xml:space="preserve">(ADF), </w:t>
      </w:r>
      <w:r>
        <w:rPr>
          <w:b/>
          <w:sz w:val="24"/>
          <w:szCs w:val="24"/>
        </w:rPr>
        <w:t xml:space="preserve">processing terabytes </w:t>
      </w:r>
      <w:r>
        <w:rPr>
          <w:sz w:val="24"/>
          <w:szCs w:val="24"/>
        </w:rPr>
        <w:t>of structured and unstructured data.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Implemented real-time data streaming solutions using </w:t>
      </w:r>
      <w:r>
        <w:rPr>
          <w:b/>
          <w:sz w:val="24"/>
          <w:szCs w:val="24"/>
        </w:rPr>
        <w:t>Azure Event Hubs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Azure Stream Analytics</w:t>
      </w:r>
      <w:r>
        <w:rPr>
          <w:sz w:val="24"/>
          <w:szCs w:val="24"/>
        </w:rPr>
        <w:t xml:space="preserve">, and </w:t>
      </w:r>
      <w:r>
        <w:rPr>
          <w:b/>
          <w:sz w:val="24"/>
          <w:szCs w:val="24"/>
        </w:rPr>
        <w:t xml:space="preserve">Apache Spark </w:t>
      </w:r>
      <w:r>
        <w:rPr>
          <w:sz w:val="24"/>
          <w:szCs w:val="24"/>
        </w:rPr>
        <w:t xml:space="preserve">on </w:t>
      </w:r>
      <w:r>
        <w:rPr>
          <w:b/>
          <w:sz w:val="24"/>
          <w:szCs w:val="24"/>
        </w:rPr>
        <w:t>Azure Databricks</w:t>
      </w:r>
      <w:r>
        <w:rPr>
          <w:sz w:val="24"/>
          <w:szCs w:val="24"/>
        </w:rPr>
        <w:t>, reducing data processing latency by 60%.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Led a cloud migration project, transitioning on-premise </w:t>
      </w:r>
      <w:r>
        <w:rPr>
          <w:b/>
          <w:sz w:val="24"/>
          <w:szCs w:val="24"/>
        </w:rPr>
        <w:t xml:space="preserve">SQL Server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Hadoop</w:t>
      </w:r>
      <w:r>
        <w:rPr>
          <w:sz w:val="24"/>
          <w:szCs w:val="24"/>
        </w:rPr>
        <w:t>-</w:t>
      </w:r>
      <w:r>
        <w:rPr>
          <w:b/>
          <w:sz w:val="24"/>
          <w:szCs w:val="24"/>
        </w:rPr>
        <w:t xml:space="preserve">baseddata lakes </w:t>
      </w:r>
      <w:r>
        <w:rPr>
          <w:sz w:val="24"/>
          <w:szCs w:val="24"/>
        </w:rPr>
        <w:t xml:space="preserve">to </w:t>
      </w:r>
      <w:r>
        <w:rPr>
          <w:b/>
          <w:sz w:val="24"/>
          <w:szCs w:val="24"/>
        </w:rPr>
        <w:t xml:space="preserve">Azure Synapse Analytics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Azure Data Lake Storage </w:t>
      </w:r>
      <w:r>
        <w:rPr>
          <w:sz w:val="24"/>
          <w:szCs w:val="24"/>
        </w:rPr>
        <w:t>(ADLS), cutting infrastructure costs by 35%.</w:t>
      </w:r>
    </w:p>
    <w:p w:rsidR="00C66962" w:rsidRDefault="2E248B6B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2E248B6B">
        <w:rPr>
          <w:sz w:val="24"/>
          <w:szCs w:val="24"/>
        </w:rPr>
        <w:t xml:space="preserve">Developed data Lakehouse architecture using </w:t>
      </w:r>
      <w:r w:rsidRPr="2E248B6B">
        <w:rPr>
          <w:b/>
          <w:bCs/>
          <w:sz w:val="24"/>
          <w:szCs w:val="24"/>
        </w:rPr>
        <w:t xml:space="preserve">Azure Data Lake Storage Gen2 </w:t>
      </w:r>
      <w:r w:rsidRPr="2E248B6B">
        <w:rPr>
          <w:sz w:val="24"/>
          <w:szCs w:val="24"/>
        </w:rPr>
        <w:t>with Delta Lake, improving data governance and performance.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Created and managed </w:t>
      </w:r>
      <w:r>
        <w:rPr>
          <w:b/>
          <w:sz w:val="24"/>
          <w:szCs w:val="24"/>
        </w:rPr>
        <w:t>CI</w:t>
      </w:r>
      <w:r>
        <w:rPr>
          <w:sz w:val="24"/>
          <w:szCs w:val="24"/>
        </w:rPr>
        <w:t>/</w:t>
      </w:r>
      <w:r>
        <w:rPr>
          <w:b/>
          <w:sz w:val="24"/>
          <w:szCs w:val="24"/>
        </w:rPr>
        <w:t xml:space="preserve">CDpipelines </w:t>
      </w:r>
      <w:r>
        <w:rPr>
          <w:sz w:val="24"/>
          <w:szCs w:val="24"/>
        </w:rPr>
        <w:t xml:space="preserve">for data engineering workflows using </w:t>
      </w:r>
      <w:r>
        <w:rPr>
          <w:b/>
          <w:sz w:val="24"/>
          <w:szCs w:val="24"/>
        </w:rPr>
        <w:t xml:space="preserve">Azure DevOps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lastRenderedPageBreak/>
        <w:t>Terraform</w:t>
      </w:r>
      <w:r>
        <w:rPr>
          <w:sz w:val="24"/>
          <w:szCs w:val="24"/>
        </w:rPr>
        <w:t>, enabling automated deployments and infrastructure provisioning.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Optimized </w:t>
      </w:r>
      <w:r>
        <w:rPr>
          <w:b/>
          <w:sz w:val="24"/>
          <w:szCs w:val="24"/>
        </w:rPr>
        <w:t xml:space="preserve">Azure Synapse </w:t>
      </w:r>
      <w:r>
        <w:rPr>
          <w:sz w:val="24"/>
          <w:szCs w:val="24"/>
        </w:rPr>
        <w:t xml:space="preserve">dedicated </w:t>
      </w:r>
      <w:r>
        <w:rPr>
          <w:b/>
          <w:sz w:val="24"/>
          <w:szCs w:val="24"/>
        </w:rPr>
        <w:t>SQL pools</w:t>
      </w:r>
      <w:r>
        <w:rPr>
          <w:sz w:val="24"/>
          <w:szCs w:val="24"/>
        </w:rPr>
        <w:t>, improving query performance by 50% through indexing, partitioning, and materialized views.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Designed and implemented </w:t>
      </w:r>
      <w:r>
        <w:rPr>
          <w:b/>
          <w:sz w:val="24"/>
          <w:szCs w:val="24"/>
        </w:rPr>
        <w:t>role</w:t>
      </w:r>
      <w:r>
        <w:rPr>
          <w:sz w:val="24"/>
          <w:szCs w:val="24"/>
        </w:rPr>
        <w:t>-</w:t>
      </w:r>
      <w:r>
        <w:rPr>
          <w:b/>
          <w:sz w:val="24"/>
          <w:szCs w:val="24"/>
        </w:rPr>
        <w:t xml:space="preserve">basedaccess control </w:t>
      </w:r>
      <w:r>
        <w:rPr>
          <w:sz w:val="24"/>
          <w:szCs w:val="24"/>
        </w:rPr>
        <w:t xml:space="preserve">(RBAC) and data encryption policies using </w:t>
      </w:r>
      <w:r>
        <w:rPr>
          <w:b/>
          <w:sz w:val="24"/>
          <w:szCs w:val="24"/>
        </w:rPr>
        <w:t xml:space="preserve">Azure Key Vault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Azure Purview </w:t>
      </w:r>
      <w:r>
        <w:rPr>
          <w:sz w:val="24"/>
          <w:szCs w:val="24"/>
        </w:rPr>
        <w:t>to ensure security compliance.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Automated data quality validation using Great Expectations and </w:t>
      </w:r>
      <w:r>
        <w:rPr>
          <w:b/>
          <w:sz w:val="24"/>
          <w:szCs w:val="24"/>
        </w:rPr>
        <w:t>Azure Monitor</w:t>
      </w:r>
      <w:r>
        <w:rPr>
          <w:sz w:val="24"/>
          <w:szCs w:val="24"/>
        </w:rPr>
        <w:t>, reducing data discrepancies by 40%.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Developed event-driven architectures using Azure Functions and Logic Apps, enhancing data processing efficiency for IoT and real-time applications.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Integrated </w:t>
      </w:r>
      <w:r>
        <w:rPr>
          <w:b/>
          <w:sz w:val="24"/>
          <w:szCs w:val="24"/>
        </w:rPr>
        <w:t xml:space="preserve">Power BI </w:t>
      </w:r>
      <w:r>
        <w:rPr>
          <w:sz w:val="24"/>
          <w:szCs w:val="24"/>
        </w:rPr>
        <w:t xml:space="preserve">with </w:t>
      </w:r>
      <w:r>
        <w:rPr>
          <w:b/>
          <w:sz w:val="24"/>
          <w:szCs w:val="24"/>
        </w:rPr>
        <w:t xml:space="preserve">Azure Synapse </w:t>
      </w:r>
      <w:r>
        <w:rPr>
          <w:sz w:val="24"/>
          <w:szCs w:val="24"/>
        </w:rPr>
        <w:t>for interactive reporting, enabling self-service analytics for business users.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Managed Data Governance &amp; Compliance by implementing </w:t>
      </w:r>
      <w:r>
        <w:rPr>
          <w:b/>
          <w:sz w:val="24"/>
          <w:szCs w:val="24"/>
        </w:rPr>
        <w:t>GDPR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CCPA</w:t>
      </w:r>
      <w:r>
        <w:rPr>
          <w:sz w:val="24"/>
          <w:szCs w:val="24"/>
        </w:rPr>
        <w:t xml:space="preserve">, and </w:t>
      </w:r>
      <w:r>
        <w:rPr>
          <w:b/>
          <w:sz w:val="24"/>
          <w:szCs w:val="24"/>
        </w:rPr>
        <w:t xml:space="preserve">SOC 2 </w:t>
      </w:r>
      <w:r>
        <w:rPr>
          <w:sz w:val="24"/>
          <w:szCs w:val="24"/>
        </w:rPr>
        <w:t>standards with Azure Purview and Data Catalog.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Built Azure Machine Learning pipelines to deploy predictive models at scale for business intelligence and forecasting.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 xml:space="preserve">Azure Monitor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Log Analytics </w:t>
      </w:r>
      <w:r>
        <w:rPr>
          <w:sz w:val="24"/>
          <w:szCs w:val="24"/>
        </w:rPr>
        <w:t>to track system performance, detect anomalies, and optimize resource utilization.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>
        <w:rPr>
          <w:b/>
          <w:sz w:val="24"/>
          <w:szCs w:val="24"/>
        </w:rPr>
        <w:t xml:space="preserve">Azure Kubernetes Service </w:t>
      </w:r>
      <w:r>
        <w:rPr>
          <w:sz w:val="24"/>
          <w:szCs w:val="24"/>
        </w:rPr>
        <w:t>(AKS) pipelines for scalable, containerized data workloads, improving deployment efficiency.</w:t>
      </w:r>
    </w:p>
    <w:p w:rsidR="00C66962" w:rsidRDefault="004A5B6F">
      <w:pPr>
        <w:widowControl w:val="0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Collaborated with cross-functional teams to </w:t>
      </w:r>
      <w:r>
        <w:rPr>
          <w:b/>
          <w:sz w:val="24"/>
          <w:szCs w:val="24"/>
        </w:rPr>
        <w:t xml:space="preserve">integrate AI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ML </w:t>
      </w:r>
      <w:r>
        <w:rPr>
          <w:sz w:val="24"/>
          <w:szCs w:val="24"/>
        </w:rPr>
        <w:t>solutions into data pipelines, enhancing real-time analytics capabilities.</w:t>
      </w:r>
    </w:p>
    <w:p w:rsidR="00C66962" w:rsidRDefault="1047267A" w:rsidP="1047267A">
      <w:pPr>
        <w:widowControl w:val="0"/>
        <w:numPr>
          <w:ilvl w:val="0"/>
          <w:numId w:val="4"/>
        </w:numPr>
        <w:spacing w:before="240" w:after="240" w:line="240" w:lineRule="auto"/>
        <w:rPr>
          <w:sz w:val="24"/>
          <w:szCs w:val="24"/>
        </w:rPr>
      </w:pPr>
      <w:r w:rsidRPr="1047267A">
        <w:rPr>
          <w:sz w:val="24"/>
          <w:szCs w:val="24"/>
        </w:rPr>
        <w:t>Provided mentorship and technical leadership for junior data engineers, ensuring best practices in Azure data engineering and DevOps.</w:t>
      </w:r>
    </w:p>
    <w:p w:rsidR="00C66962" w:rsidRDefault="00C66962">
      <w:pPr>
        <w:spacing w:after="0" w:line="240" w:lineRule="auto"/>
        <w:jc w:val="both"/>
        <w:rPr>
          <w:b/>
          <w:sz w:val="24"/>
          <w:szCs w:val="24"/>
        </w:rPr>
      </w:pPr>
    </w:p>
    <w:p w:rsidR="00D75001" w:rsidRDefault="00D75001">
      <w:pPr>
        <w:spacing w:after="0" w:line="240" w:lineRule="auto"/>
        <w:rPr>
          <w:b/>
          <w:sz w:val="24"/>
          <w:szCs w:val="24"/>
        </w:rPr>
      </w:pPr>
    </w:p>
    <w:p w:rsidR="00D75001" w:rsidRDefault="00D75001">
      <w:pPr>
        <w:spacing w:after="0" w:line="240" w:lineRule="auto"/>
        <w:rPr>
          <w:b/>
          <w:sz w:val="24"/>
          <w:szCs w:val="24"/>
        </w:rPr>
      </w:pPr>
    </w:p>
    <w:p w:rsidR="00C66962" w:rsidRDefault="1047267A" w:rsidP="1047267A">
      <w:pPr>
        <w:spacing w:after="0" w:line="240" w:lineRule="auto"/>
        <w:rPr>
          <w:b/>
          <w:bCs/>
          <w:sz w:val="24"/>
          <w:szCs w:val="24"/>
        </w:rPr>
      </w:pPr>
      <w:r w:rsidRPr="1047267A">
        <w:rPr>
          <w:b/>
          <w:bCs/>
          <w:sz w:val="24"/>
          <w:szCs w:val="24"/>
        </w:rPr>
        <w:t xml:space="preserve">CITI, Dallas, TX </w:t>
      </w:r>
      <w:r w:rsidR="004A5B6F">
        <w:tab/>
      </w:r>
      <w:r w:rsidR="004A5B6F">
        <w:tab/>
      </w:r>
      <w:r w:rsidR="004A5B6F">
        <w:tab/>
      </w:r>
      <w:r w:rsidR="004A5B6F">
        <w:tab/>
      </w:r>
      <w:r w:rsidR="004A5B6F">
        <w:tab/>
      </w:r>
      <w:r w:rsidRPr="1047267A">
        <w:rPr>
          <w:b/>
          <w:bCs/>
          <w:sz w:val="24"/>
          <w:szCs w:val="24"/>
        </w:rPr>
        <w:t xml:space="preserve">                                          Oct 2021 – April 2023</w:t>
      </w:r>
    </w:p>
    <w:p w:rsidR="00C66962" w:rsidRDefault="004A5B6F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Role: Azure Data Engineer </w:t>
      </w:r>
    </w:p>
    <w:p w:rsidR="00C66962" w:rsidRDefault="00C66962">
      <w:pPr>
        <w:spacing w:after="0" w:line="240" w:lineRule="auto"/>
        <w:jc w:val="both"/>
        <w:rPr>
          <w:color w:val="000000"/>
          <w:sz w:val="24"/>
          <w:szCs w:val="24"/>
        </w:rPr>
      </w:pPr>
    </w:p>
    <w:p w:rsidR="00C66962" w:rsidRDefault="004A5B6F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Responsibilities: 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Designed and built </w:t>
      </w:r>
      <w:r>
        <w:rPr>
          <w:b/>
          <w:sz w:val="24"/>
          <w:szCs w:val="24"/>
        </w:rPr>
        <w:t>batch and streaming data pipelines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Data Factory (ADF) and Azure Databricks</w:t>
      </w:r>
      <w:r>
        <w:rPr>
          <w:sz w:val="24"/>
          <w:szCs w:val="24"/>
        </w:rPr>
        <w:t xml:space="preserve"> to support BI and analytics teams.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Led the </w:t>
      </w:r>
      <w:r>
        <w:rPr>
          <w:b/>
          <w:sz w:val="24"/>
          <w:szCs w:val="24"/>
        </w:rPr>
        <w:t>migration of data warehouse infrastructure to Azure Synapse Analytics</w:t>
      </w:r>
      <w:r>
        <w:rPr>
          <w:sz w:val="24"/>
          <w:szCs w:val="24"/>
        </w:rPr>
        <w:t>, improving query performance by 40%.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>data partitioning strategies in ADLS Gen2 and Synapse</w:t>
      </w:r>
      <w:r>
        <w:rPr>
          <w:sz w:val="24"/>
          <w:szCs w:val="24"/>
        </w:rPr>
        <w:t xml:space="preserve"> to optimize performance and reduce storage costs.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>
        <w:rPr>
          <w:b/>
          <w:sz w:val="24"/>
          <w:szCs w:val="24"/>
        </w:rPr>
        <w:t>event-driven microservices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Event Grid, Azure Functions, and Azure Service Bus</w:t>
      </w:r>
      <w:r>
        <w:rPr>
          <w:sz w:val="24"/>
          <w:szCs w:val="24"/>
        </w:rPr>
        <w:t xml:space="preserve"> for efficient message processing.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Created and managed </w:t>
      </w:r>
      <w:r>
        <w:rPr>
          <w:b/>
          <w:sz w:val="24"/>
          <w:szCs w:val="24"/>
        </w:rPr>
        <w:t>ETL workflows using ADF</w:t>
      </w:r>
      <w:r>
        <w:rPr>
          <w:sz w:val="24"/>
          <w:szCs w:val="24"/>
        </w:rPr>
        <w:t xml:space="preserve">, automating data ingestion from various sources, including </w:t>
      </w:r>
      <w:r>
        <w:rPr>
          <w:b/>
          <w:sz w:val="24"/>
          <w:szCs w:val="24"/>
        </w:rPr>
        <w:t>SAP, Salesforce, and REST APIs</w:t>
      </w:r>
      <w:r>
        <w:rPr>
          <w:sz w:val="24"/>
          <w:szCs w:val="24"/>
        </w:rPr>
        <w:t>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Optimized Spark clusters in </w:t>
      </w:r>
      <w:r>
        <w:rPr>
          <w:b/>
          <w:sz w:val="24"/>
          <w:szCs w:val="24"/>
        </w:rPr>
        <w:t>Azure Databricks</w:t>
      </w:r>
      <w:r>
        <w:rPr>
          <w:sz w:val="24"/>
          <w:szCs w:val="24"/>
        </w:rPr>
        <w:t>, reducing processing time and cost by 30%.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Implemented </w:t>
      </w:r>
      <w:r>
        <w:rPr>
          <w:b/>
          <w:sz w:val="24"/>
          <w:szCs w:val="24"/>
        </w:rPr>
        <w:t>Delta Lake architecture</w:t>
      </w:r>
      <w:r>
        <w:rPr>
          <w:sz w:val="24"/>
          <w:szCs w:val="24"/>
        </w:rPr>
        <w:t xml:space="preserve"> in Azure Databricks for ACID-compliant transactions and efficient data storage.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Built </w:t>
      </w:r>
      <w:r>
        <w:rPr>
          <w:b/>
          <w:sz w:val="24"/>
          <w:szCs w:val="24"/>
        </w:rPr>
        <w:t>data quality frameworks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PySpark and dbt</w:t>
      </w:r>
      <w:r>
        <w:rPr>
          <w:sz w:val="24"/>
          <w:szCs w:val="24"/>
        </w:rPr>
        <w:t>, ensuring high data accuracy and integrity.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</w:t>
      </w:r>
      <w:r>
        <w:rPr>
          <w:b/>
          <w:sz w:val="24"/>
          <w:szCs w:val="24"/>
        </w:rPr>
        <w:t>Azure Logic Apps workflows</w:t>
      </w:r>
      <w:r>
        <w:rPr>
          <w:sz w:val="24"/>
          <w:szCs w:val="24"/>
        </w:rPr>
        <w:t xml:space="preserve"> to automate data pipeline monitoring and issue resolution.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Designed </w:t>
      </w:r>
      <w:r>
        <w:rPr>
          <w:b/>
          <w:sz w:val="24"/>
          <w:szCs w:val="24"/>
        </w:rPr>
        <w:t>Azure Blob Storage lifecycle policies</w:t>
      </w:r>
      <w:r>
        <w:rPr>
          <w:sz w:val="24"/>
          <w:szCs w:val="24"/>
        </w:rPr>
        <w:t xml:space="preserve"> to optimize data storage and archiving strategies.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Established </w:t>
      </w:r>
      <w:r>
        <w:rPr>
          <w:b/>
          <w:sz w:val="24"/>
          <w:szCs w:val="24"/>
        </w:rPr>
        <w:t>Infrastructure as Code (IaC)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Terraform and Azure Resource Manager (ARM) templates</w:t>
      </w:r>
      <w:r>
        <w:rPr>
          <w:sz w:val="24"/>
          <w:szCs w:val="24"/>
        </w:rPr>
        <w:t xml:space="preserve"> to automate cloud resource management.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Integrated </w:t>
      </w:r>
      <w:r>
        <w:rPr>
          <w:b/>
          <w:sz w:val="24"/>
          <w:szCs w:val="24"/>
        </w:rPr>
        <w:t>Azure Synapse with Power BI</w:t>
      </w:r>
      <w:r>
        <w:rPr>
          <w:sz w:val="24"/>
          <w:szCs w:val="24"/>
        </w:rPr>
        <w:t>, enabling near real-time reporting dashboards for business stakeholders.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Created a </w:t>
      </w:r>
      <w:r>
        <w:rPr>
          <w:b/>
          <w:sz w:val="24"/>
          <w:szCs w:val="24"/>
        </w:rPr>
        <w:t>Change Data Capture (CDC) system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SQL Database and Azure Data Factory</w:t>
      </w:r>
      <w:r>
        <w:rPr>
          <w:sz w:val="24"/>
          <w:szCs w:val="24"/>
        </w:rPr>
        <w:t>, improving data synchronization across environments.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Managed </w:t>
      </w:r>
      <w:r>
        <w:rPr>
          <w:b/>
          <w:sz w:val="24"/>
          <w:szCs w:val="24"/>
        </w:rPr>
        <w:t>role-based access control (RBAC)</w:t>
      </w:r>
      <w:r>
        <w:rPr>
          <w:sz w:val="24"/>
          <w:szCs w:val="24"/>
        </w:rPr>
        <w:t xml:space="preserve"> in </w:t>
      </w:r>
      <w:r>
        <w:rPr>
          <w:b/>
          <w:sz w:val="24"/>
          <w:szCs w:val="24"/>
        </w:rPr>
        <w:t>Azure Active Directory (AAD)</w:t>
      </w:r>
      <w:r>
        <w:rPr>
          <w:sz w:val="24"/>
          <w:szCs w:val="24"/>
        </w:rPr>
        <w:t xml:space="preserve"> to ensure data security.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an </w:t>
      </w:r>
      <w:r>
        <w:rPr>
          <w:b/>
          <w:sz w:val="24"/>
          <w:szCs w:val="24"/>
        </w:rPr>
        <w:t>anomaly detection system</w:t>
      </w:r>
      <w:r>
        <w:rPr>
          <w:sz w:val="24"/>
          <w:szCs w:val="24"/>
        </w:rPr>
        <w:t xml:space="preserve"> using </w:t>
      </w:r>
      <w:r>
        <w:rPr>
          <w:b/>
          <w:sz w:val="24"/>
          <w:szCs w:val="24"/>
        </w:rPr>
        <w:t>Azure Machine Learning and Databricks MLflow</w:t>
      </w:r>
      <w:r>
        <w:rPr>
          <w:sz w:val="24"/>
          <w:szCs w:val="24"/>
        </w:rPr>
        <w:t>, improving fraud detection accuracy.</w:t>
      </w:r>
    </w:p>
    <w:p w:rsidR="00C66962" w:rsidRDefault="004A5B6F">
      <w:pPr>
        <w:numPr>
          <w:ilvl w:val="0"/>
          <w:numId w:val="3"/>
        </w:num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Provided </w:t>
      </w:r>
      <w:r>
        <w:rPr>
          <w:b/>
          <w:sz w:val="24"/>
          <w:szCs w:val="24"/>
        </w:rPr>
        <w:t>technical documentation and training</w:t>
      </w:r>
      <w:r>
        <w:rPr>
          <w:sz w:val="24"/>
          <w:szCs w:val="24"/>
        </w:rPr>
        <w:t xml:space="preserve"> on Azure-based data architecture best practices for engineering teams.</w:t>
      </w:r>
    </w:p>
    <w:p w:rsidR="00C66962" w:rsidRDefault="00C66962">
      <w:pPr>
        <w:tabs>
          <w:tab w:val="left" w:pos="0"/>
        </w:tabs>
        <w:spacing w:after="0" w:line="240" w:lineRule="auto"/>
        <w:ind w:left="720"/>
        <w:jc w:val="both"/>
        <w:rPr>
          <w:sz w:val="24"/>
          <w:szCs w:val="24"/>
        </w:rPr>
      </w:pPr>
    </w:p>
    <w:p w:rsidR="00C66962" w:rsidRDefault="00C66962">
      <w:p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</w:p>
    <w:p w:rsidR="00C66962" w:rsidRDefault="00C66962">
      <w:pPr>
        <w:widowControl w:val="0"/>
        <w:tabs>
          <w:tab w:val="left" w:pos="360"/>
          <w:tab w:val="left" w:pos="810"/>
        </w:tabs>
        <w:spacing w:after="0"/>
        <w:jc w:val="both"/>
        <w:rPr>
          <w:b/>
          <w:sz w:val="24"/>
          <w:szCs w:val="24"/>
        </w:rPr>
      </w:pPr>
    </w:p>
    <w:p w:rsidR="00C66962" w:rsidRDefault="1047267A" w:rsidP="1047267A">
      <w:pPr>
        <w:spacing w:after="0" w:line="240" w:lineRule="auto"/>
        <w:rPr>
          <w:b/>
          <w:bCs/>
          <w:sz w:val="24"/>
          <w:szCs w:val="24"/>
        </w:rPr>
      </w:pPr>
      <w:r w:rsidRPr="1047267A">
        <w:rPr>
          <w:b/>
          <w:bCs/>
          <w:sz w:val="24"/>
          <w:szCs w:val="24"/>
        </w:rPr>
        <w:t>SYNTEL, Hyderabad, India</w:t>
      </w:r>
      <w:r w:rsidR="004A5B6F">
        <w:tab/>
      </w:r>
      <w:r w:rsidR="004A5B6F">
        <w:tab/>
      </w:r>
      <w:r w:rsidR="004A5B6F">
        <w:tab/>
      </w:r>
      <w:r w:rsidR="004A5B6F">
        <w:tab/>
      </w:r>
      <w:r w:rsidR="004A5B6F">
        <w:tab/>
      </w:r>
      <w:r w:rsidR="004A5B6F">
        <w:tab/>
      </w:r>
      <w:r w:rsidRPr="1047267A">
        <w:rPr>
          <w:b/>
          <w:bCs/>
          <w:sz w:val="24"/>
          <w:szCs w:val="24"/>
        </w:rPr>
        <w:t xml:space="preserve">                         Sep 2018 – Sep 2021</w:t>
      </w:r>
    </w:p>
    <w:p w:rsidR="00C66962" w:rsidRDefault="23077860" w:rsidP="1047267A">
      <w:pPr>
        <w:spacing w:after="0" w:line="240" w:lineRule="auto"/>
        <w:rPr>
          <w:b/>
          <w:bCs/>
          <w:sz w:val="24"/>
          <w:szCs w:val="24"/>
        </w:rPr>
      </w:pPr>
      <w:r w:rsidRPr="23077860">
        <w:rPr>
          <w:b/>
          <w:bCs/>
          <w:sz w:val="24"/>
          <w:szCs w:val="24"/>
        </w:rPr>
        <w:t xml:space="preserve">ETL Developer </w:t>
      </w:r>
    </w:p>
    <w:p w:rsidR="00C66962" w:rsidRDefault="00C66962">
      <w:pPr>
        <w:spacing w:after="0" w:line="240" w:lineRule="auto"/>
        <w:jc w:val="both"/>
        <w:rPr>
          <w:color w:val="000000"/>
          <w:sz w:val="24"/>
          <w:szCs w:val="24"/>
        </w:rPr>
      </w:pPr>
    </w:p>
    <w:p w:rsidR="00C66962" w:rsidRDefault="004A5B6F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Responsibilities: </w:t>
      </w:r>
    </w:p>
    <w:p w:rsidR="00C66962" w:rsidRDefault="00C66962">
      <w:pPr>
        <w:spacing w:after="0" w:line="240" w:lineRule="auto"/>
        <w:jc w:val="both"/>
        <w:rPr>
          <w:b/>
          <w:sz w:val="24"/>
          <w:szCs w:val="24"/>
        </w:rPr>
      </w:pP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Assisted in the design and development of ETL processes using </w:t>
      </w:r>
      <w:r w:rsidRPr="23077860">
        <w:rPr>
          <w:b/>
          <w:bCs/>
          <w:sz w:val="24"/>
          <w:szCs w:val="24"/>
        </w:rPr>
        <w:t>Informatica PowerCenter</w:t>
      </w:r>
      <w:r w:rsidRPr="23077860">
        <w:rPr>
          <w:sz w:val="24"/>
          <w:szCs w:val="24"/>
        </w:rPr>
        <w:t xml:space="preserve"> to extract, transform, and load data into the </w:t>
      </w:r>
      <w:r w:rsidRPr="23077860">
        <w:rPr>
          <w:b/>
          <w:bCs/>
          <w:sz w:val="24"/>
          <w:szCs w:val="24"/>
        </w:rPr>
        <w:t>Amazon Redshift</w:t>
      </w:r>
      <w:r w:rsidRPr="23077860">
        <w:rPr>
          <w:sz w:val="24"/>
          <w:szCs w:val="24"/>
        </w:rPr>
        <w:t xml:space="preserve"> data warehouse.</w:t>
      </w:r>
    </w:p>
    <w:p w:rsidR="00C66962" w:rsidRDefault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Supported the integration of real-time data streams from </w:t>
      </w:r>
      <w:r w:rsidRPr="23077860">
        <w:rPr>
          <w:b/>
          <w:bCs/>
          <w:sz w:val="24"/>
          <w:szCs w:val="24"/>
        </w:rPr>
        <w:t>Apache Kafka</w:t>
      </w:r>
      <w:r w:rsidRPr="23077860">
        <w:rPr>
          <w:sz w:val="24"/>
          <w:szCs w:val="24"/>
        </w:rPr>
        <w:t xml:space="preserve"> into the ETL pipeline for near real-time synchronization of data.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Developed simple ETL jobs using </w:t>
      </w:r>
      <w:r w:rsidRPr="23077860">
        <w:rPr>
          <w:b/>
          <w:bCs/>
          <w:sz w:val="24"/>
          <w:szCs w:val="24"/>
        </w:rPr>
        <w:t>Apache Nifi</w:t>
      </w:r>
      <w:r w:rsidRPr="23077860">
        <w:rPr>
          <w:sz w:val="24"/>
          <w:szCs w:val="24"/>
        </w:rPr>
        <w:t xml:space="preserve"> to automate data flows between various systems and improve efficiency.</w:t>
      </w:r>
    </w:p>
    <w:p w:rsidR="00C66962" w:rsidRDefault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Assisted in the creation of serverless ETL pipelines using </w:t>
      </w:r>
      <w:r w:rsidRPr="23077860">
        <w:rPr>
          <w:b/>
          <w:bCs/>
          <w:sz w:val="24"/>
          <w:szCs w:val="24"/>
        </w:rPr>
        <w:t>AWS Glue</w:t>
      </w:r>
      <w:r w:rsidRPr="23077860">
        <w:rPr>
          <w:sz w:val="24"/>
          <w:szCs w:val="24"/>
        </w:rPr>
        <w:t>, focusing on basic transformation and data movement tasks.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Supported </w:t>
      </w:r>
      <w:r w:rsidRPr="23077860">
        <w:rPr>
          <w:b/>
          <w:bCs/>
          <w:sz w:val="24"/>
          <w:szCs w:val="24"/>
        </w:rPr>
        <w:t>AWS Lambda</w:t>
      </w:r>
      <w:r w:rsidRPr="23077860">
        <w:rPr>
          <w:sz w:val="24"/>
          <w:szCs w:val="24"/>
        </w:rPr>
        <w:t>-based ETL jobs, assisting in their automation and event-triggered execution for data transformation processes.</w:t>
      </w:r>
    </w:p>
    <w:p w:rsidR="00C66962" w:rsidRDefault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>Helped optimize ETL job performance by applying techniques such as incremental loading and parallel processing under the guidance of senior developers.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Worked on preparing raw data in </w:t>
      </w:r>
      <w:r w:rsidRPr="23077860">
        <w:rPr>
          <w:b/>
          <w:bCs/>
          <w:sz w:val="24"/>
          <w:szCs w:val="24"/>
        </w:rPr>
        <w:t>Amazon S3</w:t>
      </w:r>
      <w:r w:rsidRPr="23077860">
        <w:rPr>
          <w:sz w:val="24"/>
          <w:szCs w:val="24"/>
        </w:rPr>
        <w:t xml:space="preserve"> before loading it into </w:t>
      </w:r>
      <w:r w:rsidRPr="23077860">
        <w:rPr>
          <w:b/>
          <w:bCs/>
          <w:sz w:val="24"/>
          <w:szCs w:val="24"/>
        </w:rPr>
        <w:t>Redshift</w:t>
      </w:r>
      <w:r w:rsidRPr="23077860">
        <w:rPr>
          <w:sz w:val="24"/>
          <w:szCs w:val="24"/>
        </w:rPr>
        <w:t>, helping ensure the staging process was clean and efficient.</w:t>
      </w:r>
    </w:p>
    <w:p w:rsidR="00C66962" w:rsidRDefault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Wrote basic data transformation scripts in </w:t>
      </w:r>
      <w:r w:rsidRPr="23077860">
        <w:rPr>
          <w:b/>
          <w:bCs/>
          <w:sz w:val="24"/>
          <w:szCs w:val="24"/>
        </w:rPr>
        <w:t>SQL</w:t>
      </w:r>
      <w:r w:rsidRPr="23077860">
        <w:rPr>
          <w:sz w:val="24"/>
          <w:szCs w:val="24"/>
        </w:rPr>
        <w:t xml:space="preserve"> and </w:t>
      </w:r>
      <w:r w:rsidRPr="23077860">
        <w:rPr>
          <w:b/>
          <w:bCs/>
          <w:sz w:val="24"/>
          <w:szCs w:val="24"/>
        </w:rPr>
        <w:t>Python</w:t>
      </w:r>
      <w:r w:rsidRPr="23077860">
        <w:rPr>
          <w:sz w:val="24"/>
          <w:szCs w:val="24"/>
        </w:rPr>
        <w:t xml:space="preserve"> for data cleansing and preparation before loading it into the data warehouse.</w:t>
      </w:r>
    </w:p>
    <w:p w:rsidR="00C66962" w:rsidRDefault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>Contributed to ensuring data accuracy by applying basic validation rules and error-handling logic during the ETL process.</w:t>
      </w:r>
    </w:p>
    <w:p w:rsidR="00C66962" w:rsidRDefault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>Assisted with monitoring ETL jobs, identifying failures, and providing troubleshooting support under the direction of senior developers.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Gained exposure to cloud-based ETL tools like </w:t>
      </w:r>
      <w:r w:rsidRPr="23077860">
        <w:rPr>
          <w:b/>
          <w:bCs/>
          <w:sz w:val="24"/>
          <w:szCs w:val="24"/>
        </w:rPr>
        <w:t>Azure Data Factory</w:t>
      </w:r>
      <w:r w:rsidRPr="23077860">
        <w:rPr>
          <w:sz w:val="24"/>
          <w:szCs w:val="24"/>
        </w:rPr>
        <w:t xml:space="preserve"> for integration with hybrid cloud environments.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 xml:space="preserve">Participated in sprint planning and collaborative meetings with the team, gaining exposure to </w:t>
      </w:r>
      <w:r w:rsidRPr="23077860">
        <w:rPr>
          <w:b/>
          <w:bCs/>
          <w:sz w:val="24"/>
          <w:szCs w:val="24"/>
        </w:rPr>
        <w:t>Agile</w:t>
      </w:r>
      <w:r w:rsidRPr="23077860">
        <w:rPr>
          <w:sz w:val="24"/>
          <w:szCs w:val="24"/>
        </w:rPr>
        <w:t xml:space="preserve"> practices and project management workflows.</w:t>
      </w:r>
    </w:p>
    <w:p w:rsidR="00C66962" w:rsidRDefault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>Provided support for the preparation of status reports on ETL job health, performance, and data quality for stakeholders.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>Assisted in testing and validating ETL workflows to ensure data was transformed and loaded correctly according to specifications.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lastRenderedPageBreak/>
        <w:t>Contributed to documenting ETL processes, transformation logic, and data flows to improve team knowledge sharing and support.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>Worked closely with senior developers to understand the ETL pipeline architecture and provided support for optimization and maintenance tasks.</w:t>
      </w:r>
    </w:p>
    <w:p w:rsidR="23077860" w:rsidRDefault="23077860" w:rsidP="23077860">
      <w:pPr>
        <w:numPr>
          <w:ilvl w:val="0"/>
          <w:numId w:val="1"/>
        </w:num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  <w:r w:rsidRPr="23077860">
        <w:rPr>
          <w:sz w:val="24"/>
          <w:szCs w:val="24"/>
        </w:rPr>
        <w:t>Engaged with business analysts and team members to understand data requirements and provided basic ETL solutions under guidance.</w:t>
      </w:r>
    </w:p>
    <w:p w:rsidR="00C66962" w:rsidRDefault="00C66962">
      <w:pPr>
        <w:tabs>
          <w:tab w:val="left" w:pos="90"/>
          <w:tab w:val="right" w:pos="9720"/>
        </w:tabs>
        <w:spacing w:after="0" w:line="240" w:lineRule="auto"/>
        <w:jc w:val="both"/>
        <w:rPr>
          <w:sz w:val="24"/>
          <w:szCs w:val="24"/>
        </w:rPr>
      </w:pPr>
    </w:p>
    <w:p w:rsidR="00C66962" w:rsidRDefault="00C66962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right" w:pos="9720"/>
        </w:tabs>
        <w:spacing w:after="0" w:line="240" w:lineRule="auto"/>
        <w:jc w:val="both"/>
      </w:pPr>
    </w:p>
    <w:p w:rsidR="23077860" w:rsidRDefault="23077860" w:rsidP="23077860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right" w:pos="9720"/>
        </w:tabs>
        <w:spacing w:after="0" w:line="240" w:lineRule="auto"/>
        <w:jc w:val="both"/>
      </w:pPr>
    </w:p>
    <w:p w:rsidR="23077860" w:rsidRDefault="23077860" w:rsidP="23077860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right" w:pos="9720"/>
        </w:tabs>
        <w:spacing w:after="0" w:line="240" w:lineRule="auto"/>
        <w:jc w:val="both"/>
      </w:pPr>
    </w:p>
    <w:p w:rsidR="23077860" w:rsidRDefault="23077860" w:rsidP="23077860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right" w:pos="9720"/>
        </w:tabs>
        <w:spacing w:after="0" w:line="240" w:lineRule="auto"/>
        <w:jc w:val="both"/>
      </w:pPr>
    </w:p>
    <w:p w:rsidR="23077860" w:rsidRDefault="23077860" w:rsidP="23077860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right" w:pos="9720"/>
        </w:tabs>
        <w:spacing w:after="0" w:line="240" w:lineRule="auto"/>
        <w:jc w:val="both"/>
      </w:pPr>
    </w:p>
    <w:p w:rsidR="23077860" w:rsidRDefault="23077860" w:rsidP="23077860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right" w:pos="9720"/>
        </w:tabs>
        <w:spacing w:after="0" w:line="240" w:lineRule="auto"/>
        <w:jc w:val="both"/>
        <w:rPr>
          <w:b/>
          <w:bCs/>
          <w:sz w:val="24"/>
          <w:szCs w:val="24"/>
          <w:u w:val="single"/>
        </w:rPr>
      </w:pPr>
      <w:r w:rsidRPr="23077860">
        <w:rPr>
          <w:b/>
          <w:bCs/>
          <w:sz w:val="24"/>
          <w:szCs w:val="24"/>
          <w:u w:val="single"/>
        </w:rPr>
        <w:t>Education details:</w:t>
      </w:r>
    </w:p>
    <w:p w:rsidR="23077860" w:rsidRDefault="23077860" w:rsidP="23077860">
      <w:pPr>
        <w:pBdr>
          <w:top w:val="nil"/>
          <w:left w:val="nil"/>
          <w:bottom w:val="nil"/>
          <w:right w:val="nil"/>
          <w:between w:val="nil"/>
        </w:pBdr>
        <w:tabs>
          <w:tab w:val="left" w:pos="90"/>
          <w:tab w:val="right" w:pos="9720"/>
        </w:tabs>
        <w:spacing w:after="0" w:line="240" w:lineRule="auto"/>
        <w:ind w:firstLine="720"/>
        <w:rPr>
          <w:b/>
          <w:bCs/>
          <w:sz w:val="24"/>
          <w:szCs w:val="24"/>
          <w:u w:val="single"/>
        </w:rPr>
      </w:pPr>
      <w:r w:rsidRPr="23077860">
        <w:rPr>
          <w:sz w:val="24"/>
          <w:szCs w:val="24"/>
        </w:rPr>
        <w:t>Bachelors in computer science from JNTU Hyderabad from September 2014 - April 2018</w:t>
      </w:r>
      <w:r>
        <w:tab/>
      </w:r>
      <w:r>
        <w:tab/>
      </w:r>
      <w:r>
        <w:tab/>
      </w:r>
    </w:p>
    <w:sectPr w:rsidR="23077860" w:rsidSect="00C66962">
      <w:headerReference w:type="default" r:id="rId9"/>
      <w:pgSz w:w="12240" w:h="15840"/>
      <w:pgMar w:top="720" w:right="720" w:bottom="720" w:left="720" w:header="144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71AC" w:rsidRDefault="009471AC" w:rsidP="00C66962">
      <w:pPr>
        <w:spacing w:after="0" w:line="240" w:lineRule="auto"/>
      </w:pPr>
      <w:r>
        <w:separator/>
      </w:r>
    </w:p>
  </w:endnote>
  <w:endnote w:type="continuationSeparator" w:id="1">
    <w:p w:rsidR="009471AC" w:rsidRDefault="009471AC" w:rsidP="00C66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elvetica Neue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Quattrocento Sans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71AC" w:rsidRDefault="009471AC" w:rsidP="00C66962">
      <w:pPr>
        <w:spacing w:after="0" w:line="240" w:lineRule="auto"/>
      </w:pPr>
      <w:r>
        <w:separator/>
      </w:r>
    </w:p>
  </w:footnote>
  <w:footnote w:type="continuationSeparator" w:id="1">
    <w:p w:rsidR="009471AC" w:rsidRDefault="009471AC" w:rsidP="00C66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B6F" w:rsidRDefault="004A5B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Quattrocento Sans" w:eastAsia="Quattrocento Sans" w:hAnsi="Quattrocento Sans" w:cs="Quattrocento Sans"/>
        <w:b/>
        <w:color w:val="000000"/>
      </w:rPr>
    </w:pPr>
  </w:p>
  <w:p w:rsidR="004A5B6F" w:rsidRDefault="004A5B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Quattrocento Sans" w:eastAsia="Quattrocento Sans" w:hAnsi="Quattrocento Sans" w:cs="Quattrocento Sans"/>
        <w:b/>
        <w:color w:val="000000"/>
      </w:rPr>
    </w:pPr>
  </w:p>
  <w:p w:rsidR="004A5B6F" w:rsidRDefault="004A5B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Quattrocento Sans" w:eastAsia="Quattrocento Sans" w:hAnsi="Quattrocento Sans" w:cs="Quattrocento Sans"/>
        <w:b/>
        <w:color w:val="0563C1"/>
        <w:sz w:val="21"/>
        <w:szCs w:val="21"/>
        <w:highlight w:val="white"/>
        <w:u w:val="single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WChy7O+rMCjtQP" int2:id="VEnrnNBf">
      <int2:state int2:type="AugLoop_Text_Critique" int2:value="Rejected"/>
    </int2:textHash>
    <int2:textHash int2:hashCode="3+zJ6vNN8ktgTJ" int2:id="Vv61uevL">
      <int2:state int2:type="AugLoop_Text_Critique" int2:value="Rejected"/>
    </int2:textHash>
    <int2:textHash int2:hashCode="0s4vsRs/qyeuGU" int2:id="nHwFC0as">
      <int2:state int2:type="AugLoop_Text_Critique" int2:value="Rejected"/>
    </int2:textHash>
    <int2:textHash int2:hashCode="n9zH8pxZ5vmrqq" int2:id="1RiKUM3k">
      <int2:state int2:type="AugLoop_Text_Critique" int2:value="Rejected"/>
    </int2:textHash>
    <int2:textHash int2:hashCode="pl4dOEXPOxCgGT" int2:id="dV3nzV6e">
      <int2:state int2:type="AugLoop_Text_Critique" int2:value="Rejected"/>
    </int2:textHash>
    <int2:textHash int2:hashCode="67WfF5IyDNFFdZ" int2:id="Od8wNUY8">
      <int2:state int2:type="AugLoop_Text_Critique" int2:value="Rejected"/>
    </int2:textHash>
    <int2:textHash int2:hashCode="y57lyIQEec5vNM" int2:id="uTHpVfAV">
      <int2:state int2:type="AugLoop_Text_Critique" int2:value="Rejected"/>
    </int2:textHash>
    <int2:textHash int2:hashCode="b9IcwoY5LCK81O" int2:id="hFwkTBmm">
      <int2:state int2:type="AugLoop_Text_Critique" int2:value="Rejected"/>
    </int2:textHash>
    <int2:textHash int2:hashCode="KgdDKxtyUpd6TC" int2:id="EV0W62tx">
      <int2:state int2:type="AugLoop_Text_Critique" int2:value="Rejected"/>
    </int2:textHash>
    <int2:textHash int2:hashCode="eYV92Y5qjoYafo" int2:id="gAXsu1GQ">
      <int2:state int2:type="AugLoop_Text_Critique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042BF"/>
    <w:multiLevelType w:val="multilevel"/>
    <w:tmpl w:val="499E8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E67487E"/>
    <w:multiLevelType w:val="multilevel"/>
    <w:tmpl w:val="B8CAB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FB2373D"/>
    <w:multiLevelType w:val="multilevel"/>
    <w:tmpl w:val="D39493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5363264"/>
    <w:multiLevelType w:val="multilevel"/>
    <w:tmpl w:val="D512C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6962"/>
    <w:rsid w:val="00136D82"/>
    <w:rsid w:val="00277524"/>
    <w:rsid w:val="003B3DB2"/>
    <w:rsid w:val="004A5B6F"/>
    <w:rsid w:val="00683261"/>
    <w:rsid w:val="00737C6E"/>
    <w:rsid w:val="008B39BE"/>
    <w:rsid w:val="009471AC"/>
    <w:rsid w:val="009662A5"/>
    <w:rsid w:val="00C66962"/>
    <w:rsid w:val="00CF226D"/>
    <w:rsid w:val="00D75001"/>
    <w:rsid w:val="017530CB"/>
    <w:rsid w:val="1047267A"/>
    <w:rsid w:val="23077860"/>
    <w:rsid w:val="2E248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962"/>
  </w:style>
  <w:style w:type="paragraph" w:styleId="Heading1">
    <w:name w:val="heading 1"/>
    <w:basedOn w:val="Normal"/>
    <w:next w:val="Normal"/>
    <w:link w:val="Heading1Char"/>
    <w:uiPriority w:val="9"/>
    <w:qFormat/>
    <w:rsid w:val="00C669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6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6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6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6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66962"/>
  </w:style>
  <w:style w:type="paragraph" w:styleId="Title">
    <w:name w:val="Title"/>
    <w:basedOn w:val="Normal"/>
    <w:next w:val="Normal"/>
    <w:link w:val="TitleChar"/>
    <w:uiPriority w:val="10"/>
    <w:qFormat/>
    <w:rsid w:val="00C66962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NoSpacing">
    <w:name w:val="No Spacing"/>
    <w:uiPriority w:val="1"/>
    <w:qFormat/>
    <w:rsid w:val="00C6696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6696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669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6962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66962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669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6696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6696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6696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6696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C66962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rsid w:val="00C66962"/>
    <w:rPr>
      <w:i/>
      <w:color w:val="4472C4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66962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66962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C66962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66962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C66962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C66962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6696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62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62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66962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66962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66962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696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696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696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696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696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66962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6962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6962"/>
    <w:rPr>
      <w:rFonts w:ascii="Courier New" w:hAnsi="Courier New" w:cs="Courier New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C669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 List Paragraph,Red Bullet"/>
    <w:basedOn w:val="Normal"/>
    <w:link w:val="ListParagraphChar"/>
    <w:uiPriority w:val="34"/>
    <w:qFormat/>
    <w:rsid w:val="00C66962"/>
    <w:pPr>
      <w:spacing w:before="200" w:after="200" w:line="276" w:lineRule="auto"/>
      <w:ind w:left="720"/>
      <w:contextualSpacing/>
    </w:pPr>
    <w:rPr>
      <w:rFonts w:eastAsia="Times New Roman" w:cs="Times New Roman"/>
      <w:sz w:val="20"/>
      <w:szCs w:val="20"/>
      <w:lang w:bidi="en-US"/>
    </w:rPr>
  </w:style>
  <w:style w:type="paragraph" w:customStyle="1" w:styleId="ResumeBullet2">
    <w:name w:val="Resume Bullet 2"/>
    <w:uiPriority w:val="99"/>
    <w:rsid w:val="00C66962"/>
    <w:pPr>
      <w:spacing w:after="0" w:line="240" w:lineRule="auto"/>
      <w:ind w:left="720" w:hanging="360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DefaultText">
    <w:name w:val="Default Text"/>
    <w:basedOn w:val="Normal"/>
    <w:uiPriority w:val="99"/>
    <w:rsid w:val="00C6696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66962"/>
  </w:style>
  <w:style w:type="paragraph" w:customStyle="1" w:styleId="Normal1">
    <w:name w:val="Normal1"/>
    <w:uiPriority w:val="99"/>
    <w:rsid w:val="00C66962"/>
    <w:pPr>
      <w:spacing w:after="200" w:line="276" w:lineRule="auto"/>
    </w:pPr>
    <w:rPr>
      <w:color w:val="000000"/>
      <w:szCs w:val="20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rsid w:val="00C66962"/>
    <w:rPr>
      <w:rFonts w:ascii="Calibri" w:eastAsia="Times New Roman" w:hAnsi="Calibri" w:cs="Times New Roman"/>
      <w:sz w:val="20"/>
      <w:szCs w:val="20"/>
      <w:lang w:bidi="en-US"/>
    </w:rPr>
  </w:style>
  <w:style w:type="paragraph" w:customStyle="1" w:styleId="Textbody">
    <w:name w:val="Text body"/>
    <w:basedOn w:val="Normal"/>
    <w:uiPriority w:val="99"/>
    <w:rsid w:val="00C66962"/>
    <w:pPr>
      <w:widowControl w:val="0"/>
      <w:spacing w:after="120" w:line="240" w:lineRule="auto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character" w:customStyle="1" w:styleId="Hl">
    <w:name w:val="Hl"/>
    <w:basedOn w:val="DefaultParagraphFont"/>
    <w:uiPriority w:val="99"/>
    <w:rsid w:val="00C66962"/>
  </w:style>
  <w:style w:type="paragraph" w:styleId="Header">
    <w:name w:val="header"/>
    <w:basedOn w:val="Normal"/>
    <w:link w:val="HeaderChar"/>
    <w:uiPriority w:val="99"/>
    <w:unhideWhenUsed/>
    <w:rsid w:val="00C66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962"/>
  </w:style>
  <w:style w:type="paragraph" w:styleId="Footer">
    <w:name w:val="footer"/>
    <w:basedOn w:val="Normal"/>
    <w:link w:val="FooterChar"/>
    <w:uiPriority w:val="99"/>
    <w:unhideWhenUsed/>
    <w:rsid w:val="00C66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962"/>
  </w:style>
  <w:style w:type="paragraph" w:customStyle="1" w:styleId="HeaderFooter">
    <w:name w:val="Header &amp; Footer"/>
    <w:uiPriority w:val="99"/>
    <w:rsid w:val="00C66962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C6696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6962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uiPriority w:val="99"/>
    <w:rsid w:val="00C66962"/>
  </w:style>
  <w:style w:type="table" w:customStyle="1" w:styleId="a">
    <w:basedOn w:val="TableNormal"/>
    <w:rsid w:val="00C6696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aypadham22@gmail.com" TargetMode="External"/><Relationship Id="rId3" Type="http://schemas.openxmlformats.org/officeDocument/2006/relationships/styles" Target="styles.xml"/><Relationship Id="R6614d5a1e4a94116" Type="http://schemas.microsoft.com/office/2020/10/relationships/intelligence" Target="intelligence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6xNLMeevqocJkDJNImnJ9WDEdw==">CgMxLjA4AHIhMTdyY1BEQ0ZJR1BXUE1iT2M2aU13SVZRalo0SnBKTVhq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13867</TotalTime>
  <Pages>5</Pages>
  <Words>1650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Selena</dc:creator>
  <cp:lastModifiedBy>ADMIN</cp:lastModifiedBy>
  <cp:revision>9</cp:revision>
  <dcterms:created xsi:type="dcterms:W3CDTF">2024-01-18T16:20:00Z</dcterms:created>
  <dcterms:modified xsi:type="dcterms:W3CDTF">2025-03-26T14:55:00Z</dcterms:modified>
</cp:coreProperties>
</file>