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0DCCE" w14:textId="72FC8D27" w:rsidR="005B70FE" w:rsidRPr="00E81DAA" w:rsidRDefault="00DC2EAA" w:rsidP="006113CA">
      <w:pPr>
        <w:pStyle w:val="Title"/>
        <w:ind w:left="3600" w:firstLine="720"/>
        <w:jc w:val="right"/>
        <w:rPr>
          <w:lang w:val="fr-CA"/>
        </w:rPr>
      </w:pPr>
      <w:r>
        <w:rPr>
          <w:noProof/>
          <w:spacing w:val="-1"/>
          <w:sz w:val="24"/>
        </w:rPr>
        <w:drawing>
          <wp:anchor distT="0" distB="0" distL="114300" distR="114300" simplePos="0" relativeHeight="487491072" behindDoc="0" locked="0" layoutInCell="1" allowOverlap="1" wp14:anchorId="11264EA7" wp14:editId="5DBFF44C">
            <wp:simplePos x="0" y="0"/>
            <wp:positionH relativeFrom="margin">
              <wp:align>left</wp:align>
            </wp:positionH>
            <wp:positionV relativeFrom="paragraph">
              <wp:posOffset>0</wp:posOffset>
            </wp:positionV>
            <wp:extent cx="670560" cy="670560"/>
            <wp:effectExtent l="0" t="0" r="0" b="0"/>
            <wp:wrapSquare wrapText="bothSides"/>
            <wp:docPr id="10950861" name="Picture 10" descr="Jenki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enkins.png"/>
                    <pic:cNvPicPr/>
                  </pic:nvPicPr>
                  <pic:blipFill>
                    <a:blip r:embed="rId5" cstate="print">
                      <a:lum/>
                      <a:extLst>
                        <a:ext uri="{28A0092B-C50C-407E-A947-70E740481C1C}">
                          <a14:useLocalDpi xmlns:a14="http://schemas.microsoft.com/office/drawing/2010/main" val="0"/>
                        </a:ext>
                      </a:extLst>
                    </a:blip>
                    <a:stretch>
                      <a:fillRect/>
                    </a:stretch>
                  </pic:blipFill>
                  <pic:spPr>
                    <a:xfrm>
                      <a:off x="0" y="0"/>
                      <a:ext cx="670560" cy="670560"/>
                    </a:xfrm>
                    <a:prstGeom prst="rect">
                      <a:avLst/>
                    </a:prstGeom>
                  </pic:spPr>
                </pic:pic>
              </a:graphicData>
            </a:graphic>
          </wp:anchor>
        </w:drawing>
      </w:r>
      <w:r>
        <w:rPr>
          <w:noProof/>
        </w:rPr>
        <w:drawing>
          <wp:anchor distT="0" distB="0" distL="114300" distR="114300" simplePos="0" relativeHeight="487492096" behindDoc="0" locked="0" layoutInCell="1" allowOverlap="1" wp14:anchorId="43DCDCE5" wp14:editId="407EA1F2">
            <wp:simplePos x="0" y="0"/>
            <wp:positionH relativeFrom="column">
              <wp:posOffset>670560</wp:posOffset>
            </wp:positionH>
            <wp:positionV relativeFrom="paragraph">
              <wp:posOffset>0</wp:posOffset>
            </wp:positionV>
            <wp:extent cx="678180" cy="678180"/>
            <wp:effectExtent l="0" t="0" r="7620" b="7620"/>
            <wp:wrapSquare wrapText="bothSides"/>
            <wp:docPr id="286410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410082" name="Picture 286410082"/>
                    <pic:cNvPicPr/>
                  </pic:nvPicPr>
                  <pic:blipFill>
                    <a:blip r:embed="rId6">
                      <a:extLst>
                        <a:ext uri="{28A0092B-C50C-407E-A947-70E740481C1C}">
                          <a14:useLocalDpi xmlns:a14="http://schemas.microsoft.com/office/drawing/2010/main" val="0"/>
                        </a:ext>
                      </a:extLst>
                    </a:blip>
                    <a:stretch>
                      <a:fillRect/>
                    </a:stretch>
                  </pic:blipFill>
                  <pic:spPr>
                    <a:xfrm>
                      <a:off x="0" y="0"/>
                      <a:ext cx="678180" cy="678180"/>
                    </a:xfrm>
                    <a:prstGeom prst="rect">
                      <a:avLst/>
                    </a:prstGeom>
                  </pic:spPr>
                </pic:pic>
              </a:graphicData>
            </a:graphic>
          </wp:anchor>
        </w:drawing>
      </w:r>
      <w:r w:rsidR="00E00671">
        <w:rPr>
          <w:b w:val="0"/>
          <w:noProof/>
          <w:spacing w:val="-5"/>
        </w:rPr>
        <w:drawing>
          <wp:anchor distT="0" distB="0" distL="114300" distR="114300" simplePos="0" relativeHeight="487494144" behindDoc="0" locked="0" layoutInCell="1" allowOverlap="1" wp14:anchorId="1C9D35BD" wp14:editId="38D7EA0D">
            <wp:simplePos x="0" y="0"/>
            <wp:positionH relativeFrom="column">
              <wp:posOffset>4857750</wp:posOffset>
            </wp:positionH>
            <wp:positionV relativeFrom="paragraph">
              <wp:posOffset>323850</wp:posOffset>
            </wp:positionV>
            <wp:extent cx="184150" cy="184150"/>
            <wp:effectExtent l="0" t="0" r="6350" b="6350"/>
            <wp:wrapThrough wrapText="bothSides">
              <wp:wrapPolygon edited="0">
                <wp:start x="0" y="0"/>
                <wp:lineTo x="0" y="20110"/>
                <wp:lineTo x="20110" y="20110"/>
                <wp:lineTo x="20110" y="0"/>
                <wp:lineTo x="0" y="0"/>
              </wp:wrapPolygon>
            </wp:wrapThrough>
            <wp:docPr id="418680191" name="Graphic 5" descr="Envelop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680191" name="Graphic 418680191" descr="Envelope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184150" cy="184150"/>
                    </a:xfrm>
                    <a:prstGeom prst="rect">
                      <a:avLst/>
                    </a:prstGeom>
                  </pic:spPr>
                </pic:pic>
              </a:graphicData>
            </a:graphic>
            <wp14:sizeRelH relativeFrom="margin">
              <wp14:pctWidth>0</wp14:pctWidth>
            </wp14:sizeRelH>
            <wp14:sizeRelV relativeFrom="margin">
              <wp14:pctHeight>0</wp14:pctHeight>
            </wp14:sizeRelV>
          </wp:anchor>
        </w:drawing>
      </w:r>
      <w:r w:rsidR="00EF5C98">
        <w:rPr>
          <w:b w:val="0"/>
          <w:noProof/>
          <w:lang w:val="fr-CA"/>
        </w:rPr>
        <w:drawing>
          <wp:anchor distT="0" distB="0" distL="114300" distR="114300" simplePos="0" relativeHeight="487493120" behindDoc="1" locked="0" layoutInCell="1" allowOverlap="1" wp14:anchorId="51536924" wp14:editId="147B5F67">
            <wp:simplePos x="0" y="0"/>
            <wp:positionH relativeFrom="column">
              <wp:posOffset>3333750</wp:posOffset>
            </wp:positionH>
            <wp:positionV relativeFrom="paragraph">
              <wp:posOffset>323850</wp:posOffset>
            </wp:positionV>
            <wp:extent cx="177800" cy="177800"/>
            <wp:effectExtent l="0" t="0" r="0" b="0"/>
            <wp:wrapThrough wrapText="bothSides">
              <wp:wrapPolygon edited="0">
                <wp:start x="0" y="0"/>
                <wp:lineTo x="0" y="9257"/>
                <wp:lineTo x="9257" y="18514"/>
                <wp:lineTo x="18514" y="18514"/>
                <wp:lineTo x="18514" y="11571"/>
                <wp:lineTo x="9257" y="0"/>
                <wp:lineTo x="0" y="0"/>
              </wp:wrapPolygon>
            </wp:wrapThrough>
            <wp:docPr id="1600356464" name="Graphic 4" descr="Receiv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56464" name="Graphic 1600356464" descr="Receiver with solid fill"/>
                    <pic:cNvPicPr/>
                  </pic:nvPicPr>
                  <pic:blipFill>
                    <a:blip r:embed="rId9">
                      <a:extLst>
                        <a:ext uri="{96DAC541-7B7A-43D3-8B79-37D633B846F1}">
                          <asvg:svgBlip xmlns:asvg="http://schemas.microsoft.com/office/drawing/2016/SVG/main" r:embed="rId10"/>
                        </a:ext>
                      </a:extLst>
                    </a:blip>
                    <a:stretch>
                      <a:fillRect/>
                    </a:stretch>
                  </pic:blipFill>
                  <pic:spPr>
                    <a:xfrm>
                      <a:off x="0" y="0"/>
                      <a:ext cx="177800" cy="177800"/>
                    </a:xfrm>
                    <a:prstGeom prst="rect">
                      <a:avLst/>
                    </a:prstGeom>
                  </pic:spPr>
                </pic:pic>
              </a:graphicData>
            </a:graphic>
          </wp:anchor>
        </w:drawing>
      </w:r>
      <w:r w:rsidR="00B855BE" w:rsidRPr="00E81DAA">
        <w:rPr>
          <w:lang w:val="fr-CA"/>
        </w:rPr>
        <w:t>VAIRAMUTHU</w:t>
      </w:r>
      <w:r w:rsidR="00B855BE" w:rsidRPr="00E81DAA">
        <w:rPr>
          <w:spacing w:val="-3"/>
          <w:lang w:val="fr-CA"/>
        </w:rPr>
        <w:t xml:space="preserve"> </w:t>
      </w:r>
      <w:r w:rsidR="00B855BE" w:rsidRPr="00E81DAA">
        <w:rPr>
          <w:lang w:val="fr-CA"/>
        </w:rPr>
        <w:t>BASKAR</w:t>
      </w:r>
    </w:p>
    <w:p w14:paraId="0AB3C25A" w14:textId="49E9709A" w:rsidR="005B70FE" w:rsidRPr="00E81DAA" w:rsidRDefault="00EF5C98" w:rsidP="00EF5C98">
      <w:pPr>
        <w:ind w:left="120"/>
        <w:rPr>
          <w:b/>
          <w:lang w:val="fr-CA"/>
        </w:rPr>
      </w:pPr>
      <w:r>
        <w:rPr>
          <w:b/>
          <w:lang w:val="fr-CA"/>
        </w:rPr>
        <w:t xml:space="preserve">                                                   </w:t>
      </w:r>
      <w:r w:rsidR="00B855BE" w:rsidRPr="00E81DAA">
        <w:rPr>
          <w:b/>
          <w:lang w:val="fr-CA"/>
        </w:rPr>
        <w:t>+1</w:t>
      </w:r>
      <w:r w:rsidR="00B855BE" w:rsidRPr="00E81DAA">
        <w:rPr>
          <w:b/>
          <w:spacing w:val="-5"/>
          <w:lang w:val="fr-CA"/>
        </w:rPr>
        <w:t xml:space="preserve"> </w:t>
      </w:r>
      <w:r w:rsidR="00DA5439" w:rsidRPr="00E81DAA">
        <w:rPr>
          <w:b/>
          <w:spacing w:val="-5"/>
          <w:lang w:val="fr-CA"/>
        </w:rPr>
        <w:t xml:space="preserve">973-229-2707 </w:t>
      </w:r>
      <w:hyperlink r:id="rId11" w:history="1">
        <w:r w:rsidR="00DD250A" w:rsidRPr="00AE31B3">
          <w:rPr>
            <w:rStyle w:val="Hyperlink"/>
            <w:b/>
            <w:lang w:val="fr-CA"/>
          </w:rPr>
          <w:t>v.baskar.connect@gmail.com</w:t>
        </w:r>
      </w:hyperlink>
    </w:p>
    <w:p w14:paraId="2D339F62" w14:textId="12A9D78E" w:rsidR="005B70FE" w:rsidRPr="00E81DAA" w:rsidRDefault="005B70FE">
      <w:pPr>
        <w:pStyle w:val="BodyText"/>
        <w:spacing w:before="1"/>
        <w:rPr>
          <w:b/>
          <w:sz w:val="16"/>
          <w:lang w:val="fr-CA"/>
        </w:rPr>
      </w:pPr>
    </w:p>
    <w:p w14:paraId="3CA1923F" w14:textId="77777777" w:rsidR="006113CA" w:rsidRPr="00E81DAA" w:rsidRDefault="006113CA">
      <w:pPr>
        <w:pStyle w:val="Heading1"/>
        <w:spacing w:before="45"/>
        <w:rPr>
          <w:lang w:val="fr-CA"/>
        </w:rPr>
      </w:pPr>
      <w:r>
        <w:rPr>
          <w:b w:val="0"/>
          <w:noProof/>
          <w:sz w:val="16"/>
        </w:rPr>
        <mc:AlternateContent>
          <mc:Choice Requires="wps">
            <w:drawing>
              <wp:anchor distT="0" distB="0" distL="114300" distR="114300" simplePos="0" relativeHeight="487490048" behindDoc="0" locked="0" layoutInCell="1" allowOverlap="1" wp14:anchorId="297032CE" wp14:editId="336A7377">
                <wp:simplePos x="0" y="0"/>
                <wp:positionH relativeFrom="margin">
                  <wp:align>right</wp:align>
                </wp:positionH>
                <wp:positionV relativeFrom="paragraph">
                  <wp:posOffset>125095</wp:posOffset>
                </wp:positionV>
                <wp:extent cx="6832600" cy="12700"/>
                <wp:effectExtent l="0" t="0" r="25400" b="25400"/>
                <wp:wrapNone/>
                <wp:docPr id="2039930504"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2600" cy="1270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1CD4CA" id="Line 24" o:spid="_x0000_s1026" style="position:absolute;z-index:4874900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86.8pt,9.85pt" to="1024.8pt,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" strokeweight="1.5pt">
                <w10:wrap anchorx="margin"/>
              </v:line>
            </w:pict>
          </mc:Fallback>
        </mc:AlternateContent>
      </w:r>
      <w:r w:rsidR="00DC12C0" w:rsidRPr="00E81DAA">
        <w:rPr>
          <w:lang w:val="fr-CA"/>
        </w:rPr>
        <w:t xml:space="preserve"> </w:t>
      </w:r>
    </w:p>
    <w:p w14:paraId="30763E48" w14:textId="7047E0C0" w:rsidR="005B70FE" w:rsidRDefault="000210AF" w:rsidP="00032D55">
      <w:pPr>
        <w:pStyle w:val="Heading1"/>
        <w:spacing w:before="45"/>
        <w:ind w:left="0"/>
      </w:pPr>
      <w:r>
        <w:t>SUMMARY</w:t>
      </w:r>
    </w:p>
    <w:p w14:paraId="4340152A" w14:textId="6D17052E" w:rsidR="005B70FE" w:rsidRPr="00866ECE" w:rsidRDefault="00B855BE" w:rsidP="00866ECE">
      <w:pPr>
        <w:pStyle w:val="ListParagraph"/>
        <w:numPr>
          <w:ilvl w:val="0"/>
          <w:numId w:val="2"/>
        </w:numPr>
        <w:tabs>
          <w:tab w:val="left" w:pos="841"/>
        </w:tabs>
        <w:spacing w:before="117"/>
        <w:ind w:right="681"/>
        <w:jc w:val="both"/>
        <w:rPr>
          <w:sz w:val="24"/>
        </w:rPr>
      </w:pPr>
      <w:r w:rsidRPr="00866ECE">
        <w:rPr>
          <w:sz w:val="24"/>
        </w:rPr>
        <w:t>Experienced</w:t>
      </w:r>
      <w:r w:rsidR="0001026E" w:rsidRPr="00866ECE">
        <w:rPr>
          <w:spacing w:val="-7"/>
          <w:sz w:val="24"/>
        </w:rPr>
        <w:t xml:space="preserve"> </w:t>
      </w:r>
      <w:r w:rsidR="0001026E" w:rsidRPr="00866ECE">
        <w:rPr>
          <w:sz w:val="24"/>
        </w:rPr>
        <w:t>te</w:t>
      </w:r>
      <w:r w:rsidR="00471C8E" w:rsidRPr="00866ECE">
        <w:rPr>
          <w:sz w:val="24"/>
        </w:rPr>
        <w:t xml:space="preserve">st automation specialist with </w:t>
      </w:r>
      <w:r w:rsidR="00471C8E" w:rsidRPr="00496CBC">
        <w:rPr>
          <w:b/>
          <w:bCs/>
          <w:sz w:val="24"/>
        </w:rPr>
        <w:t>1</w:t>
      </w:r>
      <w:r w:rsidR="003B5F12">
        <w:rPr>
          <w:b/>
          <w:bCs/>
          <w:sz w:val="24"/>
        </w:rPr>
        <w:t>6</w:t>
      </w:r>
      <w:r w:rsidR="0001026E" w:rsidRPr="00496CBC">
        <w:rPr>
          <w:b/>
          <w:bCs/>
          <w:sz w:val="24"/>
        </w:rPr>
        <w:t>+ years</w:t>
      </w:r>
      <w:r w:rsidR="0001026E" w:rsidRPr="00866ECE">
        <w:rPr>
          <w:sz w:val="24"/>
        </w:rPr>
        <w:t xml:space="preserve"> of</w:t>
      </w:r>
      <w:r w:rsidR="00471C8E" w:rsidRPr="00866ECE">
        <w:rPr>
          <w:sz w:val="24"/>
        </w:rPr>
        <w:t xml:space="preserve"> industry expertise</w:t>
      </w:r>
      <w:r w:rsidR="00B03D4F">
        <w:rPr>
          <w:sz w:val="24"/>
        </w:rPr>
        <w:t xml:space="preserve"> in </w:t>
      </w:r>
      <w:r w:rsidR="00B03D4F" w:rsidRPr="004F7A86">
        <w:rPr>
          <w:b/>
          <w:bCs/>
          <w:sz w:val="24"/>
        </w:rPr>
        <w:t>Banking</w:t>
      </w:r>
      <w:r w:rsidR="00B03D4F">
        <w:rPr>
          <w:sz w:val="24"/>
        </w:rPr>
        <w:t xml:space="preserve">, </w:t>
      </w:r>
      <w:r w:rsidR="00B03D4F" w:rsidRPr="004F7A86">
        <w:rPr>
          <w:b/>
          <w:bCs/>
          <w:sz w:val="24"/>
        </w:rPr>
        <w:t>Finance</w:t>
      </w:r>
      <w:r w:rsidR="00B03D4F">
        <w:rPr>
          <w:sz w:val="24"/>
        </w:rPr>
        <w:t xml:space="preserve">, </w:t>
      </w:r>
      <w:r w:rsidR="00B03D4F" w:rsidRPr="004F7A86">
        <w:rPr>
          <w:b/>
          <w:bCs/>
          <w:sz w:val="24"/>
        </w:rPr>
        <w:t>Insurance</w:t>
      </w:r>
      <w:r w:rsidR="00B03D4F">
        <w:rPr>
          <w:sz w:val="24"/>
        </w:rPr>
        <w:t xml:space="preserve">, </w:t>
      </w:r>
      <w:r w:rsidR="00B03D4F" w:rsidRPr="004F7A86">
        <w:rPr>
          <w:b/>
          <w:bCs/>
          <w:sz w:val="24"/>
        </w:rPr>
        <w:t>Telecom</w:t>
      </w:r>
      <w:r w:rsidR="00471C8E" w:rsidRPr="00866ECE">
        <w:rPr>
          <w:sz w:val="24"/>
        </w:rPr>
        <w:t>, including 9</w:t>
      </w:r>
      <w:r w:rsidR="0001026E" w:rsidRPr="00866ECE">
        <w:rPr>
          <w:sz w:val="24"/>
        </w:rPr>
        <w:t xml:space="preserve"> years of dedic</w:t>
      </w:r>
      <w:r w:rsidR="00127D55" w:rsidRPr="00866ECE">
        <w:rPr>
          <w:sz w:val="24"/>
        </w:rPr>
        <w:t>ated test automation experience</w:t>
      </w:r>
      <w:r w:rsidR="00B03D4F">
        <w:rPr>
          <w:sz w:val="24"/>
        </w:rPr>
        <w:t>.</w:t>
      </w:r>
    </w:p>
    <w:p w14:paraId="1200CB7D" w14:textId="0B57EDF1" w:rsidR="005B70FE" w:rsidRPr="00E9182E" w:rsidRDefault="001B044E">
      <w:pPr>
        <w:pStyle w:val="ListParagraph"/>
        <w:numPr>
          <w:ilvl w:val="0"/>
          <w:numId w:val="2"/>
        </w:numPr>
        <w:tabs>
          <w:tab w:val="left" w:pos="840"/>
          <w:tab w:val="left" w:pos="841"/>
        </w:tabs>
        <w:spacing w:before="0" w:line="305" w:lineRule="exact"/>
        <w:ind w:hanging="361"/>
        <w:rPr>
          <w:sz w:val="24"/>
        </w:rPr>
      </w:pPr>
      <w:r>
        <w:rPr>
          <w:sz w:val="24"/>
        </w:rPr>
        <w:t xml:space="preserve">Proficient </w:t>
      </w:r>
      <w:r w:rsidR="00E9182E" w:rsidRPr="00E9182E">
        <w:rPr>
          <w:sz w:val="24"/>
        </w:rPr>
        <w:t xml:space="preserve">in </w:t>
      </w:r>
      <w:r w:rsidR="00E9182E" w:rsidRPr="00E9182E">
        <w:rPr>
          <w:b/>
          <w:sz w:val="24"/>
        </w:rPr>
        <w:t>Selenium</w:t>
      </w:r>
      <w:r w:rsidR="00B364AC">
        <w:rPr>
          <w:b/>
          <w:sz w:val="24"/>
        </w:rPr>
        <w:t>, Playwright, Cypress</w:t>
      </w:r>
      <w:r w:rsidR="00B03D4F">
        <w:rPr>
          <w:b/>
          <w:sz w:val="24"/>
        </w:rPr>
        <w:t xml:space="preserve"> </w:t>
      </w:r>
      <w:r w:rsidR="00E9182E" w:rsidRPr="00E9182E">
        <w:rPr>
          <w:sz w:val="24"/>
        </w:rPr>
        <w:t xml:space="preserve">based automation testing with </w:t>
      </w:r>
      <w:r w:rsidR="00E9182E" w:rsidRPr="00E9182E">
        <w:rPr>
          <w:b/>
          <w:sz w:val="24"/>
        </w:rPr>
        <w:t>Java</w:t>
      </w:r>
      <w:r w:rsidR="00463CC9">
        <w:rPr>
          <w:b/>
          <w:sz w:val="24"/>
        </w:rPr>
        <w:t>/Python</w:t>
      </w:r>
      <w:r w:rsidR="00E9182E" w:rsidRPr="00E9182E">
        <w:rPr>
          <w:sz w:val="24"/>
        </w:rPr>
        <w:t xml:space="preserve">, </w:t>
      </w:r>
      <w:r>
        <w:rPr>
          <w:sz w:val="24"/>
        </w:rPr>
        <w:t>integrating</w:t>
      </w:r>
      <w:r w:rsidR="00E9182E" w:rsidRPr="00E9182E">
        <w:rPr>
          <w:sz w:val="24"/>
        </w:rPr>
        <w:t xml:space="preserve"> </w:t>
      </w:r>
      <w:r w:rsidR="00E9182E" w:rsidRPr="00E9182E">
        <w:rPr>
          <w:b/>
          <w:sz w:val="24"/>
        </w:rPr>
        <w:t>TestNG</w:t>
      </w:r>
      <w:r w:rsidR="00355AAF">
        <w:rPr>
          <w:b/>
          <w:sz w:val="24"/>
        </w:rPr>
        <w:t xml:space="preserve">, JUnit, </w:t>
      </w:r>
      <w:r w:rsidR="00355AAF" w:rsidRPr="00E9182E">
        <w:rPr>
          <w:b/>
          <w:sz w:val="24"/>
        </w:rPr>
        <w:t>WebDriver</w:t>
      </w:r>
      <w:r w:rsidR="00355AAF" w:rsidRPr="00355AAF">
        <w:rPr>
          <w:b/>
          <w:bCs/>
          <w:sz w:val="24"/>
        </w:rPr>
        <w:t>, PyTest</w:t>
      </w:r>
      <w:r w:rsidR="00355AAF">
        <w:rPr>
          <w:b/>
          <w:bCs/>
          <w:sz w:val="24"/>
        </w:rPr>
        <w:t xml:space="preserve"> </w:t>
      </w:r>
      <w:r w:rsidR="00355AAF" w:rsidRPr="001B044E">
        <w:rPr>
          <w:sz w:val="24"/>
        </w:rPr>
        <w:t>and</w:t>
      </w:r>
      <w:r w:rsidR="00355AAF">
        <w:rPr>
          <w:b/>
          <w:bCs/>
          <w:sz w:val="24"/>
        </w:rPr>
        <w:t xml:space="preserve"> </w:t>
      </w:r>
      <w:r w:rsidR="00355AAF" w:rsidRPr="00355AAF">
        <w:rPr>
          <w:b/>
          <w:bCs/>
          <w:sz w:val="24"/>
        </w:rPr>
        <w:t>Cucumber</w:t>
      </w:r>
    </w:p>
    <w:p w14:paraId="438B2D36" w14:textId="1E5BB382" w:rsidR="005B70FE" w:rsidRDefault="0030384C">
      <w:pPr>
        <w:pStyle w:val="ListParagraph"/>
        <w:numPr>
          <w:ilvl w:val="0"/>
          <w:numId w:val="2"/>
        </w:numPr>
        <w:tabs>
          <w:tab w:val="left" w:pos="840"/>
          <w:tab w:val="left" w:pos="841"/>
        </w:tabs>
        <w:spacing w:before="2"/>
        <w:ind w:right="205"/>
        <w:rPr>
          <w:sz w:val="24"/>
        </w:rPr>
      </w:pPr>
      <w:r w:rsidRPr="0030384C">
        <w:rPr>
          <w:sz w:val="24"/>
        </w:rPr>
        <w:t xml:space="preserve">Proficient in building and managing </w:t>
      </w:r>
      <w:r w:rsidR="001B044E" w:rsidRPr="001B044E">
        <w:rPr>
          <w:b/>
          <w:bCs/>
          <w:sz w:val="24"/>
        </w:rPr>
        <w:t>BDD</w:t>
      </w:r>
      <w:r w:rsidR="001B044E" w:rsidRPr="001B044E">
        <w:rPr>
          <w:sz w:val="24"/>
        </w:rPr>
        <w:t xml:space="preserve">, </w:t>
      </w:r>
      <w:r w:rsidR="009148CB" w:rsidRPr="009148CB">
        <w:rPr>
          <w:b/>
          <w:bCs/>
          <w:sz w:val="24"/>
        </w:rPr>
        <w:t>TDD,</w:t>
      </w:r>
      <w:r w:rsidR="009148CB">
        <w:rPr>
          <w:sz w:val="24"/>
        </w:rPr>
        <w:t xml:space="preserve"> </w:t>
      </w:r>
      <w:r w:rsidR="001B044E" w:rsidRPr="001B044E">
        <w:rPr>
          <w:b/>
          <w:bCs/>
          <w:sz w:val="24"/>
        </w:rPr>
        <w:t>Keyword-Driven</w:t>
      </w:r>
      <w:r w:rsidR="001B044E" w:rsidRPr="001B044E">
        <w:rPr>
          <w:sz w:val="24"/>
        </w:rPr>
        <w:t xml:space="preserve">, and </w:t>
      </w:r>
      <w:r w:rsidR="001B044E" w:rsidRPr="001B044E">
        <w:rPr>
          <w:b/>
          <w:bCs/>
          <w:sz w:val="24"/>
        </w:rPr>
        <w:t>Hybrid</w:t>
      </w:r>
      <w:r w:rsidR="001B044E" w:rsidRPr="001B044E">
        <w:rPr>
          <w:sz w:val="24"/>
        </w:rPr>
        <w:t xml:space="preserve"> frameworks for scalable test automation, improving test coverage and maintainability</w:t>
      </w:r>
    </w:p>
    <w:p w14:paraId="4D52504D" w14:textId="68A7EDA8" w:rsidR="0030384C" w:rsidRPr="00B364AC" w:rsidRDefault="0030384C">
      <w:pPr>
        <w:pStyle w:val="ListParagraph"/>
        <w:numPr>
          <w:ilvl w:val="0"/>
          <w:numId w:val="2"/>
        </w:numPr>
        <w:tabs>
          <w:tab w:val="left" w:pos="840"/>
          <w:tab w:val="left" w:pos="841"/>
        </w:tabs>
        <w:spacing w:before="2"/>
        <w:ind w:right="205"/>
        <w:rPr>
          <w:sz w:val="24"/>
        </w:rPr>
      </w:pPr>
      <w:r w:rsidRPr="0030384C">
        <w:rPr>
          <w:sz w:val="24"/>
        </w:rPr>
        <w:t xml:space="preserve">Experience in </w:t>
      </w:r>
      <w:r w:rsidRPr="00760CCF">
        <w:rPr>
          <w:b/>
          <w:bCs/>
          <w:sz w:val="24"/>
        </w:rPr>
        <w:t xml:space="preserve">Functional Testing, Regression Testing, </w:t>
      </w:r>
      <w:r w:rsidRPr="00760CCF">
        <w:rPr>
          <w:sz w:val="24"/>
        </w:rPr>
        <w:t>and</w:t>
      </w:r>
      <w:r w:rsidRPr="00760CCF">
        <w:rPr>
          <w:b/>
          <w:bCs/>
          <w:sz w:val="24"/>
        </w:rPr>
        <w:t xml:space="preserve"> User Acceptance Testing </w:t>
      </w:r>
      <w:r w:rsidRPr="0030384C">
        <w:rPr>
          <w:sz w:val="24"/>
        </w:rPr>
        <w:t xml:space="preserve">on both </w:t>
      </w:r>
      <w:r w:rsidRPr="00DF383D">
        <w:rPr>
          <w:b/>
          <w:sz w:val="24"/>
        </w:rPr>
        <w:t>real devices</w:t>
      </w:r>
      <w:r w:rsidRPr="0030384C">
        <w:rPr>
          <w:sz w:val="24"/>
        </w:rPr>
        <w:t xml:space="preserve"> and </w:t>
      </w:r>
      <w:r w:rsidRPr="00DF383D">
        <w:rPr>
          <w:b/>
          <w:sz w:val="24"/>
        </w:rPr>
        <w:t>emulators</w:t>
      </w:r>
      <w:r w:rsidR="00840909">
        <w:rPr>
          <w:b/>
          <w:sz w:val="24"/>
        </w:rPr>
        <w:t xml:space="preserve"> </w:t>
      </w:r>
      <w:r w:rsidR="00840909" w:rsidRPr="00840909">
        <w:rPr>
          <w:bCs/>
          <w:sz w:val="24"/>
        </w:rPr>
        <w:t>for</w:t>
      </w:r>
      <w:r w:rsidR="00840909">
        <w:rPr>
          <w:b/>
          <w:sz w:val="24"/>
        </w:rPr>
        <w:t xml:space="preserve"> web/mobile/desktop </w:t>
      </w:r>
      <w:r w:rsidR="00840909" w:rsidRPr="00840909">
        <w:rPr>
          <w:bCs/>
          <w:sz w:val="24"/>
        </w:rPr>
        <w:t>applications</w:t>
      </w:r>
      <w:r w:rsidR="00840909">
        <w:rPr>
          <w:b/>
          <w:sz w:val="24"/>
        </w:rPr>
        <w:t>.</w:t>
      </w:r>
    </w:p>
    <w:p w14:paraId="29D2A3E1" w14:textId="1B033B84" w:rsidR="00B364AC" w:rsidRDefault="00B364AC">
      <w:pPr>
        <w:pStyle w:val="ListParagraph"/>
        <w:numPr>
          <w:ilvl w:val="0"/>
          <w:numId w:val="2"/>
        </w:numPr>
        <w:tabs>
          <w:tab w:val="left" w:pos="840"/>
          <w:tab w:val="left" w:pos="841"/>
        </w:tabs>
        <w:spacing w:before="2"/>
        <w:ind w:right="205"/>
        <w:rPr>
          <w:sz w:val="24"/>
        </w:rPr>
      </w:pPr>
      <w:r w:rsidRPr="00B364AC">
        <w:rPr>
          <w:sz w:val="24"/>
        </w:rPr>
        <w:t xml:space="preserve">Experienced in designing, executing, and automating </w:t>
      </w:r>
      <w:r w:rsidR="00CD0DC8" w:rsidRPr="00CD0DC8">
        <w:rPr>
          <w:b/>
          <w:bCs/>
          <w:sz w:val="24"/>
        </w:rPr>
        <w:t>SOAP,</w:t>
      </w:r>
      <w:r w:rsidR="00CD0DC8">
        <w:rPr>
          <w:sz w:val="24"/>
        </w:rPr>
        <w:t xml:space="preserve"> </w:t>
      </w:r>
      <w:r w:rsidRPr="00B364AC">
        <w:rPr>
          <w:b/>
          <w:bCs/>
          <w:sz w:val="24"/>
        </w:rPr>
        <w:t>REST API tests</w:t>
      </w:r>
      <w:r w:rsidRPr="00B364AC">
        <w:rPr>
          <w:sz w:val="24"/>
        </w:rPr>
        <w:t xml:space="preserve"> using </w:t>
      </w:r>
      <w:r w:rsidRPr="00B364AC">
        <w:rPr>
          <w:b/>
          <w:bCs/>
          <w:sz w:val="24"/>
        </w:rPr>
        <w:t>Postman</w:t>
      </w:r>
      <w:r w:rsidRPr="00B364AC">
        <w:rPr>
          <w:sz w:val="24"/>
        </w:rPr>
        <w:t xml:space="preserve">, including test scripting with </w:t>
      </w:r>
      <w:r w:rsidRPr="00B364AC">
        <w:rPr>
          <w:b/>
          <w:bCs/>
          <w:sz w:val="24"/>
        </w:rPr>
        <w:t>JavaScript</w:t>
      </w:r>
      <w:r w:rsidRPr="00B364AC">
        <w:rPr>
          <w:sz w:val="24"/>
        </w:rPr>
        <w:t xml:space="preserve"> for </w:t>
      </w:r>
      <w:r w:rsidRPr="00B364AC">
        <w:rPr>
          <w:b/>
          <w:bCs/>
          <w:sz w:val="24"/>
        </w:rPr>
        <w:t>CI/CD</w:t>
      </w:r>
      <w:r w:rsidRPr="00B364AC">
        <w:rPr>
          <w:sz w:val="24"/>
        </w:rPr>
        <w:t xml:space="preserve"> integration.</w:t>
      </w:r>
    </w:p>
    <w:p w14:paraId="3C28A736" w14:textId="18A30B9C" w:rsidR="005B70FE" w:rsidRDefault="0030384C" w:rsidP="0030384C">
      <w:pPr>
        <w:pStyle w:val="ListParagraph"/>
        <w:numPr>
          <w:ilvl w:val="0"/>
          <w:numId w:val="2"/>
        </w:numPr>
        <w:tabs>
          <w:tab w:val="left" w:pos="840"/>
          <w:tab w:val="left" w:pos="841"/>
        </w:tabs>
        <w:spacing w:before="2" w:line="305" w:lineRule="exact"/>
        <w:ind w:hanging="361"/>
        <w:rPr>
          <w:sz w:val="24"/>
        </w:rPr>
      </w:pPr>
      <w:r w:rsidRPr="0030384C">
        <w:rPr>
          <w:sz w:val="24"/>
        </w:rPr>
        <w:t xml:space="preserve">Implemented scheduled automation testing jobs with </w:t>
      </w:r>
      <w:r w:rsidRPr="0030384C">
        <w:rPr>
          <w:b/>
          <w:sz w:val="24"/>
        </w:rPr>
        <w:t>Jenkins</w:t>
      </w:r>
      <w:r w:rsidR="00B364AC" w:rsidRPr="005B6692">
        <w:rPr>
          <w:sz w:val="24"/>
          <w:szCs w:val="24"/>
        </w:rPr>
        <w:t xml:space="preserve">, </w:t>
      </w:r>
      <w:r w:rsidR="00B364AC" w:rsidRPr="00B364AC">
        <w:rPr>
          <w:b/>
          <w:bCs/>
          <w:sz w:val="24"/>
          <w:szCs w:val="24"/>
        </w:rPr>
        <w:t>Docker</w:t>
      </w:r>
      <w:r w:rsidR="00B364AC" w:rsidRPr="005B6692">
        <w:rPr>
          <w:sz w:val="24"/>
          <w:szCs w:val="24"/>
        </w:rPr>
        <w:t xml:space="preserve">, and </w:t>
      </w:r>
      <w:r w:rsidR="00B364AC" w:rsidRPr="00B364AC">
        <w:rPr>
          <w:b/>
          <w:bCs/>
          <w:sz w:val="24"/>
          <w:szCs w:val="24"/>
        </w:rPr>
        <w:t>Kubernetes</w:t>
      </w:r>
      <w:r w:rsidRPr="0030384C">
        <w:rPr>
          <w:sz w:val="24"/>
        </w:rPr>
        <w:t xml:space="preserve"> and contributed to CI/CD pipelines</w:t>
      </w:r>
      <w:r w:rsidR="004F7A86">
        <w:rPr>
          <w:sz w:val="24"/>
        </w:rPr>
        <w:t xml:space="preserve"> including </w:t>
      </w:r>
      <w:r w:rsidR="004F7A86" w:rsidRPr="004F7A86">
        <w:rPr>
          <w:b/>
          <w:bCs/>
          <w:sz w:val="24"/>
        </w:rPr>
        <w:t xml:space="preserve">GitHub </w:t>
      </w:r>
      <w:r w:rsidR="004F7A86" w:rsidRPr="004F7A86">
        <w:rPr>
          <w:sz w:val="24"/>
        </w:rPr>
        <w:t>and</w:t>
      </w:r>
      <w:r w:rsidR="004F7A86" w:rsidRPr="004F7A86">
        <w:rPr>
          <w:b/>
          <w:bCs/>
          <w:sz w:val="24"/>
        </w:rPr>
        <w:t xml:space="preserve"> JIRA</w:t>
      </w:r>
      <w:r w:rsidRPr="0030384C">
        <w:rPr>
          <w:sz w:val="24"/>
        </w:rPr>
        <w:tab/>
      </w:r>
    </w:p>
    <w:p w14:paraId="37EE7CDE" w14:textId="0777A114" w:rsidR="0049206B" w:rsidRDefault="0049206B" w:rsidP="0049206B">
      <w:pPr>
        <w:pStyle w:val="ListParagraph"/>
        <w:numPr>
          <w:ilvl w:val="0"/>
          <w:numId w:val="2"/>
        </w:numPr>
        <w:tabs>
          <w:tab w:val="left" w:pos="840"/>
          <w:tab w:val="left" w:pos="841"/>
        </w:tabs>
        <w:spacing w:before="2" w:line="305" w:lineRule="exact"/>
        <w:ind w:hanging="361"/>
        <w:rPr>
          <w:sz w:val="24"/>
        </w:rPr>
      </w:pPr>
      <w:r>
        <w:rPr>
          <w:sz w:val="24"/>
        </w:rPr>
        <w:t>Experienced</w:t>
      </w:r>
      <w:r w:rsidRPr="00CF32FB">
        <w:rPr>
          <w:sz w:val="24"/>
        </w:rPr>
        <w:t xml:space="preserve"> </w:t>
      </w:r>
      <w:r>
        <w:rPr>
          <w:sz w:val="24"/>
        </w:rPr>
        <w:t>in</w:t>
      </w:r>
      <w:r w:rsidRPr="00CF32FB">
        <w:rPr>
          <w:sz w:val="24"/>
        </w:rPr>
        <w:t xml:space="preserve"> cloud infrastructure, providing solutions for issues, including those involving AWS services like </w:t>
      </w:r>
      <w:r w:rsidRPr="001065A7">
        <w:rPr>
          <w:b/>
          <w:bCs/>
          <w:sz w:val="24"/>
        </w:rPr>
        <w:t>RDS</w:t>
      </w:r>
      <w:r>
        <w:rPr>
          <w:b/>
          <w:bCs/>
          <w:sz w:val="24"/>
        </w:rPr>
        <w:t xml:space="preserve"> </w:t>
      </w:r>
      <w:r w:rsidRPr="001065A7">
        <w:rPr>
          <w:b/>
          <w:bCs/>
          <w:sz w:val="24"/>
        </w:rPr>
        <w:t xml:space="preserve">(MySQL, PostgreSQL, SQL Server, </w:t>
      </w:r>
      <w:r w:rsidR="00760CCF" w:rsidRPr="001065A7">
        <w:rPr>
          <w:b/>
          <w:bCs/>
          <w:sz w:val="24"/>
        </w:rPr>
        <w:t>etc.</w:t>
      </w:r>
      <w:r w:rsidRPr="001065A7">
        <w:rPr>
          <w:b/>
          <w:bCs/>
          <w:sz w:val="24"/>
        </w:rPr>
        <w:t>),</w:t>
      </w:r>
      <w:r>
        <w:rPr>
          <w:sz w:val="24"/>
        </w:rPr>
        <w:t xml:space="preserve"> </w:t>
      </w:r>
      <w:r w:rsidRPr="00CF32FB">
        <w:rPr>
          <w:b/>
          <w:sz w:val="24"/>
        </w:rPr>
        <w:t>S3</w:t>
      </w:r>
      <w:r w:rsidRPr="00CF32FB">
        <w:rPr>
          <w:sz w:val="24"/>
        </w:rPr>
        <w:t xml:space="preserve">, </w:t>
      </w:r>
      <w:r>
        <w:rPr>
          <w:b/>
          <w:sz w:val="24"/>
        </w:rPr>
        <w:t>EC2</w:t>
      </w:r>
      <w:r w:rsidRPr="00CF32FB">
        <w:rPr>
          <w:sz w:val="24"/>
        </w:rPr>
        <w:t xml:space="preserve"> and </w:t>
      </w:r>
      <w:r>
        <w:rPr>
          <w:b/>
          <w:sz w:val="24"/>
        </w:rPr>
        <w:t>Lambda</w:t>
      </w:r>
      <w:r w:rsidRPr="0030384C">
        <w:rPr>
          <w:sz w:val="24"/>
        </w:rPr>
        <w:t>.</w:t>
      </w:r>
    </w:p>
    <w:p w14:paraId="11EFC234" w14:textId="0A7CBA3F" w:rsidR="00163462" w:rsidRDefault="00163462" w:rsidP="0049206B">
      <w:pPr>
        <w:pStyle w:val="ListParagraph"/>
        <w:numPr>
          <w:ilvl w:val="0"/>
          <w:numId w:val="2"/>
        </w:numPr>
        <w:tabs>
          <w:tab w:val="left" w:pos="840"/>
          <w:tab w:val="left" w:pos="841"/>
        </w:tabs>
        <w:spacing w:before="2" w:line="305" w:lineRule="exact"/>
        <w:ind w:hanging="361"/>
        <w:rPr>
          <w:sz w:val="24"/>
        </w:rPr>
      </w:pPr>
      <w:r w:rsidRPr="00163462">
        <w:rPr>
          <w:sz w:val="24"/>
        </w:rPr>
        <w:t xml:space="preserve">Expertise in end-to-end testing, including </w:t>
      </w:r>
      <w:r w:rsidRPr="00163462">
        <w:rPr>
          <w:b/>
          <w:bCs/>
          <w:sz w:val="24"/>
        </w:rPr>
        <w:t>Performance Testing</w:t>
      </w:r>
      <w:r w:rsidRPr="00163462">
        <w:rPr>
          <w:sz w:val="24"/>
        </w:rPr>
        <w:t xml:space="preserve"> to assess scalability, </w:t>
      </w:r>
      <w:r w:rsidRPr="00163462">
        <w:rPr>
          <w:b/>
          <w:bCs/>
          <w:sz w:val="24"/>
        </w:rPr>
        <w:t>Compliance Testing</w:t>
      </w:r>
      <w:r w:rsidRPr="00163462">
        <w:rPr>
          <w:sz w:val="24"/>
        </w:rPr>
        <w:t xml:space="preserve"> for regulatory adherence (HIPAA, PCI DSS), </w:t>
      </w:r>
      <w:r w:rsidRPr="00225185">
        <w:rPr>
          <w:b/>
          <w:bCs/>
          <w:sz w:val="24"/>
        </w:rPr>
        <w:t>Security Testing</w:t>
      </w:r>
      <w:r w:rsidRPr="00163462">
        <w:rPr>
          <w:sz w:val="24"/>
        </w:rPr>
        <w:t xml:space="preserve"> to identify vulnerabilities, and </w:t>
      </w:r>
      <w:r w:rsidRPr="00225185">
        <w:rPr>
          <w:b/>
          <w:bCs/>
          <w:sz w:val="24"/>
        </w:rPr>
        <w:t>Data Migration Testing</w:t>
      </w:r>
      <w:r w:rsidRPr="00163462">
        <w:rPr>
          <w:sz w:val="24"/>
        </w:rPr>
        <w:t xml:space="preserve"> to ensure data integrity, accuracy, and consistency across systems.</w:t>
      </w:r>
    </w:p>
    <w:p w14:paraId="685AB98E" w14:textId="7D160D45" w:rsidR="00760CCF" w:rsidRPr="0030384C" w:rsidRDefault="00760CCF" w:rsidP="0049206B">
      <w:pPr>
        <w:pStyle w:val="ListParagraph"/>
        <w:numPr>
          <w:ilvl w:val="0"/>
          <w:numId w:val="2"/>
        </w:numPr>
        <w:tabs>
          <w:tab w:val="left" w:pos="840"/>
          <w:tab w:val="left" w:pos="841"/>
        </w:tabs>
        <w:spacing w:before="2" w:line="305" w:lineRule="exact"/>
        <w:ind w:hanging="361"/>
        <w:rPr>
          <w:sz w:val="24"/>
        </w:rPr>
      </w:pPr>
      <w:r w:rsidRPr="00760CCF">
        <w:rPr>
          <w:sz w:val="24"/>
        </w:rPr>
        <w:t xml:space="preserve">Experienced in </w:t>
      </w:r>
      <w:r w:rsidRPr="00760CCF">
        <w:rPr>
          <w:b/>
          <w:bCs/>
          <w:sz w:val="24"/>
        </w:rPr>
        <w:t>UAT planning, execution,</w:t>
      </w:r>
      <w:r w:rsidRPr="00760CCF">
        <w:rPr>
          <w:sz w:val="24"/>
        </w:rPr>
        <w:t xml:space="preserve"> and </w:t>
      </w:r>
      <w:r w:rsidRPr="00760CCF">
        <w:rPr>
          <w:b/>
          <w:bCs/>
          <w:sz w:val="24"/>
        </w:rPr>
        <w:t>defect triaging</w:t>
      </w:r>
      <w:r w:rsidRPr="00760CCF">
        <w:rPr>
          <w:sz w:val="24"/>
        </w:rPr>
        <w:t xml:space="preserve">, collaborating closely with </w:t>
      </w:r>
      <w:r w:rsidRPr="00D7105C">
        <w:rPr>
          <w:b/>
          <w:bCs/>
          <w:sz w:val="24"/>
        </w:rPr>
        <w:t xml:space="preserve">business users to validate functional requirements </w:t>
      </w:r>
      <w:r w:rsidRPr="00760CCF">
        <w:rPr>
          <w:sz w:val="24"/>
        </w:rPr>
        <w:t>and ensure seamless user experience.</w:t>
      </w:r>
    </w:p>
    <w:p w14:paraId="4B5B6172" w14:textId="46FC867E" w:rsidR="004F7A86" w:rsidRPr="004F7A86" w:rsidRDefault="004F7A86" w:rsidP="0030384C">
      <w:pPr>
        <w:pStyle w:val="ListParagraph"/>
        <w:numPr>
          <w:ilvl w:val="0"/>
          <w:numId w:val="2"/>
        </w:numPr>
        <w:tabs>
          <w:tab w:val="left" w:pos="840"/>
          <w:tab w:val="left" w:pos="841"/>
        </w:tabs>
        <w:spacing w:before="2" w:line="305" w:lineRule="exact"/>
        <w:ind w:hanging="361"/>
        <w:rPr>
          <w:b/>
          <w:bCs/>
          <w:sz w:val="24"/>
        </w:rPr>
      </w:pPr>
      <w:r w:rsidRPr="004F7A86">
        <w:rPr>
          <w:sz w:val="24"/>
        </w:rPr>
        <w:t xml:space="preserve">Experienced in developing and implementing QA strategies, collaborating with Product Development teams to identify and resolve process bottlenecks using tools like </w:t>
      </w:r>
      <w:r w:rsidRPr="004F7A86">
        <w:rPr>
          <w:b/>
          <w:bCs/>
          <w:sz w:val="24"/>
        </w:rPr>
        <w:t>JIRA</w:t>
      </w:r>
      <w:r>
        <w:rPr>
          <w:b/>
          <w:bCs/>
          <w:sz w:val="24"/>
        </w:rPr>
        <w:t xml:space="preserve"> </w:t>
      </w:r>
      <w:r w:rsidRPr="004F7A86">
        <w:rPr>
          <w:sz w:val="24"/>
        </w:rPr>
        <w:t>and</w:t>
      </w:r>
      <w:r>
        <w:rPr>
          <w:b/>
          <w:bCs/>
          <w:sz w:val="24"/>
        </w:rPr>
        <w:t xml:space="preserve"> </w:t>
      </w:r>
      <w:r w:rsidRPr="004F7A86">
        <w:rPr>
          <w:b/>
          <w:bCs/>
          <w:sz w:val="24"/>
        </w:rPr>
        <w:t>Confluence</w:t>
      </w:r>
    </w:p>
    <w:p w14:paraId="253EE8BD" w14:textId="17CE9A5B" w:rsidR="000210AF" w:rsidRPr="009D5755" w:rsidRDefault="000210AF" w:rsidP="00032D55">
      <w:pPr>
        <w:pStyle w:val="Heading1"/>
        <w:spacing w:before="45"/>
        <w:ind w:left="0"/>
      </w:pPr>
      <w:r>
        <w:t>KEY ACHIEVMENTS</w:t>
      </w:r>
    </w:p>
    <w:p w14:paraId="7E184DFE" w14:textId="44736662" w:rsidR="00A25A5E" w:rsidRDefault="00A25A5E" w:rsidP="00C57E5C">
      <w:pPr>
        <w:pStyle w:val="Heading1"/>
        <w:spacing w:before="45"/>
        <w:ind w:left="720"/>
        <w:rPr>
          <w:bCs w:val="0"/>
          <w:sz w:val="24"/>
          <w:szCs w:val="24"/>
        </w:rPr>
      </w:pPr>
      <w:r>
        <w:rPr>
          <w:bCs w:val="0"/>
          <w:sz w:val="24"/>
          <w:szCs w:val="24"/>
        </w:rPr>
        <w:t>Global Client Engagement</w:t>
      </w:r>
      <w:r w:rsidRPr="000210AF">
        <w:rPr>
          <w:b w:val="0"/>
          <w:sz w:val="24"/>
          <w:szCs w:val="24"/>
        </w:rPr>
        <w:t xml:space="preserve"> – </w:t>
      </w:r>
      <w:r w:rsidRPr="00A25A5E">
        <w:rPr>
          <w:b w:val="0"/>
          <w:sz w:val="24"/>
          <w:szCs w:val="24"/>
        </w:rPr>
        <w:t>Collaborated with international clients across USA, UK, and Japan, ensuring smooth communication and efficient QA delivery for banking and insurance applications</w:t>
      </w:r>
      <w:r w:rsidRPr="000210AF">
        <w:rPr>
          <w:b w:val="0"/>
          <w:sz w:val="24"/>
          <w:szCs w:val="24"/>
        </w:rPr>
        <w:t>.</w:t>
      </w:r>
    </w:p>
    <w:p w14:paraId="3A63F007" w14:textId="06C992FB" w:rsidR="000210AF" w:rsidRPr="000210AF" w:rsidRDefault="000210AF" w:rsidP="00271B03">
      <w:pPr>
        <w:pStyle w:val="Heading1"/>
        <w:spacing w:before="45"/>
        <w:ind w:left="720"/>
        <w:rPr>
          <w:b w:val="0"/>
          <w:sz w:val="24"/>
          <w:szCs w:val="24"/>
        </w:rPr>
      </w:pPr>
      <w:r w:rsidRPr="000210AF">
        <w:rPr>
          <w:bCs w:val="0"/>
          <w:sz w:val="24"/>
          <w:szCs w:val="24"/>
        </w:rPr>
        <w:t>Enhanced Test Coverage</w:t>
      </w:r>
      <w:r w:rsidRPr="000210AF">
        <w:rPr>
          <w:b w:val="0"/>
          <w:sz w:val="24"/>
          <w:szCs w:val="24"/>
        </w:rPr>
        <w:t xml:space="preserve"> – Automated 80%+ of regression test cases, ensuring comprehensive test coverage across multiple </w:t>
      </w:r>
      <w:r w:rsidR="00B95B7B">
        <w:rPr>
          <w:b w:val="0"/>
          <w:sz w:val="24"/>
          <w:szCs w:val="24"/>
        </w:rPr>
        <w:t xml:space="preserve">banking </w:t>
      </w:r>
      <w:r w:rsidRPr="000210AF">
        <w:rPr>
          <w:b w:val="0"/>
          <w:sz w:val="24"/>
          <w:szCs w:val="24"/>
        </w:rPr>
        <w:t>applications.</w:t>
      </w:r>
    </w:p>
    <w:p w14:paraId="26FC19AE" w14:textId="77777777" w:rsidR="000210AF" w:rsidRPr="000210AF" w:rsidRDefault="000210AF" w:rsidP="00271B03">
      <w:pPr>
        <w:pStyle w:val="Heading1"/>
        <w:spacing w:before="45"/>
        <w:ind w:left="720"/>
        <w:rPr>
          <w:b w:val="0"/>
          <w:sz w:val="24"/>
          <w:szCs w:val="24"/>
        </w:rPr>
      </w:pPr>
      <w:r w:rsidRPr="000210AF">
        <w:rPr>
          <w:bCs w:val="0"/>
          <w:sz w:val="24"/>
          <w:szCs w:val="24"/>
        </w:rPr>
        <w:t>Improved Sprint Efficiency</w:t>
      </w:r>
      <w:r w:rsidRPr="000210AF">
        <w:rPr>
          <w:b w:val="0"/>
          <w:sz w:val="24"/>
          <w:szCs w:val="24"/>
        </w:rPr>
        <w:t xml:space="preserve"> – Designed and maintained UI test cases that significantly reduced manual testing effort within each sprint.</w:t>
      </w:r>
    </w:p>
    <w:p w14:paraId="3071F996" w14:textId="77777777" w:rsidR="000210AF" w:rsidRPr="000210AF" w:rsidRDefault="000210AF" w:rsidP="00271B03">
      <w:pPr>
        <w:pStyle w:val="Heading1"/>
        <w:spacing w:before="45"/>
        <w:ind w:left="720"/>
        <w:rPr>
          <w:b w:val="0"/>
          <w:sz w:val="24"/>
          <w:szCs w:val="24"/>
        </w:rPr>
      </w:pPr>
      <w:r w:rsidRPr="000210AF">
        <w:rPr>
          <w:bCs w:val="0"/>
          <w:sz w:val="24"/>
          <w:szCs w:val="24"/>
        </w:rPr>
        <w:t>Early Defect Detection</w:t>
      </w:r>
      <w:r w:rsidRPr="000210AF">
        <w:rPr>
          <w:b w:val="0"/>
          <w:sz w:val="24"/>
          <w:szCs w:val="24"/>
        </w:rPr>
        <w:t xml:space="preserve"> – Integrated automation scripts with CI/CD pipelines, leading to a 30% reduction in production defects by catching issues earlier.</w:t>
      </w:r>
    </w:p>
    <w:p w14:paraId="1F80AD03" w14:textId="77777777" w:rsidR="000210AF" w:rsidRPr="000210AF" w:rsidRDefault="000210AF" w:rsidP="00271B03">
      <w:pPr>
        <w:pStyle w:val="Heading1"/>
        <w:spacing w:before="45"/>
        <w:ind w:left="720"/>
        <w:rPr>
          <w:b w:val="0"/>
          <w:sz w:val="24"/>
          <w:szCs w:val="24"/>
        </w:rPr>
      </w:pPr>
      <w:r w:rsidRPr="000210AF">
        <w:rPr>
          <w:bCs w:val="0"/>
          <w:sz w:val="24"/>
          <w:szCs w:val="24"/>
        </w:rPr>
        <w:t>Cross-Functional Collaboration</w:t>
      </w:r>
      <w:r w:rsidRPr="000210AF">
        <w:rPr>
          <w:b w:val="0"/>
          <w:sz w:val="24"/>
          <w:szCs w:val="24"/>
        </w:rPr>
        <w:t xml:space="preserve"> – Worked closely with developers, product owners, and business analysts to align test automation strategies with user story requirements.</w:t>
      </w:r>
    </w:p>
    <w:p w14:paraId="267A0470" w14:textId="77777777" w:rsidR="000210AF" w:rsidRPr="000210AF" w:rsidRDefault="000210AF" w:rsidP="00271B03">
      <w:pPr>
        <w:pStyle w:val="Heading1"/>
        <w:spacing w:before="45"/>
        <w:ind w:left="720"/>
        <w:rPr>
          <w:b w:val="0"/>
          <w:sz w:val="24"/>
          <w:szCs w:val="24"/>
        </w:rPr>
      </w:pPr>
      <w:r w:rsidRPr="000210AF">
        <w:rPr>
          <w:bCs w:val="0"/>
          <w:sz w:val="24"/>
          <w:szCs w:val="24"/>
        </w:rPr>
        <w:t>Scalable Automation Framework</w:t>
      </w:r>
      <w:r w:rsidRPr="000210AF">
        <w:rPr>
          <w:b w:val="0"/>
          <w:sz w:val="24"/>
          <w:szCs w:val="24"/>
        </w:rPr>
        <w:t xml:space="preserve"> – Optimized and maintained automation frameworks for better efficiency, reducing test execution time by 40%.</w:t>
      </w:r>
    </w:p>
    <w:p w14:paraId="60AE1DA8" w14:textId="09652D31" w:rsidR="009D5755" w:rsidRPr="000210AF" w:rsidRDefault="000210AF" w:rsidP="00271B03">
      <w:pPr>
        <w:pStyle w:val="Heading1"/>
        <w:spacing w:before="45"/>
        <w:ind w:left="710"/>
        <w:rPr>
          <w:b w:val="0"/>
          <w:sz w:val="24"/>
          <w:szCs w:val="24"/>
        </w:rPr>
      </w:pPr>
      <w:r w:rsidRPr="000210AF">
        <w:rPr>
          <w:bCs w:val="0"/>
          <w:sz w:val="24"/>
          <w:szCs w:val="24"/>
        </w:rPr>
        <w:t>Successful Test Sign-Off</w:t>
      </w:r>
      <w:r w:rsidRPr="000210AF">
        <w:rPr>
          <w:b w:val="0"/>
          <w:sz w:val="24"/>
          <w:szCs w:val="24"/>
        </w:rPr>
        <w:t xml:space="preserve"> – Ensured 100% compliance with acceptance criteria, leading to smoother and high-</w:t>
      </w:r>
      <w:r>
        <w:rPr>
          <w:b w:val="0"/>
          <w:sz w:val="24"/>
          <w:szCs w:val="24"/>
        </w:rPr>
        <w:t xml:space="preserve"> </w:t>
      </w:r>
      <w:r w:rsidRPr="000210AF">
        <w:rPr>
          <w:b w:val="0"/>
          <w:sz w:val="24"/>
          <w:szCs w:val="24"/>
        </w:rPr>
        <w:t>quality production releases.</w:t>
      </w:r>
    </w:p>
    <w:p w14:paraId="37E86BF4" w14:textId="155FA9F9" w:rsidR="005B70FE" w:rsidRPr="009D5755" w:rsidRDefault="000210AF" w:rsidP="009D5755">
      <w:pPr>
        <w:pStyle w:val="Heading1"/>
        <w:spacing w:before="45"/>
      </w:pPr>
      <w:r>
        <w:t>EDUCATION</w:t>
      </w:r>
    </w:p>
    <w:p w14:paraId="4BB17A24" w14:textId="61EF0438" w:rsidR="00C73C5C" w:rsidRPr="00C73C5C" w:rsidRDefault="00B855BE" w:rsidP="009D5755">
      <w:pPr>
        <w:pStyle w:val="ListParagraph"/>
        <w:numPr>
          <w:ilvl w:val="0"/>
          <w:numId w:val="2"/>
        </w:numPr>
        <w:tabs>
          <w:tab w:val="left" w:pos="840"/>
          <w:tab w:val="left" w:pos="841"/>
        </w:tabs>
        <w:spacing w:before="0"/>
        <w:ind w:left="835" w:hanging="361"/>
      </w:pPr>
      <w:r w:rsidRPr="00775E7F">
        <w:rPr>
          <w:b/>
          <w:bCs/>
          <w:sz w:val="24"/>
        </w:rPr>
        <w:t>M</w:t>
      </w:r>
      <w:r w:rsidR="00775E7F" w:rsidRPr="00775E7F">
        <w:rPr>
          <w:b/>
          <w:bCs/>
          <w:sz w:val="24"/>
        </w:rPr>
        <w:t xml:space="preserve">aster of </w:t>
      </w:r>
      <w:r w:rsidRPr="00775E7F">
        <w:rPr>
          <w:b/>
          <w:bCs/>
          <w:sz w:val="24"/>
        </w:rPr>
        <w:t>S</w:t>
      </w:r>
      <w:r w:rsidR="00775E7F" w:rsidRPr="00775E7F">
        <w:rPr>
          <w:b/>
          <w:bCs/>
          <w:sz w:val="24"/>
        </w:rPr>
        <w:t>cience</w:t>
      </w:r>
      <w:r w:rsidR="00775E7F">
        <w:rPr>
          <w:sz w:val="24"/>
        </w:rPr>
        <w:t xml:space="preserve"> in</w:t>
      </w:r>
      <w:r>
        <w:rPr>
          <w:spacing w:val="-4"/>
          <w:sz w:val="24"/>
        </w:rPr>
        <w:t xml:space="preserve"> </w:t>
      </w:r>
      <w:r w:rsidRPr="00775E7F">
        <w:rPr>
          <w:b/>
          <w:bCs/>
          <w:sz w:val="24"/>
        </w:rPr>
        <w:t>Information</w:t>
      </w:r>
      <w:r w:rsidRPr="00775E7F">
        <w:rPr>
          <w:b/>
          <w:bCs/>
          <w:spacing w:val="-4"/>
          <w:sz w:val="24"/>
        </w:rPr>
        <w:t xml:space="preserve"> </w:t>
      </w:r>
      <w:r w:rsidRPr="00775E7F">
        <w:rPr>
          <w:b/>
          <w:bCs/>
          <w:sz w:val="24"/>
        </w:rPr>
        <w:t>Technology</w:t>
      </w:r>
      <w:r w:rsidRPr="00775E7F">
        <w:rPr>
          <w:b/>
          <w:bCs/>
          <w:spacing w:val="-3"/>
          <w:sz w:val="24"/>
        </w:rPr>
        <w:t xml:space="preserve"> </w:t>
      </w:r>
      <w:r w:rsidRPr="00775E7F">
        <w:rPr>
          <w:b/>
          <w:bCs/>
          <w:sz w:val="24"/>
        </w:rPr>
        <w:t>&amp;</w:t>
      </w:r>
      <w:r w:rsidRPr="00775E7F">
        <w:rPr>
          <w:b/>
          <w:bCs/>
          <w:spacing w:val="-4"/>
          <w:sz w:val="24"/>
        </w:rPr>
        <w:t xml:space="preserve"> </w:t>
      </w:r>
      <w:r w:rsidRPr="00775E7F">
        <w:rPr>
          <w:b/>
          <w:bCs/>
          <w:sz w:val="24"/>
        </w:rPr>
        <w:t>Management</w:t>
      </w:r>
      <w:r w:rsidR="00C73C5C">
        <w:rPr>
          <w:spacing w:val="-1"/>
          <w:sz w:val="24"/>
        </w:rPr>
        <w:tab/>
      </w:r>
      <w:r w:rsidR="00C73C5C">
        <w:rPr>
          <w:spacing w:val="-1"/>
          <w:sz w:val="24"/>
        </w:rPr>
        <w:tab/>
      </w:r>
      <w:r w:rsidR="00C73C5C">
        <w:rPr>
          <w:spacing w:val="-1"/>
          <w:sz w:val="24"/>
        </w:rPr>
        <w:tab/>
        <w:t>Jul 2002 – Jun 2004</w:t>
      </w:r>
    </w:p>
    <w:p w14:paraId="3C73A704" w14:textId="4E221B39" w:rsidR="00B22BB2" w:rsidRPr="00C57E5C" w:rsidRDefault="00B855BE" w:rsidP="009D5755">
      <w:pPr>
        <w:pStyle w:val="ListParagraph"/>
        <w:tabs>
          <w:tab w:val="left" w:pos="840"/>
          <w:tab w:val="left" w:pos="841"/>
        </w:tabs>
        <w:spacing w:before="0"/>
        <w:ind w:left="835" w:firstLine="0"/>
        <w:rPr>
          <w:i/>
          <w:iCs/>
          <w:sz w:val="24"/>
          <w:lang w:val="es-MX"/>
        </w:rPr>
      </w:pPr>
      <w:proofErr w:type="spellStart"/>
      <w:r w:rsidRPr="00C57E5C">
        <w:rPr>
          <w:i/>
          <w:iCs/>
          <w:sz w:val="24"/>
          <w:lang w:val="es-MX"/>
        </w:rPr>
        <w:t>Madurai</w:t>
      </w:r>
      <w:proofErr w:type="spellEnd"/>
      <w:r w:rsidRPr="00C57E5C">
        <w:rPr>
          <w:i/>
          <w:iCs/>
          <w:spacing w:val="-2"/>
          <w:sz w:val="24"/>
          <w:lang w:val="es-MX"/>
        </w:rPr>
        <w:t xml:space="preserve"> </w:t>
      </w:r>
      <w:proofErr w:type="spellStart"/>
      <w:r w:rsidRPr="00C57E5C">
        <w:rPr>
          <w:i/>
          <w:iCs/>
          <w:sz w:val="24"/>
          <w:lang w:val="es-MX"/>
        </w:rPr>
        <w:t>Kamaraj</w:t>
      </w:r>
      <w:proofErr w:type="spellEnd"/>
      <w:r w:rsidRPr="00C57E5C">
        <w:rPr>
          <w:i/>
          <w:iCs/>
          <w:spacing w:val="-3"/>
          <w:sz w:val="24"/>
          <w:lang w:val="es-MX"/>
        </w:rPr>
        <w:t xml:space="preserve"> </w:t>
      </w:r>
      <w:proofErr w:type="spellStart"/>
      <w:r w:rsidRPr="00C57E5C">
        <w:rPr>
          <w:i/>
          <w:iCs/>
          <w:sz w:val="24"/>
          <w:lang w:val="es-MX"/>
        </w:rPr>
        <w:t>University</w:t>
      </w:r>
      <w:proofErr w:type="spellEnd"/>
      <w:r w:rsidRPr="00C57E5C">
        <w:rPr>
          <w:i/>
          <w:iCs/>
          <w:sz w:val="24"/>
          <w:lang w:val="es-MX"/>
        </w:rPr>
        <w:t>,</w:t>
      </w:r>
      <w:r w:rsidRPr="00C57E5C">
        <w:rPr>
          <w:i/>
          <w:iCs/>
          <w:spacing w:val="-3"/>
          <w:sz w:val="24"/>
          <w:lang w:val="es-MX"/>
        </w:rPr>
        <w:t xml:space="preserve"> </w:t>
      </w:r>
      <w:r w:rsidR="007C1240" w:rsidRPr="00C57E5C">
        <w:rPr>
          <w:i/>
          <w:iCs/>
          <w:sz w:val="24"/>
          <w:lang w:val="es-MX"/>
        </w:rPr>
        <w:t>Tamil Nadu, India</w:t>
      </w:r>
      <w:r w:rsidRPr="00C57E5C">
        <w:rPr>
          <w:i/>
          <w:iCs/>
          <w:sz w:val="24"/>
          <w:lang w:val="es-MX"/>
        </w:rPr>
        <w:t>.</w:t>
      </w:r>
    </w:p>
    <w:p w14:paraId="199C41A0" w14:textId="77777777" w:rsidR="009D5755" w:rsidRPr="00C57E5C" w:rsidRDefault="009D5755" w:rsidP="009D5755">
      <w:pPr>
        <w:pStyle w:val="ListParagraph"/>
        <w:tabs>
          <w:tab w:val="left" w:pos="840"/>
          <w:tab w:val="left" w:pos="841"/>
        </w:tabs>
        <w:spacing w:before="0"/>
        <w:ind w:left="835" w:firstLine="0"/>
        <w:rPr>
          <w:sz w:val="24"/>
          <w:lang w:val="es-MX"/>
        </w:rPr>
      </w:pPr>
    </w:p>
    <w:p w14:paraId="67059EA9" w14:textId="75A02C49" w:rsidR="009D5755" w:rsidRDefault="000210AF" w:rsidP="009D5755">
      <w:pPr>
        <w:pStyle w:val="Heading2"/>
        <w:rPr>
          <w:b w:val="0"/>
          <w:sz w:val="28"/>
          <w:szCs w:val="28"/>
        </w:rPr>
      </w:pPr>
      <w:r>
        <w:rPr>
          <w:sz w:val="28"/>
          <w:szCs w:val="28"/>
        </w:rPr>
        <w:lastRenderedPageBreak/>
        <w:t>CERTIFICATIONS</w:t>
      </w:r>
    </w:p>
    <w:p w14:paraId="1EB64532" w14:textId="4C417277" w:rsidR="00775E7F" w:rsidRPr="004B502C" w:rsidRDefault="009D5755" w:rsidP="004B502C">
      <w:pPr>
        <w:pStyle w:val="ListParagraph"/>
        <w:numPr>
          <w:ilvl w:val="0"/>
          <w:numId w:val="8"/>
        </w:numPr>
        <w:tabs>
          <w:tab w:val="left" w:pos="1200"/>
          <w:tab w:val="left" w:pos="1201"/>
        </w:tabs>
        <w:spacing w:before="38"/>
        <w:rPr>
          <w:b/>
          <w:bCs/>
          <w:sz w:val="24"/>
        </w:rPr>
      </w:pPr>
      <w:r w:rsidRPr="004B502C">
        <w:rPr>
          <w:b/>
          <w:bCs/>
          <w:spacing w:val="-2"/>
          <w:sz w:val="24"/>
        </w:rPr>
        <w:t>AWS</w:t>
      </w:r>
      <w:r w:rsidRPr="004B502C">
        <w:rPr>
          <w:b/>
          <w:bCs/>
          <w:spacing w:val="-12"/>
          <w:sz w:val="24"/>
        </w:rPr>
        <w:t xml:space="preserve"> </w:t>
      </w:r>
      <w:r w:rsidRPr="004B502C">
        <w:rPr>
          <w:b/>
          <w:bCs/>
          <w:spacing w:val="-1"/>
          <w:sz w:val="24"/>
        </w:rPr>
        <w:t>Certified</w:t>
      </w:r>
      <w:r w:rsidRPr="004B502C">
        <w:rPr>
          <w:b/>
          <w:bCs/>
          <w:spacing w:val="-12"/>
          <w:sz w:val="24"/>
        </w:rPr>
        <w:t xml:space="preserve"> </w:t>
      </w:r>
      <w:r w:rsidRPr="004B502C">
        <w:rPr>
          <w:b/>
          <w:bCs/>
          <w:spacing w:val="-1"/>
          <w:sz w:val="24"/>
        </w:rPr>
        <w:t>Solution</w:t>
      </w:r>
      <w:r w:rsidRPr="004B502C">
        <w:rPr>
          <w:b/>
          <w:bCs/>
          <w:spacing w:val="-11"/>
          <w:sz w:val="24"/>
        </w:rPr>
        <w:t xml:space="preserve"> </w:t>
      </w:r>
      <w:r w:rsidRPr="004B502C">
        <w:rPr>
          <w:b/>
          <w:bCs/>
          <w:spacing w:val="-1"/>
          <w:sz w:val="24"/>
        </w:rPr>
        <w:t>Architect</w:t>
      </w:r>
      <w:r w:rsidRPr="004B502C">
        <w:rPr>
          <w:b/>
          <w:bCs/>
          <w:spacing w:val="-11"/>
          <w:sz w:val="24"/>
        </w:rPr>
        <w:t xml:space="preserve"> </w:t>
      </w:r>
      <w:r w:rsidRPr="004B502C">
        <w:rPr>
          <w:b/>
          <w:bCs/>
          <w:spacing w:val="-1"/>
          <w:sz w:val="24"/>
        </w:rPr>
        <w:t>–</w:t>
      </w:r>
      <w:r w:rsidRPr="004B502C">
        <w:rPr>
          <w:b/>
          <w:bCs/>
          <w:spacing w:val="-11"/>
          <w:sz w:val="24"/>
        </w:rPr>
        <w:t xml:space="preserve"> </w:t>
      </w:r>
      <w:r w:rsidRPr="004B502C">
        <w:rPr>
          <w:b/>
          <w:bCs/>
          <w:spacing w:val="-1"/>
          <w:sz w:val="24"/>
        </w:rPr>
        <w:t>Associate</w:t>
      </w:r>
      <w:r w:rsidRPr="004B502C">
        <w:rPr>
          <w:b/>
          <w:bCs/>
          <w:spacing w:val="-1"/>
          <w:sz w:val="24"/>
        </w:rPr>
        <w:tab/>
      </w:r>
    </w:p>
    <w:p w14:paraId="4F62A1F6" w14:textId="77777777" w:rsidR="004B502C" w:rsidRPr="004B502C" w:rsidRDefault="009D5755" w:rsidP="004B502C">
      <w:pPr>
        <w:pStyle w:val="ListParagraph"/>
        <w:tabs>
          <w:tab w:val="left" w:pos="1200"/>
          <w:tab w:val="left" w:pos="1201"/>
        </w:tabs>
        <w:spacing w:before="38"/>
        <w:ind w:left="1200" w:firstLine="0"/>
        <w:rPr>
          <w:i/>
          <w:iCs/>
          <w:spacing w:val="-2"/>
          <w:sz w:val="24"/>
        </w:rPr>
      </w:pPr>
      <w:r w:rsidRPr="004B502C">
        <w:rPr>
          <w:i/>
          <w:iCs/>
          <w:spacing w:val="-1"/>
          <w:sz w:val="24"/>
        </w:rPr>
        <w:t>Certification ID: 871aff6bace8411e968e1ba5b1976834</w:t>
      </w:r>
      <w:r w:rsidRPr="004B502C">
        <w:rPr>
          <w:i/>
          <w:iCs/>
          <w:spacing w:val="-2"/>
          <w:sz w:val="24"/>
        </w:rPr>
        <w:tab/>
      </w:r>
      <w:r w:rsidRPr="004B502C">
        <w:rPr>
          <w:i/>
          <w:iCs/>
          <w:spacing w:val="-2"/>
          <w:sz w:val="24"/>
        </w:rPr>
        <w:tab/>
      </w:r>
    </w:p>
    <w:p w14:paraId="24604698" w14:textId="77777777" w:rsidR="00FA7DE1" w:rsidRPr="000210AF" w:rsidRDefault="00FA7DE1" w:rsidP="00FA7DE1">
      <w:pPr>
        <w:pStyle w:val="ListParagraph"/>
        <w:numPr>
          <w:ilvl w:val="0"/>
          <w:numId w:val="8"/>
        </w:numPr>
        <w:tabs>
          <w:tab w:val="left" w:pos="1200"/>
          <w:tab w:val="left" w:pos="1201"/>
        </w:tabs>
        <w:spacing w:before="38"/>
        <w:rPr>
          <w:b/>
          <w:bCs/>
          <w:sz w:val="24"/>
        </w:rPr>
      </w:pPr>
      <w:r w:rsidRPr="004B502C">
        <w:rPr>
          <w:b/>
          <w:bCs/>
          <w:spacing w:val="-2"/>
          <w:sz w:val="24"/>
        </w:rPr>
        <w:t>Certified</w:t>
      </w:r>
      <w:r w:rsidRPr="004B502C">
        <w:rPr>
          <w:b/>
          <w:bCs/>
          <w:spacing w:val="-10"/>
          <w:sz w:val="24"/>
        </w:rPr>
        <w:t xml:space="preserve"> </w:t>
      </w:r>
      <w:r w:rsidRPr="004B502C">
        <w:rPr>
          <w:b/>
          <w:bCs/>
          <w:spacing w:val="-1"/>
          <w:sz w:val="24"/>
        </w:rPr>
        <w:t>Jenkins</w:t>
      </w:r>
      <w:r w:rsidRPr="004B502C">
        <w:rPr>
          <w:b/>
          <w:bCs/>
          <w:spacing w:val="-12"/>
          <w:sz w:val="24"/>
        </w:rPr>
        <w:t xml:space="preserve"> </w:t>
      </w:r>
      <w:r w:rsidRPr="004B502C">
        <w:rPr>
          <w:b/>
          <w:bCs/>
          <w:spacing w:val="-1"/>
          <w:sz w:val="24"/>
        </w:rPr>
        <w:t>Engineer</w:t>
      </w:r>
      <w:r w:rsidRPr="004B502C">
        <w:rPr>
          <w:b/>
          <w:bCs/>
          <w:spacing w:val="-11"/>
          <w:sz w:val="24"/>
        </w:rPr>
        <w:t xml:space="preserve"> </w:t>
      </w:r>
      <w:r w:rsidRPr="004B502C">
        <w:rPr>
          <w:b/>
          <w:bCs/>
          <w:spacing w:val="-1"/>
          <w:sz w:val="24"/>
        </w:rPr>
        <w:t>(CJE)</w:t>
      </w:r>
    </w:p>
    <w:p w14:paraId="50D9EB82" w14:textId="77777777" w:rsidR="008C360C" w:rsidRDefault="008C360C" w:rsidP="000210AF">
      <w:pPr>
        <w:pStyle w:val="Heading1"/>
        <w:spacing w:before="45"/>
        <w:ind w:left="0"/>
      </w:pPr>
    </w:p>
    <w:p w14:paraId="15DA39A6" w14:textId="453657FA" w:rsidR="005B70FE" w:rsidRDefault="000210AF" w:rsidP="000210AF">
      <w:pPr>
        <w:pStyle w:val="Heading1"/>
        <w:spacing w:before="45"/>
        <w:ind w:left="0"/>
      </w:pPr>
      <w:r>
        <w:t>SKILLS</w:t>
      </w:r>
    </w:p>
    <w:p w14:paraId="6FE25358" w14:textId="77777777" w:rsidR="005B70FE" w:rsidRDefault="005B70FE">
      <w:pPr>
        <w:pStyle w:val="BodyText"/>
        <w:spacing w:before="10" w:after="1"/>
        <w:rPr>
          <w:b/>
          <w:sz w:val="9"/>
        </w:rPr>
      </w:pPr>
    </w:p>
    <w:tbl>
      <w:tblPr>
        <w:tblW w:w="0" w:type="auto"/>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3284"/>
        <w:gridCol w:w="7471"/>
      </w:tblGrid>
      <w:tr w:rsidR="005B70FE" w14:paraId="7C57F3F7" w14:textId="77777777" w:rsidTr="001508D0">
        <w:trPr>
          <w:trHeight w:val="373"/>
        </w:trPr>
        <w:tc>
          <w:tcPr>
            <w:tcW w:w="3284" w:type="dxa"/>
          </w:tcPr>
          <w:p w14:paraId="58A44018" w14:textId="37AABD41" w:rsidR="005B70FE" w:rsidRDefault="004B502C">
            <w:pPr>
              <w:pStyle w:val="TableParagraph"/>
              <w:rPr>
                <w:sz w:val="24"/>
              </w:rPr>
            </w:pPr>
            <w:r>
              <w:rPr>
                <w:sz w:val="24"/>
              </w:rPr>
              <w:t xml:space="preserve"> </w:t>
            </w:r>
            <w:r w:rsidR="00B855BE">
              <w:rPr>
                <w:sz w:val="24"/>
              </w:rPr>
              <w:t>Automation</w:t>
            </w:r>
            <w:r w:rsidR="00B855BE">
              <w:rPr>
                <w:spacing w:val="-3"/>
                <w:sz w:val="24"/>
              </w:rPr>
              <w:t xml:space="preserve"> </w:t>
            </w:r>
            <w:r w:rsidR="00B855BE">
              <w:rPr>
                <w:sz w:val="24"/>
              </w:rPr>
              <w:t>Testing</w:t>
            </w:r>
            <w:r w:rsidR="00B855BE">
              <w:rPr>
                <w:spacing w:val="-2"/>
                <w:sz w:val="24"/>
              </w:rPr>
              <w:t xml:space="preserve"> </w:t>
            </w:r>
            <w:r w:rsidR="00B855BE">
              <w:rPr>
                <w:sz w:val="24"/>
              </w:rPr>
              <w:t>Tools</w:t>
            </w:r>
          </w:p>
        </w:tc>
        <w:tc>
          <w:tcPr>
            <w:tcW w:w="7471" w:type="dxa"/>
          </w:tcPr>
          <w:p w14:paraId="303BAC91" w14:textId="55DFA411" w:rsidR="005B70FE" w:rsidRDefault="00B855BE">
            <w:pPr>
              <w:pStyle w:val="TableParagraph"/>
              <w:ind w:left="110"/>
              <w:rPr>
                <w:sz w:val="24"/>
              </w:rPr>
            </w:pPr>
            <w:r>
              <w:rPr>
                <w:sz w:val="24"/>
              </w:rPr>
              <w:t>Selenium,</w:t>
            </w:r>
            <w:r>
              <w:rPr>
                <w:spacing w:val="-3"/>
                <w:sz w:val="24"/>
              </w:rPr>
              <w:t xml:space="preserve"> </w:t>
            </w:r>
            <w:r w:rsidR="004B7741">
              <w:rPr>
                <w:spacing w:val="-3"/>
                <w:sz w:val="24"/>
              </w:rPr>
              <w:t xml:space="preserve">TestNG, </w:t>
            </w:r>
            <w:r w:rsidR="004B7741">
              <w:rPr>
                <w:sz w:val="24"/>
              </w:rPr>
              <w:t>Playwright</w:t>
            </w:r>
            <w:r w:rsidR="00DA25B2">
              <w:rPr>
                <w:sz w:val="24"/>
              </w:rPr>
              <w:t xml:space="preserve">, </w:t>
            </w:r>
            <w:r w:rsidR="007F7971">
              <w:rPr>
                <w:sz w:val="24"/>
              </w:rPr>
              <w:t xml:space="preserve">Appium, </w:t>
            </w:r>
            <w:r w:rsidR="004F161B">
              <w:rPr>
                <w:sz w:val="24"/>
              </w:rPr>
              <w:t xml:space="preserve">Cypress, </w:t>
            </w:r>
            <w:r w:rsidR="00DA25B2">
              <w:rPr>
                <w:sz w:val="24"/>
              </w:rPr>
              <w:t>Rest</w:t>
            </w:r>
            <w:r w:rsidR="00DA25B2">
              <w:rPr>
                <w:spacing w:val="-2"/>
                <w:sz w:val="24"/>
              </w:rPr>
              <w:t xml:space="preserve"> </w:t>
            </w:r>
            <w:r w:rsidR="00DA25B2">
              <w:rPr>
                <w:sz w:val="24"/>
              </w:rPr>
              <w:t>Assured</w:t>
            </w:r>
            <w:r w:rsidR="001175B6">
              <w:rPr>
                <w:sz w:val="24"/>
              </w:rPr>
              <w:t xml:space="preserve">, </w:t>
            </w:r>
            <w:r w:rsidR="007F7971">
              <w:rPr>
                <w:sz w:val="24"/>
              </w:rPr>
              <w:t>Postman</w:t>
            </w:r>
          </w:p>
        </w:tc>
      </w:tr>
      <w:tr w:rsidR="005B70FE" w14:paraId="750830CB" w14:textId="77777777" w:rsidTr="001508D0">
        <w:trPr>
          <w:trHeight w:val="373"/>
        </w:trPr>
        <w:tc>
          <w:tcPr>
            <w:tcW w:w="3284" w:type="dxa"/>
          </w:tcPr>
          <w:p w14:paraId="55373AE6" w14:textId="2C2B3417" w:rsidR="005B70FE" w:rsidRDefault="004B502C">
            <w:pPr>
              <w:pStyle w:val="TableParagraph"/>
              <w:rPr>
                <w:sz w:val="24"/>
              </w:rPr>
            </w:pPr>
            <w:r>
              <w:rPr>
                <w:sz w:val="24"/>
              </w:rPr>
              <w:t xml:space="preserve"> </w:t>
            </w:r>
            <w:r w:rsidR="00B855BE">
              <w:rPr>
                <w:sz w:val="24"/>
              </w:rPr>
              <w:t>Cloud</w:t>
            </w:r>
            <w:r w:rsidR="00B855BE">
              <w:rPr>
                <w:spacing w:val="-3"/>
                <w:sz w:val="24"/>
              </w:rPr>
              <w:t xml:space="preserve"> </w:t>
            </w:r>
            <w:r w:rsidR="00B855BE">
              <w:rPr>
                <w:sz w:val="24"/>
              </w:rPr>
              <w:t>Technology</w:t>
            </w:r>
          </w:p>
        </w:tc>
        <w:tc>
          <w:tcPr>
            <w:tcW w:w="7471" w:type="dxa"/>
          </w:tcPr>
          <w:p w14:paraId="42DB603F" w14:textId="3D3F5C6A" w:rsidR="005B70FE" w:rsidRDefault="00B855BE">
            <w:pPr>
              <w:pStyle w:val="TableParagraph"/>
              <w:ind w:left="108"/>
              <w:rPr>
                <w:sz w:val="24"/>
              </w:rPr>
            </w:pPr>
            <w:r>
              <w:rPr>
                <w:sz w:val="24"/>
              </w:rPr>
              <w:t>AWS</w:t>
            </w:r>
            <w:r w:rsidR="00DA25B2">
              <w:rPr>
                <w:sz w:val="24"/>
              </w:rPr>
              <w:t>,</w:t>
            </w:r>
            <w:r w:rsidR="007F7971">
              <w:rPr>
                <w:sz w:val="24"/>
              </w:rPr>
              <w:t xml:space="preserve"> S3, EC2, LAMBDA</w:t>
            </w:r>
            <w:r w:rsidR="007845D6">
              <w:rPr>
                <w:sz w:val="24"/>
              </w:rPr>
              <w:t>,</w:t>
            </w:r>
            <w:r w:rsidR="00DA25B2">
              <w:rPr>
                <w:sz w:val="24"/>
              </w:rPr>
              <w:t xml:space="preserve"> Azure, GCP</w:t>
            </w:r>
          </w:p>
        </w:tc>
      </w:tr>
      <w:tr w:rsidR="005B70FE" w14:paraId="7B2DA186" w14:textId="77777777" w:rsidTr="001508D0">
        <w:trPr>
          <w:trHeight w:val="373"/>
        </w:trPr>
        <w:tc>
          <w:tcPr>
            <w:tcW w:w="3284" w:type="dxa"/>
          </w:tcPr>
          <w:p w14:paraId="5644C8C4" w14:textId="107A2928" w:rsidR="005B70FE" w:rsidRDefault="004B502C">
            <w:pPr>
              <w:pStyle w:val="TableParagraph"/>
              <w:rPr>
                <w:sz w:val="24"/>
              </w:rPr>
            </w:pPr>
            <w:r>
              <w:rPr>
                <w:sz w:val="24"/>
              </w:rPr>
              <w:t xml:space="preserve"> </w:t>
            </w:r>
            <w:r w:rsidR="00B855BE">
              <w:rPr>
                <w:sz w:val="24"/>
              </w:rPr>
              <w:t>Test</w:t>
            </w:r>
            <w:r w:rsidR="00B855BE">
              <w:rPr>
                <w:spacing w:val="-3"/>
                <w:sz w:val="24"/>
              </w:rPr>
              <w:t xml:space="preserve"> </w:t>
            </w:r>
            <w:r w:rsidR="00B855BE">
              <w:rPr>
                <w:sz w:val="24"/>
              </w:rPr>
              <w:t>Management</w:t>
            </w:r>
            <w:r w:rsidR="00B855BE">
              <w:rPr>
                <w:spacing w:val="-3"/>
                <w:sz w:val="24"/>
              </w:rPr>
              <w:t xml:space="preserve"> </w:t>
            </w:r>
            <w:r w:rsidR="00B855BE">
              <w:rPr>
                <w:sz w:val="24"/>
              </w:rPr>
              <w:t>Tools</w:t>
            </w:r>
          </w:p>
        </w:tc>
        <w:tc>
          <w:tcPr>
            <w:tcW w:w="7471" w:type="dxa"/>
          </w:tcPr>
          <w:p w14:paraId="27D6EC22" w14:textId="73862A5F" w:rsidR="005B70FE" w:rsidRDefault="00B855BE">
            <w:pPr>
              <w:pStyle w:val="TableParagraph"/>
              <w:ind w:left="110"/>
              <w:rPr>
                <w:sz w:val="24"/>
              </w:rPr>
            </w:pPr>
            <w:r>
              <w:rPr>
                <w:sz w:val="24"/>
              </w:rPr>
              <w:t>Jira,</w:t>
            </w:r>
            <w:r>
              <w:rPr>
                <w:spacing w:val="-3"/>
                <w:sz w:val="24"/>
              </w:rPr>
              <w:t xml:space="preserve"> </w:t>
            </w:r>
            <w:r>
              <w:rPr>
                <w:sz w:val="24"/>
              </w:rPr>
              <w:t>ALM,</w:t>
            </w:r>
            <w:r>
              <w:rPr>
                <w:spacing w:val="-3"/>
                <w:sz w:val="24"/>
              </w:rPr>
              <w:t xml:space="preserve"> </w:t>
            </w:r>
            <w:r>
              <w:rPr>
                <w:sz w:val="24"/>
              </w:rPr>
              <w:t>Quality</w:t>
            </w:r>
            <w:r>
              <w:rPr>
                <w:spacing w:val="-3"/>
                <w:sz w:val="24"/>
              </w:rPr>
              <w:t xml:space="preserve"> </w:t>
            </w:r>
            <w:r>
              <w:rPr>
                <w:sz w:val="24"/>
              </w:rPr>
              <w:t>Centre</w:t>
            </w:r>
          </w:p>
        </w:tc>
      </w:tr>
      <w:tr w:rsidR="005B70FE" w14:paraId="1F2CD82A" w14:textId="77777777" w:rsidTr="001508D0">
        <w:trPr>
          <w:trHeight w:val="373"/>
        </w:trPr>
        <w:tc>
          <w:tcPr>
            <w:tcW w:w="3284" w:type="dxa"/>
          </w:tcPr>
          <w:p w14:paraId="209A9555" w14:textId="39898BFE" w:rsidR="005B70FE" w:rsidRDefault="004B502C">
            <w:pPr>
              <w:pStyle w:val="TableParagraph"/>
              <w:rPr>
                <w:sz w:val="24"/>
              </w:rPr>
            </w:pPr>
            <w:r>
              <w:rPr>
                <w:sz w:val="24"/>
              </w:rPr>
              <w:t xml:space="preserve"> </w:t>
            </w:r>
            <w:r w:rsidR="00B855BE">
              <w:rPr>
                <w:sz w:val="24"/>
              </w:rPr>
              <w:t>Version</w:t>
            </w:r>
            <w:r w:rsidR="00B855BE">
              <w:rPr>
                <w:spacing w:val="-5"/>
                <w:sz w:val="24"/>
              </w:rPr>
              <w:t xml:space="preserve"> </w:t>
            </w:r>
            <w:r w:rsidR="00B855BE">
              <w:rPr>
                <w:sz w:val="24"/>
              </w:rPr>
              <w:t>Control</w:t>
            </w:r>
            <w:r w:rsidR="00B855BE">
              <w:rPr>
                <w:spacing w:val="-4"/>
                <w:sz w:val="24"/>
              </w:rPr>
              <w:t xml:space="preserve"> </w:t>
            </w:r>
            <w:r w:rsidR="00B855BE">
              <w:rPr>
                <w:sz w:val="24"/>
              </w:rPr>
              <w:t>Tools</w:t>
            </w:r>
          </w:p>
        </w:tc>
        <w:tc>
          <w:tcPr>
            <w:tcW w:w="7471" w:type="dxa"/>
          </w:tcPr>
          <w:p w14:paraId="655F96E6" w14:textId="77777777" w:rsidR="005B70FE" w:rsidRDefault="00B855BE">
            <w:pPr>
              <w:pStyle w:val="TableParagraph"/>
              <w:ind w:left="110"/>
              <w:rPr>
                <w:sz w:val="24"/>
              </w:rPr>
            </w:pPr>
            <w:r>
              <w:rPr>
                <w:sz w:val="24"/>
              </w:rPr>
              <w:t>Git,</w:t>
            </w:r>
            <w:r>
              <w:rPr>
                <w:spacing w:val="-4"/>
                <w:sz w:val="24"/>
              </w:rPr>
              <w:t xml:space="preserve"> </w:t>
            </w:r>
            <w:r>
              <w:rPr>
                <w:sz w:val="24"/>
              </w:rPr>
              <w:t>GitHub,</w:t>
            </w:r>
            <w:r>
              <w:rPr>
                <w:spacing w:val="-2"/>
                <w:sz w:val="24"/>
              </w:rPr>
              <w:t xml:space="preserve"> </w:t>
            </w:r>
            <w:r>
              <w:rPr>
                <w:sz w:val="24"/>
              </w:rPr>
              <w:t>SVN</w:t>
            </w:r>
          </w:p>
        </w:tc>
      </w:tr>
      <w:tr w:rsidR="005B70FE" w14:paraId="2233D84C" w14:textId="77777777" w:rsidTr="001508D0">
        <w:trPr>
          <w:trHeight w:val="373"/>
        </w:trPr>
        <w:tc>
          <w:tcPr>
            <w:tcW w:w="3284" w:type="dxa"/>
          </w:tcPr>
          <w:p w14:paraId="166D783C" w14:textId="2A030494" w:rsidR="005B70FE" w:rsidRDefault="004B502C">
            <w:pPr>
              <w:pStyle w:val="TableParagraph"/>
              <w:rPr>
                <w:sz w:val="24"/>
              </w:rPr>
            </w:pPr>
            <w:r>
              <w:rPr>
                <w:sz w:val="24"/>
              </w:rPr>
              <w:t xml:space="preserve"> </w:t>
            </w:r>
            <w:r w:rsidR="00B855BE">
              <w:rPr>
                <w:sz w:val="24"/>
              </w:rPr>
              <w:t>Build</w:t>
            </w:r>
            <w:r w:rsidR="00B855BE">
              <w:rPr>
                <w:spacing w:val="-1"/>
                <w:sz w:val="24"/>
              </w:rPr>
              <w:t xml:space="preserve"> </w:t>
            </w:r>
            <w:r w:rsidR="00B855BE">
              <w:rPr>
                <w:sz w:val="24"/>
              </w:rPr>
              <w:t>Tool</w:t>
            </w:r>
          </w:p>
        </w:tc>
        <w:tc>
          <w:tcPr>
            <w:tcW w:w="7471" w:type="dxa"/>
          </w:tcPr>
          <w:p w14:paraId="00AA5963" w14:textId="77777777" w:rsidR="005B70FE" w:rsidRDefault="00B855BE">
            <w:pPr>
              <w:pStyle w:val="TableParagraph"/>
              <w:ind w:left="110"/>
              <w:rPr>
                <w:sz w:val="24"/>
              </w:rPr>
            </w:pPr>
            <w:r>
              <w:rPr>
                <w:sz w:val="24"/>
              </w:rPr>
              <w:t>Maven,</w:t>
            </w:r>
            <w:r>
              <w:rPr>
                <w:spacing w:val="-3"/>
                <w:sz w:val="24"/>
              </w:rPr>
              <w:t xml:space="preserve"> </w:t>
            </w:r>
            <w:r>
              <w:rPr>
                <w:sz w:val="24"/>
              </w:rPr>
              <w:t>Ant</w:t>
            </w:r>
          </w:p>
        </w:tc>
      </w:tr>
      <w:tr w:rsidR="005B70FE" w14:paraId="1D63675E" w14:textId="77777777" w:rsidTr="001508D0">
        <w:trPr>
          <w:trHeight w:val="373"/>
        </w:trPr>
        <w:tc>
          <w:tcPr>
            <w:tcW w:w="3284" w:type="dxa"/>
          </w:tcPr>
          <w:p w14:paraId="39FDB154" w14:textId="262074AD" w:rsidR="005B70FE" w:rsidRDefault="007845D6">
            <w:pPr>
              <w:pStyle w:val="TableParagraph"/>
              <w:rPr>
                <w:sz w:val="24"/>
              </w:rPr>
            </w:pPr>
            <w:r>
              <w:rPr>
                <w:sz w:val="24"/>
              </w:rPr>
              <w:t xml:space="preserve"> CI/CD and DevOps</w:t>
            </w:r>
          </w:p>
        </w:tc>
        <w:tc>
          <w:tcPr>
            <w:tcW w:w="7471" w:type="dxa"/>
          </w:tcPr>
          <w:p w14:paraId="5488C110" w14:textId="3AFB060C" w:rsidR="005B70FE" w:rsidRDefault="00B855BE">
            <w:pPr>
              <w:pStyle w:val="TableParagraph"/>
              <w:ind w:left="110"/>
              <w:rPr>
                <w:sz w:val="24"/>
              </w:rPr>
            </w:pPr>
            <w:r>
              <w:rPr>
                <w:sz w:val="24"/>
              </w:rPr>
              <w:t>Jenkins</w:t>
            </w:r>
            <w:r w:rsidR="007845D6">
              <w:rPr>
                <w:sz w:val="24"/>
              </w:rPr>
              <w:t>, GitHub, Azure DevOps</w:t>
            </w:r>
          </w:p>
        </w:tc>
      </w:tr>
      <w:tr w:rsidR="005B70FE" w14:paraId="12C64FDC" w14:textId="77777777" w:rsidTr="001508D0">
        <w:trPr>
          <w:trHeight w:val="374"/>
        </w:trPr>
        <w:tc>
          <w:tcPr>
            <w:tcW w:w="3284" w:type="dxa"/>
            <w:tcBorders>
              <w:bottom w:val="single" w:sz="4" w:space="0" w:color="000000"/>
            </w:tcBorders>
          </w:tcPr>
          <w:p w14:paraId="098151DA" w14:textId="1DAAB0FC" w:rsidR="005B70FE" w:rsidRDefault="004B502C">
            <w:pPr>
              <w:pStyle w:val="TableParagraph"/>
              <w:rPr>
                <w:sz w:val="24"/>
              </w:rPr>
            </w:pPr>
            <w:r>
              <w:rPr>
                <w:sz w:val="24"/>
              </w:rPr>
              <w:t xml:space="preserve"> </w:t>
            </w:r>
            <w:r w:rsidR="00B855BE">
              <w:rPr>
                <w:sz w:val="24"/>
              </w:rPr>
              <w:t>Containerization</w:t>
            </w:r>
            <w:r w:rsidR="00B855BE">
              <w:rPr>
                <w:spacing w:val="-2"/>
                <w:sz w:val="24"/>
              </w:rPr>
              <w:t xml:space="preserve"> </w:t>
            </w:r>
            <w:r w:rsidR="00B855BE">
              <w:rPr>
                <w:sz w:val="24"/>
              </w:rPr>
              <w:t>Tool</w:t>
            </w:r>
          </w:p>
        </w:tc>
        <w:tc>
          <w:tcPr>
            <w:tcW w:w="7471" w:type="dxa"/>
            <w:tcBorders>
              <w:bottom w:val="single" w:sz="4" w:space="0" w:color="000000"/>
            </w:tcBorders>
          </w:tcPr>
          <w:p w14:paraId="412DBD5C" w14:textId="77777777" w:rsidR="005B70FE" w:rsidRDefault="00B855BE">
            <w:pPr>
              <w:pStyle w:val="TableParagraph"/>
              <w:ind w:left="110"/>
              <w:rPr>
                <w:sz w:val="24"/>
              </w:rPr>
            </w:pPr>
            <w:r>
              <w:rPr>
                <w:sz w:val="24"/>
              </w:rPr>
              <w:t>Docker</w:t>
            </w:r>
            <w:r>
              <w:rPr>
                <w:spacing w:val="-3"/>
                <w:sz w:val="24"/>
              </w:rPr>
              <w:t xml:space="preserve"> </w:t>
            </w:r>
            <w:r>
              <w:rPr>
                <w:sz w:val="24"/>
              </w:rPr>
              <w:t>Container</w:t>
            </w:r>
            <w:r w:rsidR="00471C8E">
              <w:rPr>
                <w:sz w:val="24"/>
              </w:rPr>
              <w:t>, Kubernetes</w:t>
            </w:r>
          </w:p>
        </w:tc>
      </w:tr>
      <w:tr w:rsidR="005B70FE" w14:paraId="3D291AA4" w14:textId="77777777" w:rsidTr="001508D0">
        <w:trPr>
          <w:trHeight w:val="375"/>
        </w:trPr>
        <w:tc>
          <w:tcPr>
            <w:tcW w:w="3284" w:type="dxa"/>
            <w:tcBorders>
              <w:top w:val="single" w:sz="4" w:space="0" w:color="000000"/>
              <w:bottom w:val="single" w:sz="4" w:space="0" w:color="000000"/>
            </w:tcBorders>
          </w:tcPr>
          <w:p w14:paraId="5CF271CD" w14:textId="385479E8" w:rsidR="005B70FE" w:rsidRDefault="004B502C">
            <w:pPr>
              <w:pStyle w:val="TableParagraph"/>
              <w:spacing w:line="292" w:lineRule="exact"/>
              <w:rPr>
                <w:sz w:val="24"/>
              </w:rPr>
            </w:pPr>
            <w:r>
              <w:rPr>
                <w:sz w:val="24"/>
              </w:rPr>
              <w:t xml:space="preserve"> </w:t>
            </w:r>
            <w:r w:rsidR="00B855BE">
              <w:rPr>
                <w:sz w:val="24"/>
              </w:rPr>
              <w:t>Languages</w:t>
            </w:r>
          </w:p>
        </w:tc>
        <w:tc>
          <w:tcPr>
            <w:tcW w:w="7471" w:type="dxa"/>
            <w:tcBorders>
              <w:top w:val="single" w:sz="4" w:space="0" w:color="000000"/>
              <w:bottom w:val="single" w:sz="4" w:space="0" w:color="000000"/>
            </w:tcBorders>
          </w:tcPr>
          <w:p w14:paraId="5C04BF3B" w14:textId="05951C22" w:rsidR="005B70FE" w:rsidRDefault="00B855BE">
            <w:pPr>
              <w:pStyle w:val="TableParagraph"/>
              <w:spacing w:line="292" w:lineRule="exact"/>
              <w:ind w:left="110"/>
              <w:rPr>
                <w:sz w:val="24"/>
              </w:rPr>
            </w:pPr>
            <w:r>
              <w:rPr>
                <w:sz w:val="24"/>
              </w:rPr>
              <w:t>Java,</w:t>
            </w:r>
            <w:r>
              <w:rPr>
                <w:spacing w:val="-4"/>
                <w:sz w:val="24"/>
              </w:rPr>
              <w:t xml:space="preserve"> </w:t>
            </w:r>
            <w:r>
              <w:rPr>
                <w:sz w:val="24"/>
              </w:rPr>
              <w:t>Python,</w:t>
            </w:r>
            <w:r w:rsidR="004B7741">
              <w:rPr>
                <w:sz w:val="24"/>
              </w:rPr>
              <w:t xml:space="preserve"> JavaScript</w:t>
            </w:r>
            <w:r w:rsidR="00A55684">
              <w:rPr>
                <w:sz w:val="24"/>
              </w:rPr>
              <w:t xml:space="preserve">, </w:t>
            </w:r>
            <w:r w:rsidR="00DF01DB">
              <w:rPr>
                <w:sz w:val="24"/>
              </w:rPr>
              <w:t>Shell Scripting</w:t>
            </w:r>
          </w:p>
        </w:tc>
      </w:tr>
      <w:tr w:rsidR="005B70FE" w14:paraId="35D9F25A" w14:textId="77777777" w:rsidTr="001508D0">
        <w:trPr>
          <w:trHeight w:val="375"/>
        </w:trPr>
        <w:tc>
          <w:tcPr>
            <w:tcW w:w="3284" w:type="dxa"/>
            <w:tcBorders>
              <w:top w:val="single" w:sz="4" w:space="0" w:color="000000"/>
              <w:bottom w:val="single" w:sz="4" w:space="0" w:color="000000"/>
            </w:tcBorders>
          </w:tcPr>
          <w:p w14:paraId="6CEFE81B" w14:textId="1BD58244" w:rsidR="005B70FE" w:rsidRDefault="004B502C">
            <w:pPr>
              <w:pStyle w:val="TableParagraph"/>
              <w:spacing w:line="292" w:lineRule="exact"/>
              <w:rPr>
                <w:sz w:val="24"/>
              </w:rPr>
            </w:pPr>
            <w:r>
              <w:rPr>
                <w:sz w:val="24"/>
              </w:rPr>
              <w:t xml:space="preserve"> </w:t>
            </w:r>
            <w:r w:rsidR="00B855BE">
              <w:rPr>
                <w:sz w:val="24"/>
              </w:rPr>
              <w:t>IDE</w:t>
            </w:r>
          </w:p>
        </w:tc>
        <w:tc>
          <w:tcPr>
            <w:tcW w:w="7471" w:type="dxa"/>
            <w:tcBorders>
              <w:top w:val="single" w:sz="4" w:space="0" w:color="000000"/>
              <w:bottom w:val="single" w:sz="4" w:space="0" w:color="000000"/>
            </w:tcBorders>
          </w:tcPr>
          <w:p w14:paraId="4AA84E8A" w14:textId="77777777" w:rsidR="005B70FE" w:rsidRDefault="00B855BE">
            <w:pPr>
              <w:pStyle w:val="TableParagraph"/>
              <w:spacing w:line="292" w:lineRule="exact"/>
              <w:ind w:left="110"/>
              <w:rPr>
                <w:sz w:val="24"/>
              </w:rPr>
            </w:pPr>
            <w:r>
              <w:rPr>
                <w:sz w:val="24"/>
              </w:rPr>
              <w:t>Eclipse,</w:t>
            </w:r>
            <w:r>
              <w:rPr>
                <w:spacing w:val="-6"/>
                <w:sz w:val="24"/>
              </w:rPr>
              <w:t xml:space="preserve"> </w:t>
            </w:r>
            <w:r>
              <w:rPr>
                <w:sz w:val="24"/>
              </w:rPr>
              <w:t>Visual</w:t>
            </w:r>
            <w:r>
              <w:rPr>
                <w:spacing w:val="-4"/>
                <w:sz w:val="24"/>
              </w:rPr>
              <w:t xml:space="preserve"> </w:t>
            </w:r>
            <w:r>
              <w:rPr>
                <w:sz w:val="24"/>
              </w:rPr>
              <w:t>Studio</w:t>
            </w:r>
            <w:r>
              <w:rPr>
                <w:spacing w:val="-4"/>
                <w:sz w:val="24"/>
              </w:rPr>
              <w:t xml:space="preserve"> </w:t>
            </w:r>
            <w:r>
              <w:rPr>
                <w:sz w:val="24"/>
              </w:rPr>
              <w:t>Code</w:t>
            </w:r>
          </w:p>
        </w:tc>
      </w:tr>
      <w:tr w:rsidR="005B70FE" w14:paraId="76DD2F92" w14:textId="77777777" w:rsidTr="001508D0">
        <w:trPr>
          <w:trHeight w:val="373"/>
        </w:trPr>
        <w:tc>
          <w:tcPr>
            <w:tcW w:w="3284" w:type="dxa"/>
          </w:tcPr>
          <w:p w14:paraId="5E068A59" w14:textId="5160E1D0" w:rsidR="005B70FE" w:rsidRDefault="004B502C">
            <w:pPr>
              <w:pStyle w:val="TableParagraph"/>
              <w:rPr>
                <w:sz w:val="24"/>
              </w:rPr>
            </w:pPr>
            <w:r>
              <w:rPr>
                <w:sz w:val="24"/>
              </w:rPr>
              <w:t xml:space="preserve"> </w:t>
            </w:r>
            <w:r w:rsidR="00B855BE">
              <w:rPr>
                <w:sz w:val="24"/>
              </w:rPr>
              <w:t>Methodology</w:t>
            </w:r>
          </w:p>
        </w:tc>
        <w:tc>
          <w:tcPr>
            <w:tcW w:w="7471" w:type="dxa"/>
          </w:tcPr>
          <w:p w14:paraId="3BF66714" w14:textId="680D51E2" w:rsidR="005B70FE" w:rsidRDefault="00B855BE">
            <w:pPr>
              <w:pStyle w:val="TableParagraph"/>
              <w:ind w:left="110"/>
              <w:rPr>
                <w:sz w:val="24"/>
              </w:rPr>
            </w:pPr>
            <w:r>
              <w:rPr>
                <w:sz w:val="24"/>
              </w:rPr>
              <w:t>Agile,</w:t>
            </w:r>
            <w:r>
              <w:rPr>
                <w:spacing w:val="-3"/>
                <w:sz w:val="24"/>
              </w:rPr>
              <w:t xml:space="preserve"> </w:t>
            </w:r>
            <w:r w:rsidR="00773353">
              <w:rPr>
                <w:spacing w:val="-3"/>
                <w:sz w:val="24"/>
              </w:rPr>
              <w:t xml:space="preserve">Scrum, </w:t>
            </w:r>
            <w:r>
              <w:rPr>
                <w:sz w:val="24"/>
              </w:rPr>
              <w:t>V –</w:t>
            </w:r>
            <w:r>
              <w:rPr>
                <w:spacing w:val="-2"/>
                <w:sz w:val="24"/>
              </w:rPr>
              <w:t xml:space="preserve"> </w:t>
            </w:r>
            <w:r>
              <w:rPr>
                <w:sz w:val="24"/>
              </w:rPr>
              <w:t>Model,</w:t>
            </w:r>
            <w:r>
              <w:rPr>
                <w:spacing w:val="-2"/>
                <w:sz w:val="24"/>
              </w:rPr>
              <w:t xml:space="preserve"> </w:t>
            </w:r>
            <w:r>
              <w:rPr>
                <w:sz w:val="24"/>
              </w:rPr>
              <w:t>Waterfall</w:t>
            </w:r>
          </w:p>
        </w:tc>
      </w:tr>
      <w:tr w:rsidR="00DF01DB" w14:paraId="5725BD2E" w14:textId="77777777" w:rsidTr="001508D0">
        <w:trPr>
          <w:trHeight w:val="373"/>
        </w:trPr>
        <w:tc>
          <w:tcPr>
            <w:tcW w:w="3284" w:type="dxa"/>
          </w:tcPr>
          <w:p w14:paraId="5EA88B9D" w14:textId="5BC6D088" w:rsidR="00DF01DB" w:rsidRDefault="00FC4676">
            <w:pPr>
              <w:pStyle w:val="TableParagraph"/>
              <w:rPr>
                <w:sz w:val="24"/>
              </w:rPr>
            </w:pPr>
            <w:r>
              <w:rPr>
                <w:sz w:val="24"/>
              </w:rPr>
              <w:t xml:space="preserve"> </w:t>
            </w:r>
            <w:r w:rsidR="00DF01DB">
              <w:rPr>
                <w:sz w:val="24"/>
              </w:rPr>
              <w:t>Operating System</w:t>
            </w:r>
          </w:p>
        </w:tc>
        <w:tc>
          <w:tcPr>
            <w:tcW w:w="7471" w:type="dxa"/>
          </w:tcPr>
          <w:p w14:paraId="0300F78E" w14:textId="70A019D1" w:rsidR="00DF01DB" w:rsidRDefault="00DF01DB">
            <w:pPr>
              <w:pStyle w:val="TableParagraph"/>
              <w:ind w:left="110"/>
              <w:rPr>
                <w:sz w:val="24"/>
              </w:rPr>
            </w:pPr>
            <w:r>
              <w:rPr>
                <w:sz w:val="24"/>
              </w:rPr>
              <w:t>Windows, Unix, Linux</w:t>
            </w:r>
            <w:r w:rsidR="00FB67DA">
              <w:rPr>
                <w:sz w:val="24"/>
              </w:rPr>
              <w:t>, iOS, Android</w:t>
            </w:r>
          </w:p>
        </w:tc>
      </w:tr>
    </w:tbl>
    <w:p w14:paraId="70BAB172" w14:textId="77777777" w:rsidR="008C360C" w:rsidRDefault="008C360C" w:rsidP="001508D0">
      <w:pPr>
        <w:tabs>
          <w:tab w:val="left" w:pos="1200"/>
          <w:tab w:val="left" w:pos="1201"/>
        </w:tabs>
        <w:spacing w:before="38"/>
        <w:rPr>
          <w:b/>
          <w:sz w:val="28"/>
          <w:szCs w:val="28"/>
        </w:rPr>
      </w:pPr>
    </w:p>
    <w:p w14:paraId="331F47C8" w14:textId="1E34F57E" w:rsidR="002E1E68" w:rsidRPr="001508D0" w:rsidRDefault="008D66A0" w:rsidP="001508D0">
      <w:pPr>
        <w:tabs>
          <w:tab w:val="left" w:pos="1200"/>
          <w:tab w:val="left" w:pos="1201"/>
        </w:tabs>
        <w:spacing w:before="38"/>
        <w:rPr>
          <w:spacing w:val="-1"/>
          <w:sz w:val="24"/>
        </w:rPr>
      </w:pPr>
      <w:r w:rsidRPr="001508D0">
        <w:rPr>
          <w:b/>
          <w:sz w:val="28"/>
          <w:szCs w:val="28"/>
        </w:rPr>
        <w:t xml:space="preserve">PROFESSIONAL </w:t>
      </w:r>
      <w:r w:rsidR="008E3EA5" w:rsidRPr="001508D0">
        <w:rPr>
          <w:b/>
          <w:sz w:val="28"/>
          <w:szCs w:val="28"/>
        </w:rPr>
        <w:t>EXPERIENCE</w:t>
      </w:r>
    </w:p>
    <w:p w14:paraId="24F0B9FD" w14:textId="322BEB2F" w:rsidR="00775E7F" w:rsidRPr="000662C3" w:rsidRDefault="008D66A0" w:rsidP="00032D55">
      <w:pPr>
        <w:spacing w:before="52"/>
        <w:rPr>
          <w:b/>
          <w:sz w:val="24"/>
          <w:szCs w:val="24"/>
        </w:rPr>
      </w:pPr>
      <w:r w:rsidRPr="000662C3">
        <w:rPr>
          <w:b/>
          <w:color w:val="4F81BD" w:themeColor="accent1"/>
          <w:sz w:val="24"/>
          <w:szCs w:val="24"/>
        </w:rPr>
        <w:t>Wells Fargo, NJ</w:t>
      </w:r>
      <w:r w:rsidR="00775E7F" w:rsidRPr="000662C3">
        <w:rPr>
          <w:b/>
          <w:color w:val="4F81BD" w:themeColor="accent1"/>
          <w:sz w:val="24"/>
          <w:szCs w:val="24"/>
        </w:rPr>
        <w:tab/>
      </w:r>
      <w:r w:rsidR="00775E7F" w:rsidRPr="000662C3">
        <w:rPr>
          <w:b/>
          <w:color w:val="4F81BD" w:themeColor="accent1"/>
          <w:sz w:val="24"/>
          <w:szCs w:val="24"/>
        </w:rPr>
        <w:tab/>
      </w:r>
      <w:r w:rsidR="00775E7F" w:rsidRPr="000662C3">
        <w:rPr>
          <w:b/>
          <w:color w:val="4F81BD" w:themeColor="accent1"/>
          <w:sz w:val="24"/>
          <w:szCs w:val="24"/>
        </w:rPr>
        <w:tab/>
      </w:r>
      <w:r w:rsidR="00775E7F" w:rsidRPr="000662C3">
        <w:rPr>
          <w:b/>
          <w:color w:val="4F81BD" w:themeColor="accent1"/>
          <w:sz w:val="24"/>
          <w:szCs w:val="24"/>
        </w:rPr>
        <w:tab/>
      </w:r>
      <w:r w:rsidR="00775E7F" w:rsidRPr="000662C3">
        <w:rPr>
          <w:b/>
          <w:color w:val="4F81BD" w:themeColor="accent1"/>
          <w:sz w:val="24"/>
          <w:szCs w:val="24"/>
        </w:rPr>
        <w:tab/>
      </w:r>
      <w:r w:rsidR="00775E7F" w:rsidRPr="000662C3">
        <w:rPr>
          <w:b/>
          <w:color w:val="4F81BD" w:themeColor="accent1"/>
          <w:sz w:val="24"/>
          <w:szCs w:val="24"/>
        </w:rPr>
        <w:tab/>
      </w:r>
      <w:r w:rsidR="00775E7F" w:rsidRPr="000662C3">
        <w:rPr>
          <w:b/>
          <w:color w:val="4F81BD" w:themeColor="accent1"/>
          <w:sz w:val="24"/>
          <w:szCs w:val="24"/>
        </w:rPr>
        <w:tab/>
      </w:r>
      <w:r w:rsidRPr="000662C3">
        <w:rPr>
          <w:b/>
          <w:color w:val="4F81BD" w:themeColor="accent1"/>
          <w:sz w:val="24"/>
          <w:szCs w:val="24"/>
        </w:rPr>
        <w:tab/>
      </w:r>
      <w:r w:rsidRPr="000662C3">
        <w:rPr>
          <w:b/>
          <w:color w:val="4F81BD" w:themeColor="accent1"/>
          <w:sz w:val="24"/>
          <w:szCs w:val="24"/>
        </w:rPr>
        <w:tab/>
      </w:r>
      <w:r w:rsidR="00032D55">
        <w:rPr>
          <w:b/>
          <w:color w:val="4F81BD" w:themeColor="accent1"/>
          <w:sz w:val="24"/>
          <w:szCs w:val="24"/>
        </w:rPr>
        <w:t xml:space="preserve">               </w:t>
      </w:r>
      <w:r w:rsidR="00775E7F" w:rsidRPr="000662C3">
        <w:rPr>
          <w:b/>
          <w:color w:val="4F81BD" w:themeColor="accent1"/>
          <w:sz w:val="24"/>
          <w:szCs w:val="24"/>
        </w:rPr>
        <w:t>Jun</w:t>
      </w:r>
      <w:r w:rsidR="002E1E68" w:rsidRPr="000662C3">
        <w:rPr>
          <w:b/>
          <w:color w:val="4F81BD" w:themeColor="accent1"/>
          <w:sz w:val="24"/>
          <w:szCs w:val="24"/>
        </w:rPr>
        <w:t xml:space="preserve"> </w:t>
      </w:r>
      <w:r w:rsidR="00775E7F" w:rsidRPr="000662C3">
        <w:rPr>
          <w:b/>
          <w:color w:val="4F81BD" w:themeColor="accent1"/>
          <w:sz w:val="24"/>
          <w:szCs w:val="24"/>
        </w:rPr>
        <w:t>2023 to Till Date</w:t>
      </w:r>
    </w:p>
    <w:p w14:paraId="164DE21E" w14:textId="4022DCDE" w:rsidR="005B70FE" w:rsidRPr="000662C3" w:rsidRDefault="008D66A0" w:rsidP="00032D55">
      <w:pPr>
        <w:pStyle w:val="BodyText"/>
        <w:tabs>
          <w:tab w:val="left" w:pos="2508"/>
        </w:tabs>
        <w:rPr>
          <w:b/>
          <w:color w:val="4F81BD" w:themeColor="accent1"/>
        </w:rPr>
      </w:pPr>
      <w:r w:rsidRPr="000662C3">
        <w:rPr>
          <w:b/>
          <w:color w:val="4F81BD" w:themeColor="accent1"/>
        </w:rPr>
        <w:t>Senior Quality Assurance Specialist</w:t>
      </w:r>
    </w:p>
    <w:p w14:paraId="1C611260" w14:textId="2CBBB27E" w:rsidR="00940DEF" w:rsidRPr="000662C3" w:rsidRDefault="00940DEF" w:rsidP="00032D55">
      <w:pPr>
        <w:pStyle w:val="BodyText"/>
        <w:tabs>
          <w:tab w:val="left" w:pos="2508"/>
        </w:tabs>
        <w:rPr>
          <w:b/>
          <w:color w:val="4F81BD" w:themeColor="accent1"/>
        </w:rPr>
      </w:pPr>
      <w:r w:rsidRPr="000662C3">
        <w:rPr>
          <w:b/>
          <w:color w:val="4F81BD" w:themeColor="accent1"/>
        </w:rPr>
        <w:t>Payment Processing System</w:t>
      </w:r>
    </w:p>
    <w:p w14:paraId="4386D599" w14:textId="77777777" w:rsidR="006C2048" w:rsidRDefault="00665D8B" w:rsidP="00D26EB5">
      <w:pPr>
        <w:pStyle w:val="BodyText"/>
        <w:tabs>
          <w:tab w:val="left" w:pos="2508"/>
        </w:tabs>
        <w:spacing w:before="123"/>
        <w:rPr>
          <w:bCs/>
        </w:rPr>
      </w:pPr>
      <w:r w:rsidRPr="00665D8B">
        <w:rPr>
          <w:bCs/>
        </w:rPr>
        <w:t xml:space="preserve">Wells Fargo provides various banking applications that enhance customer experience and streamline financial services. </w:t>
      </w:r>
      <w:r w:rsidR="00D26EB5" w:rsidRPr="00D26EB5">
        <w:rPr>
          <w:bCs/>
        </w:rPr>
        <w:t>QA focused on automating regression tests, validating payment workflows, and integrating tests with CI/CD pipelines to enhance stability, accuracy, and release quality.</w:t>
      </w:r>
    </w:p>
    <w:p w14:paraId="65AFA7B8" w14:textId="2738A7B7" w:rsidR="00C86027" w:rsidRPr="007E5546" w:rsidRDefault="00C86027" w:rsidP="00D26EB5">
      <w:pPr>
        <w:pStyle w:val="BodyText"/>
        <w:tabs>
          <w:tab w:val="left" w:pos="2508"/>
        </w:tabs>
        <w:spacing w:before="123"/>
        <w:rPr>
          <w:b/>
          <w:bCs/>
        </w:rPr>
      </w:pPr>
      <w:r w:rsidRPr="007E5546">
        <w:rPr>
          <w:b/>
          <w:bCs/>
        </w:rPr>
        <w:t>Responsibilities:</w:t>
      </w:r>
    </w:p>
    <w:p w14:paraId="57C1B9EA" w14:textId="77777777" w:rsidR="003D77E8" w:rsidRDefault="003D77E8" w:rsidP="007E5546">
      <w:pPr>
        <w:pStyle w:val="Footer"/>
        <w:numPr>
          <w:ilvl w:val="0"/>
          <w:numId w:val="2"/>
        </w:numPr>
        <w:rPr>
          <w:rFonts w:ascii="Calibri" w:hAnsi="Calibri"/>
          <w:bCs/>
        </w:rPr>
      </w:pPr>
      <w:r>
        <w:rPr>
          <w:rFonts w:ascii="Calibri" w:hAnsi="Calibri"/>
          <w:bCs/>
        </w:rPr>
        <w:t>A</w:t>
      </w:r>
      <w:r w:rsidRPr="003D77E8">
        <w:rPr>
          <w:rFonts w:ascii="Calibri" w:hAnsi="Calibri"/>
          <w:bCs/>
        </w:rPr>
        <w:t>utomated regression test cases to validate transaction processing, authentication, and fund transfers, ensuring seamless customer experience.</w:t>
      </w:r>
    </w:p>
    <w:p w14:paraId="646CA27A" w14:textId="77777777" w:rsidR="00D469DB" w:rsidRDefault="00D469DB" w:rsidP="00D469DB">
      <w:pPr>
        <w:pStyle w:val="Footer"/>
        <w:numPr>
          <w:ilvl w:val="0"/>
          <w:numId w:val="2"/>
        </w:numPr>
        <w:rPr>
          <w:rFonts w:ascii="Calibri" w:hAnsi="Calibri"/>
          <w:bCs/>
        </w:rPr>
      </w:pPr>
      <w:r w:rsidRPr="00985161">
        <w:rPr>
          <w:rFonts w:ascii="Calibri" w:hAnsi="Calibri"/>
          <w:bCs/>
        </w:rPr>
        <w:t>Designed and implemented end-to-end UI automation tests with Cypress</w:t>
      </w:r>
      <w:r>
        <w:rPr>
          <w:rFonts w:ascii="Calibri" w:hAnsi="Calibri"/>
          <w:bCs/>
        </w:rPr>
        <w:t>.</w:t>
      </w:r>
    </w:p>
    <w:p w14:paraId="18E98C96" w14:textId="7D14721F" w:rsidR="00C86027" w:rsidRDefault="00C86027" w:rsidP="007E5546">
      <w:pPr>
        <w:pStyle w:val="Footer"/>
        <w:numPr>
          <w:ilvl w:val="0"/>
          <w:numId w:val="2"/>
        </w:numPr>
        <w:rPr>
          <w:rFonts w:ascii="Calibri" w:hAnsi="Calibri"/>
          <w:bCs/>
        </w:rPr>
      </w:pPr>
      <w:r w:rsidRPr="00DF60E9">
        <w:rPr>
          <w:rFonts w:ascii="Calibri" w:hAnsi="Calibri"/>
          <w:bCs/>
        </w:rPr>
        <w:t>Led UI testcase design, execution, and maintenance, ensuring thorough validation of application functionality</w:t>
      </w:r>
    </w:p>
    <w:p w14:paraId="5E41D107" w14:textId="532015AE" w:rsidR="00C86027" w:rsidRPr="00DF60E9" w:rsidRDefault="00C86027" w:rsidP="007E5546">
      <w:pPr>
        <w:pStyle w:val="Footer"/>
        <w:numPr>
          <w:ilvl w:val="0"/>
          <w:numId w:val="2"/>
        </w:numPr>
        <w:spacing w:before="2"/>
        <w:rPr>
          <w:rFonts w:ascii="Calibri" w:hAnsi="Calibri"/>
          <w:bCs/>
        </w:rPr>
      </w:pPr>
      <w:r w:rsidRPr="00DF60E9">
        <w:rPr>
          <w:rFonts w:ascii="Calibri" w:hAnsi="Calibri"/>
          <w:bCs/>
        </w:rPr>
        <w:t xml:space="preserve">Collaborated </w:t>
      </w:r>
      <w:r w:rsidR="0090480E" w:rsidRPr="0090480E">
        <w:rPr>
          <w:rFonts w:ascii="Calibri" w:hAnsi="Calibri"/>
          <w:bCs/>
        </w:rPr>
        <w:t>with cross-functional teams to review user stories and define automation test strategy for two-week sprints</w:t>
      </w:r>
    </w:p>
    <w:p w14:paraId="0B0EDCB2" w14:textId="1238DB2C" w:rsidR="00B22BB2" w:rsidRDefault="0090480E" w:rsidP="007E5546">
      <w:pPr>
        <w:pStyle w:val="Footer"/>
        <w:numPr>
          <w:ilvl w:val="0"/>
          <w:numId w:val="2"/>
        </w:numPr>
        <w:rPr>
          <w:rFonts w:ascii="Calibri" w:hAnsi="Calibri"/>
          <w:bCs/>
        </w:rPr>
      </w:pPr>
      <w:r w:rsidRPr="0090480E">
        <w:rPr>
          <w:rFonts w:ascii="Calibri" w:hAnsi="Calibri"/>
          <w:bCs/>
        </w:rPr>
        <w:t>Executed automated test scripts, identified issues, and provided timely feedback for early defect resolution</w:t>
      </w:r>
      <w:r w:rsidR="003D64DA" w:rsidRPr="003D64DA">
        <w:rPr>
          <w:rFonts w:ascii="Calibri" w:hAnsi="Calibri"/>
          <w:bCs/>
        </w:rPr>
        <w:t>.</w:t>
      </w:r>
    </w:p>
    <w:p w14:paraId="61FCDCF8" w14:textId="049BFFC9" w:rsidR="00195EAC" w:rsidRDefault="00195EAC" w:rsidP="007E5546">
      <w:pPr>
        <w:pStyle w:val="Footer"/>
        <w:numPr>
          <w:ilvl w:val="0"/>
          <w:numId w:val="2"/>
        </w:numPr>
        <w:rPr>
          <w:rFonts w:ascii="Calibri" w:hAnsi="Calibri"/>
          <w:bCs/>
        </w:rPr>
      </w:pPr>
      <w:r w:rsidRPr="00195EAC">
        <w:rPr>
          <w:rFonts w:ascii="Calibri" w:hAnsi="Calibri"/>
          <w:bCs/>
        </w:rPr>
        <w:t>Developed automated API tests to verify req</w:t>
      </w:r>
      <w:r>
        <w:rPr>
          <w:rFonts w:ascii="Calibri" w:hAnsi="Calibri"/>
          <w:bCs/>
        </w:rPr>
        <w:t>uest</w:t>
      </w:r>
      <w:r w:rsidRPr="00195EAC">
        <w:rPr>
          <w:rFonts w:ascii="Calibri" w:hAnsi="Calibri"/>
          <w:bCs/>
        </w:rPr>
        <w:t>/res</w:t>
      </w:r>
      <w:r>
        <w:rPr>
          <w:rFonts w:ascii="Calibri" w:hAnsi="Calibri"/>
          <w:bCs/>
        </w:rPr>
        <w:t>ponse</w:t>
      </w:r>
      <w:r w:rsidRPr="00195EAC">
        <w:rPr>
          <w:rFonts w:ascii="Calibri" w:hAnsi="Calibri"/>
          <w:bCs/>
        </w:rPr>
        <w:t xml:space="preserve"> payloads, error handling and date integrity across integrated systems</w:t>
      </w:r>
    </w:p>
    <w:p w14:paraId="7BDC7CFB" w14:textId="0B08D1A1" w:rsidR="00A406FE" w:rsidRPr="00B22BB2" w:rsidRDefault="00A406FE" w:rsidP="007E5546">
      <w:pPr>
        <w:pStyle w:val="Footer"/>
        <w:numPr>
          <w:ilvl w:val="0"/>
          <w:numId w:val="2"/>
        </w:numPr>
        <w:rPr>
          <w:rFonts w:ascii="Calibri" w:hAnsi="Calibri"/>
          <w:bCs/>
        </w:rPr>
      </w:pPr>
      <w:r w:rsidRPr="00A406FE">
        <w:rPr>
          <w:rFonts w:ascii="Calibri" w:hAnsi="Calibri"/>
          <w:bCs/>
        </w:rPr>
        <w:t>Designed and executed automated test cases to validate data encryption, ensuring sensitive information such as account details and payment data was securely transmitted and stored.</w:t>
      </w:r>
    </w:p>
    <w:p w14:paraId="543543F9" w14:textId="4F6EBD24" w:rsidR="00C2630C" w:rsidRDefault="0090480E" w:rsidP="007E5546">
      <w:pPr>
        <w:pStyle w:val="Footer"/>
        <w:numPr>
          <w:ilvl w:val="0"/>
          <w:numId w:val="2"/>
        </w:numPr>
        <w:rPr>
          <w:rFonts w:ascii="Calibri" w:hAnsi="Calibri"/>
          <w:bCs/>
        </w:rPr>
      </w:pPr>
      <w:r w:rsidRPr="0090480E">
        <w:rPr>
          <w:rFonts w:ascii="Calibri" w:hAnsi="Calibri"/>
          <w:bCs/>
        </w:rPr>
        <w:t>Maintained and optimized automation frameworks for scalability, efficiency, and integration with CI/CD pipelines</w:t>
      </w:r>
      <w:r w:rsidR="00C2630C" w:rsidRPr="00C2630C">
        <w:rPr>
          <w:rFonts w:ascii="Calibri" w:hAnsi="Calibri"/>
          <w:bCs/>
        </w:rPr>
        <w:t>.</w:t>
      </w:r>
    </w:p>
    <w:p w14:paraId="053EEA4B" w14:textId="1CE1B627" w:rsidR="00115BAF" w:rsidRDefault="00115BAF" w:rsidP="007E5546">
      <w:pPr>
        <w:pStyle w:val="Footer"/>
        <w:numPr>
          <w:ilvl w:val="0"/>
          <w:numId w:val="2"/>
        </w:numPr>
        <w:rPr>
          <w:rFonts w:ascii="Calibri" w:hAnsi="Calibri"/>
          <w:bCs/>
        </w:rPr>
      </w:pPr>
      <w:r w:rsidRPr="00115BAF">
        <w:rPr>
          <w:rFonts w:ascii="Calibri" w:hAnsi="Calibri"/>
          <w:bCs/>
        </w:rPr>
        <w:lastRenderedPageBreak/>
        <w:t>Delivered test sign-off at the end of each sprint, ensuring high-quality releases and alignment with acceptance criteria</w:t>
      </w:r>
    </w:p>
    <w:p w14:paraId="19E0ED00" w14:textId="1A646B74" w:rsidR="00F14B67" w:rsidRPr="00F14B67" w:rsidRDefault="00F14B67" w:rsidP="00F14B67">
      <w:pPr>
        <w:pStyle w:val="Footer"/>
        <w:rPr>
          <w:rFonts w:ascii="Calibri" w:hAnsi="Calibri"/>
          <w:b/>
        </w:rPr>
      </w:pPr>
      <w:r w:rsidRPr="00F14B67">
        <w:rPr>
          <w:rFonts w:ascii="Calibri" w:hAnsi="Calibri"/>
          <w:b/>
        </w:rPr>
        <w:t>Environment:</w:t>
      </w:r>
    </w:p>
    <w:p w14:paraId="102C1DDD" w14:textId="62CE36F0" w:rsidR="00F14B67" w:rsidRDefault="00397C23" w:rsidP="00F14B67">
      <w:pPr>
        <w:pStyle w:val="Footer"/>
        <w:rPr>
          <w:rFonts w:ascii="Calibri" w:hAnsi="Calibri"/>
          <w:bCs/>
        </w:rPr>
      </w:pPr>
      <w:r>
        <w:rPr>
          <w:rFonts w:ascii="Calibri" w:hAnsi="Calibri"/>
          <w:bCs/>
        </w:rPr>
        <w:t xml:space="preserve">AGILE, </w:t>
      </w:r>
      <w:r w:rsidR="00F14B67">
        <w:rPr>
          <w:rFonts w:ascii="Calibri" w:hAnsi="Calibri"/>
          <w:bCs/>
        </w:rPr>
        <w:t xml:space="preserve">SELENIUM, </w:t>
      </w:r>
      <w:r w:rsidR="004F161B">
        <w:rPr>
          <w:rFonts w:ascii="Calibri" w:hAnsi="Calibri"/>
          <w:bCs/>
        </w:rPr>
        <w:t xml:space="preserve">CYPRESS, </w:t>
      </w:r>
      <w:r w:rsidR="00F14B67">
        <w:rPr>
          <w:rFonts w:ascii="Calibri" w:hAnsi="Calibri"/>
          <w:bCs/>
        </w:rPr>
        <w:t xml:space="preserve">JAVA, PYTHON, </w:t>
      </w:r>
      <w:r w:rsidR="004F161B">
        <w:rPr>
          <w:rFonts w:ascii="Calibri" w:hAnsi="Calibri"/>
          <w:bCs/>
        </w:rPr>
        <w:t xml:space="preserve">JAVASCRIPT, </w:t>
      </w:r>
      <w:r w:rsidR="00F14B67">
        <w:rPr>
          <w:rFonts w:ascii="Calibri" w:hAnsi="Calibri"/>
          <w:bCs/>
        </w:rPr>
        <w:t>CUCUMBER</w:t>
      </w:r>
      <w:r>
        <w:rPr>
          <w:rFonts w:ascii="Calibri" w:hAnsi="Calibri"/>
          <w:bCs/>
        </w:rPr>
        <w:t>(BDD)</w:t>
      </w:r>
      <w:r w:rsidR="00F14B67">
        <w:rPr>
          <w:rFonts w:ascii="Calibri" w:hAnsi="Calibri"/>
          <w:bCs/>
        </w:rPr>
        <w:t xml:space="preserve">, </w:t>
      </w:r>
      <w:r w:rsidR="0048520E">
        <w:rPr>
          <w:rFonts w:ascii="Calibri" w:hAnsi="Calibri"/>
          <w:bCs/>
        </w:rPr>
        <w:t>TESTNG,</w:t>
      </w:r>
      <w:r w:rsidR="000A1EBC">
        <w:rPr>
          <w:rFonts w:ascii="Calibri" w:hAnsi="Calibri"/>
          <w:bCs/>
        </w:rPr>
        <w:t xml:space="preserve"> </w:t>
      </w:r>
      <w:r w:rsidR="00F14B67">
        <w:rPr>
          <w:rFonts w:ascii="Calibri" w:hAnsi="Calibri"/>
          <w:bCs/>
        </w:rPr>
        <w:t xml:space="preserve">JENKINS, </w:t>
      </w:r>
      <w:r>
        <w:rPr>
          <w:rFonts w:ascii="Calibri" w:hAnsi="Calibri"/>
          <w:bCs/>
        </w:rPr>
        <w:t>ORACLE</w:t>
      </w:r>
      <w:r w:rsidR="00F14B67">
        <w:rPr>
          <w:rFonts w:ascii="Calibri" w:hAnsi="Calibri"/>
          <w:bCs/>
        </w:rPr>
        <w:t xml:space="preserve">, SQL, AWS, </w:t>
      </w:r>
      <w:r w:rsidR="000A1EBC">
        <w:rPr>
          <w:rFonts w:ascii="Calibri" w:hAnsi="Calibri"/>
          <w:bCs/>
        </w:rPr>
        <w:t xml:space="preserve">GIT, </w:t>
      </w:r>
      <w:r w:rsidR="00F14B67">
        <w:rPr>
          <w:rFonts w:ascii="Calibri" w:hAnsi="Calibri"/>
          <w:bCs/>
        </w:rPr>
        <w:t>JIRA, CONFLUENCE</w:t>
      </w:r>
      <w:r w:rsidR="005A0206">
        <w:rPr>
          <w:rFonts w:ascii="Calibri" w:hAnsi="Calibri"/>
          <w:bCs/>
        </w:rPr>
        <w:t>, POSTMAN</w:t>
      </w:r>
      <w:r w:rsidR="003C1847">
        <w:rPr>
          <w:rFonts w:ascii="Calibri" w:hAnsi="Calibri"/>
          <w:bCs/>
        </w:rPr>
        <w:t>, JMETER</w:t>
      </w:r>
    </w:p>
    <w:p w14:paraId="0F02F6D9" w14:textId="2E11B0BB" w:rsidR="003D77E8" w:rsidRDefault="00E84C83" w:rsidP="003D77E8">
      <w:pPr>
        <w:pStyle w:val="Footer"/>
        <w:ind w:left="840"/>
        <w:rPr>
          <w:rFonts w:ascii="Calibri" w:hAnsi="Calibri"/>
          <w:bCs/>
        </w:rPr>
      </w:pPr>
      <w:r>
        <w:rPr>
          <w:rFonts w:ascii="Arial" w:hAnsi="Arial" w:cs="Arial"/>
          <w:b/>
          <w:iCs/>
          <w:noProof/>
          <w:color w:val="006699"/>
        </w:rPr>
        <mc:AlternateContent>
          <mc:Choice Requires="wps">
            <w:drawing>
              <wp:anchor distT="0" distB="0" distL="114300" distR="114300" simplePos="0" relativeHeight="487498240" behindDoc="0" locked="0" layoutInCell="1" allowOverlap="1" wp14:anchorId="10AD461D" wp14:editId="77B5C92D">
                <wp:simplePos x="0" y="0"/>
                <wp:positionH relativeFrom="margin">
                  <wp:align>right</wp:align>
                </wp:positionH>
                <wp:positionV relativeFrom="paragraph">
                  <wp:posOffset>58420</wp:posOffset>
                </wp:positionV>
                <wp:extent cx="6832600" cy="6350"/>
                <wp:effectExtent l="0" t="0" r="25400" b="31750"/>
                <wp:wrapNone/>
                <wp:docPr id="1756968007" name="Line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32600" cy="63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54B8BB" id="Line 76" o:spid="_x0000_s1026" style="position:absolute;flip:y;z-index:48749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86.8pt,4.6pt" to="1024.8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">
                <w10:wrap anchorx="margin"/>
              </v:line>
            </w:pict>
          </mc:Fallback>
        </mc:AlternateContent>
      </w:r>
    </w:p>
    <w:p w14:paraId="1FF9D204" w14:textId="1FB2C4B1" w:rsidR="009E1EAC" w:rsidRPr="000662C3" w:rsidRDefault="009E1EAC" w:rsidP="009E1EAC">
      <w:pPr>
        <w:spacing w:before="52"/>
        <w:rPr>
          <w:b/>
          <w:sz w:val="24"/>
          <w:szCs w:val="24"/>
        </w:rPr>
      </w:pPr>
      <w:r>
        <w:rPr>
          <w:b/>
          <w:color w:val="4F81BD" w:themeColor="accent1"/>
          <w:sz w:val="24"/>
          <w:szCs w:val="24"/>
        </w:rPr>
        <w:t>The Hartford Insurance</w:t>
      </w:r>
      <w:r w:rsidRPr="000662C3">
        <w:rPr>
          <w:b/>
          <w:color w:val="4F81BD" w:themeColor="accent1"/>
          <w:sz w:val="24"/>
          <w:szCs w:val="24"/>
        </w:rPr>
        <w:t xml:space="preserve">, </w:t>
      </w:r>
      <w:r>
        <w:rPr>
          <w:b/>
          <w:color w:val="4F81BD" w:themeColor="accent1"/>
          <w:sz w:val="24"/>
          <w:szCs w:val="24"/>
        </w:rPr>
        <w:t>CT</w:t>
      </w:r>
      <w:r w:rsidRPr="000662C3">
        <w:rPr>
          <w:b/>
          <w:color w:val="4F81BD" w:themeColor="accent1"/>
          <w:sz w:val="24"/>
          <w:szCs w:val="24"/>
        </w:rPr>
        <w:tab/>
      </w:r>
      <w:r w:rsidRPr="000662C3">
        <w:rPr>
          <w:b/>
          <w:color w:val="4F81BD" w:themeColor="accent1"/>
          <w:sz w:val="24"/>
          <w:szCs w:val="24"/>
        </w:rPr>
        <w:tab/>
      </w:r>
      <w:r w:rsidRPr="000662C3">
        <w:rPr>
          <w:b/>
          <w:color w:val="4F81BD" w:themeColor="accent1"/>
          <w:sz w:val="24"/>
          <w:szCs w:val="24"/>
        </w:rPr>
        <w:tab/>
      </w:r>
      <w:r w:rsidRPr="000662C3">
        <w:rPr>
          <w:b/>
          <w:color w:val="4F81BD" w:themeColor="accent1"/>
          <w:sz w:val="24"/>
          <w:szCs w:val="24"/>
        </w:rPr>
        <w:tab/>
      </w:r>
      <w:r w:rsidRPr="000662C3">
        <w:rPr>
          <w:b/>
          <w:color w:val="4F81BD" w:themeColor="accent1"/>
          <w:sz w:val="24"/>
          <w:szCs w:val="24"/>
        </w:rPr>
        <w:tab/>
      </w:r>
      <w:r w:rsidRPr="000662C3">
        <w:rPr>
          <w:b/>
          <w:color w:val="4F81BD" w:themeColor="accent1"/>
          <w:sz w:val="24"/>
          <w:szCs w:val="24"/>
        </w:rPr>
        <w:tab/>
      </w:r>
      <w:r w:rsidRPr="000662C3">
        <w:rPr>
          <w:b/>
          <w:color w:val="4F81BD" w:themeColor="accent1"/>
          <w:sz w:val="24"/>
          <w:szCs w:val="24"/>
        </w:rPr>
        <w:tab/>
      </w:r>
      <w:r w:rsidRPr="000662C3">
        <w:rPr>
          <w:b/>
          <w:color w:val="4F81BD" w:themeColor="accent1"/>
          <w:sz w:val="24"/>
          <w:szCs w:val="24"/>
        </w:rPr>
        <w:tab/>
      </w:r>
      <w:r>
        <w:rPr>
          <w:b/>
          <w:color w:val="4F81BD" w:themeColor="accent1"/>
          <w:sz w:val="24"/>
          <w:szCs w:val="24"/>
        </w:rPr>
        <w:t xml:space="preserve">            Sep</w:t>
      </w:r>
      <w:r w:rsidRPr="000662C3">
        <w:rPr>
          <w:b/>
          <w:color w:val="4F81BD" w:themeColor="accent1"/>
          <w:sz w:val="24"/>
          <w:szCs w:val="24"/>
        </w:rPr>
        <w:t xml:space="preserve"> 202</w:t>
      </w:r>
      <w:r>
        <w:rPr>
          <w:b/>
          <w:color w:val="4F81BD" w:themeColor="accent1"/>
          <w:sz w:val="24"/>
          <w:szCs w:val="24"/>
        </w:rPr>
        <w:t>1</w:t>
      </w:r>
      <w:r w:rsidRPr="000662C3">
        <w:rPr>
          <w:b/>
          <w:color w:val="4F81BD" w:themeColor="accent1"/>
          <w:sz w:val="24"/>
          <w:szCs w:val="24"/>
        </w:rPr>
        <w:t xml:space="preserve"> to </w:t>
      </w:r>
      <w:r>
        <w:rPr>
          <w:b/>
          <w:color w:val="4F81BD" w:themeColor="accent1"/>
          <w:sz w:val="24"/>
          <w:szCs w:val="24"/>
        </w:rPr>
        <w:t>May 2023</w:t>
      </w:r>
    </w:p>
    <w:p w14:paraId="4DFAB68C" w14:textId="4AFF0662" w:rsidR="009E1EAC" w:rsidRPr="000662C3" w:rsidRDefault="009E1EAC" w:rsidP="009E1EAC">
      <w:pPr>
        <w:pStyle w:val="BodyText"/>
        <w:tabs>
          <w:tab w:val="left" w:pos="2508"/>
        </w:tabs>
        <w:rPr>
          <w:b/>
          <w:color w:val="4F81BD" w:themeColor="accent1"/>
        </w:rPr>
      </w:pPr>
      <w:r w:rsidRPr="000662C3">
        <w:rPr>
          <w:b/>
          <w:color w:val="4F81BD" w:themeColor="accent1"/>
        </w:rPr>
        <w:t xml:space="preserve">Senior </w:t>
      </w:r>
      <w:r>
        <w:rPr>
          <w:b/>
          <w:color w:val="4F81BD" w:themeColor="accent1"/>
        </w:rPr>
        <w:t>QA</w:t>
      </w:r>
      <w:r w:rsidRPr="000662C3">
        <w:rPr>
          <w:b/>
          <w:color w:val="4F81BD" w:themeColor="accent1"/>
        </w:rPr>
        <w:t xml:space="preserve"> Specialist</w:t>
      </w:r>
      <w:r>
        <w:rPr>
          <w:b/>
          <w:color w:val="4F81BD" w:themeColor="accent1"/>
        </w:rPr>
        <w:t>/Automation Lead</w:t>
      </w:r>
    </w:p>
    <w:p w14:paraId="263A038F" w14:textId="458F377B" w:rsidR="009E1EAC" w:rsidRPr="000662C3" w:rsidRDefault="009E1EAC" w:rsidP="009E1EAC">
      <w:pPr>
        <w:pStyle w:val="BodyText"/>
        <w:tabs>
          <w:tab w:val="left" w:pos="2508"/>
        </w:tabs>
        <w:rPr>
          <w:b/>
          <w:color w:val="4F81BD" w:themeColor="accent1"/>
        </w:rPr>
      </w:pPr>
      <w:r>
        <w:rPr>
          <w:b/>
          <w:color w:val="4F81BD" w:themeColor="accent1"/>
        </w:rPr>
        <w:t>Agency, Claims</w:t>
      </w:r>
    </w:p>
    <w:p w14:paraId="5ED2866B" w14:textId="2D7371F9" w:rsidR="00D017EC" w:rsidRDefault="00D017EC" w:rsidP="00D017EC">
      <w:pPr>
        <w:pStyle w:val="BodyText"/>
        <w:tabs>
          <w:tab w:val="left" w:pos="2508"/>
        </w:tabs>
        <w:spacing w:before="123"/>
        <w:rPr>
          <w:bCs/>
        </w:rPr>
      </w:pPr>
      <w:r w:rsidRPr="00C55603">
        <w:rPr>
          <w:bCs/>
        </w:rPr>
        <w:t xml:space="preserve">Hartford Insurance, based in Connecticut, provides </w:t>
      </w:r>
      <w:proofErr w:type="gramStart"/>
      <w:r w:rsidRPr="00C55603">
        <w:rPr>
          <w:bCs/>
        </w:rPr>
        <w:t>Agency</w:t>
      </w:r>
      <w:proofErr w:type="gramEnd"/>
      <w:r w:rsidRPr="00C55603">
        <w:rPr>
          <w:bCs/>
        </w:rPr>
        <w:t xml:space="preserve"> application, which enables agents to input customer information, generate quotes, finalize, and issue policies for Mobile Home and Auto insurance. The Claims application facilitates claims processing, approvals, and settlements. As part of the project, the test automation framework was migrated from UFT to Selenium to enhance efficiency and maintainability, ensuring better test coverage and performance.</w:t>
      </w:r>
    </w:p>
    <w:p w14:paraId="078B6589" w14:textId="4EDBBC45" w:rsidR="003D64DA" w:rsidRPr="00D017EC" w:rsidRDefault="003D64DA" w:rsidP="00D017EC">
      <w:pPr>
        <w:pStyle w:val="BodyText"/>
        <w:tabs>
          <w:tab w:val="left" w:pos="2508"/>
        </w:tabs>
        <w:spacing w:before="123"/>
        <w:rPr>
          <w:bCs/>
        </w:rPr>
      </w:pPr>
      <w:r w:rsidRPr="00D017EC">
        <w:rPr>
          <w:b/>
          <w:bCs/>
        </w:rPr>
        <w:t>Responsibilities:</w:t>
      </w:r>
    </w:p>
    <w:p w14:paraId="09C2E701" w14:textId="77777777" w:rsidR="003D64DA" w:rsidRDefault="006F1333" w:rsidP="00812617">
      <w:pPr>
        <w:pStyle w:val="Footer"/>
        <w:numPr>
          <w:ilvl w:val="0"/>
          <w:numId w:val="2"/>
        </w:numPr>
        <w:rPr>
          <w:rFonts w:ascii="Calibri" w:hAnsi="Calibri"/>
          <w:bCs/>
        </w:rPr>
      </w:pPr>
      <w:r w:rsidRPr="006F1333">
        <w:rPr>
          <w:rFonts w:ascii="Calibri" w:hAnsi="Calibri"/>
          <w:bCs/>
        </w:rPr>
        <w:t>Led a successful migration project from UFT to Selenium, overseeing the transition of automation testing frameworks, scripts, and processes.</w:t>
      </w:r>
    </w:p>
    <w:p w14:paraId="1524C79D" w14:textId="77777777" w:rsidR="003D64DA" w:rsidRPr="00F679AB" w:rsidRDefault="00F679AB" w:rsidP="00812617">
      <w:pPr>
        <w:pStyle w:val="Footer"/>
        <w:numPr>
          <w:ilvl w:val="0"/>
          <w:numId w:val="2"/>
        </w:numPr>
        <w:rPr>
          <w:rFonts w:ascii="Calibri" w:hAnsi="Calibri"/>
          <w:bCs/>
        </w:rPr>
      </w:pPr>
      <w:r w:rsidRPr="00F679AB">
        <w:rPr>
          <w:rFonts w:ascii="Calibri" w:hAnsi="Calibri"/>
          <w:bCs/>
        </w:rPr>
        <w:t>Conducted thorough assessments of existing automation test suites and environments to identify migration requirements and develop a comprehensive migration plan.</w:t>
      </w:r>
    </w:p>
    <w:p w14:paraId="3F0A98FE" w14:textId="36EE0543" w:rsidR="00F679AB" w:rsidRDefault="00F679AB" w:rsidP="00812617">
      <w:pPr>
        <w:pStyle w:val="Footer"/>
        <w:numPr>
          <w:ilvl w:val="0"/>
          <w:numId w:val="2"/>
        </w:numPr>
        <w:rPr>
          <w:rFonts w:ascii="Calibri" w:hAnsi="Calibri"/>
          <w:bCs/>
        </w:rPr>
      </w:pPr>
      <w:r w:rsidRPr="00F679AB">
        <w:rPr>
          <w:rFonts w:ascii="Calibri" w:hAnsi="Calibri"/>
          <w:bCs/>
        </w:rPr>
        <w:t>Orchestrated the execution of the migration plan, including script conversion, framework redevelopment, and integration with existing CI/CD pipelines, ensuring minimal disruption to testing activities.</w:t>
      </w:r>
    </w:p>
    <w:p w14:paraId="3C49F858" w14:textId="00770059" w:rsidR="007B758D" w:rsidRPr="00F679AB" w:rsidRDefault="007B758D" w:rsidP="00812617">
      <w:pPr>
        <w:pStyle w:val="Footer"/>
        <w:numPr>
          <w:ilvl w:val="0"/>
          <w:numId w:val="2"/>
        </w:numPr>
        <w:rPr>
          <w:rFonts w:ascii="Calibri" w:hAnsi="Calibri"/>
          <w:bCs/>
        </w:rPr>
      </w:pPr>
      <w:r w:rsidRPr="007B758D">
        <w:rPr>
          <w:rFonts w:ascii="Calibri" w:hAnsi="Calibri"/>
          <w:bCs/>
        </w:rPr>
        <w:t xml:space="preserve">Conducted </w:t>
      </w:r>
      <w:r>
        <w:rPr>
          <w:rFonts w:ascii="Calibri" w:hAnsi="Calibri"/>
          <w:bCs/>
        </w:rPr>
        <w:t>compliance</w:t>
      </w:r>
      <w:r w:rsidRPr="007B758D">
        <w:rPr>
          <w:rFonts w:ascii="Calibri" w:hAnsi="Calibri"/>
          <w:bCs/>
        </w:rPr>
        <w:t xml:space="preserve"> testing and vulnerability assessments to identify security gaps and ensured remediation steps complied with HIPAA guideline</w:t>
      </w:r>
      <w:r>
        <w:rPr>
          <w:rFonts w:ascii="Calibri" w:hAnsi="Calibri"/>
          <w:bCs/>
        </w:rPr>
        <w:t>.</w:t>
      </w:r>
    </w:p>
    <w:p w14:paraId="149C22A4" w14:textId="0DF93FCF" w:rsidR="00F679AB" w:rsidRPr="00F679AB" w:rsidRDefault="00F679AB" w:rsidP="00812617">
      <w:pPr>
        <w:pStyle w:val="Footer"/>
        <w:numPr>
          <w:ilvl w:val="0"/>
          <w:numId w:val="2"/>
        </w:numPr>
        <w:rPr>
          <w:rFonts w:ascii="Calibri" w:hAnsi="Calibri"/>
          <w:bCs/>
        </w:rPr>
      </w:pPr>
      <w:r w:rsidRPr="00F679AB">
        <w:rPr>
          <w:rFonts w:ascii="Calibri" w:hAnsi="Calibri"/>
          <w:bCs/>
        </w:rPr>
        <w:t>Implemented post-migration optimization strategies to enhance Selenium automation frameworks, improve test coverage, and maximize the benefits of the new automation testing tool.</w:t>
      </w:r>
    </w:p>
    <w:p w14:paraId="522AA3E1" w14:textId="37E27522" w:rsidR="00F679AB" w:rsidRDefault="00FB3891" w:rsidP="00812617">
      <w:pPr>
        <w:pStyle w:val="Footer"/>
        <w:numPr>
          <w:ilvl w:val="0"/>
          <w:numId w:val="2"/>
        </w:numPr>
        <w:rPr>
          <w:rFonts w:ascii="Calibri" w:hAnsi="Calibri"/>
          <w:bCs/>
        </w:rPr>
      </w:pPr>
      <w:r w:rsidRPr="00FB3891">
        <w:rPr>
          <w:rFonts w:ascii="Calibri" w:hAnsi="Calibri"/>
          <w:bCs/>
        </w:rPr>
        <w:t>Set up automated monitoring and reporting in Jenkins pipelines to track test results, identify failures, and generate detailed reports for quick issue resolution in Selenium scripts</w:t>
      </w:r>
      <w:r w:rsidR="00F679AB" w:rsidRPr="00F679AB">
        <w:rPr>
          <w:rFonts w:ascii="Calibri" w:hAnsi="Calibri"/>
          <w:bCs/>
        </w:rPr>
        <w:t>.</w:t>
      </w:r>
    </w:p>
    <w:p w14:paraId="6D7FF4FF" w14:textId="3A6E0660" w:rsidR="00812617" w:rsidRPr="00F14B67" w:rsidRDefault="00812617" w:rsidP="00812617">
      <w:pPr>
        <w:pStyle w:val="Footer"/>
        <w:rPr>
          <w:rFonts w:ascii="Calibri" w:hAnsi="Calibri"/>
          <w:b/>
        </w:rPr>
      </w:pPr>
      <w:r w:rsidRPr="00F14B67">
        <w:rPr>
          <w:rFonts w:ascii="Calibri" w:hAnsi="Calibri"/>
          <w:b/>
        </w:rPr>
        <w:t>Environment:</w:t>
      </w:r>
    </w:p>
    <w:p w14:paraId="28198C56" w14:textId="5BB8C637" w:rsidR="00D017EC" w:rsidRPr="00D851CF" w:rsidRDefault="00812617" w:rsidP="00D851CF">
      <w:pPr>
        <w:pStyle w:val="Footer"/>
        <w:rPr>
          <w:rFonts w:ascii="Calibri" w:hAnsi="Calibri"/>
          <w:bCs/>
        </w:rPr>
      </w:pPr>
      <w:r>
        <w:rPr>
          <w:rFonts w:ascii="Calibri" w:hAnsi="Calibri"/>
          <w:bCs/>
        </w:rPr>
        <w:t xml:space="preserve">AGILE, SELENIUM, </w:t>
      </w:r>
      <w:r w:rsidR="006513FB">
        <w:rPr>
          <w:rFonts w:ascii="Calibri" w:hAnsi="Calibri"/>
          <w:bCs/>
        </w:rPr>
        <w:t xml:space="preserve">PLAYWRIGHT, </w:t>
      </w:r>
      <w:r w:rsidR="00D851CF">
        <w:rPr>
          <w:rFonts w:ascii="Calibri" w:hAnsi="Calibri"/>
          <w:bCs/>
        </w:rPr>
        <w:t xml:space="preserve">UFT, </w:t>
      </w:r>
      <w:r>
        <w:rPr>
          <w:rFonts w:ascii="Calibri" w:hAnsi="Calibri"/>
          <w:bCs/>
        </w:rPr>
        <w:t xml:space="preserve">JAVA, PYTHON, CUCUMBER(BDD), TESTNG, JENKINS, </w:t>
      </w:r>
      <w:r w:rsidR="00D851CF">
        <w:rPr>
          <w:rFonts w:ascii="Calibri" w:hAnsi="Calibri"/>
          <w:bCs/>
        </w:rPr>
        <w:t>SQL SERVER</w:t>
      </w:r>
      <w:r>
        <w:rPr>
          <w:rFonts w:ascii="Calibri" w:hAnsi="Calibri"/>
          <w:bCs/>
        </w:rPr>
        <w:t xml:space="preserve">, </w:t>
      </w:r>
      <w:r w:rsidR="00D851CF">
        <w:rPr>
          <w:rFonts w:ascii="Calibri" w:hAnsi="Calibri"/>
          <w:bCs/>
        </w:rPr>
        <w:t>T-</w:t>
      </w:r>
      <w:r>
        <w:rPr>
          <w:rFonts w:ascii="Calibri" w:hAnsi="Calibri"/>
          <w:bCs/>
        </w:rPr>
        <w:t>SQL, AWS, GIT, JIRA, CONFLUENCE</w:t>
      </w:r>
      <w:r w:rsidR="00D851CF">
        <w:rPr>
          <w:rFonts w:ascii="Calibri" w:hAnsi="Calibri"/>
          <w:bCs/>
        </w:rPr>
        <w:t>, RESTASSURED</w:t>
      </w:r>
      <w:r w:rsidR="00A36AE9" w:rsidRPr="00A36AE9">
        <w:rPr>
          <w:rFonts w:ascii="Calibri" w:hAnsi="Calibri"/>
          <w:bCs/>
        </w:rPr>
        <w:t>, VBSCRIPT</w:t>
      </w:r>
      <w:r w:rsidR="00D017EC">
        <w:rPr>
          <w:bCs/>
        </w:rPr>
        <w:t xml:space="preserve">              </w:t>
      </w:r>
    </w:p>
    <w:p w14:paraId="1C1EF0E1" w14:textId="364F152F" w:rsidR="00D851CF" w:rsidRPr="000662C3" w:rsidRDefault="002D5601" w:rsidP="00D851CF">
      <w:pPr>
        <w:spacing w:before="52"/>
        <w:rPr>
          <w:b/>
          <w:sz w:val="24"/>
          <w:szCs w:val="24"/>
        </w:rPr>
      </w:pPr>
      <w:r>
        <w:rPr>
          <w:rFonts w:ascii="Arial" w:hAnsi="Arial" w:cs="Arial"/>
          <w:b/>
          <w:iCs/>
          <w:noProof/>
          <w:color w:val="006699"/>
        </w:rPr>
        <mc:AlternateContent>
          <mc:Choice Requires="wps">
            <w:drawing>
              <wp:anchor distT="0" distB="0" distL="114300" distR="114300" simplePos="0" relativeHeight="487496192" behindDoc="0" locked="0" layoutInCell="1" allowOverlap="1" wp14:anchorId="2CAABA56" wp14:editId="3944C070">
                <wp:simplePos x="0" y="0"/>
                <wp:positionH relativeFrom="margin">
                  <wp:posOffset>0</wp:posOffset>
                </wp:positionH>
                <wp:positionV relativeFrom="paragraph">
                  <wp:posOffset>26670</wp:posOffset>
                </wp:positionV>
                <wp:extent cx="6832600" cy="6350"/>
                <wp:effectExtent l="0" t="0" r="25400" b="31750"/>
                <wp:wrapNone/>
                <wp:docPr id="8" name="Line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32600" cy="63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101A26" id="Line 76" o:spid="_x0000_s1026" style="position:absolute;flip:y;z-index:48749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2.1pt" to="538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">
                <w10:wrap anchorx="margin"/>
              </v:line>
            </w:pict>
          </mc:Fallback>
        </mc:AlternateContent>
      </w:r>
      <w:r w:rsidR="00D851CF">
        <w:rPr>
          <w:b/>
          <w:color w:val="4F81BD" w:themeColor="accent1"/>
          <w:sz w:val="24"/>
          <w:szCs w:val="24"/>
        </w:rPr>
        <w:t>Intellect Design Arena</w:t>
      </w:r>
      <w:r w:rsidR="00D851CF" w:rsidRPr="000662C3">
        <w:rPr>
          <w:b/>
          <w:color w:val="4F81BD" w:themeColor="accent1"/>
          <w:sz w:val="24"/>
          <w:szCs w:val="24"/>
        </w:rPr>
        <w:tab/>
      </w:r>
      <w:r w:rsidR="00D851CF" w:rsidRPr="000662C3">
        <w:rPr>
          <w:b/>
          <w:color w:val="4F81BD" w:themeColor="accent1"/>
          <w:sz w:val="24"/>
          <w:szCs w:val="24"/>
        </w:rPr>
        <w:tab/>
      </w:r>
      <w:r w:rsidR="00D851CF" w:rsidRPr="000662C3">
        <w:rPr>
          <w:b/>
          <w:color w:val="4F81BD" w:themeColor="accent1"/>
          <w:sz w:val="24"/>
          <w:szCs w:val="24"/>
        </w:rPr>
        <w:tab/>
      </w:r>
      <w:r w:rsidR="00D851CF" w:rsidRPr="000662C3">
        <w:rPr>
          <w:b/>
          <w:color w:val="4F81BD" w:themeColor="accent1"/>
          <w:sz w:val="24"/>
          <w:szCs w:val="24"/>
        </w:rPr>
        <w:tab/>
      </w:r>
      <w:r w:rsidR="00D851CF" w:rsidRPr="000662C3">
        <w:rPr>
          <w:b/>
          <w:color w:val="4F81BD" w:themeColor="accent1"/>
          <w:sz w:val="24"/>
          <w:szCs w:val="24"/>
        </w:rPr>
        <w:tab/>
      </w:r>
      <w:r w:rsidR="00D851CF" w:rsidRPr="000662C3">
        <w:rPr>
          <w:b/>
          <w:color w:val="4F81BD" w:themeColor="accent1"/>
          <w:sz w:val="24"/>
          <w:szCs w:val="24"/>
        </w:rPr>
        <w:tab/>
      </w:r>
      <w:r w:rsidR="00D851CF" w:rsidRPr="000662C3">
        <w:rPr>
          <w:b/>
          <w:color w:val="4F81BD" w:themeColor="accent1"/>
          <w:sz w:val="24"/>
          <w:szCs w:val="24"/>
        </w:rPr>
        <w:tab/>
      </w:r>
      <w:r w:rsidR="00D851CF" w:rsidRPr="000662C3">
        <w:rPr>
          <w:b/>
          <w:color w:val="4F81BD" w:themeColor="accent1"/>
          <w:sz w:val="24"/>
          <w:szCs w:val="24"/>
        </w:rPr>
        <w:tab/>
      </w:r>
      <w:r w:rsidR="00D851CF">
        <w:rPr>
          <w:b/>
          <w:color w:val="4F81BD" w:themeColor="accent1"/>
          <w:sz w:val="24"/>
          <w:szCs w:val="24"/>
        </w:rPr>
        <w:t xml:space="preserve">           </w:t>
      </w:r>
      <w:r w:rsidR="002B7D12">
        <w:rPr>
          <w:b/>
          <w:color w:val="4F81BD" w:themeColor="accent1"/>
          <w:sz w:val="24"/>
          <w:szCs w:val="24"/>
        </w:rPr>
        <w:t xml:space="preserve">   </w:t>
      </w:r>
      <w:r w:rsidR="00D851CF">
        <w:rPr>
          <w:b/>
          <w:color w:val="4F81BD" w:themeColor="accent1"/>
          <w:sz w:val="24"/>
          <w:szCs w:val="24"/>
        </w:rPr>
        <w:t>Mar</w:t>
      </w:r>
      <w:r w:rsidR="00D851CF" w:rsidRPr="000662C3">
        <w:rPr>
          <w:b/>
          <w:color w:val="4F81BD" w:themeColor="accent1"/>
          <w:sz w:val="24"/>
          <w:szCs w:val="24"/>
        </w:rPr>
        <w:t xml:space="preserve"> 20</w:t>
      </w:r>
      <w:r w:rsidR="00D851CF">
        <w:rPr>
          <w:b/>
          <w:color w:val="4F81BD" w:themeColor="accent1"/>
          <w:sz w:val="24"/>
          <w:szCs w:val="24"/>
        </w:rPr>
        <w:t>16</w:t>
      </w:r>
      <w:r w:rsidR="00D851CF" w:rsidRPr="000662C3">
        <w:rPr>
          <w:b/>
          <w:color w:val="4F81BD" w:themeColor="accent1"/>
          <w:sz w:val="24"/>
          <w:szCs w:val="24"/>
        </w:rPr>
        <w:t xml:space="preserve"> to </w:t>
      </w:r>
      <w:r w:rsidR="00D851CF">
        <w:rPr>
          <w:b/>
          <w:color w:val="4F81BD" w:themeColor="accent1"/>
          <w:sz w:val="24"/>
          <w:szCs w:val="24"/>
        </w:rPr>
        <w:t>Jul 2021</w:t>
      </w:r>
    </w:p>
    <w:p w14:paraId="210E3BFF" w14:textId="6DD9F8FC" w:rsidR="00D851CF" w:rsidRDefault="00D851CF" w:rsidP="00D851CF">
      <w:pPr>
        <w:pStyle w:val="BodyText"/>
        <w:tabs>
          <w:tab w:val="left" w:pos="2508"/>
        </w:tabs>
        <w:rPr>
          <w:b/>
          <w:color w:val="4F81BD" w:themeColor="accent1"/>
        </w:rPr>
      </w:pPr>
      <w:r>
        <w:rPr>
          <w:b/>
          <w:color w:val="4F81BD" w:themeColor="accent1"/>
        </w:rPr>
        <w:t>Bank of America USA, Cater Allen Bank UK and Shinsei Bank Japan</w:t>
      </w:r>
    </w:p>
    <w:p w14:paraId="6A0B9F8F" w14:textId="17B54B16" w:rsidR="00D851CF" w:rsidRPr="000662C3" w:rsidRDefault="00D851CF" w:rsidP="00D851CF">
      <w:pPr>
        <w:pStyle w:val="BodyText"/>
        <w:tabs>
          <w:tab w:val="left" w:pos="2508"/>
        </w:tabs>
        <w:rPr>
          <w:b/>
          <w:color w:val="4F81BD" w:themeColor="accent1"/>
        </w:rPr>
      </w:pPr>
      <w:r>
        <w:rPr>
          <w:b/>
          <w:color w:val="4F81BD" w:themeColor="accent1"/>
        </w:rPr>
        <w:t>Automation Test Lead</w:t>
      </w:r>
    </w:p>
    <w:p w14:paraId="5AF51726" w14:textId="07377A94" w:rsidR="00D851CF" w:rsidRPr="000662C3" w:rsidRDefault="00D851CF" w:rsidP="00D851CF">
      <w:pPr>
        <w:pStyle w:val="BodyText"/>
        <w:tabs>
          <w:tab w:val="left" w:pos="2508"/>
        </w:tabs>
        <w:rPr>
          <w:b/>
          <w:color w:val="4F81BD" w:themeColor="accent1"/>
        </w:rPr>
      </w:pPr>
      <w:r>
        <w:rPr>
          <w:b/>
          <w:color w:val="4F81BD" w:themeColor="accent1"/>
        </w:rPr>
        <w:t>WAAT 2.0</w:t>
      </w:r>
    </w:p>
    <w:p w14:paraId="4CF1B72D" w14:textId="120EBB3C" w:rsidR="001604FE" w:rsidRPr="00015197" w:rsidRDefault="00D851CF" w:rsidP="00D851CF">
      <w:pPr>
        <w:pStyle w:val="BodyText"/>
        <w:tabs>
          <w:tab w:val="left" w:pos="2508"/>
        </w:tabs>
        <w:spacing w:before="123"/>
        <w:rPr>
          <w:b/>
        </w:rPr>
      </w:pPr>
      <w:r w:rsidRPr="007D4495">
        <w:rPr>
          <w:lang w:val="en-IN"/>
        </w:rPr>
        <w:t xml:space="preserve">Led the development of a robust automation test framework enabling functional testers to create automation scripts without prior scripting knowledge. Successfully streamlined the process by providing continuous support, resolving framework issues, and developing new keywords/methods as needed. The framework is still in use and has significantly reduced the need for dedicated automation testers, leading to substantial cost savings for the company.   </w:t>
      </w:r>
    </w:p>
    <w:p w14:paraId="0D593E27" w14:textId="77777777" w:rsidR="00D851CF" w:rsidRPr="00D017EC" w:rsidRDefault="00D851CF" w:rsidP="00D851CF">
      <w:pPr>
        <w:pStyle w:val="BodyText"/>
        <w:tabs>
          <w:tab w:val="left" w:pos="2508"/>
        </w:tabs>
        <w:spacing w:before="123"/>
        <w:rPr>
          <w:bCs/>
        </w:rPr>
      </w:pPr>
      <w:r w:rsidRPr="00D017EC">
        <w:rPr>
          <w:b/>
          <w:bCs/>
        </w:rPr>
        <w:t>Responsibilities:</w:t>
      </w:r>
    </w:p>
    <w:p w14:paraId="16C7878D" w14:textId="51861911" w:rsidR="003A5572" w:rsidRDefault="003A5572" w:rsidP="00D851CF">
      <w:pPr>
        <w:pStyle w:val="Footer"/>
        <w:numPr>
          <w:ilvl w:val="0"/>
          <w:numId w:val="2"/>
        </w:numPr>
        <w:rPr>
          <w:rFonts w:ascii="Calibri" w:hAnsi="Calibri"/>
          <w:bCs/>
        </w:rPr>
      </w:pPr>
      <w:r w:rsidRPr="006F1333">
        <w:rPr>
          <w:rFonts w:ascii="Calibri" w:hAnsi="Calibri"/>
          <w:bCs/>
        </w:rPr>
        <w:t xml:space="preserve">Led </w:t>
      </w:r>
      <w:r>
        <w:rPr>
          <w:rFonts w:ascii="Calibri" w:hAnsi="Calibri"/>
          <w:bCs/>
        </w:rPr>
        <w:t>the development of Keyword Driven Automation Framework, enabling functional testers to independently create and execute regression test cases</w:t>
      </w:r>
    </w:p>
    <w:p w14:paraId="3990DCDC" w14:textId="459A82A9" w:rsidR="003A5572" w:rsidRDefault="003A5572" w:rsidP="00D851CF">
      <w:pPr>
        <w:pStyle w:val="Footer"/>
        <w:numPr>
          <w:ilvl w:val="0"/>
          <w:numId w:val="2"/>
        </w:numPr>
        <w:rPr>
          <w:rFonts w:ascii="Calibri" w:hAnsi="Calibri"/>
          <w:bCs/>
        </w:rPr>
      </w:pPr>
      <w:r w:rsidRPr="003A5572">
        <w:rPr>
          <w:rFonts w:ascii="Calibri" w:hAnsi="Calibri"/>
          <w:bCs/>
        </w:rPr>
        <w:t>Collaborated with cross-functional teams to ensure the framework met diverse testing needs, streamlining processes across multiple product teams.</w:t>
      </w:r>
    </w:p>
    <w:p w14:paraId="571A8F6B" w14:textId="1DEC70E8" w:rsidR="003A5572" w:rsidRDefault="003A5572" w:rsidP="00D851CF">
      <w:pPr>
        <w:pStyle w:val="Footer"/>
        <w:numPr>
          <w:ilvl w:val="0"/>
          <w:numId w:val="2"/>
        </w:numPr>
        <w:rPr>
          <w:rFonts w:ascii="Calibri" w:hAnsi="Calibri"/>
          <w:bCs/>
        </w:rPr>
      </w:pPr>
      <w:r w:rsidRPr="003A5572">
        <w:rPr>
          <w:rFonts w:ascii="Calibri" w:hAnsi="Calibri"/>
          <w:bCs/>
        </w:rPr>
        <w:lastRenderedPageBreak/>
        <w:t>Spearheaded the implementation of reusable and scalable components, significantly reducing test script development time and improving test efficiency.</w:t>
      </w:r>
    </w:p>
    <w:p w14:paraId="656DB8C2" w14:textId="312D3C67" w:rsidR="003A5572" w:rsidRDefault="003A5572" w:rsidP="00D851CF">
      <w:pPr>
        <w:pStyle w:val="Footer"/>
        <w:numPr>
          <w:ilvl w:val="0"/>
          <w:numId w:val="2"/>
        </w:numPr>
        <w:rPr>
          <w:rFonts w:ascii="Calibri" w:hAnsi="Calibri"/>
          <w:bCs/>
        </w:rPr>
      </w:pPr>
      <w:r>
        <w:rPr>
          <w:rFonts w:ascii="Calibri" w:hAnsi="Calibri"/>
          <w:bCs/>
        </w:rPr>
        <w:t>Facilitated organization-wide adoption of the framework, empowering functional testers to conduct autonomous regression testing and accelerate release cycles.</w:t>
      </w:r>
    </w:p>
    <w:p w14:paraId="6D651240" w14:textId="55D54B97" w:rsidR="003A5572" w:rsidRDefault="005D7B59" w:rsidP="00D851CF">
      <w:pPr>
        <w:pStyle w:val="Footer"/>
        <w:numPr>
          <w:ilvl w:val="0"/>
          <w:numId w:val="2"/>
        </w:numPr>
        <w:rPr>
          <w:rFonts w:ascii="Calibri" w:hAnsi="Calibri"/>
          <w:bCs/>
        </w:rPr>
      </w:pPr>
      <w:r w:rsidRPr="005D7B59">
        <w:rPr>
          <w:rFonts w:ascii="Calibri" w:hAnsi="Calibri"/>
          <w:bCs/>
        </w:rPr>
        <w:t>Achieved significant cost and time savings by automating repetitive tasks, reducing manual testing efforts and optimizing resource usage.</w:t>
      </w:r>
    </w:p>
    <w:p w14:paraId="2D920E56" w14:textId="34410722" w:rsidR="00D851CF" w:rsidRPr="00F14B67" w:rsidRDefault="00D851CF" w:rsidP="00D851CF">
      <w:pPr>
        <w:pStyle w:val="Footer"/>
        <w:rPr>
          <w:rFonts w:ascii="Calibri" w:hAnsi="Calibri"/>
          <w:b/>
        </w:rPr>
      </w:pPr>
      <w:r w:rsidRPr="00F14B67">
        <w:rPr>
          <w:rFonts w:ascii="Calibri" w:hAnsi="Calibri"/>
          <w:b/>
        </w:rPr>
        <w:t>Environment:</w:t>
      </w:r>
    </w:p>
    <w:p w14:paraId="1ADD0EEB" w14:textId="22CE5809" w:rsidR="00D851CF" w:rsidRDefault="00E84C83" w:rsidP="001A4A1C">
      <w:pPr>
        <w:pStyle w:val="Footer"/>
        <w:rPr>
          <w:rFonts w:ascii="Calibri" w:hAnsi="Calibri"/>
          <w:bCs/>
        </w:rPr>
      </w:pPr>
      <w:r>
        <w:rPr>
          <w:rFonts w:ascii="Arial" w:hAnsi="Arial" w:cs="Arial"/>
          <w:b/>
          <w:iCs/>
          <w:noProof/>
          <w:color w:val="006699"/>
        </w:rPr>
        <mc:AlternateContent>
          <mc:Choice Requires="wps">
            <w:drawing>
              <wp:anchor distT="0" distB="0" distL="114300" distR="114300" simplePos="0" relativeHeight="487500288" behindDoc="0" locked="0" layoutInCell="1" allowOverlap="1" wp14:anchorId="087F771C" wp14:editId="7A630A65">
                <wp:simplePos x="0" y="0"/>
                <wp:positionH relativeFrom="margin">
                  <wp:align>right</wp:align>
                </wp:positionH>
                <wp:positionV relativeFrom="paragraph">
                  <wp:posOffset>452755</wp:posOffset>
                </wp:positionV>
                <wp:extent cx="6832600" cy="6350"/>
                <wp:effectExtent l="0" t="0" r="25400" b="31750"/>
                <wp:wrapNone/>
                <wp:docPr id="971525754" name="Line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32600" cy="63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85E9D3" id="Line 76" o:spid="_x0000_s1026" style="position:absolute;flip:y;z-index:48750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86.8pt,35.65pt" to="1024.8pt,3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">
                <w10:wrap anchorx="margin"/>
              </v:line>
            </w:pict>
          </mc:Fallback>
        </mc:AlternateContent>
      </w:r>
      <w:r w:rsidR="00D851CF">
        <w:rPr>
          <w:rFonts w:ascii="Calibri" w:hAnsi="Calibri"/>
          <w:bCs/>
        </w:rPr>
        <w:t xml:space="preserve">AGILE, SELENIUM, </w:t>
      </w:r>
      <w:r w:rsidR="00493894">
        <w:rPr>
          <w:rFonts w:ascii="Calibri" w:hAnsi="Calibri"/>
          <w:bCs/>
        </w:rPr>
        <w:t xml:space="preserve">CYPRESS, </w:t>
      </w:r>
      <w:r w:rsidR="00FB67DA">
        <w:rPr>
          <w:rFonts w:ascii="Calibri" w:hAnsi="Calibri"/>
          <w:bCs/>
        </w:rPr>
        <w:t xml:space="preserve">APPIUM, </w:t>
      </w:r>
      <w:r w:rsidR="00D851CF">
        <w:rPr>
          <w:rFonts w:ascii="Calibri" w:hAnsi="Calibri"/>
          <w:bCs/>
        </w:rPr>
        <w:t xml:space="preserve">JAVA, </w:t>
      </w:r>
      <w:r w:rsidR="00493894">
        <w:rPr>
          <w:rFonts w:ascii="Calibri" w:hAnsi="Calibri"/>
          <w:bCs/>
        </w:rPr>
        <w:t xml:space="preserve">JAVASCRIPT, </w:t>
      </w:r>
      <w:r w:rsidR="00D851CF">
        <w:rPr>
          <w:rFonts w:ascii="Calibri" w:hAnsi="Calibri"/>
          <w:bCs/>
        </w:rPr>
        <w:t xml:space="preserve">CUCUMBER(BDD), TESTNG, JENKINS, </w:t>
      </w:r>
      <w:r w:rsidR="001A4A1C">
        <w:rPr>
          <w:rFonts w:ascii="Calibri" w:hAnsi="Calibri"/>
          <w:bCs/>
        </w:rPr>
        <w:t xml:space="preserve">ORACLE, </w:t>
      </w:r>
      <w:r w:rsidR="00D851CF">
        <w:rPr>
          <w:rFonts w:ascii="Calibri" w:hAnsi="Calibri"/>
          <w:bCs/>
        </w:rPr>
        <w:t>SQL SERVER, T-SQL, AWS, GIT, JIRA, CONFLUENCE, RESTASSURED</w:t>
      </w:r>
      <w:r w:rsidR="00FB67DA">
        <w:rPr>
          <w:rFonts w:ascii="Calibri" w:hAnsi="Calibri"/>
          <w:bCs/>
        </w:rPr>
        <w:t>, IOS, ANDRIOD</w:t>
      </w:r>
    </w:p>
    <w:p w14:paraId="5C94A499" w14:textId="1CC94E7E" w:rsidR="00FE056E" w:rsidRPr="000662C3" w:rsidRDefault="00FE056E" w:rsidP="00C66878">
      <w:pPr>
        <w:pStyle w:val="BodyText"/>
        <w:tabs>
          <w:tab w:val="left" w:pos="2508"/>
        </w:tabs>
        <w:spacing w:before="123"/>
        <w:rPr>
          <w:b/>
        </w:rPr>
      </w:pPr>
      <w:r>
        <w:rPr>
          <w:b/>
          <w:color w:val="4F81BD" w:themeColor="accent1"/>
        </w:rPr>
        <w:t>Accenture Services Ltd</w:t>
      </w:r>
      <w:r w:rsidRPr="000662C3">
        <w:rPr>
          <w:b/>
          <w:color w:val="4F81BD" w:themeColor="accent1"/>
        </w:rPr>
        <w:t xml:space="preserve">, </w:t>
      </w:r>
      <w:r>
        <w:rPr>
          <w:b/>
          <w:color w:val="4F81BD" w:themeColor="accent1"/>
        </w:rPr>
        <w:t>India</w:t>
      </w:r>
      <w:r w:rsidRPr="000662C3">
        <w:rPr>
          <w:b/>
          <w:color w:val="4F81BD" w:themeColor="accent1"/>
        </w:rPr>
        <w:tab/>
      </w:r>
      <w:r w:rsidRPr="000662C3">
        <w:rPr>
          <w:b/>
          <w:color w:val="4F81BD" w:themeColor="accent1"/>
        </w:rPr>
        <w:tab/>
      </w:r>
      <w:r w:rsidRPr="000662C3">
        <w:rPr>
          <w:b/>
          <w:color w:val="4F81BD" w:themeColor="accent1"/>
        </w:rPr>
        <w:tab/>
      </w:r>
      <w:r w:rsidRPr="000662C3">
        <w:rPr>
          <w:b/>
          <w:color w:val="4F81BD" w:themeColor="accent1"/>
        </w:rPr>
        <w:tab/>
      </w:r>
      <w:r w:rsidRPr="000662C3">
        <w:rPr>
          <w:b/>
          <w:color w:val="4F81BD" w:themeColor="accent1"/>
        </w:rPr>
        <w:tab/>
      </w:r>
      <w:r w:rsidRPr="000662C3">
        <w:rPr>
          <w:b/>
          <w:color w:val="4F81BD" w:themeColor="accent1"/>
        </w:rPr>
        <w:tab/>
      </w:r>
      <w:r w:rsidRPr="000662C3">
        <w:rPr>
          <w:b/>
          <w:color w:val="4F81BD" w:themeColor="accent1"/>
        </w:rPr>
        <w:tab/>
      </w:r>
      <w:r w:rsidRPr="000662C3">
        <w:rPr>
          <w:b/>
          <w:color w:val="4F81BD" w:themeColor="accent1"/>
        </w:rPr>
        <w:tab/>
      </w:r>
      <w:r>
        <w:rPr>
          <w:b/>
          <w:color w:val="4F81BD" w:themeColor="accent1"/>
        </w:rPr>
        <w:t xml:space="preserve">            </w:t>
      </w:r>
      <w:r w:rsidR="002B7D12">
        <w:rPr>
          <w:b/>
          <w:color w:val="4F81BD" w:themeColor="accent1"/>
        </w:rPr>
        <w:t xml:space="preserve">  </w:t>
      </w:r>
      <w:r>
        <w:rPr>
          <w:b/>
          <w:color w:val="4F81BD" w:themeColor="accent1"/>
        </w:rPr>
        <w:t>Oct</w:t>
      </w:r>
      <w:r w:rsidRPr="000662C3">
        <w:rPr>
          <w:b/>
          <w:color w:val="4F81BD" w:themeColor="accent1"/>
        </w:rPr>
        <w:t xml:space="preserve"> 20</w:t>
      </w:r>
      <w:r>
        <w:rPr>
          <w:b/>
          <w:color w:val="4F81BD" w:themeColor="accent1"/>
        </w:rPr>
        <w:t>14</w:t>
      </w:r>
      <w:r w:rsidRPr="000662C3">
        <w:rPr>
          <w:b/>
          <w:color w:val="4F81BD" w:themeColor="accent1"/>
        </w:rPr>
        <w:t xml:space="preserve"> to </w:t>
      </w:r>
      <w:r>
        <w:rPr>
          <w:b/>
          <w:color w:val="4F81BD" w:themeColor="accent1"/>
        </w:rPr>
        <w:t>Feb 2016</w:t>
      </w:r>
    </w:p>
    <w:p w14:paraId="06431429" w14:textId="74FC08F0" w:rsidR="00FE056E" w:rsidRDefault="00FE056E" w:rsidP="00FE056E">
      <w:pPr>
        <w:pStyle w:val="BodyText"/>
        <w:tabs>
          <w:tab w:val="left" w:pos="2508"/>
        </w:tabs>
        <w:rPr>
          <w:b/>
          <w:color w:val="4F81BD" w:themeColor="accent1"/>
        </w:rPr>
      </w:pPr>
      <w:r>
        <w:rPr>
          <w:b/>
          <w:color w:val="4F81BD" w:themeColor="accent1"/>
        </w:rPr>
        <w:t>Horizon Health Care, USA</w:t>
      </w:r>
    </w:p>
    <w:p w14:paraId="4D7B6935" w14:textId="1EF7BAC4" w:rsidR="00FE056E" w:rsidRDefault="00FE056E" w:rsidP="00FE056E">
      <w:pPr>
        <w:pStyle w:val="BodyText"/>
        <w:tabs>
          <w:tab w:val="left" w:pos="2508"/>
        </w:tabs>
        <w:rPr>
          <w:b/>
          <w:color w:val="4F81BD" w:themeColor="accent1"/>
        </w:rPr>
      </w:pPr>
      <w:r>
        <w:rPr>
          <w:b/>
          <w:color w:val="4F81BD" w:themeColor="accent1"/>
        </w:rPr>
        <w:t>Team/Testing Lead</w:t>
      </w:r>
    </w:p>
    <w:p w14:paraId="3D0D903C" w14:textId="77777777" w:rsidR="00FE056E" w:rsidRPr="00F14B67" w:rsidRDefault="00FE056E" w:rsidP="00FE056E">
      <w:pPr>
        <w:pStyle w:val="Footer"/>
        <w:rPr>
          <w:rFonts w:ascii="Calibri" w:hAnsi="Calibri"/>
          <w:b/>
        </w:rPr>
      </w:pPr>
      <w:r w:rsidRPr="00F14B67">
        <w:rPr>
          <w:rFonts w:ascii="Calibri" w:hAnsi="Calibri"/>
          <w:b/>
        </w:rPr>
        <w:t>Environment:</w:t>
      </w:r>
    </w:p>
    <w:p w14:paraId="62D40341" w14:textId="21827EEC" w:rsidR="00FE056E" w:rsidRDefault="00FE056E" w:rsidP="00FE056E">
      <w:pPr>
        <w:pStyle w:val="BodyText"/>
        <w:tabs>
          <w:tab w:val="left" w:pos="2508"/>
        </w:tabs>
        <w:rPr>
          <w:bCs/>
        </w:rPr>
      </w:pPr>
      <w:r>
        <w:rPr>
          <w:bCs/>
        </w:rPr>
        <w:t>SELENIUM, QTP, JAVA, KEYWORD DRIVERN FRAMEWORK, QC</w:t>
      </w:r>
    </w:p>
    <w:p w14:paraId="6DCFBBD9" w14:textId="5FE3DDD9" w:rsidR="002B7D12" w:rsidRDefault="00E84C83" w:rsidP="00FE056E">
      <w:pPr>
        <w:pStyle w:val="BodyText"/>
        <w:tabs>
          <w:tab w:val="left" w:pos="2508"/>
        </w:tabs>
        <w:rPr>
          <w:bCs/>
        </w:rPr>
      </w:pPr>
      <w:r>
        <w:rPr>
          <w:rFonts w:ascii="Arial" w:hAnsi="Arial" w:cs="Arial"/>
          <w:b/>
          <w:iCs/>
          <w:noProof/>
          <w:color w:val="006699"/>
        </w:rPr>
        <mc:AlternateContent>
          <mc:Choice Requires="wps">
            <w:drawing>
              <wp:anchor distT="0" distB="0" distL="114300" distR="114300" simplePos="0" relativeHeight="487502336" behindDoc="0" locked="0" layoutInCell="1" allowOverlap="1" wp14:anchorId="5CDF5B42" wp14:editId="6FF977FE">
                <wp:simplePos x="0" y="0"/>
                <wp:positionH relativeFrom="margin">
                  <wp:align>right</wp:align>
                </wp:positionH>
                <wp:positionV relativeFrom="paragraph">
                  <wp:posOffset>73025</wp:posOffset>
                </wp:positionV>
                <wp:extent cx="6832600" cy="6350"/>
                <wp:effectExtent l="0" t="0" r="25400" b="31750"/>
                <wp:wrapNone/>
                <wp:docPr id="1070735909" name="Line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32600" cy="63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247CCA" id="Line 76" o:spid="_x0000_s1026" style="position:absolute;flip:y;z-index:48750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86.8pt,5.75pt" to="1024.8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">
                <w10:wrap anchorx="margin"/>
              </v:line>
            </w:pict>
          </mc:Fallback>
        </mc:AlternateContent>
      </w:r>
    </w:p>
    <w:p w14:paraId="500CABA4" w14:textId="225FAB88" w:rsidR="002B7D12" w:rsidRPr="000662C3" w:rsidRDefault="002B7D12" w:rsidP="002B7D12">
      <w:pPr>
        <w:spacing w:before="52"/>
        <w:rPr>
          <w:b/>
          <w:sz w:val="24"/>
          <w:szCs w:val="24"/>
        </w:rPr>
      </w:pPr>
      <w:r>
        <w:rPr>
          <w:b/>
          <w:color w:val="4F81BD" w:themeColor="accent1"/>
          <w:sz w:val="24"/>
          <w:szCs w:val="24"/>
        </w:rPr>
        <w:t>Infosys Ltd</w:t>
      </w:r>
      <w:r w:rsidRPr="000662C3">
        <w:rPr>
          <w:b/>
          <w:color w:val="4F81BD" w:themeColor="accent1"/>
          <w:sz w:val="24"/>
          <w:szCs w:val="24"/>
        </w:rPr>
        <w:t xml:space="preserve">, </w:t>
      </w:r>
      <w:r>
        <w:rPr>
          <w:b/>
          <w:color w:val="4F81BD" w:themeColor="accent1"/>
          <w:sz w:val="24"/>
          <w:szCs w:val="24"/>
        </w:rPr>
        <w:t>India</w:t>
      </w:r>
      <w:r w:rsidRPr="000662C3">
        <w:rPr>
          <w:b/>
          <w:color w:val="4F81BD" w:themeColor="accent1"/>
          <w:sz w:val="24"/>
          <w:szCs w:val="24"/>
        </w:rPr>
        <w:tab/>
      </w:r>
      <w:r w:rsidRPr="000662C3">
        <w:rPr>
          <w:b/>
          <w:color w:val="4F81BD" w:themeColor="accent1"/>
          <w:sz w:val="24"/>
          <w:szCs w:val="24"/>
        </w:rPr>
        <w:tab/>
      </w:r>
      <w:r w:rsidRPr="000662C3">
        <w:rPr>
          <w:b/>
          <w:color w:val="4F81BD" w:themeColor="accent1"/>
          <w:sz w:val="24"/>
          <w:szCs w:val="24"/>
        </w:rPr>
        <w:tab/>
      </w:r>
      <w:r w:rsidRPr="000662C3">
        <w:rPr>
          <w:b/>
          <w:color w:val="4F81BD" w:themeColor="accent1"/>
          <w:sz w:val="24"/>
          <w:szCs w:val="24"/>
        </w:rPr>
        <w:tab/>
      </w:r>
      <w:r w:rsidRPr="000662C3">
        <w:rPr>
          <w:b/>
          <w:color w:val="4F81BD" w:themeColor="accent1"/>
          <w:sz w:val="24"/>
          <w:szCs w:val="24"/>
        </w:rPr>
        <w:tab/>
      </w:r>
      <w:r w:rsidRPr="000662C3">
        <w:rPr>
          <w:b/>
          <w:color w:val="4F81BD" w:themeColor="accent1"/>
          <w:sz w:val="24"/>
          <w:szCs w:val="24"/>
        </w:rPr>
        <w:tab/>
      </w:r>
      <w:r w:rsidRPr="000662C3">
        <w:rPr>
          <w:b/>
          <w:color w:val="4F81BD" w:themeColor="accent1"/>
          <w:sz w:val="24"/>
          <w:szCs w:val="24"/>
        </w:rPr>
        <w:tab/>
      </w:r>
      <w:r w:rsidRPr="000662C3">
        <w:rPr>
          <w:b/>
          <w:color w:val="4F81BD" w:themeColor="accent1"/>
          <w:sz w:val="24"/>
          <w:szCs w:val="24"/>
        </w:rPr>
        <w:tab/>
      </w:r>
      <w:r>
        <w:rPr>
          <w:b/>
          <w:color w:val="4F81BD" w:themeColor="accent1"/>
          <w:sz w:val="24"/>
          <w:szCs w:val="24"/>
        </w:rPr>
        <w:t xml:space="preserve">                            Jan</w:t>
      </w:r>
      <w:r w:rsidRPr="000662C3">
        <w:rPr>
          <w:b/>
          <w:color w:val="4F81BD" w:themeColor="accent1"/>
          <w:sz w:val="24"/>
          <w:szCs w:val="24"/>
        </w:rPr>
        <w:t xml:space="preserve"> 20</w:t>
      </w:r>
      <w:r>
        <w:rPr>
          <w:b/>
          <w:color w:val="4F81BD" w:themeColor="accent1"/>
          <w:sz w:val="24"/>
          <w:szCs w:val="24"/>
        </w:rPr>
        <w:t>12</w:t>
      </w:r>
      <w:r w:rsidRPr="000662C3">
        <w:rPr>
          <w:b/>
          <w:color w:val="4F81BD" w:themeColor="accent1"/>
          <w:sz w:val="24"/>
          <w:szCs w:val="24"/>
        </w:rPr>
        <w:t xml:space="preserve"> to </w:t>
      </w:r>
      <w:r>
        <w:rPr>
          <w:b/>
          <w:color w:val="4F81BD" w:themeColor="accent1"/>
          <w:sz w:val="24"/>
          <w:szCs w:val="24"/>
        </w:rPr>
        <w:t>Oct 2014</w:t>
      </w:r>
    </w:p>
    <w:p w14:paraId="11219FC0" w14:textId="6B7E5FC6" w:rsidR="002B7D12" w:rsidRDefault="002B7D12" w:rsidP="002B7D12">
      <w:pPr>
        <w:pStyle w:val="BodyText"/>
        <w:tabs>
          <w:tab w:val="left" w:pos="2508"/>
        </w:tabs>
        <w:rPr>
          <w:b/>
          <w:color w:val="4F81BD" w:themeColor="accent1"/>
        </w:rPr>
      </w:pPr>
      <w:r>
        <w:rPr>
          <w:b/>
          <w:color w:val="4F81BD" w:themeColor="accent1"/>
        </w:rPr>
        <w:t>Royal Bank of Scotland, UK</w:t>
      </w:r>
    </w:p>
    <w:p w14:paraId="51FA552D" w14:textId="34EC8CD1" w:rsidR="002B7D12" w:rsidRDefault="002B7D12" w:rsidP="002B7D12">
      <w:pPr>
        <w:pStyle w:val="BodyText"/>
        <w:tabs>
          <w:tab w:val="left" w:pos="2508"/>
        </w:tabs>
        <w:rPr>
          <w:b/>
          <w:color w:val="4F81BD" w:themeColor="accent1"/>
        </w:rPr>
      </w:pPr>
      <w:r>
        <w:rPr>
          <w:b/>
          <w:color w:val="4F81BD" w:themeColor="accent1"/>
        </w:rPr>
        <w:t>Sr Automation Test Engineer</w:t>
      </w:r>
    </w:p>
    <w:p w14:paraId="0BA283AE" w14:textId="4ABE6789" w:rsidR="002B7D12" w:rsidRPr="00E84C83" w:rsidRDefault="00DB3522" w:rsidP="002B7D12">
      <w:pPr>
        <w:pStyle w:val="Footer"/>
        <w:rPr>
          <w:rFonts w:ascii="Calibri" w:hAnsi="Calibri"/>
          <w:b/>
          <w:lang w:val="fr-CA"/>
        </w:rPr>
      </w:pPr>
      <w:proofErr w:type="spellStart"/>
      <w:r w:rsidRPr="00FB67DA">
        <w:rPr>
          <w:rFonts w:ascii="Calibri" w:hAnsi="Calibri"/>
          <w:b/>
          <w:lang w:val="fr-CA"/>
        </w:rPr>
        <w:t>Environment</w:t>
      </w:r>
      <w:proofErr w:type="spellEnd"/>
      <w:r w:rsidR="002B7D12" w:rsidRPr="00E84C83">
        <w:rPr>
          <w:rFonts w:ascii="Calibri" w:hAnsi="Calibri"/>
          <w:b/>
          <w:lang w:val="fr-CA"/>
        </w:rPr>
        <w:t>:</w:t>
      </w:r>
    </w:p>
    <w:p w14:paraId="69825D0E" w14:textId="764260CA" w:rsidR="005F41EE" w:rsidRPr="00E84C83" w:rsidRDefault="002B7D12" w:rsidP="002B7D12">
      <w:pPr>
        <w:pStyle w:val="BodyText"/>
        <w:tabs>
          <w:tab w:val="left" w:pos="2508"/>
        </w:tabs>
        <w:rPr>
          <w:bCs/>
          <w:lang w:val="fr-CA"/>
        </w:rPr>
      </w:pPr>
      <w:r w:rsidRPr="00E84C83">
        <w:rPr>
          <w:bCs/>
          <w:lang w:val="fr-CA"/>
        </w:rPr>
        <w:t>SELENIUM, QTP, JAVA, QC, ORACLE, SQL</w:t>
      </w:r>
    </w:p>
    <w:p w14:paraId="62CD7290" w14:textId="1B94E433" w:rsidR="002B7D12" w:rsidRPr="00E84C83" w:rsidRDefault="00E84C83" w:rsidP="002B7D12">
      <w:pPr>
        <w:pStyle w:val="BodyText"/>
        <w:tabs>
          <w:tab w:val="left" w:pos="2508"/>
        </w:tabs>
        <w:rPr>
          <w:bCs/>
          <w:lang w:val="fr-CA"/>
        </w:rPr>
      </w:pPr>
      <w:r>
        <w:rPr>
          <w:rFonts w:ascii="Arial" w:hAnsi="Arial" w:cs="Arial"/>
          <w:b/>
          <w:iCs/>
          <w:noProof/>
          <w:color w:val="006699"/>
        </w:rPr>
        <mc:AlternateContent>
          <mc:Choice Requires="wps">
            <w:drawing>
              <wp:anchor distT="0" distB="0" distL="114300" distR="114300" simplePos="0" relativeHeight="487504384" behindDoc="0" locked="0" layoutInCell="1" allowOverlap="1" wp14:anchorId="0AFC81E7" wp14:editId="084E53A5">
                <wp:simplePos x="0" y="0"/>
                <wp:positionH relativeFrom="margin">
                  <wp:align>right</wp:align>
                </wp:positionH>
                <wp:positionV relativeFrom="paragraph">
                  <wp:posOffset>85725</wp:posOffset>
                </wp:positionV>
                <wp:extent cx="6832600" cy="6350"/>
                <wp:effectExtent l="0" t="0" r="25400" b="31750"/>
                <wp:wrapNone/>
                <wp:docPr id="619156969" name="Line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32600" cy="63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7A64F3" id="Line 76" o:spid="_x0000_s1026" style="position:absolute;flip:y;z-index:487504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86.8pt,6.75pt" to="1024.8pt,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">
                <w10:wrap anchorx="margin"/>
              </v:line>
            </w:pict>
          </mc:Fallback>
        </mc:AlternateContent>
      </w:r>
    </w:p>
    <w:p w14:paraId="24CD0B01" w14:textId="19E33B12" w:rsidR="002B7D12" w:rsidRPr="000662C3" w:rsidRDefault="002B7D12" w:rsidP="002B7D12">
      <w:pPr>
        <w:spacing w:before="52"/>
        <w:rPr>
          <w:b/>
          <w:sz w:val="24"/>
          <w:szCs w:val="24"/>
        </w:rPr>
      </w:pPr>
      <w:r>
        <w:rPr>
          <w:b/>
          <w:color w:val="4F81BD" w:themeColor="accent1"/>
          <w:sz w:val="24"/>
          <w:szCs w:val="24"/>
        </w:rPr>
        <w:t>Cognizant Technology Solutions</w:t>
      </w:r>
      <w:r w:rsidRPr="000662C3">
        <w:rPr>
          <w:b/>
          <w:color w:val="4F81BD" w:themeColor="accent1"/>
          <w:sz w:val="24"/>
          <w:szCs w:val="24"/>
        </w:rPr>
        <w:t xml:space="preserve">, </w:t>
      </w:r>
      <w:r>
        <w:rPr>
          <w:b/>
          <w:color w:val="4F81BD" w:themeColor="accent1"/>
          <w:sz w:val="24"/>
          <w:szCs w:val="24"/>
        </w:rPr>
        <w:t>India</w:t>
      </w:r>
      <w:r w:rsidRPr="000662C3">
        <w:rPr>
          <w:b/>
          <w:color w:val="4F81BD" w:themeColor="accent1"/>
          <w:sz w:val="24"/>
          <w:szCs w:val="24"/>
        </w:rPr>
        <w:tab/>
      </w:r>
      <w:r w:rsidRPr="000662C3">
        <w:rPr>
          <w:b/>
          <w:color w:val="4F81BD" w:themeColor="accent1"/>
          <w:sz w:val="24"/>
          <w:szCs w:val="24"/>
        </w:rPr>
        <w:tab/>
      </w:r>
      <w:r w:rsidRPr="000662C3">
        <w:rPr>
          <w:b/>
          <w:color w:val="4F81BD" w:themeColor="accent1"/>
          <w:sz w:val="24"/>
          <w:szCs w:val="24"/>
        </w:rPr>
        <w:tab/>
      </w:r>
      <w:r w:rsidRPr="000662C3">
        <w:rPr>
          <w:b/>
          <w:color w:val="4F81BD" w:themeColor="accent1"/>
          <w:sz w:val="24"/>
          <w:szCs w:val="24"/>
        </w:rPr>
        <w:tab/>
      </w:r>
      <w:r w:rsidRPr="000662C3">
        <w:rPr>
          <w:b/>
          <w:color w:val="4F81BD" w:themeColor="accent1"/>
          <w:sz w:val="24"/>
          <w:szCs w:val="24"/>
        </w:rPr>
        <w:tab/>
      </w:r>
      <w:r w:rsidRPr="000662C3">
        <w:rPr>
          <w:b/>
          <w:color w:val="4F81BD" w:themeColor="accent1"/>
          <w:sz w:val="24"/>
          <w:szCs w:val="24"/>
        </w:rPr>
        <w:tab/>
      </w:r>
      <w:r>
        <w:rPr>
          <w:b/>
          <w:color w:val="4F81BD" w:themeColor="accent1"/>
          <w:sz w:val="24"/>
          <w:szCs w:val="24"/>
        </w:rPr>
        <w:t xml:space="preserve">            Mar</w:t>
      </w:r>
      <w:r w:rsidRPr="000662C3">
        <w:rPr>
          <w:b/>
          <w:color w:val="4F81BD" w:themeColor="accent1"/>
          <w:sz w:val="24"/>
          <w:szCs w:val="24"/>
        </w:rPr>
        <w:t xml:space="preserve"> 20</w:t>
      </w:r>
      <w:r>
        <w:rPr>
          <w:b/>
          <w:color w:val="4F81BD" w:themeColor="accent1"/>
          <w:sz w:val="24"/>
          <w:szCs w:val="24"/>
        </w:rPr>
        <w:t>09</w:t>
      </w:r>
      <w:r w:rsidRPr="000662C3">
        <w:rPr>
          <w:b/>
          <w:color w:val="4F81BD" w:themeColor="accent1"/>
          <w:sz w:val="24"/>
          <w:szCs w:val="24"/>
        </w:rPr>
        <w:t xml:space="preserve"> to </w:t>
      </w:r>
      <w:r>
        <w:rPr>
          <w:b/>
          <w:color w:val="4F81BD" w:themeColor="accent1"/>
          <w:sz w:val="24"/>
          <w:szCs w:val="24"/>
        </w:rPr>
        <w:t>Dec 2011</w:t>
      </w:r>
    </w:p>
    <w:p w14:paraId="692BFA7B" w14:textId="0602F47D" w:rsidR="002B7D12" w:rsidRDefault="002B7D12" w:rsidP="002B7D12">
      <w:pPr>
        <w:pStyle w:val="BodyText"/>
        <w:tabs>
          <w:tab w:val="left" w:pos="2508"/>
        </w:tabs>
        <w:rPr>
          <w:b/>
          <w:color w:val="4F81BD" w:themeColor="accent1"/>
        </w:rPr>
      </w:pPr>
      <w:r>
        <w:rPr>
          <w:b/>
          <w:color w:val="4F81BD" w:themeColor="accent1"/>
        </w:rPr>
        <w:t>State Street Corporation, USA</w:t>
      </w:r>
    </w:p>
    <w:p w14:paraId="573527B5" w14:textId="77777777" w:rsidR="002B7D12" w:rsidRDefault="002B7D12" w:rsidP="002B7D12">
      <w:pPr>
        <w:pStyle w:val="BodyText"/>
        <w:tabs>
          <w:tab w:val="left" w:pos="2508"/>
        </w:tabs>
        <w:rPr>
          <w:b/>
          <w:color w:val="4F81BD" w:themeColor="accent1"/>
        </w:rPr>
      </w:pPr>
      <w:r>
        <w:rPr>
          <w:b/>
          <w:color w:val="4F81BD" w:themeColor="accent1"/>
        </w:rPr>
        <w:t>Sr Automation Test Engineer</w:t>
      </w:r>
    </w:p>
    <w:p w14:paraId="6D26C017" w14:textId="0705F966" w:rsidR="00B20E73" w:rsidRPr="00C66878" w:rsidRDefault="00DB3522" w:rsidP="00B20E73">
      <w:pPr>
        <w:pStyle w:val="Footer"/>
        <w:rPr>
          <w:rFonts w:ascii="Calibri" w:hAnsi="Calibri"/>
          <w:b/>
          <w:lang w:val="fr-CA"/>
        </w:rPr>
      </w:pPr>
      <w:proofErr w:type="spellStart"/>
      <w:r w:rsidRPr="00FB67DA">
        <w:rPr>
          <w:rFonts w:ascii="Calibri" w:hAnsi="Calibri"/>
          <w:b/>
          <w:lang w:val="fr-CA"/>
        </w:rPr>
        <w:t>Environment</w:t>
      </w:r>
      <w:proofErr w:type="spellEnd"/>
      <w:r w:rsidR="00B20E73" w:rsidRPr="00C66878">
        <w:rPr>
          <w:rFonts w:ascii="Calibri" w:hAnsi="Calibri"/>
          <w:b/>
          <w:lang w:val="fr-CA"/>
        </w:rPr>
        <w:t>:</w:t>
      </w:r>
    </w:p>
    <w:p w14:paraId="3B7E1AD8" w14:textId="7D7B8DD5" w:rsidR="002B7D12" w:rsidRPr="00D63446" w:rsidRDefault="002B7D12" w:rsidP="002B7D12">
      <w:pPr>
        <w:pStyle w:val="BodyText"/>
        <w:tabs>
          <w:tab w:val="left" w:pos="2508"/>
        </w:tabs>
        <w:rPr>
          <w:bCs/>
          <w:lang w:val="fr-CA"/>
        </w:rPr>
      </w:pPr>
      <w:r w:rsidRPr="00D63446">
        <w:rPr>
          <w:bCs/>
          <w:lang w:val="fr-CA"/>
        </w:rPr>
        <w:t>QTP, QC, SQL SERVER, ORACLE</w:t>
      </w:r>
    </w:p>
    <w:p w14:paraId="4F314AD5" w14:textId="71004EDD" w:rsidR="002B7D12" w:rsidRPr="00D63446" w:rsidRDefault="00E84C83" w:rsidP="002B7D12">
      <w:pPr>
        <w:pStyle w:val="BodyText"/>
        <w:tabs>
          <w:tab w:val="left" w:pos="2508"/>
        </w:tabs>
        <w:rPr>
          <w:bCs/>
          <w:lang w:val="fr-CA"/>
        </w:rPr>
      </w:pPr>
      <w:r>
        <w:rPr>
          <w:rFonts w:ascii="Arial" w:hAnsi="Arial" w:cs="Arial"/>
          <w:b/>
          <w:iCs/>
          <w:noProof/>
          <w:color w:val="006699"/>
        </w:rPr>
        <mc:AlternateContent>
          <mc:Choice Requires="wps">
            <w:drawing>
              <wp:anchor distT="0" distB="0" distL="114300" distR="114300" simplePos="0" relativeHeight="487506432" behindDoc="0" locked="0" layoutInCell="1" allowOverlap="1" wp14:anchorId="41282542" wp14:editId="21D3F039">
                <wp:simplePos x="0" y="0"/>
                <wp:positionH relativeFrom="margin">
                  <wp:align>right</wp:align>
                </wp:positionH>
                <wp:positionV relativeFrom="paragraph">
                  <wp:posOffset>73660</wp:posOffset>
                </wp:positionV>
                <wp:extent cx="6832600" cy="6350"/>
                <wp:effectExtent l="0" t="0" r="25400" b="31750"/>
                <wp:wrapNone/>
                <wp:docPr id="1487266477" name="Line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32600" cy="63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D23654" id="Line 76" o:spid="_x0000_s1026" style="position:absolute;flip:y;z-index:48750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86.8pt,5.8pt" to="1024.8pt,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">
                <w10:wrap anchorx="margin"/>
              </v:line>
            </w:pict>
          </mc:Fallback>
        </mc:AlternateContent>
      </w:r>
    </w:p>
    <w:p w14:paraId="6E265E59" w14:textId="1DEAE087" w:rsidR="002B7D12" w:rsidRPr="000662C3" w:rsidRDefault="002B7D12" w:rsidP="002B7D12">
      <w:pPr>
        <w:spacing w:before="52"/>
        <w:rPr>
          <w:b/>
          <w:sz w:val="24"/>
          <w:szCs w:val="24"/>
        </w:rPr>
      </w:pPr>
      <w:r>
        <w:rPr>
          <w:b/>
          <w:color w:val="4F81BD" w:themeColor="accent1"/>
          <w:sz w:val="24"/>
          <w:szCs w:val="24"/>
        </w:rPr>
        <w:t>Tata Consultancy Services</w:t>
      </w:r>
      <w:r w:rsidRPr="000662C3">
        <w:rPr>
          <w:b/>
          <w:color w:val="4F81BD" w:themeColor="accent1"/>
          <w:sz w:val="24"/>
          <w:szCs w:val="24"/>
        </w:rPr>
        <w:t xml:space="preserve">, </w:t>
      </w:r>
      <w:r>
        <w:rPr>
          <w:b/>
          <w:color w:val="4F81BD" w:themeColor="accent1"/>
          <w:sz w:val="24"/>
          <w:szCs w:val="24"/>
        </w:rPr>
        <w:t>India</w:t>
      </w:r>
      <w:r w:rsidRPr="000662C3">
        <w:rPr>
          <w:b/>
          <w:color w:val="4F81BD" w:themeColor="accent1"/>
          <w:sz w:val="24"/>
          <w:szCs w:val="24"/>
        </w:rPr>
        <w:tab/>
      </w:r>
      <w:r w:rsidRPr="000662C3">
        <w:rPr>
          <w:b/>
          <w:color w:val="4F81BD" w:themeColor="accent1"/>
          <w:sz w:val="24"/>
          <w:szCs w:val="24"/>
        </w:rPr>
        <w:tab/>
      </w:r>
      <w:r w:rsidRPr="000662C3">
        <w:rPr>
          <w:b/>
          <w:color w:val="4F81BD" w:themeColor="accent1"/>
          <w:sz w:val="24"/>
          <w:szCs w:val="24"/>
        </w:rPr>
        <w:tab/>
      </w:r>
      <w:r w:rsidRPr="000662C3">
        <w:rPr>
          <w:b/>
          <w:color w:val="4F81BD" w:themeColor="accent1"/>
          <w:sz w:val="24"/>
          <w:szCs w:val="24"/>
        </w:rPr>
        <w:tab/>
      </w:r>
      <w:r w:rsidRPr="000662C3">
        <w:rPr>
          <w:b/>
          <w:color w:val="4F81BD" w:themeColor="accent1"/>
          <w:sz w:val="24"/>
          <w:szCs w:val="24"/>
        </w:rPr>
        <w:tab/>
      </w:r>
      <w:r w:rsidRPr="000662C3">
        <w:rPr>
          <w:b/>
          <w:color w:val="4F81BD" w:themeColor="accent1"/>
          <w:sz w:val="24"/>
          <w:szCs w:val="24"/>
        </w:rPr>
        <w:tab/>
      </w:r>
      <w:r>
        <w:rPr>
          <w:b/>
          <w:color w:val="4F81BD" w:themeColor="accent1"/>
          <w:sz w:val="24"/>
          <w:szCs w:val="24"/>
        </w:rPr>
        <w:t xml:space="preserve">                          Feb</w:t>
      </w:r>
      <w:r w:rsidRPr="000662C3">
        <w:rPr>
          <w:b/>
          <w:color w:val="4F81BD" w:themeColor="accent1"/>
          <w:sz w:val="24"/>
          <w:szCs w:val="24"/>
        </w:rPr>
        <w:t xml:space="preserve"> 20</w:t>
      </w:r>
      <w:r>
        <w:rPr>
          <w:b/>
          <w:color w:val="4F81BD" w:themeColor="accent1"/>
          <w:sz w:val="24"/>
          <w:szCs w:val="24"/>
        </w:rPr>
        <w:t>05</w:t>
      </w:r>
      <w:r w:rsidRPr="000662C3">
        <w:rPr>
          <w:b/>
          <w:color w:val="4F81BD" w:themeColor="accent1"/>
          <w:sz w:val="24"/>
          <w:szCs w:val="24"/>
        </w:rPr>
        <w:t xml:space="preserve"> to </w:t>
      </w:r>
      <w:r>
        <w:rPr>
          <w:b/>
          <w:color w:val="4F81BD" w:themeColor="accent1"/>
          <w:sz w:val="24"/>
          <w:szCs w:val="24"/>
        </w:rPr>
        <w:t>Mar 2009</w:t>
      </w:r>
    </w:p>
    <w:p w14:paraId="50FE6023" w14:textId="6001263E" w:rsidR="002B7D12" w:rsidRDefault="002B7D12" w:rsidP="002B7D12">
      <w:pPr>
        <w:pStyle w:val="BodyText"/>
        <w:tabs>
          <w:tab w:val="left" w:pos="2508"/>
        </w:tabs>
        <w:rPr>
          <w:b/>
          <w:color w:val="4F81BD" w:themeColor="accent1"/>
        </w:rPr>
      </w:pPr>
      <w:r>
        <w:rPr>
          <w:b/>
          <w:color w:val="4F81BD" w:themeColor="accent1"/>
        </w:rPr>
        <w:t>BOEING, USA</w:t>
      </w:r>
    </w:p>
    <w:p w14:paraId="49BAF675" w14:textId="3F538226" w:rsidR="002B7D12" w:rsidRDefault="002B7D12" w:rsidP="002B7D12">
      <w:pPr>
        <w:pStyle w:val="BodyText"/>
        <w:tabs>
          <w:tab w:val="left" w:pos="2508"/>
        </w:tabs>
        <w:rPr>
          <w:b/>
          <w:color w:val="4F81BD" w:themeColor="accent1"/>
        </w:rPr>
      </w:pPr>
      <w:r>
        <w:rPr>
          <w:b/>
          <w:color w:val="4F81BD" w:themeColor="accent1"/>
        </w:rPr>
        <w:t>Software Engineer</w:t>
      </w:r>
    </w:p>
    <w:p w14:paraId="53C5EF34" w14:textId="53C583B8" w:rsidR="00D63446" w:rsidRPr="00F14B67" w:rsidRDefault="00D63446" w:rsidP="00D63446">
      <w:pPr>
        <w:pStyle w:val="Footer"/>
        <w:rPr>
          <w:rFonts w:ascii="Calibri" w:hAnsi="Calibri"/>
          <w:b/>
        </w:rPr>
      </w:pPr>
      <w:r w:rsidRPr="00F14B67">
        <w:rPr>
          <w:rFonts w:ascii="Calibri" w:hAnsi="Calibri"/>
          <w:b/>
        </w:rPr>
        <w:t>Environment:</w:t>
      </w:r>
    </w:p>
    <w:p w14:paraId="12B5876B" w14:textId="33DE7025" w:rsidR="005F41EE" w:rsidRPr="00D63446" w:rsidRDefault="00E84C83" w:rsidP="00D63446">
      <w:pPr>
        <w:pStyle w:val="BodyText"/>
        <w:tabs>
          <w:tab w:val="left" w:pos="2508"/>
        </w:tabs>
        <w:rPr>
          <w:b/>
          <w:color w:val="4F81BD" w:themeColor="accent1"/>
        </w:rPr>
      </w:pPr>
      <w:r>
        <w:rPr>
          <w:rFonts w:ascii="Arial" w:hAnsi="Arial" w:cs="Arial"/>
          <w:b/>
          <w:iCs/>
          <w:noProof/>
          <w:color w:val="006699"/>
        </w:rPr>
        <mc:AlternateContent>
          <mc:Choice Requires="wps">
            <w:drawing>
              <wp:anchor distT="0" distB="0" distL="114300" distR="114300" simplePos="0" relativeHeight="487508480" behindDoc="0" locked="0" layoutInCell="1" allowOverlap="1" wp14:anchorId="5DA82894" wp14:editId="2F01B787">
                <wp:simplePos x="0" y="0"/>
                <wp:positionH relativeFrom="margin">
                  <wp:posOffset>12700</wp:posOffset>
                </wp:positionH>
                <wp:positionV relativeFrom="paragraph">
                  <wp:posOffset>310515</wp:posOffset>
                </wp:positionV>
                <wp:extent cx="6832600" cy="6350"/>
                <wp:effectExtent l="0" t="0" r="25400" b="31750"/>
                <wp:wrapNone/>
                <wp:docPr id="1147708640" name="Line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32600" cy="63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17470B" id="Line 76" o:spid="_x0000_s1026" style="position:absolute;flip:y;z-index:48750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pt,24.45pt" to="539pt,2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">
                <w10:wrap anchorx="margin"/>
              </v:line>
            </w:pict>
          </mc:Fallback>
        </mc:AlternateContent>
      </w:r>
      <w:r w:rsidR="002B7D12" w:rsidRPr="002B7D12">
        <w:rPr>
          <w:bCs/>
        </w:rPr>
        <w:t>C++, SQL S</w:t>
      </w:r>
      <w:r w:rsidR="002B7D12">
        <w:rPr>
          <w:bCs/>
        </w:rPr>
        <w:t>ERVER, FUNCTIONAL TESTING, TEST DIRECTOR</w:t>
      </w:r>
    </w:p>
    <w:sectPr w:rsidR="005F41EE" w:rsidRPr="00D63446" w:rsidSect="006113CA">
      <w:pgSz w:w="12240" w:h="1584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A2D1B"/>
    <w:multiLevelType w:val="hybridMultilevel"/>
    <w:tmpl w:val="3F84FDAA"/>
    <w:lvl w:ilvl="0" w:tplc="1F229AD8">
      <w:numFmt w:val="bullet"/>
      <w:lvlText w:val=""/>
      <w:lvlJc w:val="left"/>
      <w:pPr>
        <w:ind w:left="360" w:hanging="361"/>
      </w:pPr>
      <w:rPr>
        <w:rFonts w:ascii="Wingdings" w:eastAsia="Wingdings" w:hAnsi="Wingdings" w:cs="Wingdings" w:hint="default"/>
        <w:w w:val="99"/>
        <w:sz w:val="20"/>
        <w:szCs w:val="20"/>
        <w:lang w:val="en-US" w:eastAsia="en-US" w:bidi="ar-SA"/>
      </w:rPr>
    </w:lvl>
    <w:lvl w:ilvl="1" w:tplc="D102BFC2">
      <w:numFmt w:val="bullet"/>
      <w:lvlText w:val="•"/>
      <w:lvlJc w:val="left"/>
      <w:pPr>
        <w:ind w:left="684" w:hanging="361"/>
      </w:pPr>
      <w:rPr>
        <w:rFonts w:hint="default"/>
        <w:lang w:val="en-US" w:eastAsia="en-US" w:bidi="ar-SA"/>
      </w:rPr>
    </w:lvl>
    <w:lvl w:ilvl="2" w:tplc="F11A3998">
      <w:numFmt w:val="bullet"/>
      <w:lvlText w:val="•"/>
      <w:lvlJc w:val="left"/>
      <w:pPr>
        <w:ind w:left="1008" w:hanging="361"/>
      </w:pPr>
      <w:rPr>
        <w:rFonts w:hint="default"/>
        <w:lang w:val="en-US" w:eastAsia="en-US" w:bidi="ar-SA"/>
      </w:rPr>
    </w:lvl>
    <w:lvl w:ilvl="3" w:tplc="F2F429F6">
      <w:numFmt w:val="bullet"/>
      <w:lvlText w:val="•"/>
      <w:lvlJc w:val="left"/>
      <w:pPr>
        <w:ind w:left="1333" w:hanging="361"/>
      </w:pPr>
      <w:rPr>
        <w:rFonts w:hint="default"/>
        <w:lang w:val="en-US" w:eastAsia="en-US" w:bidi="ar-SA"/>
      </w:rPr>
    </w:lvl>
    <w:lvl w:ilvl="4" w:tplc="1D0A6E70">
      <w:numFmt w:val="bullet"/>
      <w:lvlText w:val="•"/>
      <w:lvlJc w:val="left"/>
      <w:pPr>
        <w:ind w:left="1657" w:hanging="361"/>
      </w:pPr>
      <w:rPr>
        <w:rFonts w:hint="default"/>
        <w:lang w:val="en-US" w:eastAsia="en-US" w:bidi="ar-SA"/>
      </w:rPr>
    </w:lvl>
    <w:lvl w:ilvl="5" w:tplc="2716E12C">
      <w:numFmt w:val="bullet"/>
      <w:lvlText w:val="•"/>
      <w:lvlJc w:val="left"/>
      <w:pPr>
        <w:ind w:left="1982" w:hanging="361"/>
      </w:pPr>
      <w:rPr>
        <w:rFonts w:hint="default"/>
        <w:lang w:val="en-US" w:eastAsia="en-US" w:bidi="ar-SA"/>
      </w:rPr>
    </w:lvl>
    <w:lvl w:ilvl="6" w:tplc="1010B984">
      <w:numFmt w:val="bullet"/>
      <w:lvlText w:val="•"/>
      <w:lvlJc w:val="left"/>
      <w:pPr>
        <w:ind w:left="2306" w:hanging="361"/>
      </w:pPr>
      <w:rPr>
        <w:rFonts w:hint="default"/>
        <w:lang w:val="en-US" w:eastAsia="en-US" w:bidi="ar-SA"/>
      </w:rPr>
    </w:lvl>
    <w:lvl w:ilvl="7" w:tplc="B58E8118">
      <w:numFmt w:val="bullet"/>
      <w:lvlText w:val="•"/>
      <w:lvlJc w:val="left"/>
      <w:pPr>
        <w:ind w:left="2631" w:hanging="361"/>
      </w:pPr>
      <w:rPr>
        <w:rFonts w:hint="default"/>
        <w:lang w:val="en-US" w:eastAsia="en-US" w:bidi="ar-SA"/>
      </w:rPr>
    </w:lvl>
    <w:lvl w:ilvl="8" w:tplc="094635EE">
      <w:numFmt w:val="bullet"/>
      <w:lvlText w:val="•"/>
      <w:lvlJc w:val="left"/>
      <w:pPr>
        <w:ind w:left="2955" w:hanging="361"/>
      </w:pPr>
      <w:rPr>
        <w:rFonts w:hint="default"/>
        <w:lang w:val="en-US" w:eastAsia="en-US" w:bidi="ar-SA"/>
      </w:rPr>
    </w:lvl>
  </w:abstractNum>
  <w:abstractNum w:abstractNumId="1" w15:restartNumberingAfterBreak="0">
    <w:nsid w:val="2D931714"/>
    <w:multiLevelType w:val="hybridMultilevel"/>
    <w:tmpl w:val="5CBE5BF2"/>
    <w:lvl w:ilvl="0" w:tplc="D390CA10">
      <w:numFmt w:val="bullet"/>
      <w:lvlText w:val=""/>
      <w:lvlJc w:val="left"/>
      <w:pPr>
        <w:ind w:left="840" w:hanging="360"/>
      </w:pPr>
      <w:rPr>
        <w:rFonts w:ascii="Symbol" w:eastAsia="Symbol" w:hAnsi="Symbol" w:cs="Symbol" w:hint="default"/>
        <w:w w:val="100"/>
        <w:sz w:val="24"/>
        <w:szCs w:val="24"/>
        <w:lang w:val="en-US" w:eastAsia="en-US" w:bidi="ar-SA"/>
      </w:rPr>
    </w:lvl>
    <w:lvl w:ilvl="1" w:tplc="6802796A">
      <w:numFmt w:val="bullet"/>
      <w:lvlText w:val=""/>
      <w:lvlJc w:val="left"/>
      <w:pPr>
        <w:ind w:left="1200" w:hanging="360"/>
      </w:pPr>
      <w:rPr>
        <w:rFonts w:ascii="Wingdings" w:eastAsia="Wingdings" w:hAnsi="Wingdings" w:cs="Wingdings" w:hint="default"/>
        <w:w w:val="99"/>
        <w:sz w:val="14"/>
        <w:szCs w:val="14"/>
        <w:lang w:val="en-US" w:eastAsia="en-US" w:bidi="ar-SA"/>
      </w:rPr>
    </w:lvl>
    <w:lvl w:ilvl="2" w:tplc="7ACEB734">
      <w:numFmt w:val="bullet"/>
      <w:lvlText w:val="•"/>
      <w:lvlJc w:val="left"/>
      <w:pPr>
        <w:ind w:left="2133" w:hanging="360"/>
      </w:pPr>
      <w:rPr>
        <w:rFonts w:hint="default"/>
        <w:lang w:val="en-US" w:eastAsia="en-US" w:bidi="ar-SA"/>
      </w:rPr>
    </w:lvl>
    <w:lvl w:ilvl="3" w:tplc="D7B60470">
      <w:numFmt w:val="bullet"/>
      <w:lvlText w:val="•"/>
      <w:lvlJc w:val="left"/>
      <w:pPr>
        <w:ind w:left="3066" w:hanging="360"/>
      </w:pPr>
      <w:rPr>
        <w:rFonts w:hint="default"/>
        <w:lang w:val="en-US" w:eastAsia="en-US" w:bidi="ar-SA"/>
      </w:rPr>
    </w:lvl>
    <w:lvl w:ilvl="4" w:tplc="8D520D6A">
      <w:numFmt w:val="bullet"/>
      <w:lvlText w:val="•"/>
      <w:lvlJc w:val="left"/>
      <w:pPr>
        <w:ind w:left="4000" w:hanging="360"/>
      </w:pPr>
      <w:rPr>
        <w:rFonts w:hint="default"/>
        <w:lang w:val="en-US" w:eastAsia="en-US" w:bidi="ar-SA"/>
      </w:rPr>
    </w:lvl>
    <w:lvl w:ilvl="5" w:tplc="E35A9410">
      <w:numFmt w:val="bullet"/>
      <w:lvlText w:val="•"/>
      <w:lvlJc w:val="left"/>
      <w:pPr>
        <w:ind w:left="4933" w:hanging="360"/>
      </w:pPr>
      <w:rPr>
        <w:rFonts w:hint="default"/>
        <w:lang w:val="en-US" w:eastAsia="en-US" w:bidi="ar-SA"/>
      </w:rPr>
    </w:lvl>
    <w:lvl w:ilvl="6" w:tplc="A20AC09E">
      <w:numFmt w:val="bullet"/>
      <w:lvlText w:val="•"/>
      <w:lvlJc w:val="left"/>
      <w:pPr>
        <w:ind w:left="5866" w:hanging="360"/>
      </w:pPr>
      <w:rPr>
        <w:rFonts w:hint="default"/>
        <w:lang w:val="en-US" w:eastAsia="en-US" w:bidi="ar-SA"/>
      </w:rPr>
    </w:lvl>
    <w:lvl w:ilvl="7" w:tplc="250EFB4E">
      <w:numFmt w:val="bullet"/>
      <w:lvlText w:val="•"/>
      <w:lvlJc w:val="left"/>
      <w:pPr>
        <w:ind w:left="6800" w:hanging="360"/>
      </w:pPr>
      <w:rPr>
        <w:rFonts w:hint="default"/>
        <w:lang w:val="en-US" w:eastAsia="en-US" w:bidi="ar-SA"/>
      </w:rPr>
    </w:lvl>
    <w:lvl w:ilvl="8" w:tplc="A38E0F8A">
      <w:numFmt w:val="bullet"/>
      <w:lvlText w:val="•"/>
      <w:lvlJc w:val="left"/>
      <w:pPr>
        <w:ind w:left="7733" w:hanging="360"/>
      </w:pPr>
      <w:rPr>
        <w:rFonts w:hint="default"/>
        <w:lang w:val="en-US" w:eastAsia="en-US" w:bidi="ar-SA"/>
      </w:rPr>
    </w:lvl>
  </w:abstractNum>
  <w:abstractNum w:abstractNumId="2" w15:restartNumberingAfterBreak="0">
    <w:nsid w:val="2E4A7CA6"/>
    <w:multiLevelType w:val="hybridMultilevel"/>
    <w:tmpl w:val="5FB03C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1B80E9E"/>
    <w:multiLevelType w:val="hybridMultilevel"/>
    <w:tmpl w:val="F9B08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847EBF"/>
    <w:multiLevelType w:val="hybridMultilevel"/>
    <w:tmpl w:val="54B03A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3E37C90"/>
    <w:multiLevelType w:val="hybridMultilevel"/>
    <w:tmpl w:val="1F402FC4"/>
    <w:lvl w:ilvl="0" w:tplc="40090001">
      <w:start w:val="1"/>
      <w:numFmt w:val="bullet"/>
      <w:lvlText w:val=""/>
      <w:lvlJc w:val="left"/>
      <w:pPr>
        <w:ind w:left="-240" w:hanging="360"/>
      </w:pPr>
      <w:rPr>
        <w:rFonts w:ascii="Symbol" w:hAnsi="Symbol" w:hint="default"/>
      </w:rPr>
    </w:lvl>
    <w:lvl w:ilvl="1" w:tplc="40090003" w:tentative="1">
      <w:start w:val="1"/>
      <w:numFmt w:val="bullet"/>
      <w:lvlText w:val="o"/>
      <w:lvlJc w:val="left"/>
      <w:pPr>
        <w:ind w:left="480" w:hanging="360"/>
      </w:pPr>
      <w:rPr>
        <w:rFonts w:ascii="Courier New" w:hAnsi="Courier New" w:cs="Courier New" w:hint="default"/>
      </w:rPr>
    </w:lvl>
    <w:lvl w:ilvl="2" w:tplc="40090005" w:tentative="1">
      <w:start w:val="1"/>
      <w:numFmt w:val="bullet"/>
      <w:lvlText w:val=""/>
      <w:lvlJc w:val="left"/>
      <w:pPr>
        <w:ind w:left="1200" w:hanging="360"/>
      </w:pPr>
      <w:rPr>
        <w:rFonts w:ascii="Wingdings" w:hAnsi="Wingdings" w:hint="default"/>
      </w:rPr>
    </w:lvl>
    <w:lvl w:ilvl="3" w:tplc="40090001" w:tentative="1">
      <w:start w:val="1"/>
      <w:numFmt w:val="bullet"/>
      <w:lvlText w:val=""/>
      <w:lvlJc w:val="left"/>
      <w:pPr>
        <w:ind w:left="1920" w:hanging="360"/>
      </w:pPr>
      <w:rPr>
        <w:rFonts w:ascii="Symbol" w:hAnsi="Symbol" w:hint="default"/>
      </w:rPr>
    </w:lvl>
    <w:lvl w:ilvl="4" w:tplc="40090003" w:tentative="1">
      <w:start w:val="1"/>
      <w:numFmt w:val="bullet"/>
      <w:lvlText w:val="o"/>
      <w:lvlJc w:val="left"/>
      <w:pPr>
        <w:ind w:left="2640" w:hanging="360"/>
      </w:pPr>
      <w:rPr>
        <w:rFonts w:ascii="Courier New" w:hAnsi="Courier New" w:cs="Courier New" w:hint="default"/>
      </w:rPr>
    </w:lvl>
    <w:lvl w:ilvl="5" w:tplc="40090005" w:tentative="1">
      <w:start w:val="1"/>
      <w:numFmt w:val="bullet"/>
      <w:lvlText w:val=""/>
      <w:lvlJc w:val="left"/>
      <w:pPr>
        <w:ind w:left="3360" w:hanging="360"/>
      </w:pPr>
      <w:rPr>
        <w:rFonts w:ascii="Wingdings" w:hAnsi="Wingdings" w:hint="default"/>
      </w:rPr>
    </w:lvl>
    <w:lvl w:ilvl="6" w:tplc="40090001" w:tentative="1">
      <w:start w:val="1"/>
      <w:numFmt w:val="bullet"/>
      <w:lvlText w:val=""/>
      <w:lvlJc w:val="left"/>
      <w:pPr>
        <w:ind w:left="4080" w:hanging="360"/>
      </w:pPr>
      <w:rPr>
        <w:rFonts w:ascii="Symbol" w:hAnsi="Symbol" w:hint="default"/>
      </w:rPr>
    </w:lvl>
    <w:lvl w:ilvl="7" w:tplc="40090003" w:tentative="1">
      <w:start w:val="1"/>
      <w:numFmt w:val="bullet"/>
      <w:lvlText w:val="o"/>
      <w:lvlJc w:val="left"/>
      <w:pPr>
        <w:ind w:left="4800" w:hanging="360"/>
      </w:pPr>
      <w:rPr>
        <w:rFonts w:ascii="Courier New" w:hAnsi="Courier New" w:cs="Courier New" w:hint="default"/>
      </w:rPr>
    </w:lvl>
    <w:lvl w:ilvl="8" w:tplc="40090005" w:tentative="1">
      <w:start w:val="1"/>
      <w:numFmt w:val="bullet"/>
      <w:lvlText w:val=""/>
      <w:lvlJc w:val="left"/>
      <w:pPr>
        <w:ind w:left="5520" w:hanging="360"/>
      </w:pPr>
      <w:rPr>
        <w:rFonts w:ascii="Wingdings" w:hAnsi="Wingdings" w:hint="default"/>
      </w:rPr>
    </w:lvl>
  </w:abstractNum>
  <w:abstractNum w:abstractNumId="6" w15:restartNumberingAfterBreak="0">
    <w:nsid w:val="67B02331"/>
    <w:multiLevelType w:val="hybridMultilevel"/>
    <w:tmpl w:val="894A4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02C17BF"/>
    <w:multiLevelType w:val="hybridMultilevel"/>
    <w:tmpl w:val="0B867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390920">
    <w:abstractNumId w:val="0"/>
  </w:num>
  <w:num w:numId="2" w16cid:durableId="1243298462">
    <w:abstractNumId w:val="1"/>
  </w:num>
  <w:num w:numId="3" w16cid:durableId="1115060765">
    <w:abstractNumId w:val="3"/>
  </w:num>
  <w:num w:numId="4" w16cid:durableId="1079209132">
    <w:abstractNumId w:val="2"/>
  </w:num>
  <w:num w:numId="5" w16cid:durableId="1858499253">
    <w:abstractNumId w:val="4"/>
  </w:num>
  <w:num w:numId="6" w16cid:durableId="1455244948">
    <w:abstractNumId w:val="5"/>
  </w:num>
  <w:num w:numId="7" w16cid:durableId="451829171">
    <w:abstractNumId w:val="6"/>
  </w:num>
  <w:num w:numId="8" w16cid:durableId="2770333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0FE"/>
    <w:rsid w:val="0001026E"/>
    <w:rsid w:val="000210AF"/>
    <w:rsid w:val="00032D55"/>
    <w:rsid w:val="00036B49"/>
    <w:rsid w:val="000530B6"/>
    <w:rsid w:val="000662C3"/>
    <w:rsid w:val="00070496"/>
    <w:rsid w:val="0009599F"/>
    <w:rsid w:val="000A1EBC"/>
    <w:rsid w:val="00103DE0"/>
    <w:rsid w:val="001065A7"/>
    <w:rsid w:val="00113A6C"/>
    <w:rsid w:val="00115BAF"/>
    <w:rsid w:val="001175B6"/>
    <w:rsid w:val="00127D55"/>
    <w:rsid w:val="001508D0"/>
    <w:rsid w:val="001604FE"/>
    <w:rsid w:val="00163462"/>
    <w:rsid w:val="001848A8"/>
    <w:rsid w:val="00195EAC"/>
    <w:rsid w:val="001A4A1C"/>
    <w:rsid w:val="001B044E"/>
    <w:rsid w:val="001B30C0"/>
    <w:rsid w:val="001C3D31"/>
    <w:rsid w:val="0020057F"/>
    <w:rsid w:val="00225185"/>
    <w:rsid w:val="002473EE"/>
    <w:rsid w:val="00256033"/>
    <w:rsid w:val="0026509F"/>
    <w:rsid w:val="00271B03"/>
    <w:rsid w:val="002B7D12"/>
    <w:rsid w:val="002C14CE"/>
    <w:rsid w:val="002D5601"/>
    <w:rsid w:val="002E1E68"/>
    <w:rsid w:val="002E41D6"/>
    <w:rsid w:val="0030384C"/>
    <w:rsid w:val="00341744"/>
    <w:rsid w:val="00343F78"/>
    <w:rsid w:val="00355AAF"/>
    <w:rsid w:val="00365E89"/>
    <w:rsid w:val="00397C23"/>
    <w:rsid w:val="003A5572"/>
    <w:rsid w:val="003B5F12"/>
    <w:rsid w:val="003C1847"/>
    <w:rsid w:val="003D64DA"/>
    <w:rsid w:val="003D77E8"/>
    <w:rsid w:val="003E5111"/>
    <w:rsid w:val="004468D1"/>
    <w:rsid w:val="00451649"/>
    <w:rsid w:val="0045412C"/>
    <w:rsid w:val="004638C0"/>
    <w:rsid w:val="00463CC9"/>
    <w:rsid w:val="00467989"/>
    <w:rsid w:val="00471C8E"/>
    <w:rsid w:val="0048520E"/>
    <w:rsid w:val="0049206B"/>
    <w:rsid w:val="00493894"/>
    <w:rsid w:val="00495B52"/>
    <w:rsid w:val="00496CBC"/>
    <w:rsid w:val="004B502C"/>
    <w:rsid w:val="004B7741"/>
    <w:rsid w:val="004C5305"/>
    <w:rsid w:val="004D032D"/>
    <w:rsid w:val="004D4111"/>
    <w:rsid w:val="004F161B"/>
    <w:rsid w:val="004F7A86"/>
    <w:rsid w:val="00517506"/>
    <w:rsid w:val="00550B58"/>
    <w:rsid w:val="005A0206"/>
    <w:rsid w:val="005B6692"/>
    <w:rsid w:val="005B6CC8"/>
    <w:rsid w:val="005B70FE"/>
    <w:rsid w:val="005D7B59"/>
    <w:rsid w:val="005E37D4"/>
    <w:rsid w:val="005F2F45"/>
    <w:rsid w:val="005F41EE"/>
    <w:rsid w:val="005F6FEA"/>
    <w:rsid w:val="006113CA"/>
    <w:rsid w:val="00631A57"/>
    <w:rsid w:val="00640839"/>
    <w:rsid w:val="00650326"/>
    <w:rsid w:val="006513FB"/>
    <w:rsid w:val="0066036C"/>
    <w:rsid w:val="00665D8B"/>
    <w:rsid w:val="0067682E"/>
    <w:rsid w:val="006C2048"/>
    <w:rsid w:val="006E572D"/>
    <w:rsid w:val="006F1333"/>
    <w:rsid w:val="00702FE5"/>
    <w:rsid w:val="00706F09"/>
    <w:rsid w:val="0071292A"/>
    <w:rsid w:val="0073172B"/>
    <w:rsid w:val="00760CCF"/>
    <w:rsid w:val="0076594C"/>
    <w:rsid w:val="00773353"/>
    <w:rsid w:val="00775E7F"/>
    <w:rsid w:val="007845D6"/>
    <w:rsid w:val="00791D9F"/>
    <w:rsid w:val="007B758D"/>
    <w:rsid w:val="007C1240"/>
    <w:rsid w:val="007D3448"/>
    <w:rsid w:val="007D4495"/>
    <w:rsid w:val="007E5546"/>
    <w:rsid w:val="007F7971"/>
    <w:rsid w:val="0081256E"/>
    <w:rsid w:val="00812617"/>
    <w:rsid w:val="00816A82"/>
    <w:rsid w:val="00836062"/>
    <w:rsid w:val="00840909"/>
    <w:rsid w:val="00842EAE"/>
    <w:rsid w:val="00843251"/>
    <w:rsid w:val="00866ECE"/>
    <w:rsid w:val="00895171"/>
    <w:rsid w:val="008C360C"/>
    <w:rsid w:val="008D66A0"/>
    <w:rsid w:val="008E3EA5"/>
    <w:rsid w:val="008E7E4B"/>
    <w:rsid w:val="0090480E"/>
    <w:rsid w:val="009148CB"/>
    <w:rsid w:val="00940DEF"/>
    <w:rsid w:val="00985161"/>
    <w:rsid w:val="009B3558"/>
    <w:rsid w:val="009B3B8C"/>
    <w:rsid w:val="009C2ED9"/>
    <w:rsid w:val="009C6756"/>
    <w:rsid w:val="009D5755"/>
    <w:rsid w:val="009E1EAC"/>
    <w:rsid w:val="009F40A4"/>
    <w:rsid w:val="00A04B29"/>
    <w:rsid w:val="00A25A5E"/>
    <w:rsid w:val="00A36AE9"/>
    <w:rsid w:val="00A406FE"/>
    <w:rsid w:val="00A55684"/>
    <w:rsid w:val="00A74E8A"/>
    <w:rsid w:val="00A84140"/>
    <w:rsid w:val="00A879E1"/>
    <w:rsid w:val="00AA62C8"/>
    <w:rsid w:val="00AE7C59"/>
    <w:rsid w:val="00AF2691"/>
    <w:rsid w:val="00B03D4F"/>
    <w:rsid w:val="00B20E73"/>
    <w:rsid w:val="00B21BB1"/>
    <w:rsid w:val="00B22BB2"/>
    <w:rsid w:val="00B25A05"/>
    <w:rsid w:val="00B364AC"/>
    <w:rsid w:val="00B36DB5"/>
    <w:rsid w:val="00B51500"/>
    <w:rsid w:val="00B73597"/>
    <w:rsid w:val="00B76611"/>
    <w:rsid w:val="00B81B42"/>
    <w:rsid w:val="00B855BE"/>
    <w:rsid w:val="00B9404F"/>
    <w:rsid w:val="00B95B7B"/>
    <w:rsid w:val="00BA12C8"/>
    <w:rsid w:val="00BA45C6"/>
    <w:rsid w:val="00BB11B5"/>
    <w:rsid w:val="00BE33D6"/>
    <w:rsid w:val="00C2630C"/>
    <w:rsid w:val="00C3192E"/>
    <w:rsid w:val="00C55603"/>
    <w:rsid w:val="00C57E5C"/>
    <w:rsid w:val="00C66878"/>
    <w:rsid w:val="00C73C5C"/>
    <w:rsid w:val="00C75136"/>
    <w:rsid w:val="00C76552"/>
    <w:rsid w:val="00C76DBF"/>
    <w:rsid w:val="00C7731B"/>
    <w:rsid w:val="00C86027"/>
    <w:rsid w:val="00C86259"/>
    <w:rsid w:val="00C94B1D"/>
    <w:rsid w:val="00CB4CBB"/>
    <w:rsid w:val="00CB67D9"/>
    <w:rsid w:val="00CC3402"/>
    <w:rsid w:val="00CD0DC8"/>
    <w:rsid w:val="00CD4181"/>
    <w:rsid w:val="00CD5845"/>
    <w:rsid w:val="00CE7EA3"/>
    <w:rsid w:val="00CF32FB"/>
    <w:rsid w:val="00D017EC"/>
    <w:rsid w:val="00D26EB5"/>
    <w:rsid w:val="00D273BF"/>
    <w:rsid w:val="00D46176"/>
    <w:rsid w:val="00D469DB"/>
    <w:rsid w:val="00D63446"/>
    <w:rsid w:val="00D7105C"/>
    <w:rsid w:val="00D851CF"/>
    <w:rsid w:val="00D909FE"/>
    <w:rsid w:val="00D94DF5"/>
    <w:rsid w:val="00DA25B2"/>
    <w:rsid w:val="00DA5439"/>
    <w:rsid w:val="00DB3522"/>
    <w:rsid w:val="00DC12C0"/>
    <w:rsid w:val="00DC2EAA"/>
    <w:rsid w:val="00DD15B7"/>
    <w:rsid w:val="00DD250A"/>
    <w:rsid w:val="00DF01DB"/>
    <w:rsid w:val="00DF383D"/>
    <w:rsid w:val="00E00671"/>
    <w:rsid w:val="00E0703F"/>
    <w:rsid w:val="00E2447C"/>
    <w:rsid w:val="00E313B5"/>
    <w:rsid w:val="00E40BC1"/>
    <w:rsid w:val="00E81DAA"/>
    <w:rsid w:val="00E84C83"/>
    <w:rsid w:val="00E84CE7"/>
    <w:rsid w:val="00E9182E"/>
    <w:rsid w:val="00EB7BFD"/>
    <w:rsid w:val="00EF10CC"/>
    <w:rsid w:val="00EF5C98"/>
    <w:rsid w:val="00F07B12"/>
    <w:rsid w:val="00F136AF"/>
    <w:rsid w:val="00F14B67"/>
    <w:rsid w:val="00F3484D"/>
    <w:rsid w:val="00F34DC0"/>
    <w:rsid w:val="00F60863"/>
    <w:rsid w:val="00F679AB"/>
    <w:rsid w:val="00F75D1A"/>
    <w:rsid w:val="00FA216C"/>
    <w:rsid w:val="00FA587D"/>
    <w:rsid w:val="00FA7DE1"/>
    <w:rsid w:val="00FB3891"/>
    <w:rsid w:val="00FB67DA"/>
    <w:rsid w:val="00FC4676"/>
    <w:rsid w:val="00FD5052"/>
    <w:rsid w:val="00FE056E"/>
    <w:rsid w:val="00FE1B08"/>
    <w:rsid w:val="00FE64CB"/>
    <w:rsid w:val="00FF5A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C43A3"/>
  <w15:docId w15:val="{A19E8C21-642F-4BEF-93F7-8F785B6AE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B70FE"/>
    <w:rPr>
      <w:rFonts w:ascii="Calibri" w:eastAsia="Calibri" w:hAnsi="Calibri" w:cs="Calibri"/>
    </w:rPr>
  </w:style>
  <w:style w:type="paragraph" w:styleId="Heading1">
    <w:name w:val="heading 1"/>
    <w:basedOn w:val="Normal"/>
    <w:uiPriority w:val="1"/>
    <w:qFormat/>
    <w:rsid w:val="005B70FE"/>
    <w:pPr>
      <w:ind w:left="120"/>
      <w:jc w:val="both"/>
      <w:outlineLvl w:val="0"/>
    </w:pPr>
    <w:rPr>
      <w:b/>
      <w:bCs/>
      <w:sz w:val="28"/>
      <w:szCs w:val="28"/>
    </w:rPr>
  </w:style>
  <w:style w:type="paragraph" w:styleId="Heading2">
    <w:name w:val="heading 2"/>
    <w:basedOn w:val="Normal"/>
    <w:uiPriority w:val="1"/>
    <w:qFormat/>
    <w:rsid w:val="005B70FE"/>
    <w:pPr>
      <w:ind w:left="12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5B70FE"/>
    <w:rPr>
      <w:sz w:val="24"/>
      <w:szCs w:val="24"/>
    </w:rPr>
  </w:style>
  <w:style w:type="paragraph" w:styleId="Title">
    <w:name w:val="Title"/>
    <w:basedOn w:val="Normal"/>
    <w:uiPriority w:val="1"/>
    <w:qFormat/>
    <w:rsid w:val="005B70FE"/>
    <w:pPr>
      <w:spacing w:before="20"/>
      <w:ind w:left="120"/>
    </w:pPr>
    <w:rPr>
      <w:b/>
      <w:bCs/>
      <w:sz w:val="40"/>
      <w:szCs w:val="40"/>
    </w:rPr>
  </w:style>
  <w:style w:type="paragraph" w:styleId="ListParagraph">
    <w:name w:val="List Paragraph"/>
    <w:basedOn w:val="Normal"/>
    <w:uiPriority w:val="1"/>
    <w:qFormat/>
    <w:rsid w:val="005B70FE"/>
    <w:pPr>
      <w:spacing w:before="41"/>
      <w:ind w:left="840" w:hanging="361"/>
    </w:pPr>
  </w:style>
  <w:style w:type="paragraph" w:customStyle="1" w:styleId="TableParagraph">
    <w:name w:val="Table Paragraph"/>
    <w:basedOn w:val="Normal"/>
    <w:uiPriority w:val="1"/>
    <w:qFormat/>
    <w:rsid w:val="005B70FE"/>
    <w:pPr>
      <w:spacing w:line="291" w:lineRule="exact"/>
      <w:ind w:left="-1"/>
    </w:pPr>
  </w:style>
  <w:style w:type="paragraph" w:styleId="Footer">
    <w:name w:val="footer"/>
    <w:basedOn w:val="Normal"/>
    <w:link w:val="FooterChar"/>
    <w:uiPriority w:val="99"/>
    <w:unhideWhenUsed/>
    <w:rsid w:val="00C86027"/>
    <w:pPr>
      <w:widowControl/>
      <w:tabs>
        <w:tab w:val="center" w:pos="4680"/>
        <w:tab w:val="right" w:pos="9360"/>
      </w:tabs>
      <w:autoSpaceDE/>
      <w:autoSpaceDN/>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C86027"/>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9B3B8C"/>
    <w:rPr>
      <w:rFonts w:ascii="Tahoma" w:hAnsi="Tahoma" w:cs="Tahoma"/>
      <w:sz w:val="16"/>
      <w:szCs w:val="16"/>
    </w:rPr>
  </w:style>
  <w:style w:type="character" w:customStyle="1" w:styleId="BalloonTextChar">
    <w:name w:val="Balloon Text Char"/>
    <w:basedOn w:val="DefaultParagraphFont"/>
    <w:link w:val="BalloonText"/>
    <w:uiPriority w:val="99"/>
    <w:semiHidden/>
    <w:rsid w:val="009B3B8C"/>
    <w:rPr>
      <w:rFonts w:ascii="Tahoma" w:eastAsia="Calibri" w:hAnsi="Tahoma" w:cs="Tahoma"/>
      <w:sz w:val="16"/>
      <w:szCs w:val="16"/>
    </w:rPr>
  </w:style>
  <w:style w:type="character" w:styleId="Hyperlink">
    <w:name w:val="Hyperlink"/>
    <w:basedOn w:val="DefaultParagraphFont"/>
    <w:uiPriority w:val="99"/>
    <w:unhideWhenUsed/>
    <w:rsid w:val="00FA216C"/>
    <w:rPr>
      <w:color w:val="0000FF" w:themeColor="hyperlink"/>
      <w:u w:val="single"/>
    </w:rPr>
  </w:style>
  <w:style w:type="character" w:styleId="UnresolvedMention">
    <w:name w:val="Unresolved Mention"/>
    <w:basedOn w:val="DefaultParagraphFont"/>
    <w:uiPriority w:val="99"/>
    <w:semiHidden/>
    <w:unhideWhenUsed/>
    <w:rsid w:val="00FA21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7583045">
      <w:bodyDiv w:val="1"/>
      <w:marLeft w:val="0"/>
      <w:marRight w:val="0"/>
      <w:marTop w:val="0"/>
      <w:marBottom w:val="0"/>
      <w:divBdr>
        <w:top w:val="none" w:sz="0" w:space="0" w:color="auto"/>
        <w:left w:val="none" w:sz="0" w:space="0" w:color="auto"/>
        <w:bottom w:val="none" w:sz="0" w:space="0" w:color="auto"/>
        <w:right w:val="none" w:sz="0" w:space="0" w:color="auto"/>
      </w:divBdr>
    </w:div>
    <w:div w:id="16431907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sv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mailto:v.baskar.connect@gmail.com" TargetMode="External"/><Relationship Id="rId5" Type="http://schemas.openxmlformats.org/officeDocument/2006/relationships/image" Target="media/image1.png"/><Relationship Id="rId10" Type="http://schemas.openxmlformats.org/officeDocument/2006/relationships/image" Target="media/image6.sv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961</TotalTime>
  <Pages>4</Pages>
  <Words>1437</Words>
  <Characters>8193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9611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Vairamuthu Baskar</dc:creator>
  <cp:lastModifiedBy>Saba Maharaja</cp:lastModifiedBy>
  <cp:revision>121</cp:revision>
  <dcterms:created xsi:type="dcterms:W3CDTF">2025-02-24T21:56:00Z</dcterms:created>
  <dcterms:modified xsi:type="dcterms:W3CDTF">2025-03-18T23:20:00Z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2023-01-05T00:00:00Z</vt:filetime>
  </property>
  <property fmtid="{D5CDD505-2E9C-101B-9397-08002B2CF9AE}" pid="3" name="Creator">
    <vt:lpwstr>Writer</vt:lpwstr>
  </property>
  <property fmtid="{D5CDD505-2E9C-101B-9397-08002B2CF9AE}" pid="4" name="LastSaved">
    <vt:filetime>2023-09-21T00:00:00Z</vt:filetime>
  </property>
</Properties>
</file>