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0572" w14:textId="77777777" w:rsidR="008452E1" w:rsidRDefault="008452E1" w:rsidP="001A031E">
      <w:pPr>
        <w:pBdr>
          <w:bottom w:val="single" w:sz="24" w:space="1" w:color="BFBFBF" w:themeColor="background1" w:themeShade="BF"/>
        </w:pBdr>
        <w:tabs>
          <w:tab w:val="right" w:pos="10080"/>
        </w:tabs>
        <w:rPr>
          <w:rFonts w:ascii="Calibri" w:eastAsia="Calibri" w:hAnsi="Calibri" w:cs="Calibri"/>
          <w:b/>
          <w:color w:val="000000" w:themeColor="text1"/>
          <w:sz w:val="40"/>
          <w:lang w:val="en-US"/>
        </w:rPr>
      </w:pPr>
      <w:r w:rsidRPr="008452E1">
        <w:rPr>
          <w:rFonts w:ascii="Calibri" w:eastAsia="Calibri" w:hAnsi="Calibri" w:cs="Calibri"/>
          <w:b/>
          <w:color w:val="000000" w:themeColor="text1"/>
          <w:sz w:val="32"/>
          <w:szCs w:val="32"/>
          <w:lang w:val="en-US"/>
        </w:rPr>
        <w:t>Bhavana Sadu</w:t>
      </w:r>
    </w:p>
    <w:p w14:paraId="629B11C7" w14:textId="06AE472B" w:rsidR="00F46B21" w:rsidRPr="00083B07" w:rsidRDefault="008452E1" w:rsidP="001A031E">
      <w:pPr>
        <w:pBdr>
          <w:bottom w:val="single" w:sz="24" w:space="1" w:color="BFBFBF" w:themeColor="background1" w:themeShade="BF"/>
        </w:pBdr>
        <w:tabs>
          <w:tab w:val="right" w:pos="10080"/>
        </w:tabs>
        <w:rPr>
          <w:rFonts w:ascii="Calibri" w:eastAsia="Calibri" w:hAnsi="Calibri" w:cs="Calibri"/>
          <w:b/>
          <w:color w:val="000000" w:themeColor="text1"/>
          <w:sz w:val="20"/>
          <w:lang w:val="en-US"/>
        </w:rPr>
      </w:pPr>
      <w:r w:rsidRPr="008452E1">
        <w:rPr>
          <w:rFonts w:ascii="Calibri" w:eastAsia="Calibri" w:hAnsi="Calibri" w:cs="Calibri"/>
          <w:b/>
          <w:color w:val="000000" w:themeColor="text1"/>
          <w:sz w:val="20"/>
          <w:lang w:val="en-US"/>
        </w:rPr>
        <w:t>Los Angeles, C</w:t>
      </w:r>
      <w:r>
        <w:rPr>
          <w:rFonts w:ascii="Calibri" w:eastAsia="Calibri" w:hAnsi="Calibri" w:cs="Calibri"/>
          <w:b/>
          <w:color w:val="000000" w:themeColor="text1"/>
          <w:sz w:val="20"/>
          <w:lang w:val="en-US"/>
        </w:rPr>
        <w:t>A</w:t>
      </w:r>
      <w:r w:rsidR="00EB4C3C" w:rsidRPr="00083B07">
        <w:rPr>
          <w:rFonts w:ascii="Calibri" w:eastAsia="Calibri" w:hAnsi="Calibri" w:cs="Calibri"/>
          <w:b/>
          <w:color w:val="000000" w:themeColor="text1"/>
          <w:sz w:val="20"/>
          <w:lang w:val="en-US"/>
        </w:rPr>
        <w:t xml:space="preserve"> ▪ </w:t>
      </w:r>
      <w:r w:rsidRPr="008452E1">
        <w:rPr>
          <w:rFonts w:ascii="Calibri" w:eastAsia="Calibri" w:hAnsi="Calibri" w:cs="Calibri"/>
          <w:b/>
          <w:color w:val="000000" w:themeColor="text1"/>
          <w:sz w:val="20"/>
          <w:lang w:val="en-US"/>
        </w:rPr>
        <w:t>818-245-0060</w:t>
      </w:r>
      <w:r w:rsidR="00EB4C3C" w:rsidRPr="00083B07">
        <w:rPr>
          <w:rFonts w:ascii="Calibri" w:eastAsia="Calibri" w:hAnsi="Calibri" w:cs="Calibri"/>
          <w:b/>
          <w:color w:val="000000" w:themeColor="text1"/>
          <w:sz w:val="20"/>
          <w:lang w:val="en-US"/>
        </w:rPr>
        <w:t xml:space="preserve"> ▪ </w:t>
      </w:r>
      <w:hyperlink r:id="rId7" w:history="1">
        <w:r>
          <w:rPr>
            <w:rStyle w:val="Hyperlink"/>
            <w:rFonts w:ascii="Calibri" w:eastAsia="Calibri" w:hAnsi="Calibri" w:cs="Calibri"/>
            <w:b/>
            <w:color w:val="auto"/>
            <w:spacing w:val="-4"/>
            <w:sz w:val="20"/>
            <w:lang w:val="en-US"/>
          </w:rPr>
          <w:t>sadu.bhavana@gmail.com</w:t>
        </w:r>
      </w:hyperlink>
      <w:r w:rsidR="00742938" w:rsidRPr="00083B07">
        <w:rPr>
          <w:rFonts w:ascii="Calibri" w:eastAsia="Calibri" w:hAnsi="Calibri" w:cs="Calibri"/>
          <w:b/>
          <w:color w:val="000000" w:themeColor="text1"/>
          <w:sz w:val="20"/>
          <w:lang w:val="en-US"/>
        </w:rPr>
        <w:t xml:space="preserve"> </w:t>
      </w:r>
      <w:r w:rsidR="00EB4C3C" w:rsidRPr="00083B07">
        <w:rPr>
          <w:rFonts w:ascii="Calibri" w:eastAsia="Calibri" w:hAnsi="Calibri" w:cs="Calibri"/>
          <w:b/>
          <w:color w:val="000000" w:themeColor="text1"/>
          <w:sz w:val="20"/>
          <w:lang w:val="en-US"/>
        </w:rPr>
        <w:t>▪</w:t>
      </w:r>
      <w:r w:rsidR="000447D4" w:rsidRPr="00083B07">
        <w:rPr>
          <w:rFonts w:ascii="Calibri" w:eastAsia="Calibri" w:hAnsi="Calibri" w:cs="Calibri"/>
          <w:b/>
          <w:color w:val="000000" w:themeColor="text1"/>
          <w:sz w:val="20"/>
          <w:lang w:val="en-US"/>
        </w:rPr>
        <w:t xml:space="preserve"> </w:t>
      </w:r>
      <w:hyperlink r:id="rId8" w:history="1">
        <w:r w:rsidR="00BB3F6F">
          <w:rPr>
            <w:rStyle w:val="Hyperlink"/>
            <w:rFonts w:ascii="Calibri" w:eastAsia="Calibri" w:hAnsi="Calibri" w:cs="Calibri"/>
            <w:b/>
            <w:color w:val="auto"/>
            <w:sz w:val="20"/>
            <w:lang w:val="en-US"/>
          </w:rPr>
          <w:t>linkedin.com/in/bhavanasadu</w:t>
        </w:r>
      </w:hyperlink>
    </w:p>
    <w:p w14:paraId="2029A70A" w14:textId="7B1109FC" w:rsidR="00A51013" w:rsidRDefault="00A51013" w:rsidP="001A031E">
      <w:pPr>
        <w:shd w:val="clear" w:color="auto" w:fill="D9E2F3" w:themeFill="accent1" w:themeFillTint="33"/>
        <w:jc w:val="center"/>
        <w:rPr>
          <w:rFonts w:ascii="Calibri" w:eastAsia="Calibri" w:hAnsi="Calibri" w:cs="Calibri"/>
          <w:b/>
          <w:sz w:val="32"/>
          <w:szCs w:val="32"/>
        </w:rPr>
      </w:pPr>
      <w:r w:rsidRPr="00A51013">
        <w:rPr>
          <w:rFonts w:ascii="Calibri" w:eastAsia="Calibri" w:hAnsi="Calibri" w:cs="Calibri"/>
          <w:b/>
          <w:sz w:val="32"/>
          <w:szCs w:val="32"/>
        </w:rPr>
        <w:t xml:space="preserve">Quality Engineering </w:t>
      </w:r>
      <w:r w:rsidR="00CA2752">
        <w:rPr>
          <w:rFonts w:ascii="Calibri" w:eastAsia="Calibri" w:hAnsi="Calibri" w:cs="Calibri"/>
          <w:b/>
          <w:sz w:val="32"/>
          <w:szCs w:val="32"/>
        </w:rPr>
        <w:t>Manager</w:t>
      </w:r>
      <w:r w:rsidR="00CA2752" w:rsidRPr="00A51013">
        <w:rPr>
          <w:rFonts w:ascii="Calibri" w:eastAsia="Calibri" w:hAnsi="Calibri" w:cs="Calibri"/>
          <w:b/>
          <w:sz w:val="32"/>
          <w:szCs w:val="32"/>
        </w:rPr>
        <w:t xml:space="preserve"> </w:t>
      </w:r>
    </w:p>
    <w:p w14:paraId="7205F4C7" w14:textId="0AC0F0E6" w:rsidR="00F46B21" w:rsidRPr="00942418" w:rsidRDefault="00DA28B7" w:rsidP="001A031E">
      <w:pPr>
        <w:shd w:val="clear" w:color="auto" w:fill="D9E2F3" w:themeFill="accent1" w:themeFillTint="33"/>
        <w:jc w:val="center"/>
        <w:rPr>
          <w:rFonts w:ascii="Calibri" w:eastAsia="Calibri" w:hAnsi="Calibri" w:cs="Calibri"/>
          <w:b/>
          <w:i/>
          <w:iCs/>
          <w:color w:val="00B050"/>
          <w:lang w:val="en-US"/>
        </w:rPr>
      </w:pPr>
      <w:r w:rsidRPr="00DA28B7">
        <w:rPr>
          <w:rFonts w:ascii="Calibri" w:eastAsia="Calibri" w:hAnsi="Calibri" w:cs="Calibri"/>
          <w:b/>
          <w:i/>
          <w:iCs/>
          <w:sz w:val="24"/>
          <w:lang w:val="en-US"/>
        </w:rPr>
        <w:t>Driving excellence through leadership, innovation, collaboration, and precision testing.</w:t>
      </w:r>
    </w:p>
    <w:p w14:paraId="4B96C44C" w14:textId="312CDA3C" w:rsidR="00F46B21" w:rsidRPr="007E5472" w:rsidRDefault="009E1BDF" w:rsidP="006A790C">
      <w:pPr>
        <w:spacing w:before="60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9E1BDF">
        <w:rPr>
          <w:rFonts w:ascii="Calibri" w:eastAsia="Calibri" w:hAnsi="Calibri" w:cs="Calibri"/>
          <w:spacing w:val="-2"/>
          <w:sz w:val="20"/>
          <w:szCs w:val="20"/>
        </w:rPr>
        <w:t xml:space="preserve">I am an accomplished </w:t>
      </w:r>
      <w:r w:rsidR="00B63052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  <w:t>IT Engineering Leader</w:t>
      </w:r>
      <w:r w:rsidR="00B63052" w:rsidRPr="007E5472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  <w:t xml:space="preserve"> </w:t>
      </w:r>
      <w:r w:rsidR="00B63052" w:rsidRPr="008B4DA9">
        <w:rPr>
          <w:rFonts w:ascii="Calibri" w:eastAsia="Calibri" w:hAnsi="Calibri" w:cs="Calibri"/>
          <w:spacing w:val="-2"/>
          <w:sz w:val="20"/>
          <w:szCs w:val="20"/>
        </w:rPr>
        <w:t xml:space="preserve">with </w:t>
      </w:r>
      <w:r w:rsidR="008C0944" w:rsidRPr="009E1BDF">
        <w:rPr>
          <w:rFonts w:ascii="Calibri" w:eastAsia="Calibri" w:hAnsi="Calibri" w:cs="Calibri"/>
          <w:spacing w:val="-2"/>
          <w:sz w:val="20"/>
          <w:szCs w:val="20"/>
        </w:rPr>
        <w:t>Quality,</w:t>
      </w:r>
      <w:r w:rsidR="00B63052">
        <w:rPr>
          <w:rFonts w:ascii="Calibri" w:eastAsia="Calibri" w:hAnsi="Calibri" w:cs="Calibri"/>
          <w:spacing w:val="-2"/>
          <w:sz w:val="20"/>
          <w:szCs w:val="20"/>
        </w:rPr>
        <w:t xml:space="preserve"> P</w:t>
      </w:r>
      <w:r w:rsidR="000A68B3">
        <w:rPr>
          <w:rFonts w:ascii="Calibri" w:eastAsia="Calibri" w:hAnsi="Calibri" w:cs="Calibri"/>
          <w:spacing w:val="-2"/>
          <w:sz w:val="20"/>
          <w:szCs w:val="20"/>
        </w:rPr>
        <w:t>ro</w:t>
      </w:r>
      <w:r w:rsidR="00251C89">
        <w:rPr>
          <w:rFonts w:ascii="Calibri" w:eastAsia="Calibri" w:hAnsi="Calibri" w:cs="Calibri"/>
          <w:spacing w:val="-2"/>
          <w:sz w:val="20"/>
          <w:szCs w:val="20"/>
        </w:rPr>
        <w:t>duct</w:t>
      </w:r>
      <w:r w:rsidR="000A68B3">
        <w:rPr>
          <w:rFonts w:ascii="Calibri" w:eastAsia="Calibri" w:hAnsi="Calibri" w:cs="Calibri"/>
          <w:spacing w:val="-2"/>
          <w:sz w:val="20"/>
          <w:szCs w:val="20"/>
        </w:rPr>
        <w:t xml:space="preserve"> management </w:t>
      </w:r>
      <w:r w:rsidR="00B63052">
        <w:rPr>
          <w:rFonts w:ascii="Calibri" w:eastAsia="Calibri" w:hAnsi="Calibri" w:cs="Calibri"/>
          <w:spacing w:val="-2"/>
          <w:sz w:val="20"/>
          <w:szCs w:val="20"/>
        </w:rPr>
        <w:t xml:space="preserve">and Project management </w:t>
      </w:r>
      <w:r w:rsidR="000A68B3">
        <w:rPr>
          <w:rFonts w:ascii="Calibri" w:eastAsia="Calibri" w:hAnsi="Calibri" w:cs="Calibri"/>
          <w:spacing w:val="-2"/>
          <w:sz w:val="20"/>
          <w:szCs w:val="20"/>
        </w:rPr>
        <w:t xml:space="preserve">skills </w:t>
      </w:r>
      <w:r w:rsidRPr="009E1BDF">
        <w:rPr>
          <w:rFonts w:ascii="Calibri" w:eastAsia="Calibri" w:hAnsi="Calibri" w:cs="Calibri"/>
          <w:spacing w:val="-2"/>
          <w:sz w:val="20"/>
          <w:szCs w:val="20"/>
        </w:rPr>
        <w:t>with 18 years of experience across the full Software Development Lifecycle (SDLC</w:t>
      </w:r>
      <w:r w:rsidR="006F6FED" w:rsidRPr="009E1BDF">
        <w:rPr>
          <w:rFonts w:ascii="Calibri" w:eastAsia="Calibri" w:hAnsi="Calibri" w:cs="Calibri"/>
          <w:spacing w:val="-2"/>
          <w:sz w:val="20"/>
          <w:szCs w:val="20"/>
        </w:rPr>
        <w:t>). I</w:t>
      </w:r>
      <w:r w:rsidRPr="009E1BDF">
        <w:rPr>
          <w:rFonts w:ascii="Calibri" w:eastAsia="Calibri" w:hAnsi="Calibri" w:cs="Calibri"/>
          <w:spacing w:val="-2"/>
          <w:sz w:val="20"/>
          <w:szCs w:val="20"/>
        </w:rPr>
        <w:t xml:space="preserve"> specialize in application testing</w:t>
      </w:r>
      <w:r w:rsidR="00744193">
        <w:rPr>
          <w:rFonts w:ascii="Calibri" w:eastAsia="Calibri" w:hAnsi="Calibri" w:cs="Calibri"/>
          <w:spacing w:val="-2"/>
          <w:sz w:val="20"/>
          <w:szCs w:val="20"/>
        </w:rPr>
        <w:t>, pro</w:t>
      </w:r>
      <w:r w:rsidR="00A11C1A">
        <w:rPr>
          <w:rFonts w:ascii="Calibri" w:eastAsia="Calibri" w:hAnsi="Calibri" w:cs="Calibri"/>
          <w:spacing w:val="-2"/>
          <w:sz w:val="20"/>
          <w:szCs w:val="20"/>
        </w:rPr>
        <w:t>duct</w:t>
      </w:r>
      <w:r w:rsidR="00744193">
        <w:rPr>
          <w:rFonts w:ascii="Calibri" w:eastAsia="Calibri" w:hAnsi="Calibri" w:cs="Calibri"/>
          <w:spacing w:val="-2"/>
          <w:sz w:val="20"/>
          <w:szCs w:val="20"/>
        </w:rPr>
        <w:t xml:space="preserve"> management </w:t>
      </w:r>
      <w:r w:rsidRPr="009E1BDF">
        <w:rPr>
          <w:rFonts w:ascii="Calibri" w:eastAsia="Calibri" w:hAnsi="Calibri" w:cs="Calibri"/>
          <w:spacing w:val="-2"/>
          <w:sz w:val="20"/>
          <w:szCs w:val="20"/>
        </w:rPr>
        <w:t>and delivering robust, enterprise-scale solutions. Adept at influencing stakeholders, optimizing processes, and consistently achieving impactful results with in-house and offshore teams.</w:t>
      </w:r>
      <w:r w:rsidR="007C0D2C"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 w:rsidR="00B201D3" w:rsidRPr="00B201D3">
        <w:rPr>
          <w:rFonts w:ascii="Calibri" w:eastAsia="Calibri" w:hAnsi="Calibri" w:cs="Calibri"/>
          <w:spacing w:val="-2"/>
          <w:sz w:val="20"/>
          <w:szCs w:val="20"/>
        </w:rPr>
        <w:t>Deliver award-winning leadership by guiding high-performing teams, scaling global processes, and instituting governance that drives measurable reductions in defects and production risk while aligning initiatives with business and project delivery goals.</w:t>
      </w:r>
      <w:r w:rsidR="00DA28B7" w:rsidRPr="007E5472">
        <w:rPr>
          <w:rFonts w:ascii="Calibri" w:eastAsia="Calibri" w:hAnsi="Calibri" w:cs="Calibri"/>
          <w:spacing w:val="-2"/>
          <w:sz w:val="20"/>
          <w:szCs w:val="20"/>
          <w:lang w:val="en-US"/>
        </w:rPr>
        <w:t xml:space="preserve"> Combine deep automation and database testing expertise with proven cross-industry experience to standardize QA practices, accelerate releases, and strengthen compliance. Recognized for building scalable frameworks, mentoring global teams, and aligning quality initiatives with enterprise growth and client success. </w:t>
      </w:r>
      <w:r w:rsidR="00DA28B7" w:rsidRPr="00BC3B0C">
        <w:rPr>
          <w:rFonts w:ascii="Calibri" w:eastAsia="Calibri" w:hAnsi="Calibri" w:cs="Calibri"/>
          <w:b/>
          <w:bCs/>
          <w:spacing w:val="-2"/>
          <w:sz w:val="20"/>
          <w:szCs w:val="20"/>
          <w:u w:val="single"/>
          <w:lang w:val="en-US"/>
        </w:rPr>
        <w:t>No Visa Sponsorship Required</w:t>
      </w:r>
      <w:r w:rsidR="00DA28B7" w:rsidRPr="00BC3B0C">
        <w:rPr>
          <w:rFonts w:ascii="Calibri" w:eastAsia="Calibri" w:hAnsi="Calibri" w:cs="Calibri"/>
          <w:spacing w:val="-2"/>
          <w:sz w:val="20"/>
          <w:szCs w:val="20"/>
          <w:u w:val="single"/>
          <w:lang w:val="en-US"/>
        </w:rPr>
        <w:t>.</w:t>
      </w:r>
    </w:p>
    <w:p w14:paraId="49705D73" w14:textId="0CAF20FF" w:rsidR="001A031E" w:rsidRPr="005433E9" w:rsidRDefault="001A031E" w:rsidP="006A790C">
      <w:pPr>
        <w:pBdr>
          <w:bottom w:val="single" w:sz="24" w:space="1" w:color="BFBFBF" w:themeColor="background1" w:themeShade="BF"/>
        </w:pBdr>
        <w:spacing w:before="120" w:after="120"/>
        <w:jc w:val="center"/>
        <w:rPr>
          <w:rFonts w:ascii="Calibri" w:eastAsia="Calibri" w:hAnsi="Calibri" w:cs="Calibri"/>
          <w:lang w:val="en-US"/>
        </w:rPr>
      </w:pPr>
      <w:r w:rsidRPr="005433E9">
        <w:rPr>
          <w:rFonts w:ascii="Calibri" w:eastAsia="Calibri" w:hAnsi="Calibri" w:cs="Calibri"/>
          <w:lang w:val="en-US"/>
        </w:rPr>
        <w:t>CORE EXPERTISE</w:t>
      </w:r>
    </w:p>
    <w:p w14:paraId="51BE39A5" w14:textId="1CD90399" w:rsidR="00E603BE" w:rsidRPr="00E06CB1" w:rsidRDefault="00E603BE" w:rsidP="00E603BE">
      <w:pPr>
        <w:tabs>
          <w:tab w:val="left" w:pos="1440"/>
        </w:tabs>
        <w:spacing w:line="259" w:lineRule="auto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QA Strategy &amp; Governance │ Team Leadership &amp; </w:t>
      </w:r>
      <w:r w:rsidR="00764696" w:rsidRPr="00E603BE">
        <w:rPr>
          <w:rFonts w:eastAsiaTheme="minorHAnsi"/>
          <w:b/>
          <w:bCs/>
          <w:sz w:val="20"/>
          <w:szCs w:val="20"/>
          <w:lang w:val="en-US"/>
        </w:rPr>
        <w:t xml:space="preserve">Mentorship </w:t>
      </w:r>
      <w:r w:rsidR="00505150" w:rsidRPr="00E603BE">
        <w:rPr>
          <w:rFonts w:eastAsiaTheme="minorHAnsi"/>
          <w:b/>
          <w:bCs/>
          <w:sz w:val="20"/>
          <w:szCs w:val="20"/>
          <w:lang w:val="en-US"/>
        </w:rPr>
        <w:t xml:space="preserve">│ </w:t>
      </w:r>
      <w:r w:rsidR="00764696">
        <w:rPr>
          <w:rFonts w:eastAsiaTheme="minorHAnsi"/>
          <w:b/>
          <w:bCs/>
          <w:sz w:val="20"/>
          <w:szCs w:val="20"/>
          <w:lang w:val="en-US"/>
        </w:rPr>
        <w:t>Product Management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│</w:t>
      </w:r>
      <w:r w:rsidR="00505150">
        <w:rPr>
          <w:rFonts w:eastAsiaTheme="minorHAnsi"/>
          <w:b/>
          <w:bCs/>
          <w:sz w:val="20"/>
          <w:szCs w:val="20"/>
          <w:lang w:val="en-US"/>
        </w:rPr>
        <w:t>Program Management</w:t>
      </w:r>
      <w:r w:rsidR="00505150" w:rsidRPr="00E603BE">
        <w:rPr>
          <w:rFonts w:eastAsiaTheme="minorHAnsi"/>
          <w:b/>
          <w:bCs/>
          <w:sz w:val="20"/>
          <w:szCs w:val="20"/>
          <w:lang w:val="en-US"/>
        </w:rPr>
        <w:t xml:space="preserve"> │ 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Automation Frameworks (Cypress, Playwright, TOSCA</w:t>
      </w:r>
      <w:r w:rsidR="0085488E">
        <w:rPr>
          <w:rFonts w:eastAsiaTheme="minorHAnsi"/>
          <w:b/>
          <w:bCs/>
          <w:sz w:val="20"/>
          <w:szCs w:val="20"/>
          <w:lang w:val="en-US"/>
        </w:rPr>
        <w:t>,</w:t>
      </w:r>
      <w:r w:rsidR="0085488E" w:rsidRPr="0085488E">
        <w:rPr>
          <w:rFonts w:ascii="Roboto" w:hAnsi="Roboto"/>
          <w:color w:val="EEF0FF"/>
          <w:shd w:val="clear" w:color="auto" w:fill="292929"/>
        </w:rPr>
        <w:t xml:space="preserve"> </w:t>
      </w:r>
      <w:r w:rsidR="0085488E">
        <w:rPr>
          <w:rFonts w:eastAsiaTheme="minorHAnsi"/>
          <w:b/>
          <w:bCs/>
          <w:sz w:val="20"/>
          <w:szCs w:val="20"/>
        </w:rPr>
        <w:t>S</w:t>
      </w:r>
      <w:r w:rsidR="0085488E" w:rsidRPr="0085488E">
        <w:rPr>
          <w:rFonts w:eastAsiaTheme="minorHAnsi"/>
          <w:b/>
          <w:bCs/>
          <w:sz w:val="20"/>
          <w:szCs w:val="20"/>
        </w:rPr>
        <w:t>elenium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) </w:t>
      </w:r>
      <w:r w:rsidRPr="00E06CB1">
        <w:rPr>
          <w:rFonts w:eastAsiaTheme="minorHAnsi"/>
          <w:sz w:val="20"/>
          <w:szCs w:val="20"/>
          <w:lang w:val="en-US"/>
        </w:rPr>
        <w:t xml:space="preserve"> </w:t>
      </w:r>
      <w:r w:rsidRPr="00E603BE">
        <w:rPr>
          <w:rFonts w:eastAsiaTheme="minorHAnsi"/>
          <w:b/>
          <w:bCs/>
          <w:sz w:val="20"/>
          <w:szCs w:val="20"/>
          <w:lang w:val="en-US"/>
        </w:rPr>
        <w:t>Integration Testing│ Database Testing (Oracle, SQL Server, DB2,PostgreSQL,Azure,AWS,MySQL) │API Testing (</w:t>
      </w:r>
      <w:r w:rsidRPr="00E603BE">
        <w:rPr>
          <w:rFonts w:eastAsiaTheme="minorHAnsi"/>
          <w:b/>
          <w:bCs/>
          <w:sz w:val="20"/>
          <w:szCs w:val="20"/>
        </w:rPr>
        <w:t>Postman, SoapUI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)│Performance Testing (JMeter)│ Defect Management &amp; Root Cause Analysis │ </w:t>
      </w:r>
      <w:r w:rsidR="00FA5492" w:rsidRPr="00FA5492">
        <w:rPr>
          <w:rFonts w:eastAsiaTheme="minorHAnsi"/>
          <w:b/>
          <w:bCs/>
          <w:sz w:val="20"/>
          <w:szCs w:val="20"/>
        </w:rPr>
        <w:t>STLC</w:t>
      </w:r>
      <w:r w:rsidR="00FA5492">
        <w:rPr>
          <w:rFonts w:eastAsiaTheme="minorHAnsi"/>
          <w:b/>
          <w:bCs/>
          <w:sz w:val="20"/>
          <w:szCs w:val="20"/>
        </w:rPr>
        <w:t>/</w:t>
      </w:r>
      <w:r w:rsidR="00FA5492" w:rsidRPr="00FA5492">
        <w:rPr>
          <w:rFonts w:eastAsiaTheme="minorHAnsi"/>
          <w:b/>
          <w:bCs/>
          <w:sz w:val="20"/>
          <w:szCs w:val="20"/>
          <w:lang w:val="en-US"/>
        </w:rPr>
        <w:t xml:space="preserve"> 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SDLC Best Practices │ KPI &amp; SLA Tracking │ </w:t>
      </w:r>
      <w:r w:rsidRPr="00E603BE">
        <w:rPr>
          <w:rFonts w:eastAsiaTheme="minorHAnsi"/>
          <w:b/>
          <w:bCs/>
          <w:sz w:val="20"/>
          <w:szCs w:val="20"/>
        </w:rPr>
        <w:t>CI/CD Tools: Jenkins, GitLab ,Kubernetes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│ Continuous Improvement Initiatives │ Client Engagement &amp; Cross-Functional Collaboration │ Quality Metrics</w:t>
      </w:r>
      <w:r w:rsidRPr="00E603BE">
        <w:rPr>
          <w:b/>
          <w:bCs/>
          <w:sz w:val="20"/>
          <w:szCs w:val="20"/>
        </w:rPr>
        <w:t>, Reporting, Training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│JIRA/Confluence/Trello│ AI code generation (</w:t>
      </w:r>
      <w:r w:rsidRPr="00E603BE">
        <w:rPr>
          <w:b/>
          <w:bCs/>
          <w:sz w:val="20"/>
          <w:szCs w:val="20"/>
        </w:rPr>
        <w:t>Tab nine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, GitHub Copilot)│ Continuous integration with AI│DATA </w:t>
      </w:r>
      <w:r w:rsidRPr="00E603BE">
        <w:rPr>
          <w:b/>
          <w:bCs/>
          <w:sz w:val="20"/>
          <w:szCs w:val="20"/>
        </w:rPr>
        <w:t>Modeling</w:t>
      </w:r>
      <w:r w:rsidRPr="00E603BE">
        <w:rPr>
          <w:rFonts w:eastAsiaTheme="minorHAnsi"/>
          <w:b/>
          <w:bCs/>
          <w:sz w:val="20"/>
          <w:szCs w:val="20"/>
          <w:lang w:val="en-US"/>
        </w:rPr>
        <w:t>│</w:t>
      </w:r>
      <w:r w:rsidR="00B6004D" w:rsidRPr="00B6004D">
        <w:rPr>
          <w:rFonts w:eastAsiaTheme="minorHAnsi"/>
          <w:b/>
          <w:bCs/>
          <w:sz w:val="20"/>
          <w:szCs w:val="20"/>
          <w:lang w:val="en-US"/>
        </w:rPr>
        <w:t xml:space="preserve"> </w:t>
      </w:r>
      <w:r w:rsidR="00B6004D">
        <w:rPr>
          <w:rFonts w:eastAsiaTheme="minorHAnsi"/>
          <w:b/>
          <w:bCs/>
          <w:sz w:val="20"/>
          <w:szCs w:val="20"/>
          <w:lang w:val="en-US"/>
        </w:rPr>
        <w:t>ETL</w:t>
      </w:r>
      <w:r w:rsidR="00644ABC">
        <w:rPr>
          <w:rFonts w:eastAsiaTheme="minorHAnsi"/>
          <w:b/>
          <w:bCs/>
          <w:sz w:val="20"/>
          <w:szCs w:val="20"/>
          <w:lang w:val="en-US"/>
        </w:rPr>
        <w:t>/ELT Processes</w:t>
      </w:r>
      <w:r w:rsidR="00B6004D" w:rsidRPr="00E603BE">
        <w:rPr>
          <w:rFonts w:eastAsiaTheme="minorHAnsi"/>
          <w:b/>
          <w:bCs/>
          <w:sz w:val="20"/>
          <w:szCs w:val="20"/>
          <w:lang w:val="en-US"/>
        </w:rPr>
        <w:t xml:space="preserve">│ 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Automation | QA Management | Test Harness | Metrics Monitoring | Data Masking |</w:t>
      </w:r>
      <w:r w:rsidR="00AE54C3">
        <w:rPr>
          <w:rFonts w:eastAsiaTheme="minorHAnsi"/>
          <w:b/>
          <w:bCs/>
          <w:sz w:val="20"/>
          <w:szCs w:val="20"/>
          <w:lang w:val="en-US"/>
        </w:rPr>
        <w:t xml:space="preserve">Waterfall, </w:t>
      </w:r>
      <w:r w:rsidR="00764696">
        <w:rPr>
          <w:rFonts w:eastAsiaTheme="minorHAnsi"/>
          <w:b/>
          <w:bCs/>
          <w:sz w:val="20"/>
          <w:szCs w:val="20"/>
          <w:lang w:val="en-US"/>
        </w:rPr>
        <w:t>Agile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Leadership</w:t>
      </w:r>
      <w:r w:rsidR="00764696">
        <w:rPr>
          <w:rFonts w:eastAsiaTheme="minorHAnsi"/>
          <w:b/>
          <w:bCs/>
          <w:sz w:val="20"/>
          <w:szCs w:val="20"/>
          <w:lang w:val="en-US"/>
        </w:rPr>
        <w:t>(Scum/</w:t>
      </w:r>
      <w:r w:rsidRPr="00E603BE">
        <w:rPr>
          <w:rFonts w:eastAsiaTheme="minorHAnsi"/>
          <w:b/>
          <w:bCs/>
          <w:sz w:val="20"/>
          <w:szCs w:val="20"/>
          <w:lang w:val="en-US"/>
        </w:rPr>
        <w:t>Kanban</w:t>
      </w:r>
      <w:r w:rsidR="00764696">
        <w:rPr>
          <w:rFonts w:eastAsiaTheme="minorHAnsi"/>
          <w:b/>
          <w:bCs/>
          <w:sz w:val="20"/>
          <w:szCs w:val="20"/>
          <w:lang w:val="en-US"/>
        </w:rPr>
        <w:t>)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| Release Management | Team Scaling | Cross-Functional Leadership | Process Improvement | Backlog Prioritization</w:t>
      </w:r>
      <w:r w:rsidR="00761E8D" w:rsidRPr="00E603BE">
        <w:rPr>
          <w:rFonts w:eastAsiaTheme="minorHAnsi"/>
          <w:b/>
          <w:bCs/>
          <w:sz w:val="20"/>
          <w:szCs w:val="20"/>
          <w:lang w:val="en-US"/>
        </w:rPr>
        <w:t xml:space="preserve">| Backlog </w:t>
      </w:r>
      <w:r w:rsidR="00761E8D">
        <w:rPr>
          <w:rFonts w:eastAsiaTheme="minorHAnsi"/>
          <w:b/>
          <w:bCs/>
          <w:sz w:val="20"/>
          <w:szCs w:val="20"/>
          <w:lang w:val="en-US"/>
        </w:rPr>
        <w:t>Grooming</w:t>
      </w:r>
      <w:r w:rsidRPr="00E603BE">
        <w:rPr>
          <w:rFonts w:eastAsiaTheme="minorHAnsi"/>
          <w:b/>
          <w:bCs/>
          <w:sz w:val="20"/>
          <w:szCs w:val="20"/>
          <w:lang w:val="en-US"/>
        </w:rPr>
        <w:t xml:space="preserve"> | Sprint Velocity | Risk Mitigation | Compliance | Quality Initiatives | Defect Resolution | Mentoring </w:t>
      </w:r>
      <w:r w:rsidR="00C0197F" w:rsidRPr="00E603BE">
        <w:rPr>
          <w:rFonts w:eastAsiaTheme="minorHAnsi"/>
          <w:b/>
          <w:bCs/>
          <w:sz w:val="20"/>
          <w:szCs w:val="20"/>
          <w:lang w:val="en-US"/>
        </w:rPr>
        <w:t xml:space="preserve"> | Sprint </w:t>
      </w:r>
      <w:r w:rsidR="00C0197F">
        <w:rPr>
          <w:rFonts w:eastAsiaTheme="minorHAnsi"/>
          <w:b/>
          <w:bCs/>
          <w:sz w:val="20"/>
          <w:szCs w:val="20"/>
          <w:lang w:val="en-US"/>
        </w:rPr>
        <w:t>Pre Planning &amp; Planning</w:t>
      </w:r>
      <w:r w:rsidR="00C0197F" w:rsidRPr="00E603BE">
        <w:rPr>
          <w:rFonts w:eastAsiaTheme="minorHAnsi"/>
          <w:b/>
          <w:bCs/>
          <w:sz w:val="20"/>
          <w:szCs w:val="20"/>
          <w:lang w:val="en-US"/>
        </w:rPr>
        <w:t xml:space="preserve"> |</w:t>
      </w:r>
      <w:r w:rsidR="00A5776B">
        <w:rPr>
          <w:rFonts w:eastAsiaTheme="minorHAnsi"/>
          <w:b/>
          <w:bCs/>
          <w:sz w:val="20"/>
          <w:szCs w:val="20"/>
          <w:lang w:val="en-US"/>
        </w:rPr>
        <w:t>RCA</w:t>
      </w:r>
      <w:r w:rsidR="00A5776B" w:rsidRPr="00E603BE">
        <w:rPr>
          <w:rFonts w:eastAsiaTheme="minorHAnsi"/>
          <w:b/>
          <w:bCs/>
          <w:sz w:val="20"/>
          <w:szCs w:val="20"/>
          <w:lang w:val="en-US"/>
        </w:rPr>
        <w:t>|</w:t>
      </w:r>
    </w:p>
    <w:p w14:paraId="75421C22" w14:textId="77777777" w:rsidR="00BF2AD7" w:rsidRDefault="00BF2AD7" w:rsidP="006A790C">
      <w:pPr>
        <w:tabs>
          <w:tab w:val="left" w:pos="1440"/>
        </w:tabs>
        <w:spacing w:line="259" w:lineRule="auto"/>
        <w:jc w:val="center"/>
        <w:rPr>
          <w:rFonts w:ascii="Calibri" w:eastAsia="Calibri" w:hAnsi="Calibri" w:cs="Calibri"/>
          <w:b/>
          <w:sz w:val="20"/>
          <w:szCs w:val="20"/>
          <w:lang w:val="en-US"/>
        </w:rPr>
      </w:pPr>
    </w:p>
    <w:p w14:paraId="1C4391C0" w14:textId="2DC3B30B" w:rsidR="00262D40" w:rsidRPr="00F775F9" w:rsidRDefault="00E779DE" w:rsidP="004A246A">
      <w:pPr>
        <w:tabs>
          <w:tab w:val="left" w:pos="1440"/>
        </w:tabs>
        <w:spacing w:line="259" w:lineRule="auto"/>
        <w:rPr>
          <w:rFonts w:ascii="Calibri" w:eastAsia="Calibri" w:hAnsi="Calibri" w:cs="Calibri"/>
          <w:bCs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Domain Expertise</w:t>
      </w:r>
      <w:r w:rsidRPr="007E5472">
        <w:rPr>
          <w:rFonts w:ascii="Calibri" w:eastAsia="Calibri" w:hAnsi="Calibri" w:cs="Calibri"/>
          <w:bCs/>
          <w:sz w:val="20"/>
          <w:szCs w:val="20"/>
          <w:lang w:val="en-US"/>
        </w:rPr>
        <w:t xml:space="preserve">: </w:t>
      </w:r>
      <w:r w:rsidR="00DE1266" w:rsidRPr="00F775F9">
        <w:rPr>
          <w:rFonts w:ascii="Calibri" w:eastAsia="Calibri" w:hAnsi="Calibri" w:cs="Calibri"/>
          <w:bCs/>
          <w:sz w:val="20"/>
          <w:szCs w:val="20"/>
        </w:rPr>
        <w:t>Entertainment</w:t>
      </w:r>
      <w:r w:rsidR="00DE1266">
        <w:rPr>
          <w:rFonts w:ascii="Calibri" w:eastAsia="Calibri" w:hAnsi="Calibri" w:cs="Calibri"/>
          <w:bCs/>
          <w:sz w:val="20"/>
          <w:szCs w:val="20"/>
        </w:rPr>
        <w:t xml:space="preserve"> (Residuals, Payroll)</w:t>
      </w:r>
      <w:r w:rsidR="00DE1266" w:rsidRPr="00F775F9">
        <w:rPr>
          <w:rFonts w:ascii="Calibri" w:eastAsia="Calibri" w:hAnsi="Calibri" w:cs="Calibri"/>
          <w:bCs/>
          <w:sz w:val="20"/>
          <w:szCs w:val="20"/>
          <w:lang w:val="en-US"/>
        </w:rPr>
        <w:t xml:space="preserve"> │ Financial │ Insurance │ Mortgage │ Guidewire</w:t>
      </w:r>
      <w:r w:rsidR="001A0448" w:rsidRPr="001A0448">
        <w:rPr>
          <w:rFonts w:ascii="Calibri" w:eastAsia="Calibri" w:hAnsi="Calibri" w:cs="Calibri"/>
          <w:bCs/>
          <w:sz w:val="20"/>
          <w:szCs w:val="20"/>
          <w:lang w:val="en-US"/>
        </w:rPr>
        <w:t xml:space="preserve"> </w:t>
      </w:r>
    </w:p>
    <w:p w14:paraId="72D41A81" w14:textId="727AE100" w:rsidR="00F46B21" w:rsidRPr="00DA66B0" w:rsidRDefault="001A031E" w:rsidP="006A790C">
      <w:pPr>
        <w:pBdr>
          <w:bottom w:val="single" w:sz="24" w:space="1" w:color="BFBFBF" w:themeColor="background1" w:themeShade="BF"/>
        </w:pBdr>
        <w:spacing w:before="120" w:after="120"/>
        <w:jc w:val="center"/>
        <w:rPr>
          <w:rFonts w:ascii="Calibri" w:eastAsia="Calibri" w:hAnsi="Calibri" w:cs="Calibri"/>
          <w:lang w:val="en-US"/>
        </w:rPr>
      </w:pPr>
      <w:r w:rsidRPr="00DA66B0">
        <w:rPr>
          <w:rFonts w:ascii="Calibri" w:eastAsia="Calibri" w:hAnsi="Calibri" w:cs="Calibri"/>
          <w:lang w:val="en-US"/>
        </w:rPr>
        <w:t>PROFESSIONAL EXPERIENCE</w:t>
      </w:r>
    </w:p>
    <w:p w14:paraId="4E09B23C" w14:textId="424C155F" w:rsidR="00F46B21" w:rsidRPr="007E5472" w:rsidRDefault="002F2835" w:rsidP="006A790C">
      <w:pPr>
        <w:tabs>
          <w:tab w:val="right" w:pos="10080"/>
        </w:tabs>
        <w:spacing w:before="60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Entertainment Partners</w:t>
      </w:r>
      <w:r w:rsidR="001A031E" w:rsidRPr="007E5472">
        <w:rPr>
          <w:rFonts w:ascii="Calibri" w:eastAsia="Calibri" w:hAnsi="Calibri" w:cs="Calibri"/>
          <w:sz w:val="20"/>
          <w:szCs w:val="20"/>
          <w:lang w:val="en-US"/>
        </w:rPr>
        <w:tab/>
      </w:r>
      <w:r w:rsidRPr="007E5472">
        <w:rPr>
          <w:rFonts w:ascii="Calibri" w:eastAsia="Calibri" w:hAnsi="Calibri" w:cs="Calibri"/>
          <w:b/>
          <w:sz w:val="20"/>
          <w:szCs w:val="20"/>
        </w:rPr>
        <w:t>Dec 2014 – Present</w:t>
      </w:r>
    </w:p>
    <w:p w14:paraId="73B51688" w14:textId="57B900CE" w:rsidR="00312478" w:rsidRDefault="00312478" w:rsidP="00312478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</w:pPr>
      <w: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  <w:t xml:space="preserve">QA </w:t>
      </w:r>
      <w:r w:rsidR="00A11C1A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  <w:t>Manager (</w:t>
      </w:r>
      <w:r w:rsidRPr="007E5472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  <w:t>Oct 2023 – Present)</w:t>
      </w:r>
    </w:p>
    <w:p w14:paraId="46EACA74" w14:textId="2C13190F" w:rsidR="00312478" w:rsidRPr="007E5472" w:rsidRDefault="00312478" w:rsidP="00312478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  <w:t>Principal QA Engineer (Dec 2014 – Oct 2023)</w:t>
      </w:r>
    </w:p>
    <w:p w14:paraId="22C989C1" w14:textId="38658F12" w:rsidR="00485C50" w:rsidRDefault="00485C50" w:rsidP="006635BE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</w:pPr>
    </w:p>
    <w:p w14:paraId="6DB4487C" w14:textId="5DFDBD5C" w:rsidR="00F46B21" w:rsidRPr="007E5472" w:rsidRDefault="00E779DE" w:rsidP="00E26591">
      <w:pPr>
        <w:spacing w:before="60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sz w:val="20"/>
          <w:szCs w:val="20"/>
          <w:lang w:val="en-US"/>
        </w:rPr>
        <w:t xml:space="preserve">Led team of </w:t>
      </w:r>
      <w:r w:rsidR="00644ABC">
        <w:rPr>
          <w:rFonts w:ascii="Calibri" w:eastAsia="Calibri" w:hAnsi="Calibri" w:cs="Calibri"/>
          <w:sz w:val="20"/>
          <w:szCs w:val="20"/>
          <w:lang w:val="en-US"/>
        </w:rPr>
        <w:t>(5-</w:t>
      </w:r>
      <w:r w:rsidR="00813092">
        <w:rPr>
          <w:rFonts w:ascii="Calibri" w:eastAsia="Calibri" w:hAnsi="Calibri" w:cs="Calibri"/>
          <w:sz w:val="20"/>
          <w:szCs w:val="20"/>
          <w:lang w:val="en-US"/>
        </w:rPr>
        <w:t>20+</w:t>
      </w:r>
      <w:r w:rsidR="00644ABC">
        <w:rPr>
          <w:rFonts w:ascii="Calibri" w:eastAsia="Calibri" w:hAnsi="Calibri" w:cs="Calibri"/>
          <w:sz w:val="20"/>
          <w:szCs w:val="20"/>
          <w:lang w:val="en-US"/>
        </w:rPr>
        <w:t>)</w:t>
      </w:r>
      <w:r w:rsidRPr="007E5472">
        <w:rPr>
          <w:rFonts w:ascii="Calibri" w:eastAsia="Calibri" w:hAnsi="Calibri" w:cs="Calibri"/>
          <w:sz w:val="20"/>
          <w:szCs w:val="20"/>
          <w:lang w:val="en-US"/>
        </w:rPr>
        <w:t xml:space="preserve"> professionals across onsite/offshore locations, delivering up to 5 simultaneous projects within entertainment domain. Directed </w:t>
      </w:r>
      <w:r w:rsidR="00AE54C3">
        <w:rPr>
          <w:rFonts w:ascii="Calibri" w:eastAsia="Calibri" w:hAnsi="Calibri" w:cs="Calibri"/>
          <w:sz w:val="20"/>
          <w:szCs w:val="20"/>
          <w:lang w:val="en-US"/>
        </w:rPr>
        <w:t xml:space="preserve">development team, </w:t>
      </w:r>
      <w:r w:rsidRPr="007E5472">
        <w:rPr>
          <w:rFonts w:ascii="Calibri" w:eastAsia="Calibri" w:hAnsi="Calibri" w:cs="Calibri"/>
          <w:sz w:val="20"/>
          <w:szCs w:val="20"/>
          <w:lang w:val="en-US"/>
        </w:rPr>
        <w:t>database testing</w:t>
      </w:r>
      <w:r w:rsidR="00AE54C3">
        <w:rPr>
          <w:rFonts w:ascii="Calibri" w:eastAsia="Calibri" w:hAnsi="Calibri" w:cs="Calibri"/>
          <w:sz w:val="20"/>
          <w:szCs w:val="20"/>
          <w:lang w:val="en-US"/>
        </w:rPr>
        <w:t xml:space="preserve"> team</w:t>
      </w:r>
      <w:r w:rsidRPr="007E5472">
        <w:rPr>
          <w:rFonts w:ascii="Calibri" w:eastAsia="Calibri" w:hAnsi="Calibri" w:cs="Calibri"/>
          <w:sz w:val="20"/>
          <w:szCs w:val="20"/>
          <w:lang w:val="en-US"/>
        </w:rPr>
        <w:t>, automation</w:t>
      </w:r>
      <w:r w:rsidR="00AE54C3">
        <w:rPr>
          <w:rFonts w:ascii="Calibri" w:eastAsia="Calibri" w:hAnsi="Calibri" w:cs="Calibri"/>
          <w:sz w:val="20"/>
          <w:szCs w:val="20"/>
          <w:lang w:val="en-US"/>
        </w:rPr>
        <w:t xml:space="preserve"> team</w:t>
      </w:r>
      <w:r w:rsidRPr="007E5472">
        <w:rPr>
          <w:rFonts w:ascii="Calibri" w:eastAsia="Calibri" w:hAnsi="Calibri" w:cs="Calibri"/>
          <w:sz w:val="20"/>
          <w:szCs w:val="20"/>
          <w:lang w:val="en-US"/>
        </w:rPr>
        <w:t xml:space="preserve">, client engagement, and process governance for Residuals </w:t>
      </w:r>
      <w:r w:rsidR="007532C4">
        <w:rPr>
          <w:rFonts w:ascii="Calibri" w:eastAsia="Calibri" w:hAnsi="Calibri" w:cs="Calibri"/>
          <w:sz w:val="20"/>
          <w:szCs w:val="20"/>
          <w:lang w:val="en-US"/>
        </w:rPr>
        <w:t>system</w:t>
      </w:r>
      <w:r w:rsidRPr="007E5472">
        <w:rPr>
          <w:rFonts w:ascii="Calibri" w:eastAsia="Calibri" w:hAnsi="Calibri" w:cs="Calibri"/>
          <w:sz w:val="20"/>
          <w:szCs w:val="20"/>
          <w:lang w:val="en-US"/>
        </w:rPr>
        <w:t xml:space="preserve"> and related integrations. Oversaw QA frameworks, quality metrics, RCA, and client-facing demos while ensuring adherence to leadership and customer standards.</w:t>
      </w:r>
    </w:p>
    <w:p w14:paraId="2E16A68D" w14:textId="7968004D" w:rsidR="006A790C" w:rsidRPr="007E5472" w:rsidRDefault="006A790C" w:rsidP="006C311C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6A790C">
        <w:rPr>
          <w:rFonts w:ascii="Calibri" w:eastAsia="Calibri" w:hAnsi="Calibri" w:cs="Calibri"/>
          <w:sz w:val="20"/>
          <w:szCs w:val="20"/>
        </w:rPr>
        <w:t>Orchestrated project planning, resourcing, and delivery timelines across multiple concurrent releases, ensuring alignment between technical milestones, stakeholder expectations, and enterprise objectives.</w:t>
      </w:r>
    </w:p>
    <w:p w14:paraId="35A3F4F3" w14:textId="75CBC4D1" w:rsidR="000A68B3" w:rsidRPr="000A68B3" w:rsidRDefault="000A68B3" w:rsidP="000A68B3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0A68B3">
        <w:rPr>
          <w:rFonts w:ascii="Calibri" w:eastAsia="Calibri" w:hAnsi="Calibri" w:cs="Calibri"/>
          <w:sz w:val="20"/>
          <w:szCs w:val="20"/>
        </w:rPr>
        <w:t>Lead cross-functional core teams, manage project deliverables, and develop comprehensive timelines. Prepare and deliver clear, data-driven presentations for senior leadership at critical phase gates.</w:t>
      </w:r>
    </w:p>
    <w:p w14:paraId="0F469345" w14:textId="7A8536F6" w:rsidR="000A68B3" w:rsidRDefault="000A68B3" w:rsidP="00D40708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0A68B3">
        <w:rPr>
          <w:rFonts w:ascii="Calibri" w:eastAsia="Calibri" w:hAnsi="Calibri" w:cs="Calibri"/>
          <w:sz w:val="20"/>
          <w:szCs w:val="20"/>
        </w:rPr>
        <w:t>Ensure the final product aligns with customer requirements</w:t>
      </w:r>
      <w:r>
        <w:rPr>
          <w:rFonts w:ascii="Calibri" w:eastAsia="Calibri" w:hAnsi="Calibri" w:cs="Calibri"/>
          <w:sz w:val="20"/>
          <w:szCs w:val="20"/>
        </w:rPr>
        <w:t>.</w:t>
      </w:r>
      <w:r w:rsidRPr="000A68B3">
        <w:rPr>
          <w:rFonts w:ascii="Calibri" w:eastAsia="Calibri" w:hAnsi="Calibri" w:cs="Calibri"/>
          <w:sz w:val="20"/>
          <w:szCs w:val="20"/>
        </w:rPr>
        <w:t xml:space="preserve"> Proactively identify, analyze, and mitigate program risks, technical issues, and compliance challenges. Develop and implement effective strategies to maintain compliance, product quality, and project execution efficiency.</w:t>
      </w:r>
    </w:p>
    <w:p w14:paraId="08D52164" w14:textId="269B2F64" w:rsidR="007A4887" w:rsidRDefault="007A4887" w:rsidP="007A4887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Work with clients and come with epics and than work with team prioritize the backlog and come with Jira with acceptance criteria. Create Jira, conduct grooming sessions with team. </w:t>
      </w:r>
    </w:p>
    <w:p w14:paraId="3467CF29" w14:textId="77777777" w:rsidR="007A4887" w:rsidRDefault="007A4887" w:rsidP="007A4887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7CAA">
        <w:rPr>
          <w:rFonts w:ascii="Calibri" w:eastAsia="Calibri" w:hAnsi="Calibri" w:cs="Calibri"/>
          <w:sz w:val="20"/>
          <w:szCs w:val="20"/>
        </w:rPr>
        <w:t>Reduced escape defects from 40% to 5% by refining test case design standards, integrating automation frameworks, and enforcing disciplined QA process governance across releases.</w:t>
      </w:r>
    </w:p>
    <w:p w14:paraId="22F29E6C" w14:textId="77777777" w:rsidR="000A68B3" w:rsidRPr="000A68B3" w:rsidRDefault="000A68B3" w:rsidP="000A68B3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0A68B3">
        <w:rPr>
          <w:rFonts w:ascii="Calibri" w:eastAsia="Calibri" w:hAnsi="Calibri" w:cs="Calibri"/>
          <w:sz w:val="20"/>
          <w:szCs w:val="20"/>
        </w:rPr>
        <w:t>Define, optimize, and standardize software project management methodologies, tools, and development processes to continuously improve overall team efficiency and effectiveness.</w:t>
      </w:r>
    </w:p>
    <w:p w14:paraId="678894AA" w14:textId="3141C9AD" w:rsidR="000A68B3" w:rsidRDefault="000A68B3" w:rsidP="000A68B3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0A68B3">
        <w:rPr>
          <w:rFonts w:ascii="Calibri" w:eastAsia="Calibri" w:hAnsi="Calibri" w:cs="Calibri"/>
          <w:sz w:val="20"/>
          <w:szCs w:val="20"/>
        </w:rPr>
        <w:lastRenderedPageBreak/>
        <w:t xml:space="preserve"> Maintain clear, transparent communication across all stakeholders. Provide regular status updates, resolve execution barriers, and ensure projects are completed on time, within budget, and to the required quality standards.</w:t>
      </w:r>
    </w:p>
    <w:p w14:paraId="4336DAF3" w14:textId="77777777" w:rsidR="00BC4A4D" w:rsidRPr="00C05052" w:rsidRDefault="00BC4A4D" w:rsidP="00BC4A4D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C05052">
        <w:rPr>
          <w:rFonts w:ascii="Calibri" w:eastAsia="Calibri" w:hAnsi="Calibri" w:cs="Calibri"/>
          <w:sz w:val="20"/>
          <w:szCs w:val="20"/>
        </w:rPr>
        <w:t>Owned the strategic planning and execution of test environment data management, including complex data masking, synchronization, and the creation of targeted synthetic data for integrated testing.</w:t>
      </w:r>
    </w:p>
    <w:p w14:paraId="2A7A676F" w14:textId="54076762" w:rsidR="00BC4A4D" w:rsidRPr="00C05052" w:rsidRDefault="00BC4A4D" w:rsidP="00BC4A4D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C05052">
        <w:rPr>
          <w:rFonts w:ascii="Calibri" w:eastAsia="Calibri" w:hAnsi="Calibri" w:cs="Calibri"/>
          <w:sz w:val="20"/>
          <w:szCs w:val="20"/>
        </w:rPr>
        <w:t>Drove the design and implementation of scalable data testing automation frameworks using SQL and scripting languages significantly improving validation efficiency and test coverage across ETL/ELT processes.</w:t>
      </w:r>
    </w:p>
    <w:p w14:paraId="34DEC7EB" w14:textId="77777777" w:rsidR="00BC4A4D" w:rsidRPr="00C05052" w:rsidRDefault="00BC4A4D" w:rsidP="00BC4A4D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C05052">
        <w:rPr>
          <w:rFonts w:ascii="Calibri" w:eastAsia="Calibri" w:hAnsi="Calibri" w:cs="Calibri"/>
          <w:sz w:val="20"/>
          <w:szCs w:val="20"/>
        </w:rPr>
        <w:t>Guided the identification and secure provisioning of high-quality training and testing data essential for the development and validation of new AI/ML models in collaboration with Data Science teams.</w:t>
      </w:r>
    </w:p>
    <w:p w14:paraId="61A85DDB" w14:textId="77777777" w:rsidR="00BC4A4D" w:rsidRPr="00C05052" w:rsidRDefault="00BC4A4D" w:rsidP="00BC4A4D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C05052">
        <w:rPr>
          <w:rFonts w:ascii="Calibri" w:eastAsia="Calibri" w:hAnsi="Calibri" w:cs="Calibri"/>
          <w:sz w:val="20"/>
          <w:szCs w:val="20"/>
        </w:rPr>
        <w:t>Established and monitored key data quality metrics, proactively identifying anomalies, leading root cause analysis, and collaborating with development teams to implement long-term structural data fixes.</w:t>
      </w:r>
    </w:p>
    <w:p w14:paraId="13259272" w14:textId="77777777" w:rsidR="00BC4A4D" w:rsidRPr="00C05052" w:rsidRDefault="00BC4A4D" w:rsidP="00BC4A4D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C05052">
        <w:rPr>
          <w:rFonts w:ascii="Calibri" w:eastAsia="Calibri" w:hAnsi="Calibri" w:cs="Calibri"/>
          <w:sz w:val="20"/>
          <w:szCs w:val="20"/>
        </w:rPr>
        <w:t>Championed adherence to data governance policies and contributed to the development and enforcement of organizational standards for data quality and management best practices.</w:t>
      </w:r>
    </w:p>
    <w:p w14:paraId="236FEADE" w14:textId="77777777" w:rsidR="00BC4A4D" w:rsidRPr="00C05052" w:rsidRDefault="00BC4A4D" w:rsidP="00BC4A4D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C05052">
        <w:rPr>
          <w:rFonts w:ascii="Calibri" w:eastAsia="Calibri" w:hAnsi="Calibri" w:cs="Calibri"/>
          <w:sz w:val="20"/>
          <w:szCs w:val="20"/>
        </w:rPr>
        <w:t>Collaborated directly with Data Engineering and Product Owners to translate complex data structures, requirements, and business logic into robust, executable QA criteria and acceptance tests.</w:t>
      </w:r>
    </w:p>
    <w:p w14:paraId="1E6CC30C" w14:textId="361E0AE1" w:rsidR="00BC4A4D" w:rsidRPr="00BC4A4D" w:rsidRDefault="00BC4A4D" w:rsidP="00BC4A4D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C05052">
        <w:rPr>
          <w:rFonts w:ascii="Calibri" w:eastAsia="Calibri" w:hAnsi="Calibri" w:cs="Calibri"/>
          <w:sz w:val="20"/>
          <w:szCs w:val="20"/>
        </w:rPr>
        <w:t>Oversaw the maintenance of centralized documentation for test plans, automation scripts, and execution results, ensuring clear status and risk visibility for technical and executive stakeholders.</w:t>
      </w:r>
    </w:p>
    <w:p w14:paraId="564C2BCB" w14:textId="77777777" w:rsidR="00E779DE" w:rsidRPr="007E5472" w:rsidRDefault="00E779DE" w:rsidP="006C311C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5472">
        <w:rPr>
          <w:rFonts w:ascii="Calibri" w:eastAsia="Calibri" w:hAnsi="Calibri" w:cs="Calibri"/>
          <w:sz w:val="20"/>
          <w:szCs w:val="20"/>
        </w:rPr>
        <w:t>Increased product reliability by maintaining automation frameworks, standardizing test planning, and coordinating integration testing across interconnected systems.</w:t>
      </w:r>
    </w:p>
    <w:p w14:paraId="7CF06A85" w14:textId="77777777" w:rsidR="007E7CAA" w:rsidRPr="007E7CAA" w:rsidRDefault="007E7CAA" w:rsidP="007E7CAA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7CAA">
        <w:rPr>
          <w:rFonts w:ascii="Calibri" w:eastAsia="Calibri" w:hAnsi="Calibri" w:cs="Calibri"/>
          <w:sz w:val="20"/>
          <w:szCs w:val="20"/>
        </w:rPr>
        <w:t>Improved client satisfaction and engagement by leading interactive demos, comprehensive user training sessions, and enablement initiatives that enhanced transparency and accelerated adoption.</w:t>
      </w:r>
    </w:p>
    <w:p w14:paraId="7B9CFE05" w14:textId="726D76CA" w:rsidR="00E779DE" w:rsidRPr="007E5472" w:rsidRDefault="007E7CAA" w:rsidP="007E7CAA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7CAA">
        <w:rPr>
          <w:rFonts w:ascii="Calibri" w:eastAsia="Calibri" w:hAnsi="Calibri" w:cs="Calibri"/>
          <w:sz w:val="20"/>
          <w:szCs w:val="20"/>
        </w:rPr>
        <w:t>Strengthened root cause analysis effectiveness by conducting structured post-release reviews, implementing targeted corrective action frameworks, and tracking closure through quality metrics.</w:t>
      </w:r>
    </w:p>
    <w:p w14:paraId="50C9F7C8" w14:textId="77777777" w:rsidR="00E779DE" w:rsidRPr="007E5472" w:rsidRDefault="00E779DE" w:rsidP="006C311C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5472">
        <w:rPr>
          <w:rFonts w:ascii="Calibri" w:eastAsia="Calibri" w:hAnsi="Calibri" w:cs="Calibri"/>
          <w:sz w:val="20"/>
          <w:szCs w:val="20"/>
        </w:rPr>
        <w:t>Designed and maintained automation frameworks enabling faster regression cycles and improved defect detection rates.</w:t>
      </w:r>
    </w:p>
    <w:p w14:paraId="6F339822" w14:textId="77777777" w:rsidR="00E779DE" w:rsidRPr="007E5472" w:rsidRDefault="00E779DE" w:rsidP="006C311C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5472">
        <w:rPr>
          <w:rFonts w:ascii="Calibri" w:eastAsia="Calibri" w:hAnsi="Calibri" w:cs="Calibri"/>
          <w:sz w:val="20"/>
          <w:szCs w:val="20"/>
        </w:rPr>
        <w:t>Partnered with developers, analysts, and business stakeholders to align QA priorities with release goals and client needs.</w:t>
      </w:r>
    </w:p>
    <w:p w14:paraId="29604072" w14:textId="6AADDF39" w:rsidR="00E779DE" w:rsidRPr="007E5472" w:rsidRDefault="007F1E4C" w:rsidP="006C311C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F1E4C">
        <w:rPr>
          <w:rFonts w:ascii="Calibri" w:eastAsia="Calibri" w:hAnsi="Calibri" w:cs="Calibri"/>
          <w:sz w:val="20"/>
          <w:szCs w:val="20"/>
        </w:rPr>
        <w:t>Advanced</w:t>
      </w:r>
      <w:r w:rsidR="00E779DE" w:rsidRPr="007E5472">
        <w:rPr>
          <w:rFonts w:ascii="Calibri" w:eastAsia="Calibri" w:hAnsi="Calibri" w:cs="Calibri"/>
          <w:sz w:val="20"/>
          <w:szCs w:val="20"/>
        </w:rPr>
        <w:t xml:space="preserve"> QA governance through consistent process documentation, KPI tracking, and cross-team retrospectives.</w:t>
      </w:r>
    </w:p>
    <w:p w14:paraId="6C95250F" w14:textId="2DB1D517" w:rsidR="00E779DE" w:rsidRPr="007E5472" w:rsidRDefault="007E7CAA" w:rsidP="006C311C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7CAA">
        <w:rPr>
          <w:rFonts w:ascii="Calibri" w:eastAsia="Calibri" w:hAnsi="Calibri" w:cs="Calibri"/>
          <w:sz w:val="20"/>
          <w:szCs w:val="20"/>
        </w:rPr>
        <w:t>Mentored QA teams to elevate testing precision, analytical depth, and collaboration across Agile sprints, retrospectives, and cross-functional project reviews.</w:t>
      </w:r>
    </w:p>
    <w:p w14:paraId="20CEC632" w14:textId="0AEC0544" w:rsidR="005238E2" w:rsidRPr="005238E2" w:rsidRDefault="00E779DE" w:rsidP="005238E2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7E5472">
        <w:rPr>
          <w:rFonts w:ascii="Calibri" w:eastAsia="Calibri" w:hAnsi="Calibri" w:cs="Calibri"/>
          <w:sz w:val="20"/>
          <w:szCs w:val="20"/>
        </w:rPr>
        <w:t>Supported scaling initiatives by aligning QA process documentation, procedural improvements, and benchmarking standards across departments.</w:t>
      </w:r>
    </w:p>
    <w:p w14:paraId="566FFA5A" w14:textId="3735E6C9" w:rsidR="00230ECD" w:rsidRPr="007E5472" w:rsidRDefault="00C73B63" w:rsidP="006A790C">
      <w:pPr>
        <w:tabs>
          <w:tab w:val="right" w:pos="10080"/>
        </w:tabs>
        <w:spacing w:before="60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</w:rPr>
        <w:t>Bank of America</w:t>
      </w:r>
      <w:r w:rsidR="00230ECD" w:rsidRPr="007E5472">
        <w:rPr>
          <w:rFonts w:ascii="Calibri" w:eastAsia="Calibri" w:hAnsi="Calibri" w:cs="Calibri"/>
          <w:sz w:val="20"/>
          <w:szCs w:val="20"/>
          <w:lang w:val="en-US"/>
        </w:rPr>
        <w:tab/>
      </w:r>
      <w:r w:rsidR="006C311C" w:rsidRPr="007E5472">
        <w:rPr>
          <w:rFonts w:ascii="Calibri" w:eastAsia="Calibri" w:hAnsi="Calibri" w:cs="Calibri"/>
          <w:b/>
          <w:sz w:val="20"/>
          <w:szCs w:val="20"/>
        </w:rPr>
        <w:t>Nov 2010 – Nov 2014</w:t>
      </w:r>
    </w:p>
    <w:p w14:paraId="20E4411D" w14:textId="5E8C0959" w:rsidR="00230ECD" w:rsidRPr="007E5472" w:rsidRDefault="006C311C" w:rsidP="006A790C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</w:rPr>
        <w:t xml:space="preserve">QA Team Lead </w:t>
      </w:r>
    </w:p>
    <w:p w14:paraId="6FA2B705" w14:textId="5C9043E4" w:rsidR="00230ECD" w:rsidRPr="007E5472" w:rsidRDefault="006A790C" w:rsidP="00E26591">
      <w:pPr>
        <w:spacing w:before="60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6A790C">
        <w:rPr>
          <w:rFonts w:ascii="Calibri" w:eastAsia="Calibri" w:hAnsi="Calibri" w:cs="Calibri"/>
          <w:sz w:val="20"/>
          <w:szCs w:val="20"/>
        </w:rPr>
        <w:t>Championed QA delivery across financial and mortgage systems while managing teams of up to six across onsite/offshore locations and coordinating project scope, schedules, and deliverables.</w:t>
      </w:r>
      <w:r w:rsidR="00FB29E7" w:rsidRPr="007E5472">
        <w:rPr>
          <w:rFonts w:ascii="Calibri" w:eastAsia="Calibri" w:hAnsi="Calibri" w:cs="Calibri"/>
          <w:sz w:val="20"/>
          <w:szCs w:val="20"/>
        </w:rPr>
        <w:t xml:space="preserve"> Supported monthly releases, database conversions, and middle-tier services for automated underwriting, business rules, and credit processing.</w:t>
      </w:r>
    </w:p>
    <w:p w14:paraId="7188918A" w14:textId="3E8DC79A" w:rsidR="003047BF" w:rsidRPr="003047BF" w:rsidRDefault="003047BF" w:rsidP="003047BF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3047BF">
        <w:rPr>
          <w:rFonts w:ascii="Calibri" w:eastAsia="Calibri" w:hAnsi="Calibri" w:cs="Calibri"/>
          <w:sz w:val="20"/>
          <w:szCs w:val="20"/>
        </w:rPr>
        <w:t>Delivered successful enterprise-wide database conversion initiative and earned prestigious Gold Award for elevating team proficiency in advanced database testing, validation, and defect triage.</w:t>
      </w:r>
    </w:p>
    <w:p w14:paraId="1F445066" w14:textId="3C6B3C84" w:rsidR="003047BF" w:rsidRPr="003047BF" w:rsidRDefault="003047BF" w:rsidP="003047BF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3047BF">
        <w:rPr>
          <w:rFonts w:ascii="Calibri" w:eastAsia="Calibri" w:hAnsi="Calibri" w:cs="Calibri"/>
          <w:sz w:val="20"/>
          <w:szCs w:val="20"/>
        </w:rPr>
        <w:t>Ensured release quality and production stability by developing comprehensive test plans, regression suites, and validation strategies derived from detailed business and technical documentation.</w:t>
      </w:r>
    </w:p>
    <w:p w14:paraId="20F87EEA" w14:textId="66A3E7B4" w:rsidR="00FB29E7" w:rsidRPr="007E5472" w:rsidRDefault="00CB6068" w:rsidP="003047BF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Refined</w:t>
      </w:r>
      <w:r w:rsidR="003047BF" w:rsidRPr="003047BF">
        <w:rPr>
          <w:rFonts w:ascii="Calibri" w:eastAsia="Calibri" w:hAnsi="Calibri" w:cs="Calibri"/>
          <w:sz w:val="20"/>
          <w:szCs w:val="20"/>
        </w:rPr>
        <w:t xml:space="preserve"> financial data integrity and reliability by validating complex multi-source data feeds and executing extensive backend validation using SQL Server, Oracle, and DB2 environments.</w:t>
      </w:r>
    </w:p>
    <w:p w14:paraId="6FC90527" w14:textId="45865916" w:rsidR="00FB29E7" w:rsidRPr="007E5472" w:rsidRDefault="003047BF" w:rsidP="006C311C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Maximized</w:t>
      </w:r>
      <w:r w:rsidR="00FB29E7" w:rsidRPr="007E5472">
        <w:rPr>
          <w:rFonts w:ascii="Calibri" w:eastAsia="Calibri" w:hAnsi="Calibri" w:cs="Calibri"/>
          <w:sz w:val="20"/>
          <w:szCs w:val="20"/>
        </w:rPr>
        <w:t xml:space="preserve"> automation accuracy by developing UFT scripts and optimizing defect tracking within Quality Center / ALM.</w:t>
      </w:r>
    </w:p>
    <w:p w14:paraId="56CF08C7" w14:textId="1B4BE95E" w:rsidR="003047BF" w:rsidRPr="003047BF" w:rsidRDefault="00CB6068" w:rsidP="003047BF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Forged</w:t>
      </w:r>
      <w:r w:rsidR="003047BF" w:rsidRPr="003047BF">
        <w:rPr>
          <w:rFonts w:ascii="Calibri" w:eastAsia="Calibri" w:hAnsi="Calibri" w:cs="Calibri"/>
          <w:sz w:val="20"/>
          <w:szCs w:val="20"/>
        </w:rPr>
        <w:t xml:space="preserve"> cross-team coordination and visibility by standardizing QA status reporting, establishing traceability matrices, and integrating KPI tracking across distributed global teams.</w:t>
      </w:r>
    </w:p>
    <w:p w14:paraId="257C26AD" w14:textId="0B85198D" w:rsidR="00942418" w:rsidRDefault="003047BF" w:rsidP="003047BF">
      <w:pPr>
        <w:numPr>
          <w:ilvl w:val="0"/>
          <w:numId w:val="10"/>
        </w:numPr>
        <w:ind w:left="357" w:hanging="357"/>
        <w:jc w:val="both"/>
        <w:rPr>
          <w:rFonts w:ascii="Calibri" w:eastAsia="Calibri" w:hAnsi="Calibri" w:cs="Calibri"/>
          <w:sz w:val="20"/>
          <w:szCs w:val="20"/>
        </w:rPr>
      </w:pPr>
      <w:r w:rsidRPr="003047BF">
        <w:rPr>
          <w:rFonts w:ascii="Calibri" w:eastAsia="Calibri" w:hAnsi="Calibri" w:cs="Calibri"/>
          <w:sz w:val="20"/>
          <w:szCs w:val="20"/>
        </w:rPr>
        <w:t>Fortified release performance and compliance by executing comprehensive load and stress testing through Performance Center and validating end-to-end financial reporting integrity.</w:t>
      </w:r>
    </w:p>
    <w:p w14:paraId="10B47573" w14:textId="77777777" w:rsidR="00876172" w:rsidRDefault="00876172" w:rsidP="00876172">
      <w:pPr>
        <w:ind w:left="357"/>
        <w:jc w:val="both"/>
        <w:rPr>
          <w:rFonts w:ascii="Calibri" w:eastAsia="Calibri" w:hAnsi="Calibri" w:cs="Calibri"/>
          <w:sz w:val="20"/>
          <w:szCs w:val="20"/>
        </w:rPr>
      </w:pPr>
    </w:p>
    <w:p w14:paraId="082E0E8D" w14:textId="77777777" w:rsidR="00876172" w:rsidRPr="007E5472" w:rsidRDefault="00876172" w:rsidP="00876172">
      <w:pPr>
        <w:ind w:left="357"/>
        <w:jc w:val="both"/>
        <w:rPr>
          <w:rFonts w:ascii="Calibri" w:eastAsia="Calibri" w:hAnsi="Calibri" w:cs="Calibri"/>
          <w:sz w:val="20"/>
          <w:szCs w:val="20"/>
        </w:rPr>
      </w:pPr>
    </w:p>
    <w:p w14:paraId="0DE036C0" w14:textId="54005CBC" w:rsidR="001C09D1" w:rsidRPr="007E5472" w:rsidRDefault="001C09D1" w:rsidP="006A790C">
      <w:pPr>
        <w:tabs>
          <w:tab w:val="right" w:pos="10080"/>
        </w:tabs>
        <w:spacing w:before="60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</w:rPr>
        <w:t>Mercury Insurance</w:t>
      </w:r>
      <w:r w:rsidRPr="007E5472">
        <w:rPr>
          <w:rFonts w:ascii="Calibri" w:eastAsia="Calibri" w:hAnsi="Calibri" w:cs="Calibri"/>
          <w:sz w:val="20"/>
          <w:szCs w:val="20"/>
          <w:lang w:val="en-US"/>
        </w:rPr>
        <w:tab/>
      </w:r>
      <w:r w:rsidRPr="007E5472">
        <w:rPr>
          <w:rFonts w:ascii="Calibri" w:eastAsia="Calibri" w:hAnsi="Calibri" w:cs="Calibri"/>
          <w:b/>
          <w:sz w:val="20"/>
          <w:szCs w:val="20"/>
        </w:rPr>
        <w:t>Nov 2009 – Oct 2010</w:t>
      </w:r>
    </w:p>
    <w:p w14:paraId="6DA10A56" w14:textId="186CA0B7" w:rsidR="001C09D1" w:rsidRDefault="001C09D1" w:rsidP="006A790C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</w:rPr>
      </w:pPr>
      <w:r w:rsidRPr="007E5472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</w:rPr>
        <w:t>Sr. QA Analyst</w:t>
      </w:r>
    </w:p>
    <w:p w14:paraId="587A3CF1" w14:textId="77777777" w:rsidR="00876172" w:rsidRDefault="00876172" w:rsidP="006A790C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</w:rPr>
      </w:pPr>
    </w:p>
    <w:p w14:paraId="7A05DC98" w14:textId="06B46393" w:rsidR="001C09D1" w:rsidRPr="007E5472" w:rsidRDefault="006C311C" w:rsidP="006A790C">
      <w:pPr>
        <w:tabs>
          <w:tab w:val="right" w:pos="10080"/>
        </w:tabs>
        <w:spacing w:before="60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</w:rPr>
        <w:lastRenderedPageBreak/>
        <w:t>Aner Group (On Assignment)</w:t>
      </w:r>
      <w:r w:rsidR="001C09D1" w:rsidRPr="007E5472">
        <w:rPr>
          <w:rFonts w:ascii="Calibri" w:eastAsia="Calibri" w:hAnsi="Calibri" w:cs="Calibri"/>
          <w:sz w:val="20"/>
          <w:szCs w:val="20"/>
          <w:lang w:val="en-US"/>
        </w:rPr>
        <w:tab/>
      </w:r>
      <w:r w:rsidRPr="007E5472">
        <w:rPr>
          <w:rFonts w:ascii="Calibri" w:eastAsia="Calibri" w:hAnsi="Calibri" w:cs="Calibri"/>
          <w:b/>
          <w:sz w:val="20"/>
          <w:szCs w:val="20"/>
        </w:rPr>
        <w:t>Feb 2008 – Oct 2009</w:t>
      </w:r>
    </w:p>
    <w:p w14:paraId="4DECBB5D" w14:textId="6034519A" w:rsidR="001C09D1" w:rsidRDefault="006C311C" w:rsidP="006A790C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</w:rPr>
      </w:pPr>
      <w:r w:rsidRPr="007E5472"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</w:rPr>
        <w:t>QA Analyst</w:t>
      </w:r>
    </w:p>
    <w:p w14:paraId="3D80C639" w14:textId="77777777" w:rsidR="00876172" w:rsidRDefault="00876172" w:rsidP="006A790C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</w:rPr>
      </w:pPr>
    </w:p>
    <w:p w14:paraId="31B5BCD0" w14:textId="77777777" w:rsidR="00876172" w:rsidRPr="007E5472" w:rsidRDefault="00876172" w:rsidP="006A790C">
      <w:pPr>
        <w:rPr>
          <w:rFonts w:ascii="Calibri" w:eastAsia="Calibri" w:hAnsi="Calibri" w:cs="Calibri"/>
          <w:b/>
          <w:color w:val="1F3864" w:themeColor="accent1" w:themeShade="80"/>
          <w:spacing w:val="4"/>
          <w:sz w:val="20"/>
          <w:szCs w:val="20"/>
          <w:lang w:val="en-US"/>
        </w:rPr>
      </w:pPr>
    </w:p>
    <w:p w14:paraId="43581BF8" w14:textId="691B699D" w:rsidR="00F46B21" w:rsidRPr="00083B07" w:rsidRDefault="00717B03" w:rsidP="006A790C">
      <w:pPr>
        <w:pBdr>
          <w:bottom w:val="single" w:sz="24" w:space="1" w:color="BFBFBF" w:themeColor="background1" w:themeShade="BF"/>
        </w:pBdr>
        <w:spacing w:before="120" w:after="120"/>
        <w:jc w:val="center"/>
        <w:rPr>
          <w:rFonts w:ascii="Calibri" w:eastAsia="Calibri" w:hAnsi="Calibri" w:cs="Calibri"/>
          <w:lang w:val="en-US"/>
        </w:rPr>
      </w:pPr>
      <w:r w:rsidRPr="00083B07">
        <w:rPr>
          <w:rFonts w:ascii="Calibri" w:eastAsia="Calibri" w:hAnsi="Calibri" w:cs="Calibri"/>
          <w:lang w:val="en-US"/>
        </w:rPr>
        <w:t xml:space="preserve">EDUCATION </w:t>
      </w:r>
      <w:r w:rsidR="000F0566" w:rsidRPr="00083B07">
        <w:rPr>
          <w:rFonts w:ascii="Calibri" w:eastAsia="Calibri" w:hAnsi="Calibri" w:cs="Calibri"/>
          <w:lang w:val="en-US"/>
        </w:rPr>
        <w:t>&amp; CERTIFICATIONS</w:t>
      </w:r>
    </w:p>
    <w:p w14:paraId="082A7882" w14:textId="6F585AB5" w:rsidR="00FB6CED" w:rsidRDefault="00FB6CED" w:rsidP="006A790C">
      <w:pPr>
        <w:jc w:val="both"/>
        <w:rPr>
          <w:rFonts w:ascii="Calibri" w:eastAsia="Calibri" w:hAnsi="Calibri" w:cs="Calibri"/>
          <w:bCs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Bachelor of Computer Science</w:t>
      </w:r>
      <w:r w:rsidRPr="007E5472">
        <w:rPr>
          <w:rFonts w:ascii="Calibri" w:eastAsia="Calibri" w:hAnsi="Calibri" w:cs="Calibri"/>
          <w:bCs/>
          <w:sz w:val="20"/>
          <w:szCs w:val="20"/>
          <w:lang w:val="en-US"/>
        </w:rPr>
        <w:t xml:space="preserve"> | Jawaharlal Nehru Technological University, India</w:t>
      </w:r>
    </w:p>
    <w:p w14:paraId="27A689A9" w14:textId="77777777" w:rsidR="00652A89" w:rsidRDefault="00652A89" w:rsidP="006A790C">
      <w:pPr>
        <w:jc w:val="both"/>
        <w:rPr>
          <w:rFonts w:ascii="Calibri" w:eastAsia="Calibri" w:hAnsi="Calibri" w:cs="Calibri"/>
          <w:bCs/>
          <w:sz w:val="20"/>
          <w:szCs w:val="20"/>
          <w:lang w:val="en-US"/>
        </w:rPr>
      </w:pPr>
    </w:p>
    <w:p w14:paraId="69BA70D1" w14:textId="77777777" w:rsidR="00652A89" w:rsidRDefault="00652A89" w:rsidP="006A790C">
      <w:pPr>
        <w:jc w:val="both"/>
        <w:rPr>
          <w:rFonts w:ascii="Calibri" w:eastAsia="Calibri" w:hAnsi="Calibri" w:cs="Calibri"/>
          <w:bCs/>
          <w:sz w:val="20"/>
          <w:szCs w:val="20"/>
          <w:lang w:val="en-US"/>
        </w:rPr>
      </w:pPr>
    </w:p>
    <w:p w14:paraId="4635BFFD" w14:textId="77777777" w:rsidR="00652A89" w:rsidRPr="007E5472" w:rsidRDefault="00652A89" w:rsidP="006A790C">
      <w:pPr>
        <w:jc w:val="both"/>
        <w:rPr>
          <w:rFonts w:ascii="Calibri" w:eastAsia="Calibri" w:hAnsi="Calibri" w:cs="Calibri"/>
          <w:bCs/>
          <w:sz w:val="20"/>
          <w:szCs w:val="20"/>
          <w:lang w:val="en-US"/>
        </w:rPr>
      </w:pPr>
    </w:p>
    <w:p w14:paraId="6A366CD0" w14:textId="0F4B70AE" w:rsidR="00D95CD4" w:rsidRPr="00083B07" w:rsidRDefault="00D95CD4" w:rsidP="006A790C">
      <w:pPr>
        <w:pBdr>
          <w:bottom w:val="single" w:sz="24" w:space="1" w:color="BFBFBF" w:themeColor="background1" w:themeShade="BF"/>
        </w:pBdr>
        <w:spacing w:before="120" w:after="120"/>
        <w:jc w:val="center"/>
        <w:rPr>
          <w:rFonts w:ascii="Calibri" w:eastAsia="Calibri" w:hAnsi="Calibri" w:cs="Calibri"/>
          <w:lang w:val="en-US"/>
        </w:rPr>
      </w:pPr>
      <w:r w:rsidRPr="00D95CD4">
        <w:rPr>
          <w:rFonts w:ascii="Calibri" w:eastAsia="Calibri" w:hAnsi="Calibri" w:cs="Calibri"/>
          <w:lang w:val="en-US"/>
        </w:rPr>
        <w:t>TECHNICAL SKILLS</w:t>
      </w:r>
    </w:p>
    <w:p w14:paraId="1E824724" w14:textId="77777777" w:rsidR="007E5472" w:rsidRPr="007E5472" w:rsidRDefault="007E5472" w:rsidP="006A790C">
      <w:pPr>
        <w:jc w:val="both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Languages &amp; Frameworks</w:t>
      </w:r>
      <w:r w:rsidRPr="007E5472">
        <w:rPr>
          <w:rFonts w:ascii="Calibri" w:eastAsia="Calibri" w:hAnsi="Calibri" w:cs="Calibri"/>
          <w:bCs/>
          <w:sz w:val="20"/>
          <w:szCs w:val="20"/>
          <w:lang w:val="en-US"/>
        </w:rPr>
        <w:t>: SQL, PL/SQL, Python, C, C++, C#, Java, J2EE, VB, .NET, ColdFusion, PeopleCode, HTML, XML</w:t>
      </w:r>
    </w:p>
    <w:p w14:paraId="06EFF40B" w14:textId="77777777" w:rsidR="007E5472" w:rsidRPr="007E5472" w:rsidRDefault="007E5472" w:rsidP="006A790C">
      <w:pPr>
        <w:jc w:val="both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Databases</w:t>
      </w:r>
      <w:r w:rsidRPr="007E5472">
        <w:rPr>
          <w:rFonts w:ascii="Calibri" w:eastAsia="Calibri" w:hAnsi="Calibri" w:cs="Calibri"/>
          <w:bCs/>
          <w:sz w:val="20"/>
          <w:szCs w:val="20"/>
          <w:lang w:val="en-US"/>
        </w:rPr>
        <w:t>: Oracle (11g/10g/9i), DB2, SQL Server, PostgreSQL</w:t>
      </w:r>
    </w:p>
    <w:p w14:paraId="3E71F3CE" w14:textId="77777777" w:rsidR="007E5472" w:rsidRPr="007E5472" w:rsidRDefault="007E5472" w:rsidP="006A790C">
      <w:pPr>
        <w:jc w:val="both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Testing &amp; QA Tools</w:t>
      </w:r>
      <w:r w:rsidRPr="007E5472">
        <w:rPr>
          <w:rFonts w:ascii="Calibri" w:eastAsia="Calibri" w:hAnsi="Calibri" w:cs="Calibri"/>
          <w:bCs/>
          <w:sz w:val="20"/>
          <w:szCs w:val="20"/>
          <w:lang w:val="en-US"/>
        </w:rPr>
        <w:t>: Cypress, Playwright, TOSCA, QTP/UFT, LoadRunner, JIRA, Quality Center/ALM, SOAP, WSDL, API Test Tools</w:t>
      </w:r>
    </w:p>
    <w:p w14:paraId="34A30D50" w14:textId="77777777" w:rsidR="007E5472" w:rsidRPr="007E5472" w:rsidRDefault="007E5472" w:rsidP="006A790C">
      <w:pPr>
        <w:jc w:val="both"/>
        <w:rPr>
          <w:rFonts w:ascii="Calibri" w:eastAsia="Calibri" w:hAnsi="Calibri" w:cs="Calibri"/>
          <w:bCs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Other Tools</w:t>
      </w:r>
      <w:r w:rsidRPr="007E5472">
        <w:rPr>
          <w:rFonts w:ascii="Calibri" w:eastAsia="Calibri" w:hAnsi="Calibri" w:cs="Calibri"/>
          <w:bCs/>
          <w:sz w:val="20"/>
          <w:szCs w:val="20"/>
          <w:lang w:val="en-US"/>
        </w:rPr>
        <w:t>: GitHub Copilot, Tabnine, Beyond Compare, Composite, XML Spy, Snagit</w:t>
      </w:r>
    </w:p>
    <w:p w14:paraId="74249555" w14:textId="6E4289FB" w:rsidR="007E5472" w:rsidRPr="007E5472" w:rsidRDefault="007E5472" w:rsidP="006A790C">
      <w:pPr>
        <w:jc w:val="both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7E5472">
        <w:rPr>
          <w:rFonts w:ascii="Calibri" w:eastAsia="Calibri" w:hAnsi="Calibri" w:cs="Calibri"/>
          <w:b/>
          <w:sz w:val="20"/>
          <w:szCs w:val="20"/>
          <w:lang w:val="en-US"/>
        </w:rPr>
        <w:t>Operating Systems</w:t>
      </w:r>
      <w:r w:rsidRPr="007E5472">
        <w:rPr>
          <w:rFonts w:ascii="Calibri" w:eastAsia="Calibri" w:hAnsi="Calibri" w:cs="Calibri"/>
          <w:bCs/>
          <w:sz w:val="20"/>
          <w:szCs w:val="20"/>
          <w:lang w:val="en-US"/>
        </w:rPr>
        <w:t>: Windows (all versions), UNIX</w:t>
      </w:r>
    </w:p>
    <w:sectPr w:rsidR="007E5472" w:rsidRPr="007E5472" w:rsidSect="00083B07">
      <w:footerReference w:type="default" r:id="rId9"/>
      <w:pgSz w:w="12240" w:h="15840" w:code="1"/>
      <w:pgMar w:top="1080" w:right="1080" w:bottom="1080" w:left="108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4A52B" w14:textId="77777777" w:rsidR="00454155" w:rsidRDefault="00454155" w:rsidP="001A031E">
      <w:r>
        <w:separator/>
      </w:r>
    </w:p>
  </w:endnote>
  <w:endnote w:type="continuationSeparator" w:id="0">
    <w:p w14:paraId="2038072B" w14:textId="77777777" w:rsidR="00454155" w:rsidRDefault="00454155" w:rsidP="001A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80642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F937FE" w14:textId="35CA6BE8" w:rsidR="00717B03" w:rsidRPr="00D95CD4" w:rsidRDefault="00D95CD4" w:rsidP="00717B03">
        <w:pPr>
          <w:pBdr>
            <w:bottom w:val="single" w:sz="24" w:space="1" w:color="BFBFBF" w:themeColor="background1" w:themeShade="BF"/>
          </w:pBdr>
          <w:tabs>
            <w:tab w:val="right" w:pos="10080"/>
          </w:tabs>
          <w:spacing w:after="240"/>
          <w:rPr>
            <w:lang w:val="it-IT"/>
          </w:rPr>
        </w:pPr>
        <w:r w:rsidRPr="00D95CD4">
          <w:rPr>
            <w:rFonts w:ascii="Calibri" w:eastAsia="Calibri" w:hAnsi="Calibri" w:cs="Calibri"/>
            <w:b/>
            <w:color w:val="7F7F7F" w:themeColor="text1" w:themeTint="80"/>
            <w:sz w:val="20"/>
            <w:szCs w:val="20"/>
            <w:lang w:val="it-IT"/>
          </w:rPr>
          <w:t>Bhavana Sadu</w:t>
        </w:r>
        <w:r w:rsidR="00717B03" w:rsidRPr="00D95CD4">
          <w:rPr>
            <w:rFonts w:ascii="Calibri" w:eastAsia="Calibri" w:hAnsi="Calibri" w:cs="Calibri"/>
            <w:b/>
            <w:color w:val="7F7F7F" w:themeColor="text1" w:themeTint="80"/>
            <w:sz w:val="20"/>
            <w:szCs w:val="20"/>
            <w:lang w:val="it-IT"/>
          </w:rPr>
          <w:t xml:space="preserve"> </w:t>
        </w:r>
        <w:r w:rsidR="00717B03" w:rsidRPr="00D95CD4">
          <w:rPr>
            <w:rFonts w:ascii="Calibri" w:eastAsia="Calibri" w:hAnsi="Calibri" w:cs="Calibri"/>
            <w:bCs/>
            <w:color w:val="7F7F7F" w:themeColor="text1" w:themeTint="80"/>
            <w:sz w:val="20"/>
            <w:szCs w:val="20"/>
            <w:lang w:val="it-IT"/>
          </w:rPr>
          <w:t>▪</w:t>
        </w:r>
        <w:r w:rsidR="00717B03" w:rsidRPr="00D95CD4">
          <w:rPr>
            <w:lang w:val="it-IT"/>
          </w:rPr>
          <w:t xml:space="preserve"> </w:t>
        </w:r>
        <w:r w:rsidRPr="00D95CD4">
          <w:rPr>
            <w:rFonts w:ascii="Calibri" w:eastAsia="Calibri" w:hAnsi="Calibri" w:cs="Calibri"/>
            <w:bCs/>
            <w:color w:val="7F7F7F" w:themeColor="text1" w:themeTint="80"/>
            <w:sz w:val="20"/>
            <w:szCs w:val="20"/>
            <w:lang w:val="it-IT"/>
          </w:rPr>
          <w:t>818-245-0060</w:t>
        </w:r>
        <w:r w:rsidR="00717B03" w:rsidRPr="00D95CD4">
          <w:rPr>
            <w:rFonts w:ascii="Calibri" w:eastAsia="Calibri" w:hAnsi="Calibri" w:cs="Calibri"/>
            <w:bCs/>
            <w:color w:val="7F7F7F" w:themeColor="text1" w:themeTint="80"/>
            <w:sz w:val="20"/>
            <w:szCs w:val="20"/>
            <w:lang w:val="it-IT"/>
          </w:rPr>
          <w:t xml:space="preserve"> ▪ </w:t>
        </w:r>
        <w:r w:rsidRPr="00D95CD4">
          <w:rPr>
            <w:rFonts w:ascii="Calibri" w:eastAsia="Calibri" w:hAnsi="Calibri" w:cs="Calibri"/>
            <w:bCs/>
            <w:color w:val="7F7F7F" w:themeColor="text1" w:themeTint="80"/>
            <w:sz w:val="20"/>
            <w:szCs w:val="20"/>
            <w:lang w:val="it-IT"/>
          </w:rPr>
          <w:t>sadu.bhavana@gmail.com</w:t>
        </w:r>
        <w:r w:rsidR="00717B03" w:rsidRPr="00D95CD4">
          <w:rPr>
            <w:rFonts w:ascii="Calibri" w:eastAsia="Calibri" w:hAnsi="Calibri" w:cs="Calibri"/>
            <w:bCs/>
            <w:color w:val="7F7F7F" w:themeColor="text1" w:themeTint="80"/>
            <w:spacing w:val="-4"/>
            <w:sz w:val="20"/>
            <w:szCs w:val="20"/>
            <w:lang w:val="it-IT"/>
          </w:rPr>
          <w:tab/>
        </w:r>
        <w:r w:rsidR="00717B03" w:rsidRPr="007F40B6">
          <w:rPr>
            <w:bCs/>
            <w:color w:val="7F7F7F" w:themeColor="text1" w:themeTint="80"/>
            <w:sz w:val="20"/>
            <w:szCs w:val="20"/>
          </w:rPr>
          <w:fldChar w:fldCharType="begin"/>
        </w:r>
        <w:r w:rsidR="00717B03" w:rsidRPr="00D95CD4">
          <w:rPr>
            <w:bCs/>
            <w:color w:val="7F7F7F" w:themeColor="text1" w:themeTint="80"/>
            <w:sz w:val="20"/>
            <w:szCs w:val="20"/>
            <w:lang w:val="it-IT"/>
          </w:rPr>
          <w:instrText xml:space="preserve"> PAGE   \* MERGEFORMAT </w:instrText>
        </w:r>
        <w:r w:rsidR="00717B03" w:rsidRPr="007F40B6">
          <w:rPr>
            <w:bCs/>
            <w:color w:val="7F7F7F" w:themeColor="text1" w:themeTint="80"/>
            <w:sz w:val="20"/>
            <w:szCs w:val="20"/>
          </w:rPr>
          <w:fldChar w:fldCharType="separate"/>
        </w:r>
        <w:r w:rsidR="00717B03" w:rsidRPr="00D95CD4">
          <w:rPr>
            <w:bCs/>
            <w:color w:val="7F7F7F" w:themeColor="text1" w:themeTint="80"/>
            <w:sz w:val="20"/>
            <w:szCs w:val="20"/>
            <w:lang w:val="it-IT"/>
          </w:rPr>
          <w:t>1</w:t>
        </w:r>
        <w:r w:rsidR="00717B03" w:rsidRPr="007F40B6">
          <w:rPr>
            <w:bCs/>
            <w:noProof/>
            <w:color w:val="7F7F7F" w:themeColor="text1" w:themeTint="80"/>
            <w:sz w:val="20"/>
            <w:szCs w:val="20"/>
          </w:rPr>
          <w:fldChar w:fldCharType="end"/>
        </w:r>
        <w:r w:rsidR="00717B03" w:rsidRPr="00D95CD4">
          <w:rPr>
            <w:bCs/>
            <w:color w:val="7F7F7F" w:themeColor="text1" w:themeTint="80"/>
            <w:sz w:val="20"/>
            <w:szCs w:val="20"/>
            <w:lang w:val="it-IT"/>
          </w:rPr>
          <w:t xml:space="preserve"> | </w:t>
        </w:r>
        <w:r w:rsidR="00717B03" w:rsidRPr="00D95CD4">
          <w:rPr>
            <w:bCs/>
            <w:color w:val="7F7F7F" w:themeColor="text1" w:themeTint="80"/>
            <w:spacing w:val="60"/>
            <w:sz w:val="20"/>
            <w:szCs w:val="20"/>
            <w:lang w:val="it-IT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9723" w14:textId="77777777" w:rsidR="00454155" w:rsidRDefault="00454155" w:rsidP="001A031E">
      <w:r>
        <w:separator/>
      </w:r>
    </w:p>
  </w:footnote>
  <w:footnote w:type="continuationSeparator" w:id="0">
    <w:p w14:paraId="46A7F884" w14:textId="77777777" w:rsidR="00454155" w:rsidRDefault="00454155" w:rsidP="001A0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C6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D84704"/>
    <w:multiLevelType w:val="hybridMultilevel"/>
    <w:tmpl w:val="3084B7A4"/>
    <w:lvl w:ilvl="0" w:tplc="2A6AB0F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b/>
        <w:i w:val="0"/>
        <w:color w:val="274F77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639D2"/>
    <w:multiLevelType w:val="multilevel"/>
    <w:tmpl w:val="B652E016"/>
    <w:lvl w:ilvl="0">
      <w:start w:val="1"/>
      <w:numFmt w:val="bullet"/>
      <w:lvlText w:val=""/>
      <w:lvlJc w:val="left"/>
      <w:rPr>
        <w:rFonts w:ascii="Wingdings" w:hAnsi="Wingdings" w:hint="default"/>
        <w:b/>
        <w:i w:val="0"/>
        <w:strike w:val="0"/>
        <w:dstrike w:val="0"/>
        <w:color w:val="C9C9C9" w:themeColor="accent3" w:themeTint="99"/>
        <w:sz w:val="18"/>
        <w:szCs w:val="22"/>
        <w:u w:val="none" w:color="000000"/>
        <w:effect w:val="none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D56F3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0E66B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772FD7"/>
    <w:multiLevelType w:val="multilevel"/>
    <w:tmpl w:val="166200E4"/>
    <w:lvl w:ilvl="0">
      <w:start w:val="1"/>
      <w:numFmt w:val="bullet"/>
      <w:lvlText w:val="▪"/>
      <w:lvlJc w:val="left"/>
      <w:rPr>
        <w:rFonts w:ascii="Segoe UI Symbol" w:hAnsi="Segoe UI Symbol" w:cs="Segoe UI Symbol" w:hint="default"/>
        <w:b w:val="0"/>
        <w:i w:val="0"/>
        <w:strike w:val="0"/>
        <w:dstrike w:val="0"/>
        <w:color w:val="34427C"/>
        <w:sz w:val="22"/>
        <w:szCs w:val="22"/>
        <w:u w:val="none" w:color="000000"/>
        <w:effect w:val="none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BC35E06"/>
    <w:multiLevelType w:val="multilevel"/>
    <w:tmpl w:val="BE5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67E2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612353A"/>
    <w:multiLevelType w:val="multilevel"/>
    <w:tmpl w:val="659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04C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238468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3A57B3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5A07C47"/>
    <w:multiLevelType w:val="multilevel"/>
    <w:tmpl w:val="22D8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62843">
    <w:abstractNumId w:val="7"/>
  </w:num>
  <w:num w:numId="2" w16cid:durableId="556549205">
    <w:abstractNumId w:val="10"/>
  </w:num>
  <w:num w:numId="3" w16cid:durableId="848832526">
    <w:abstractNumId w:val="4"/>
  </w:num>
  <w:num w:numId="4" w16cid:durableId="1689063476">
    <w:abstractNumId w:val="0"/>
  </w:num>
  <w:num w:numId="5" w16cid:durableId="1487286712">
    <w:abstractNumId w:val="11"/>
  </w:num>
  <w:num w:numId="6" w16cid:durableId="800460110">
    <w:abstractNumId w:val="9"/>
  </w:num>
  <w:num w:numId="7" w16cid:durableId="1022053750">
    <w:abstractNumId w:val="3"/>
  </w:num>
  <w:num w:numId="8" w16cid:durableId="1413116035">
    <w:abstractNumId w:val="1"/>
  </w:num>
  <w:num w:numId="9" w16cid:durableId="657266434">
    <w:abstractNumId w:val="2"/>
  </w:num>
  <w:num w:numId="10" w16cid:durableId="493299743">
    <w:abstractNumId w:val="5"/>
  </w:num>
  <w:num w:numId="11" w16cid:durableId="1148015894">
    <w:abstractNumId w:val="8"/>
  </w:num>
  <w:num w:numId="12" w16cid:durableId="1383869847">
    <w:abstractNumId w:val="6"/>
  </w:num>
  <w:num w:numId="13" w16cid:durableId="11537149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zNrWwtADSFhaWBko6SsGpxcWZ+XkgBUa1AJOcXsgsAAAA"/>
  </w:docVars>
  <w:rsids>
    <w:rsidRoot w:val="00F46B21"/>
    <w:rsid w:val="00006F09"/>
    <w:rsid w:val="00022C33"/>
    <w:rsid w:val="000447D4"/>
    <w:rsid w:val="00060206"/>
    <w:rsid w:val="00061D08"/>
    <w:rsid w:val="00067A85"/>
    <w:rsid w:val="00072716"/>
    <w:rsid w:val="00083B07"/>
    <w:rsid w:val="00096450"/>
    <w:rsid w:val="000A4394"/>
    <w:rsid w:val="000A68B3"/>
    <w:rsid w:val="000D4B4B"/>
    <w:rsid w:val="000D54E6"/>
    <w:rsid w:val="000E11A3"/>
    <w:rsid w:val="000E378D"/>
    <w:rsid w:val="000E5572"/>
    <w:rsid w:val="000E7365"/>
    <w:rsid w:val="000F0566"/>
    <w:rsid w:val="000F250A"/>
    <w:rsid w:val="00143BAE"/>
    <w:rsid w:val="001520BE"/>
    <w:rsid w:val="00152C95"/>
    <w:rsid w:val="00156E13"/>
    <w:rsid w:val="00186859"/>
    <w:rsid w:val="0018691E"/>
    <w:rsid w:val="001912AA"/>
    <w:rsid w:val="00197B47"/>
    <w:rsid w:val="001A031E"/>
    <w:rsid w:val="001A0448"/>
    <w:rsid w:val="001C09D1"/>
    <w:rsid w:val="00200730"/>
    <w:rsid w:val="00230ECD"/>
    <w:rsid w:val="00236E3F"/>
    <w:rsid w:val="00251C89"/>
    <w:rsid w:val="00262D40"/>
    <w:rsid w:val="00270D8A"/>
    <w:rsid w:val="002B05B5"/>
    <w:rsid w:val="002E188B"/>
    <w:rsid w:val="002F036F"/>
    <w:rsid w:val="002F2835"/>
    <w:rsid w:val="002F3C11"/>
    <w:rsid w:val="003047BF"/>
    <w:rsid w:val="00312478"/>
    <w:rsid w:val="00355E4E"/>
    <w:rsid w:val="003603E3"/>
    <w:rsid w:val="003A5B27"/>
    <w:rsid w:val="003C12BF"/>
    <w:rsid w:val="003D640D"/>
    <w:rsid w:val="003E3B36"/>
    <w:rsid w:val="00402519"/>
    <w:rsid w:val="00417950"/>
    <w:rsid w:val="00425F2A"/>
    <w:rsid w:val="004443C6"/>
    <w:rsid w:val="00454155"/>
    <w:rsid w:val="00470E33"/>
    <w:rsid w:val="00485C50"/>
    <w:rsid w:val="004A246A"/>
    <w:rsid w:val="004D132E"/>
    <w:rsid w:val="004D4A02"/>
    <w:rsid w:val="004E2610"/>
    <w:rsid w:val="004E445F"/>
    <w:rsid w:val="004F2F6F"/>
    <w:rsid w:val="0050470D"/>
    <w:rsid w:val="00505150"/>
    <w:rsid w:val="005238E2"/>
    <w:rsid w:val="00532C19"/>
    <w:rsid w:val="005433E9"/>
    <w:rsid w:val="0057509C"/>
    <w:rsid w:val="00584CBC"/>
    <w:rsid w:val="005B51E1"/>
    <w:rsid w:val="005C71B4"/>
    <w:rsid w:val="005C7CC8"/>
    <w:rsid w:val="005E4A92"/>
    <w:rsid w:val="005F5164"/>
    <w:rsid w:val="00606D69"/>
    <w:rsid w:val="006070C1"/>
    <w:rsid w:val="00612DF5"/>
    <w:rsid w:val="00625DAB"/>
    <w:rsid w:val="00631A90"/>
    <w:rsid w:val="00644ABC"/>
    <w:rsid w:val="00650A50"/>
    <w:rsid w:val="00652A89"/>
    <w:rsid w:val="006635BE"/>
    <w:rsid w:val="00663B65"/>
    <w:rsid w:val="00667B0A"/>
    <w:rsid w:val="006808AE"/>
    <w:rsid w:val="006A5412"/>
    <w:rsid w:val="006A790C"/>
    <w:rsid w:val="006B07A3"/>
    <w:rsid w:val="006C0D03"/>
    <w:rsid w:val="006C311C"/>
    <w:rsid w:val="006D4494"/>
    <w:rsid w:val="006E3D93"/>
    <w:rsid w:val="006F3D38"/>
    <w:rsid w:val="006F6FED"/>
    <w:rsid w:val="006F71BC"/>
    <w:rsid w:val="00717B03"/>
    <w:rsid w:val="00726EA8"/>
    <w:rsid w:val="007322CE"/>
    <w:rsid w:val="007365A1"/>
    <w:rsid w:val="00742938"/>
    <w:rsid w:val="00744193"/>
    <w:rsid w:val="007532C4"/>
    <w:rsid w:val="00761E8D"/>
    <w:rsid w:val="00762B35"/>
    <w:rsid w:val="00764696"/>
    <w:rsid w:val="00780BB2"/>
    <w:rsid w:val="00781AA1"/>
    <w:rsid w:val="007A4887"/>
    <w:rsid w:val="007C0D2C"/>
    <w:rsid w:val="007C3BBE"/>
    <w:rsid w:val="007E5472"/>
    <w:rsid w:val="007E7CAA"/>
    <w:rsid w:val="007F1E4C"/>
    <w:rsid w:val="007F40B6"/>
    <w:rsid w:val="00801D5F"/>
    <w:rsid w:val="00805EBB"/>
    <w:rsid w:val="00813092"/>
    <w:rsid w:val="008318A2"/>
    <w:rsid w:val="00841A36"/>
    <w:rsid w:val="008452E1"/>
    <w:rsid w:val="0085370E"/>
    <w:rsid w:val="0085488E"/>
    <w:rsid w:val="0085689E"/>
    <w:rsid w:val="008626B7"/>
    <w:rsid w:val="00870B47"/>
    <w:rsid w:val="00876172"/>
    <w:rsid w:val="008B1859"/>
    <w:rsid w:val="008B4DA9"/>
    <w:rsid w:val="008C0944"/>
    <w:rsid w:val="008E0642"/>
    <w:rsid w:val="008E603F"/>
    <w:rsid w:val="00907E92"/>
    <w:rsid w:val="00920E67"/>
    <w:rsid w:val="0093052F"/>
    <w:rsid w:val="009375E2"/>
    <w:rsid w:val="00937843"/>
    <w:rsid w:val="00942418"/>
    <w:rsid w:val="00957679"/>
    <w:rsid w:val="009627C8"/>
    <w:rsid w:val="00970AFE"/>
    <w:rsid w:val="00976E03"/>
    <w:rsid w:val="0097766B"/>
    <w:rsid w:val="009A5444"/>
    <w:rsid w:val="009C20CB"/>
    <w:rsid w:val="009E1BDF"/>
    <w:rsid w:val="00A11C1A"/>
    <w:rsid w:val="00A14B1B"/>
    <w:rsid w:val="00A16CD6"/>
    <w:rsid w:val="00A22FE2"/>
    <w:rsid w:val="00A2380A"/>
    <w:rsid w:val="00A432E6"/>
    <w:rsid w:val="00A438F5"/>
    <w:rsid w:val="00A44A64"/>
    <w:rsid w:val="00A51013"/>
    <w:rsid w:val="00A5776B"/>
    <w:rsid w:val="00A80441"/>
    <w:rsid w:val="00A925A9"/>
    <w:rsid w:val="00AA3551"/>
    <w:rsid w:val="00AE54C3"/>
    <w:rsid w:val="00AF392C"/>
    <w:rsid w:val="00B201D3"/>
    <w:rsid w:val="00B26C54"/>
    <w:rsid w:val="00B37960"/>
    <w:rsid w:val="00B472A6"/>
    <w:rsid w:val="00B6004D"/>
    <w:rsid w:val="00B63052"/>
    <w:rsid w:val="00B64D88"/>
    <w:rsid w:val="00B662C3"/>
    <w:rsid w:val="00B82CF5"/>
    <w:rsid w:val="00B93DAC"/>
    <w:rsid w:val="00BA08A8"/>
    <w:rsid w:val="00BA177F"/>
    <w:rsid w:val="00BA6128"/>
    <w:rsid w:val="00BB3F6F"/>
    <w:rsid w:val="00BC3B0C"/>
    <w:rsid w:val="00BC4A4D"/>
    <w:rsid w:val="00BE02E2"/>
    <w:rsid w:val="00BF2AD7"/>
    <w:rsid w:val="00C0197F"/>
    <w:rsid w:val="00C02586"/>
    <w:rsid w:val="00C03B3F"/>
    <w:rsid w:val="00C25683"/>
    <w:rsid w:val="00C73B63"/>
    <w:rsid w:val="00C7502B"/>
    <w:rsid w:val="00C84159"/>
    <w:rsid w:val="00C84E03"/>
    <w:rsid w:val="00CA2752"/>
    <w:rsid w:val="00CB6068"/>
    <w:rsid w:val="00CD052C"/>
    <w:rsid w:val="00CD40E5"/>
    <w:rsid w:val="00CD7BCB"/>
    <w:rsid w:val="00CE08DA"/>
    <w:rsid w:val="00CE5DC1"/>
    <w:rsid w:val="00CE5FCC"/>
    <w:rsid w:val="00D35936"/>
    <w:rsid w:val="00D547D1"/>
    <w:rsid w:val="00D744EC"/>
    <w:rsid w:val="00D75B99"/>
    <w:rsid w:val="00D76609"/>
    <w:rsid w:val="00D95CD4"/>
    <w:rsid w:val="00DA28B7"/>
    <w:rsid w:val="00DA66B0"/>
    <w:rsid w:val="00DE10DD"/>
    <w:rsid w:val="00DE1266"/>
    <w:rsid w:val="00DF3CC7"/>
    <w:rsid w:val="00E06A56"/>
    <w:rsid w:val="00E26591"/>
    <w:rsid w:val="00E40560"/>
    <w:rsid w:val="00E50E1D"/>
    <w:rsid w:val="00E603BE"/>
    <w:rsid w:val="00E65CEC"/>
    <w:rsid w:val="00E779DE"/>
    <w:rsid w:val="00E83B7C"/>
    <w:rsid w:val="00E84D66"/>
    <w:rsid w:val="00EB4C3C"/>
    <w:rsid w:val="00EC3B6C"/>
    <w:rsid w:val="00ED3815"/>
    <w:rsid w:val="00F041FD"/>
    <w:rsid w:val="00F3075F"/>
    <w:rsid w:val="00F33392"/>
    <w:rsid w:val="00F36E64"/>
    <w:rsid w:val="00F46B21"/>
    <w:rsid w:val="00F66F44"/>
    <w:rsid w:val="00F775F9"/>
    <w:rsid w:val="00F94ECA"/>
    <w:rsid w:val="00FA5492"/>
    <w:rsid w:val="00FB29E7"/>
    <w:rsid w:val="00FB3371"/>
    <w:rsid w:val="00FB6CED"/>
    <w:rsid w:val="00FD3804"/>
    <w:rsid w:val="00FE3004"/>
    <w:rsid w:val="00FE33AA"/>
    <w:rsid w:val="00FF0799"/>
    <w:rsid w:val="00FF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184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0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4C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C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03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0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31E"/>
  </w:style>
  <w:style w:type="paragraph" w:styleId="Footer">
    <w:name w:val="footer"/>
    <w:basedOn w:val="Normal"/>
    <w:link w:val="FooterChar"/>
    <w:uiPriority w:val="99"/>
    <w:unhideWhenUsed/>
    <w:rsid w:val="001A0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31E"/>
  </w:style>
  <w:style w:type="character" w:customStyle="1" w:styleId="Heading1Char">
    <w:name w:val="Heading 1 Char"/>
    <w:basedOn w:val="DefaultParagraphFont"/>
    <w:link w:val="Heading1"/>
    <w:uiPriority w:val="9"/>
    <w:rsid w:val="00152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havanasad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du.bhava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2025-10-20T16:48:00Z</dcterms:created>
  <dcterms:modified xsi:type="dcterms:W3CDTF">2025-10-28T16:52:00Z</dcterms:modified>
  <cp:category/>
</cp:coreProperties>
</file>