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Abdul Rasheed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+1 (310)290-5919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0"/>
            <w:u w:val="single"/>
            <w:shd w:fill="auto" w:val="clear"/>
          </w:rPr>
          <w:t xml:space="preserve">||rasheedmohammad2222@gmail.com</w:t>
        </w:r>
      </w:hyperlink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Professional 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Results-driven software engineer with over 3 years of experience in Python, Spark, Airflow, and cloud technologies, specializing in Google Cloud Platform (GCP). Skilled in building scalable data pipelines, implementing CI/CD, and supporting the full lifecycle of risk models in a cloud environment. Adept at writing, testing, and deploying Python applications while optimizing cloud-based solutions for performance and reliability.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**Technical Skills**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**Programming Languages:** Python, SQL, Java (basic)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**Cloud Platforms:** Google Cloud Platform (GCP), AWS (basic)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**Big Data Technologies:** Apache Spark, Dataproc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**Workflow Orchestration:** Apache Airflow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**Storage &amp; Databases:** Google Cloud Storage (GCS), PostgreSQL, BigQuery, S3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**DevOps &amp; CI/CD:** Jenkins, GitHub Actions, Docker, Kubernetes (AKS)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**Messaging &amp; Streaming:** Kafka, Solace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**Other Tools:** Terraform, JIRA, Git, Linux, 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**Professional Experience**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**Cloud Data Engineer**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Cambridge | IOWA | Jan 2022-present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Designed and developed scalable ETL pipelines using **Python, Apache Spark**, and **Airflow** to process large datasets on **Google Cloud Dataproc**.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Implemented **risk model lifecycle support** by developing data ingestion, transformation, and validation frameworks.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Developed and optimized **PySpark** jobs for large-scale data processing and analytics.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Utilized **Google Cloud Storage (GCS)** and **BigQuery** to manage and analyze data efficiently.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Integrated **CI/CD pipelines** using **Jenkins and GitHub Actions** for automated testing and deployment of Python applications.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Worked closely with **quantitative modelers and business partners** to ensure seamless deployment and monitoring of risk models.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Deployed and monitored applications on **Kubernetes (AKS)**, ensuring high availability and fault tolerance.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Implemented **Kafka-based streaming solutions** for real-time data ingestion and processing.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Conducted performance tuning and optimization for cloud-based data workflows, reducing execution time by **30%**.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Developed infrastructure as code (IaC) solutions using **Terraform** for provisioning cloud resources efficiently.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**Education**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**[Your Degree]** – [Your University], [Year]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**Certifications**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AWS Certified Solutions Architect – Associate 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**Projects**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**Automated Risk Model Deployment:** Built an end-to-end **risk model lifecycle** management system using **GCP, Airflow, and Spark**, enabling automated model deployment and monitoring.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**Streaming Data Pipeline:** Developed a real-time **Kafka-based pipeline** for ingesting financial data and processing it using **Spark and Dataproc**.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**Soft Skills**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Strong problem-solving and analytical skills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Effective communication with stakeholders and business partners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Ability to work independently and as part of a team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**Additional Information**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Open to relocation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Authorized to work in 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%7C%7Cnarharvar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