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8A37A" w14:textId="77777777" w:rsidR="00636CDD" w:rsidRPr="00093ACB" w:rsidRDefault="0021780A">
      <w:pPr>
        <w:pStyle w:val="Title"/>
        <w:rPr>
          <w:rFonts w:ascii="Arial" w:hAnsi="Arial" w:cs="Arial"/>
        </w:rPr>
      </w:pPr>
      <w:r w:rsidRPr="00093ACB">
        <w:rPr>
          <w:rFonts w:ascii="Arial" w:hAnsi="Arial" w:cs="Arial"/>
        </w:rPr>
        <w:t>Gregg M. Drzik</w:t>
      </w:r>
    </w:p>
    <w:p w14:paraId="5C54393D" w14:textId="77777777" w:rsidR="00636CDD" w:rsidRPr="00093ACB" w:rsidRDefault="0021780A">
      <w:pPr>
        <w:rPr>
          <w:rFonts w:ascii="Arial" w:hAnsi="Arial" w:cs="Arial"/>
        </w:rPr>
      </w:pPr>
      <w:r w:rsidRPr="00093ACB">
        <w:rPr>
          <w:rFonts w:ascii="Arial" w:hAnsi="Arial" w:cs="Arial"/>
        </w:rPr>
        <w:t>gregg.drzik@yahoo.com • 727.560.0756 • Lutz, FL • LinkedIn: linkedin.com/in/gregg-drzik</w:t>
      </w:r>
    </w:p>
    <w:p w14:paraId="2624C2A9" w14:textId="77777777" w:rsidR="00636CDD" w:rsidRPr="00093ACB" w:rsidRDefault="0021780A">
      <w:pPr>
        <w:pStyle w:val="Heading1"/>
        <w:rPr>
          <w:rFonts w:ascii="Arial" w:hAnsi="Arial" w:cs="Arial"/>
        </w:rPr>
      </w:pPr>
      <w:r w:rsidRPr="00093ACB">
        <w:rPr>
          <w:rFonts w:ascii="Arial" w:hAnsi="Arial" w:cs="Arial"/>
        </w:rPr>
        <w:t>SUMMARY</w:t>
      </w:r>
    </w:p>
    <w:p w14:paraId="6B4C9DA4" w14:textId="48D61C6C" w:rsidR="00636CDD" w:rsidRPr="00502A28" w:rsidRDefault="0021780A">
      <w:pPr>
        <w:rPr>
          <w:rFonts w:ascii="Arial" w:hAnsi="Arial" w:cs="Arial"/>
          <w:sz w:val="20"/>
          <w:szCs w:val="20"/>
        </w:rPr>
      </w:pPr>
      <w:r w:rsidRPr="00502A28">
        <w:rPr>
          <w:rFonts w:ascii="Arial" w:hAnsi="Arial" w:cs="Arial"/>
          <w:sz w:val="20"/>
          <w:szCs w:val="20"/>
        </w:rPr>
        <w:t xml:space="preserve">IT </w:t>
      </w:r>
      <w:r w:rsidR="00E7176E" w:rsidRPr="00502A28">
        <w:rPr>
          <w:rFonts w:ascii="Arial" w:hAnsi="Arial" w:cs="Arial"/>
          <w:sz w:val="20"/>
          <w:szCs w:val="20"/>
        </w:rPr>
        <w:t>P</w:t>
      </w:r>
      <w:r w:rsidR="00093ACB" w:rsidRPr="00502A28">
        <w:rPr>
          <w:rFonts w:ascii="Arial" w:hAnsi="Arial" w:cs="Arial"/>
          <w:sz w:val="20"/>
          <w:szCs w:val="20"/>
        </w:rPr>
        <w:t>roject/</w:t>
      </w:r>
      <w:r w:rsidR="006F5290">
        <w:rPr>
          <w:rFonts w:ascii="Arial" w:hAnsi="Arial" w:cs="Arial"/>
          <w:sz w:val="20"/>
          <w:szCs w:val="20"/>
        </w:rPr>
        <w:t>P</w:t>
      </w:r>
      <w:r w:rsidRPr="00502A28">
        <w:rPr>
          <w:rFonts w:ascii="Arial" w:hAnsi="Arial" w:cs="Arial"/>
          <w:sz w:val="20"/>
          <w:szCs w:val="20"/>
        </w:rPr>
        <w:t xml:space="preserve">rogram manager with 24 years’ experience leading </w:t>
      </w:r>
      <w:r w:rsidR="00C914BB" w:rsidRPr="00502A28">
        <w:rPr>
          <w:rFonts w:ascii="Arial" w:hAnsi="Arial" w:cs="Arial"/>
          <w:sz w:val="20"/>
          <w:szCs w:val="20"/>
        </w:rPr>
        <w:t>E</w:t>
      </w:r>
      <w:r w:rsidRPr="00502A28">
        <w:rPr>
          <w:rFonts w:ascii="Arial" w:hAnsi="Arial" w:cs="Arial"/>
          <w:sz w:val="20"/>
          <w:szCs w:val="20"/>
        </w:rPr>
        <w:t xml:space="preserve">nterprise </w:t>
      </w:r>
      <w:r w:rsidR="00C914BB" w:rsidRPr="00502A28">
        <w:rPr>
          <w:rFonts w:ascii="Arial" w:hAnsi="Arial" w:cs="Arial"/>
          <w:sz w:val="20"/>
          <w:szCs w:val="20"/>
        </w:rPr>
        <w:t>I</w:t>
      </w:r>
      <w:r w:rsidRPr="00502A28">
        <w:rPr>
          <w:rFonts w:ascii="Arial" w:hAnsi="Arial" w:cs="Arial"/>
          <w:sz w:val="20"/>
          <w:szCs w:val="20"/>
        </w:rPr>
        <w:t xml:space="preserve">nfrastructure and </w:t>
      </w:r>
      <w:r w:rsidR="00827747">
        <w:rPr>
          <w:rFonts w:ascii="Arial" w:hAnsi="Arial" w:cs="Arial"/>
          <w:sz w:val="20"/>
          <w:szCs w:val="20"/>
        </w:rPr>
        <w:t>A</w:t>
      </w:r>
      <w:r w:rsidRPr="00502A28">
        <w:rPr>
          <w:rFonts w:ascii="Arial" w:hAnsi="Arial" w:cs="Arial"/>
          <w:sz w:val="20"/>
          <w:szCs w:val="20"/>
        </w:rPr>
        <w:t xml:space="preserve">pplication </w:t>
      </w:r>
      <w:r w:rsidR="006F5290">
        <w:rPr>
          <w:rFonts w:ascii="Arial" w:hAnsi="Arial" w:cs="Arial"/>
          <w:sz w:val="20"/>
          <w:szCs w:val="20"/>
        </w:rPr>
        <w:t>D</w:t>
      </w:r>
      <w:r w:rsidR="00432517" w:rsidRPr="00502A28">
        <w:rPr>
          <w:rFonts w:ascii="Arial" w:hAnsi="Arial" w:cs="Arial"/>
          <w:sz w:val="20"/>
          <w:szCs w:val="20"/>
        </w:rPr>
        <w:t xml:space="preserve">evelopment </w:t>
      </w:r>
      <w:r w:rsidRPr="00502A28">
        <w:rPr>
          <w:rFonts w:ascii="Arial" w:hAnsi="Arial" w:cs="Arial"/>
          <w:sz w:val="20"/>
          <w:szCs w:val="20"/>
        </w:rPr>
        <w:t xml:space="preserve">initiatives. </w:t>
      </w:r>
      <w:r w:rsidR="003538DF" w:rsidRPr="00502A28">
        <w:rPr>
          <w:rFonts w:ascii="Arial" w:hAnsi="Arial" w:cs="Arial"/>
          <w:sz w:val="20"/>
          <w:szCs w:val="20"/>
        </w:rPr>
        <w:t>Targeted expertise in cybersecurity</w:t>
      </w:r>
      <w:r w:rsidR="0061168F" w:rsidRPr="00502A28">
        <w:rPr>
          <w:rFonts w:ascii="Arial" w:hAnsi="Arial" w:cs="Arial"/>
          <w:sz w:val="20"/>
          <w:szCs w:val="20"/>
        </w:rPr>
        <w:t>,</w:t>
      </w:r>
      <w:r w:rsidR="0001739E" w:rsidRPr="00502A28">
        <w:rPr>
          <w:rFonts w:ascii="Arial" w:hAnsi="Arial" w:cs="Arial"/>
          <w:sz w:val="20"/>
          <w:szCs w:val="20"/>
        </w:rPr>
        <w:t xml:space="preserve"> </w:t>
      </w:r>
      <w:r w:rsidRPr="00502A28">
        <w:rPr>
          <w:rFonts w:ascii="Arial" w:hAnsi="Arial" w:cs="Arial"/>
          <w:sz w:val="20"/>
          <w:szCs w:val="20"/>
        </w:rPr>
        <w:t xml:space="preserve">cloud migrations, </w:t>
      </w:r>
      <w:r w:rsidR="00912891" w:rsidRPr="00502A28">
        <w:rPr>
          <w:rFonts w:ascii="Arial" w:hAnsi="Arial" w:cs="Arial"/>
          <w:sz w:val="20"/>
          <w:szCs w:val="20"/>
        </w:rPr>
        <w:t xml:space="preserve">data </w:t>
      </w:r>
      <w:r w:rsidR="003538DF" w:rsidRPr="00502A28">
        <w:rPr>
          <w:rFonts w:ascii="Arial" w:hAnsi="Arial" w:cs="Arial"/>
          <w:sz w:val="20"/>
          <w:szCs w:val="20"/>
        </w:rPr>
        <w:t>management</w:t>
      </w:r>
      <w:r w:rsidR="00432517" w:rsidRPr="00502A28">
        <w:rPr>
          <w:rFonts w:ascii="Arial" w:hAnsi="Arial" w:cs="Arial"/>
          <w:sz w:val="20"/>
          <w:szCs w:val="20"/>
        </w:rPr>
        <w:t>/</w:t>
      </w:r>
      <w:r w:rsidR="003538DF" w:rsidRPr="00502A28">
        <w:rPr>
          <w:rFonts w:ascii="Arial" w:hAnsi="Arial" w:cs="Arial"/>
          <w:sz w:val="20"/>
          <w:szCs w:val="20"/>
        </w:rPr>
        <w:t>migrations</w:t>
      </w:r>
      <w:r w:rsidR="00A86728" w:rsidRPr="00502A28">
        <w:rPr>
          <w:rFonts w:ascii="Arial" w:hAnsi="Arial" w:cs="Arial"/>
          <w:sz w:val="20"/>
          <w:szCs w:val="20"/>
        </w:rPr>
        <w:t>, large</w:t>
      </w:r>
      <w:r w:rsidRPr="00502A28">
        <w:rPr>
          <w:rFonts w:ascii="Arial" w:hAnsi="Arial" w:cs="Arial"/>
          <w:sz w:val="20"/>
          <w:szCs w:val="20"/>
        </w:rPr>
        <w:t xml:space="preserve">-scale </w:t>
      </w:r>
      <w:r w:rsidR="00724A9D" w:rsidRPr="00502A28">
        <w:rPr>
          <w:rFonts w:ascii="Arial" w:hAnsi="Arial" w:cs="Arial"/>
          <w:sz w:val="20"/>
          <w:szCs w:val="20"/>
        </w:rPr>
        <w:t xml:space="preserve">real estate </w:t>
      </w:r>
      <w:r w:rsidR="004257D2" w:rsidRPr="00502A28">
        <w:rPr>
          <w:rFonts w:ascii="Arial" w:hAnsi="Arial" w:cs="Arial"/>
          <w:sz w:val="20"/>
          <w:szCs w:val="20"/>
        </w:rPr>
        <w:t>infrastructure</w:t>
      </w:r>
      <w:r w:rsidR="005E1780">
        <w:rPr>
          <w:rFonts w:ascii="Arial" w:hAnsi="Arial" w:cs="Arial"/>
          <w:sz w:val="20"/>
          <w:szCs w:val="20"/>
        </w:rPr>
        <w:t xml:space="preserve">, and </w:t>
      </w:r>
      <w:r w:rsidR="00F36CAB">
        <w:rPr>
          <w:rFonts w:ascii="Arial" w:hAnsi="Arial" w:cs="Arial"/>
          <w:sz w:val="20"/>
          <w:szCs w:val="20"/>
        </w:rPr>
        <w:t>firmwide software/tools deployments</w:t>
      </w:r>
      <w:r w:rsidR="002D1EB6" w:rsidRPr="00502A28">
        <w:rPr>
          <w:rFonts w:ascii="Arial" w:hAnsi="Arial" w:cs="Arial"/>
          <w:sz w:val="20"/>
          <w:szCs w:val="20"/>
        </w:rPr>
        <w:t>.</w:t>
      </w:r>
      <w:r w:rsidR="002F3DBB" w:rsidRPr="00502A28">
        <w:rPr>
          <w:rFonts w:ascii="Arial" w:hAnsi="Arial" w:cs="Arial"/>
          <w:sz w:val="20"/>
          <w:szCs w:val="20"/>
        </w:rPr>
        <w:t xml:space="preserve"> </w:t>
      </w:r>
      <w:r w:rsidR="00F03BFC" w:rsidRPr="00502A28">
        <w:rPr>
          <w:rFonts w:ascii="Arial" w:hAnsi="Arial" w:cs="Arial"/>
          <w:sz w:val="20"/>
          <w:szCs w:val="20"/>
        </w:rPr>
        <w:t xml:space="preserve">Business transformation acumen </w:t>
      </w:r>
      <w:r w:rsidR="007D0149" w:rsidRPr="00502A28">
        <w:rPr>
          <w:rFonts w:ascii="Arial" w:hAnsi="Arial" w:cs="Arial"/>
          <w:sz w:val="20"/>
          <w:szCs w:val="20"/>
        </w:rPr>
        <w:t xml:space="preserve">with organizational process re-engineering and </w:t>
      </w:r>
      <w:r w:rsidR="0077638B" w:rsidRPr="00502A28">
        <w:rPr>
          <w:rFonts w:ascii="Arial" w:hAnsi="Arial" w:cs="Arial"/>
          <w:sz w:val="20"/>
          <w:szCs w:val="20"/>
        </w:rPr>
        <w:t>firmwide</w:t>
      </w:r>
      <w:r w:rsidR="00142AE1" w:rsidRPr="00502A28">
        <w:rPr>
          <w:rFonts w:ascii="Arial" w:hAnsi="Arial" w:cs="Arial"/>
          <w:sz w:val="20"/>
          <w:szCs w:val="20"/>
        </w:rPr>
        <w:t xml:space="preserve"> software deployments </w:t>
      </w:r>
      <w:r w:rsidR="00F03BFC" w:rsidRPr="00502A28">
        <w:rPr>
          <w:rFonts w:ascii="Arial" w:hAnsi="Arial" w:cs="Arial"/>
          <w:sz w:val="20"/>
          <w:szCs w:val="20"/>
        </w:rPr>
        <w:t>in a variety of industries</w:t>
      </w:r>
      <w:r w:rsidR="00E4334A" w:rsidRPr="00502A28">
        <w:rPr>
          <w:rFonts w:ascii="Arial" w:hAnsi="Arial" w:cs="Arial"/>
          <w:sz w:val="20"/>
          <w:szCs w:val="20"/>
        </w:rPr>
        <w:t xml:space="preserve">: </w:t>
      </w:r>
      <w:r w:rsidR="00F03BFC" w:rsidRPr="00502A28">
        <w:rPr>
          <w:rFonts w:ascii="Arial" w:hAnsi="Arial" w:cs="Arial"/>
          <w:sz w:val="20"/>
          <w:szCs w:val="20"/>
        </w:rPr>
        <w:t>Big 4 accounting, healthcare benefits administration</w:t>
      </w:r>
      <w:r w:rsidR="009F0CA7" w:rsidRPr="00502A28">
        <w:rPr>
          <w:rFonts w:ascii="Arial" w:hAnsi="Arial" w:cs="Arial"/>
          <w:sz w:val="20"/>
          <w:szCs w:val="20"/>
        </w:rPr>
        <w:t>, IT consulting</w:t>
      </w:r>
      <w:r w:rsidR="00F03BFC" w:rsidRPr="00502A28">
        <w:rPr>
          <w:rFonts w:ascii="Arial" w:hAnsi="Arial" w:cs="Arial"/>
          <w:sz w:val="20"/>
          <w:szCs w:val="20"/>
        </w:rPr>
        <w:t xml:space="preserve">, pharmaceutical </w:t>
      </w:r>
      <w:r w:rsidR="001165AB" w:rsidRPr="00502A28">
        <w:rPr>
          <w:rFonts w:ascii="Arial" w:hAnsi="Arial" w:cs="Arial"/>
          <w:sz w:val="20"/>
          <w:szCs w:val="20"/>
        </w:rPr>
        <w:t>benefits administration</w:t>
      </w:r>
      <w:r w:rsidR="00D4280B" w:rsidRPr="00502A28">
        <w:rPr>
          <w:rFonts w:ascii="Arial" w:hAnsi="Arial" w:cs="Arial"/>
          <w:sz w:val="20"/>
          <w:szCs w:val="20"/>
        </w:rPr>
        <w:t>/</w:t>
      </w:r>
      <w:r w:rsidR="00F03BFC" w:rsidRPr="00502A28">
        <w:rPr>
          <w:rFonts w:ascii="Arial" w:hAnsi="Arial" w:cs="Arial"/>
          <w:sz w:val="20"/>
          <w:szCs w:val="20"/>
        </w:rPr>
        <w:t>consulting</w:t>
      </w:r>
      <w:r w:rsidR="00973678" w:rsidRPr="00502A28">
        <w:rPr>
          <w:rFonts w:ascii="Arial" w:hAnsi="Arial" w:cs="Arial"/>
          <w:sz w:val="20"/>
          <w:szCs w:val="20"/>
        </w:rPr>
        <w:t>, and telecommunications</w:t>
      </w:r>
      <w:r w:rsidR="001165AB" w:rsidRPr="00502A28">
        <w:rPr>
          <w:rFonts w:ascii="Arial" w:hAnsi="Arial" w:cs="Arial"/>
          <w:sz w:val="20"/>
          <w:szCs w:val="20"/>
        </w:rPr>
        <w:t>.</w:t>
      </w:r>
      <w:r w:rsidR="00C05A0D" w:rsidRPr="00502A28">
        <w:rPr>
          <w:rFonts w:ascii="Arial" w:hAnsi="Arial" w:cs="Arial"/>
          <w:sz w:val="20"/>
          <w:szCs w:val="20"/>
        </w:rPr>
        <w:t xml:space="preserve"> </w:t>
      </w:r>
      <w:r w:rsidR="00E72F45" w:rsidRPr="00502A28">
        <w:rPr>
          <w:rFonts w:ascii="Arial" w:hAnsi="Arial" w:cs="Arial"/>
          <w:sz w:val="20"/>
          <w:szCs w:val="20"/>
        </w:rPr>
        <w:t>P</w:t>
      </w:r>
      <w:r w:rsidR="00C01874" w:rsidRPr="00502A28">
        <w:rPr>
          <w:rFonts w:ascii="Arial" w:hAnsi="Arial" w:cs="Arial"/>
          <w:sz w:val="20"/>
          <w:szCs w:val="20"/>
        </w:rPr>
        <w:t>roficient</w:t>
      </w:r>
      <w:r w:rsidRPr="00502A28">
        <w:rPr>
          <w:rFonts w:ascii="Arial" w:hAnsi="Arial" w:cs="Arial"/>
          <w:sz w:val="20"/>
          <w:szCs w:val="20"/>
        </w:rPr>
        <w:t xml:space="preserve"> in </w:t>
      </w:r>
      <w:r w:rsidR="008A187E" w:rsidRPr="00502A28">
        <w:rPr>
          <w:rFonts w:ascii="Arial" w:hAnsi="Arial" w:cs="Arial"/>
          <w:sz w:val="20"/>
          <w:szCs w:val="20"/>
        </w:rPr>
        <w:t xml:space="preserve">DevOps, </w:t>
      </w:r>
      <w:r w:rsidR="00CD7C4B" w:rsidRPr="00502A28">
        <w:rPr>
          <w:rFonts w:ascii="Arial" w:hAnsi="Arial" w:cs="Arial"/>
          <w:sz w:val="20"/>
          <w:szCs w:val="20"/>
        </w:rPr>
        <w:t>ITIL,</w:t>
      </w:r>
      <w:r w:rsidR="009628E9" w:rsidRPr="00502A28">
        <w:rPr>
          <w:rFonts w:ascii="Arial" w:hAnsi="Arial" w:cs="Arial"/>
          <w:sz w:val="20"/>
          <w:szCs w:val="20"/>
        </w:rPr>
        <w:t xml:space="preserve"> </w:t>
      </w:r>
      <w:r w:rsidR="00333DBC" w:rsidRPr="00502A28">
        <w:rPr>
          <w:rFonts w:ascii="Arial" w:hAnsi="Arial" w:cs="Arial"/>
          <w:sz w:val="20"/>
          <w:szCs w:val="20"/>
        </w:rPr>
        <w:t xml:space="preserve">PMO </w:t>
      </w:r>
      <w:r w:rsidR="008A187E" w:rsidRPr="00502A28">
        <w:rPr>
          <w:rFonts w:ascii="Arial" w:hAnsi="Arial" w:cs="Arial"/>
          <w:sz w:val="20"/>
          <w:szCs w:val="20"/>
        </w:rPr>
        <w:t xml:space="preserve">governance, </w:t>
      </w:r>
      <w:r w:rsidRPr="00502A28">
        <w:rPr>
          <w:rFonts w:ascii="Arial" w:hAnsi="Arial" w:cs="Arial"/>
          <w:sz w:val="20"/>
          <w:szCs w:val="20"/>
        </w:rPr>
        <w:t>SDLC</w:t>
      </w:r>
      <w:r w:rsidR="009628E9" w:rsidRPr="00502A28">
        <w:rPr>
          <w:rFonts w:ascii="Arial" w:hAnsi="Arial" w:cs="Arial"/>
          <w:sz w:val="20"/>
          <w:szCs w:val="20"/>
        </w:rPr>
        <w:t>.</w:t>
      </w:r>
      <w:r w:rsidRPr="00502A28">
        <w:rPr>
          <w:rFonts w:ascii="Arial" w:hAnsi="Arial" w:cs="Arial"/>
          <w:sz w:val="20"/>
          <w:szCs w:val="20"/>
        </w:rPr>
        <w:t xml:space="preserve"> </w:t>
      </w:r>
      <w:r w:rsidR="00C41A2C" w:rsidRPr="00502A28">
        <w:rPr>
          <w:rFonts w:ascii="Arial" w:hAnsi="Arial" w:cs="Arial"/>
          <w:sz w:val="20"/>
          <w:szCs w:val="20"/>
        </w:rPr>
        <w:t>Well-versed</w:t>
      </w:r>
      <w:r w:rsidR="000E5ADA" w:rsidRPr="00502A28">
        <w:rPr>
          <w:rFonts w:ascii="Arial" w:hAnsi="Arial" w:cs="Arial"/>
          <w:sz w:val="20"/>
          <w:szCs w:val="20"/>
        </w:rPr>
        <w:t xml:space="preserve"> in </w:t>
      </w:r>
      <w:r w:rsidR="0062120D" w:rsidRPr="00502A28">
        <w:rPr>
          <w:rFonts w:ascii="Arial" w:hAnsi="Arial" w:cs="Arial"/>
          <w:sz w:val="20"/>
          <w:szCs w:val="20"/>
        </w:rPr>
        <w:t xml:space="preserve">Agile/SAFe, </w:t>
      </w:r>
      <w:r w:rsidR="00561245" w:rsidRPr="00502A28">
        <w:rPr>
          <w:rFonts w:ascii="Arial" w:hAnsi="Arial" w:cs="Arial"/>
          <w:sz w:val="20"/>
          <w:szCs w:val="20"/>
        </w:rPr>
        <w:t xml:space="preserve">Lean/Kanban, </w:t>
      </w:r>
      <w:r w:rsidR="00753DB2" w:rsidRPr="00502A28">
        <w:rPr>
          <w:rFonts w:ascii="Arial" w:hAnsi="Arial" w:cs="Arial"/>
          <w:sz w:val="20"/>
          <w:szCs w:val="20"/>
        </w:rPr>
        <w:t xml:space="preserve">PMBOK Waterfall, </w:t>
      </w:r>
      <w:r w:rsidR="00561245" w:rsidRPr="00502A28">
        <w:rPr>
          <w:rFonts w:ascii="Arial" w:hAnsi="Arial" w:cs="Arial"/>
          <w:sz w:val="20"/>
          <w:szCs w:val="20"/>
        </w:rPr>
        <w:t>Scrum</w:t>
      </w:r>
      <w:r w:rsidR="004A0652" w:rsidRPr="00502A28">
        <w:rPr>
          <w:rFonts w:ascii="Arial" w:hAnsi="Arial" w:cs="Arial"/>
          <w:sz w:val="20"/>
          <w:szCs w:val="20"/>
        </w:rPr>
        <w:t>,</w:t>
      </w:r>
      <w:r w:rsidR="00561245" w:rsidRPr="00502A28">
        <w:rPr>
          <w:rFonts w:ascii="Arial" w:hAnsi="Arial" w:cs="Arial"/>
          <w:sz w:val="20"/>
          <w:szCs w:val="20"/>
        </w:rPr>
        <w:t xml:space="preserve"> </w:t>
      </w:r>
      <w:r w:rsidRPr="00502A28">
        <w:rPr>
          <w:rFonts w:ascii="Arial" w:hAnsi="Arial" w:cs="Arial"/>
          <w:sz w:val="20"/>
          <w:szCs w:val="20"/>
        </w:rPr>
        <w:t xml:space="preserve">and Six Sigma, </w:t>
      </w:r>
      <w:r w:rsidR="008F03F2" w:rsidRPr="00502A28">
        <w:rPr>
          <w:rFonts w:ascii="Arial" w:hAnsi="Arial" w:cs="Arial"/>
          <w:sz w:val="20"/>
          <w:szCs w:val="20"/>
        </w:rPr>
        <w:t xml:space="preserve">consistently </w:t>
      </w:r>
      <w:r w:rsidRPr="00502A28">
        <w:rPr>
          <w:rFonts w:ascii="Arial" w:hAnsi="Arial" w:cs="Arial"/>
          <w:sz w:val="20"/>
          <w:szCs w:val="20"/>
        </w:rPr>
        <w:t>delivering high-quality results and measurable business value.</w:t>
      </w:r>
      <w:r w:rsidR="00BB2B4D" w:rsidRPr="00502A28">
        <w:rPr>
          <w:rFonts w:ascii="Arial" w:hAnsi="Arial" w:cs="Arial"/>
          <w:sz w:val="20"/>
          <w:szCs w:val="20"/>
        </w:rPr>
        <w:t xml:space="preserve"> </w:t>
      </w:r>
    </w:p>
    <w:p w14:paraId="75488B05" w14:textId="77777777" w:rsidR="00636CDD" w:rsidRPr="00093ACB" w:rsidRDefault="0021780A">
      <w:pPr>
        <w:pStyle w:val="Heading1"/>
        <w:rPr>
          <w:rFonts w:ascii="Arial" w:hAnsi="Arial" w:cs="Arial"/>
        </w:rPr>
      </w:pPr>
      <w:r w:rsidRPr="00093ACB">
        <w:rPr>
          <w:rFonts w:ascii="Arial" w:hAnsi="Arial" w:cs="Arial"/>
        </w:rPr>
        <w:t>EXPERIENCE</w:t>
      </w:r>
    </w:p>
    <w:p w14:paraId="600452EC" w14:textId="77777777" w:rsidR="00402934" w:rsidRDefault="0021780A">
      <w:pPr>
        <w:rPr>
          <w:rFonts w:ascii="Arial" w:hAnsi="Arial" w:cs="Arial"/>
        </w:rPr>
      </w:pPr>
      <w:r w:rsidRPr="00093ACB">
        <w:rPr>
          <w:rFonts w:ascii="Arial" w:hAnsi="Arial" w:cs="Arial"/>
        </w:rPr>
        <w:t xml:space="preserve">PwC US Enterprise IT - </w:t>
      </w:r>
      <w:bookmarkStart w:id="0" w:name="_Hlk210023906"/>
      <w:r w:rsidRPr="00093ACB">
        <w:rPr>
          <w:rFonts w:ascii="Arial" w:hAnsi="Arial" w:cs="Arial"/>
        </w:rPr>
        <w:t>Tata Consultancy Services</w:t>
      </w:r>
      <w:bookmarkEnd w:id="0"/>
      <w:r w:rsidRPr="00093ACB">
        <w:rPr>
          <w:rFonts w:ascii="Arial" w:hAnsi="Arial" w:cs="Arial"/>
        </w:rPr>
        <w:t xml:space="preserve">, </w:t>
      </w:r>
      <w:r w:rsidRPr="00037C10">
        <w:rPr>
          <w:rFonts w:ascii="Arial" w:hAnsi="Arial" w:cs="Arial"/>
          <w:b/>
          <w:bCs/>
        </w:rPr>
        <w:t>Senior Program Manager</w:t>
      </w:r>
      <w:r w:rsidRPr="00093ACB">
        <w:rPr>
          <w:rFonts w:ascii="Arial" w:hAnsi="Arial" w:cs="Arial"/>
        </w:rPr>
        <w:t xml:space="preserve"> (11/2019 – 9/2025)</w:t>
      </w:r>
    </w:p>
    <w:p w14:paraId="2B1FEDCB" w14:textId="324F2BA2" w:rsidR="00502A28" w:rsidRPr="00502A28" w:rsidRDefault="005F0E89" w:rsidP="00502A28">
      <w:pPr>
        <w:rPr>
          <w:rFonts w:ascii="Arial" w:hAnsi="Arial" w:cs="Arial"/>
          <w:sz w:val="20"/>
          <w:szCs w:val="20"/>
        </w:rPr>
      </w:pPr>
      <w:r>
        <w:rPr>
          <w:rFonts w:ascii="Arial" w:hAnsi="Arial" w:cs="Arial"/>
          <w:sz w:val="20"/>
          <w:szCs w:val="20"/>
        </w:rPr>
        <w:t>Championed</w:t>
      </w:r>
      <w:r w:rsidR="00502A28" w:rsidRPr="00502A28">
        <w:rPr>
          <w:rFonts w:ascii="Arial" w:hAnsi="Arial" w:cs="Arial"/>
          <w:sz w:val="20"/>
          <w:szCs w:val="20"/>
        </w:rPr>
        <w:t xml:space="preserve"> critical initiatives firmwide for the 40k plus FTE PwC US region and supporting Latin America territories. Supervised all pro</w:t>
      </w:r>
      <w:r w:rsidR="00DF249C">
        <w:rPr>
          <w:rFonts w:ascii="Arial" w:hAnsi="Arial" w:cs="Arial"/>
          <w:sz w:val="20"/>
          <w:szCs w:val="20"/>
        </w:rPr>
        <w:t>gram</w:t>
      </w:r>
      <w:r w:rsidR="00502A28" w:rsidRPr="00502A28">
        <w:rPr>
          <w:rFonts w:ascii="Arial" w:hAnsi="Arial" w:cs="Arial"/>
          <w:sz w:val="20"/>
          <w:szCs w:val="20"/>
        </w:rPr>
        <w:t xml:space="preserve"> lifecycle phases including budget tracking, coaching, contracting, executive reporting, </w:t>
      </w:r>
      <w:r w:rsidR="00C41170">
        <w:rPr>
          <w:rFonts w:ascii="Arial" w:hAnsi="Arial" w:cs="Arial"/>
          <w:sz w:val="20"/>
          <w:szCs w:val="20"/>
        </w:rPr>
        <w:t xml:space="preserve">finances, </w:t>
      </w:r>
      <w:r w:rsidR="00502A28" w:rsidRPr="00502A28">
        <w:rPr>
          <w:rFonts w:ascii="Arial" w:hAnsi="Arial" w:cs="Arial"/>
          <w:sz w:val="20"/>
          <w:szCs w:val="20"/>
        </w:rPr>
        <w:t xml:space="preserve">meeting facilitation, organizing, planning, </w:t>
      </w:r>
      <w:r w:rsidR="009F0597">
        <w:rPr>
          <w:rFonts w:ascii="Arial" w:hAnsi="Arial" w:cs="Arial"/>
          <w:sz w:val="20"/>
          <w:szCs w:val="20"/>
        </w:rPr>
        <w:t xml:space="preserve">procurement, </w:t>
      </w:r>
      <w:r w:rsidR="00502A28" w:rsidRPr="00502A28">
        <w:rPr>
          <w:rFonts w:ascii="Arial" w:hAnsi="Arial" w:cs="Arial"/>
          <w:sz w:val="20"/>
          <w:szCs w:val="20"/>
        </w:rPr>
        <w:t xml:space="preserve">project retrospective, recruitment, results delivery, risk management, </w:t>
      </w:r>
      <w:r w:rsidR="00782D47">
        <w:rPr>
          <w:rFonts w:ascii="Arial" w:hAnsi="Arial" w:cs="Arial"/>
          <w:sz w:val="20"/>
          <w:szCs w:val="20"/>
        </w:rPr>
        <w:t xml:space="preserve">SOW/SOU, </w:t>
      </w:r>
      <w:r w:rsidR="00502A28" w:rsidRPr="00502A28">
        <w:rPr>
          <w:rFonts w:ascii="Arial" w:hAnsi="Arial" w:cs="Arial"/>
          <w:sz w:val="20"/>
          <w:szCs w:val="20"/>
        </w:rPr>
        <w:t>quality assurance and testing, roadmap ownership, stakeholder</w:t>
      </w:r>
      <w:r w:rsidR="00DB0A83">
        <w:rPr>
          <w:rFonts w:ascii="Arial" w:hAnsi="Arial" w:cs="Arial"/>
          <w:sz w:val="20"/>
          <w:szCs w:val="20"/>
        </w:rPr>
        <w:t>s</w:t>
      </w:r>
      <w:r w:rsidR="00502A28" w:rsidRPr="00502A28">
        <w:rPr>
          <w:rFonts w:ascii="Arial" w:hAnsi="Arial" w:cs="Arial"/>
          <w:sz w:val="20"/>
          <w:szCs w:val="20"/>
        </w:rPr>
        <w:t>, and vendor management.</w:t>
      </w:r>
    </w:p>
    <w:p w14:paraId="26086198" w14:textId="5FB76C7D" w:rsidR="009A62F9" w:rsidRPr="00F4553B" w:rsidRDefault="00FF2793" w:rsidP="009A62F9">
      <w:pPr>
        <w:pStyle w:val="ListParagraph"/>
        <w:numPr>
          <w:ilvl w:val="0"/>
          <w:numId w:val="11"/>
        </w:numPr>
        <w:rPr>
          <w:rFonts w:ascii="Arial" w:hAnsi="Arial" w:cs="Arial"/>
          <w:sz w:val="20"/>
          <w:szCs w:val="20"/>
        </w:rPr>
      </w:pPr>
      <w:r w:rsidRPr="00DC691F">
        <w:rPr>
          <w:rFonts w:ascii="Arial" w:hAnsi="Arial" w:cs="Arial"/>
          <w:b/>
          <w:bCs/>
          <w:sz w:val="20"/>
          <w:szCs w:val="20"/>
        </w:rPr>
        <w:t xml:space="preserve">Google to M365 </w:t>
      </w:r>
      <w:r w:rsidR="00F81F7C" w:rsidRPr="00DC691F">
        <w:rPr>
          <w:rFonts w:ascii="Arial" w:hAnsi="Arial" w:cs="Arial"/>
          <w:b/>
          <w:bCs/>
          <w:sz w:val="20"/>
          <w:szCs w:val="20"/>
        </w:rPr>
        <w:t xml:space="preserve">Transformation/Migration </w:t>
      </w:r>
      <w:r w:rsidR="00C96B47" w:rsidRPr="00DC691F">
        <w:rPr>
          <w:rFonts w:ascii="Arial" w:hAnsi="Arial" w:cs="Arial"/>
          <w:b/>
          <w:bCs/>
          <w:sz w:val="20"/>
          <w:szCs w:val="20"/>
        </w:rPr>
        <w:t>P</w:t>
      </w:r>
      <w:r w:rsidR="00F81F7C" w:rsidRPr="00DC691F">
        <w:rPr>
          <w:rFonts w:ascii="Arial" w:hAnsi="Arial" w:cs="Arial"/>
          <w:b/>
          <w:bCs/>
          <w:sz w:val="20"/>
          <w:szCs w:val="20"/>
        </w:rPr>
        <w:t>rogram:</w:t>
      </w:r>
      <w:r w:rsidR="00F81F7C" w:rsidRPr="00F4553B">
        <w:rPr>
          <w:rFonts w:ascii="Arial" w:hAnsi="Arial" w:cs="Arial"/>
          <w:sz w:val="20"/>
          <w:szCs w:val="20"/>
        </w:rPr>
        <w:t xml:space="preserve"> Orchestrated the enterprise effort to move from Google to MS SharePoint, </w:t>
      </w:r>
      <w:r w:rsidR="00166ED3" w:rsidRPr="00F4553B">
        <w:rPr>
          <w:rFonts w:ascii="Arial" w:hAnsi="Arial" w:cs="Arial"/>
          <w:sz w:val="20"/>
          <w:szCs w:val="20"/>
        </w:rPr>
        <w:t xml:space="preserve">Drives, </w:t>
      </w:r>
      <w:r w:rsidR="00F81F7C" w:rsidRPr="00F4553B">
        <w:rPr>
          <w:rFonts w:ascii="Arial" w:hAnsi="Arial" w:cs="Arial"/>
          <w:sz w:val="20"/>
          <w:szCs w:val="20"/>
        </w:rPr>
        <w:t xml:space="preserve">Docs, </w:t>
      </w:r>
      <w:r w:rsidR="00166ED3" w:rsidRPr="00F4553B">
        <w:rPr>
          <w:rFonts w:ascii="Arial" w:hAnsi="Arial" w:cs="Arial"/>
          <w:sz w:val="20"/>
          <w:szCs w:val="20"/>
        </w:rPr>
        <w:t xml:space="preserve">Groups, including dedicated APP Remediation and Office Hours engineering workstreams. </w:t>
      </w:r>
      <w:r w:rsidR="00DD1C15" w:rsidRPr="00F4553B">
        <w:rPr>
          <w:rFonts w:ascii="Arial" w:hAnsi="Arial" w:cs="Arial"/>
          <w:sz w:val="20"/>
          <w:szCs w:val="20"/>
        </w:rPr>
        <w:t>Large data migration and creation of customized Groups front end tool for PwC.</w:t>
      </w:r>
      <w:r w:rsidR="00192426">
        <w:rPr>
          <w:rFonts w:ascii="Arial" w:hAnsi="Arial" w:cs="Arial"/>
          <w:sz w:val="20"/>
          <w:szCs w:val="20"/>
        </w:rPr>
        <w:t xml:space="preserve"> Digital Work</w:t>
      </w:r>
      <w:r w:rsidR="008E71B6">
        <w:rPr>
          <w:rFonts w:ascii="Arial" w:hAnsi="Arial" w:cs="Arial"/>
          <w:sz w:val="20"/>
          <w:szCs w:val="20"/>
        </w:rPr>
        <w:t xml:space="preserve">place </w:t>
      </w:r>
      <w:r w:rsidR="0021780A">
        <w:rPr>
          <w:rFonts w:ascii="Arial" w:hAnsi="Arial" w:cs="Arial"/>
          <w:sz w:val="20"/>
          <w:szCs w:val="20"/>
        </w:rPr>
        <w:t xml:space="preserve">(DWX) </w:t>
      </w:r>
      <w:r w:rsidR="0074639E">
        <w:rPr>
          <w:rFonts w:ascii="Arial" w:hAnsi="Arial" w:cs="Arial"/>
          <w:sz w:val="20"/>
          <w:szCs w:val="20"/>
        </w:rPr>
        <w:t>integration</w:t>
      </w:r>
      <w:r w:rsidR="008E71B6">
        <w:rPr>
          <w:rFonts w:ascii="Arial" w:hAnsi="Arial" w:cs="Arial"/>
          <w:sz w:val="20"/>
          <w:szCs w:val="20"/>
        </w:rPr>
        <w:t>: Teams, SharePoint, M365 Co-Pilot</w:t>
      </w:r>
      <w:r w:rsidR="00100663">
        <w:rPr>
          <w:rFonts w:ascii="Arial" w:hAnsi="Arial" w:cs="Arial"/>
          <w:sz w:val="20"/>
          <w:szCs w:val="20"/>
        </w:rPr>
        <w:t>, alongside existing ServiceNow.</w:t>
      </w:r>
      <w:r w:rsidR="00192426">
        <w:rPr>
          <w:rFonts w:ascii="Arial" w:hAnsi="Arial" w:cs="Arial"/>
          <w:sz w:val="20"/>
          <w:szCs w:val="20"/>
        </w:rPr>
        <w:t xml:space="preserve"> </w:t>
      </w:r>
    </w:p>
    <w:p w14:paraId="54BCA4B3" w14:textId="7E0FB71C" w:rsidR="009A62F9" w:rsidRPr="00F4553B" w:rsidRDefault="0089237D" w:rsidP="009A62F9">
      <w:pPr>
        <w:pStyle w:val="ListParagraph"/>
        <w:numPr>
          <w:ilvl w:val="0"/>
          <w:numId w:val="11"/>
        </w:numPr>
        <w:rPr>
          <w:rFonts w:ascii="Arial" w:hAnsi="Arial" w:cs="Arial"/>
          <w:sz w:val="20"/>
          <w:szCs w:val="20"/>
        </w:rPr>
      </w:pPr>
      <w:r w:rsidRPr="00DC691F">
        <w:rPr>
          <w:rFonts w:ascii="Arial" w:hAnsi="Arial" w:cs="Arial"/>
          <w:b/>
          <w:bCs/>
          <w:sz w:val="20"/>
          <w:szCs w:val="20"/>
        </w:rPr>
        <w:t>OneAD</w:t>
      </w:r>
      <w:r w:rsidR="00C96B47" w:rsidRPr="00DC691F">
        <w:rPr>
          <w:rFonts w:ascii="Arial" w:hAnsi="Arial" w:cs="Arial"/>
          <w:b/>
          <w:bCs/>
          <w:sz w:val="20"/>
          <w:szCs w:val="20"/>
        </w:rPr>
        <w:t xml:space="preserve"> IAM Identify Management Program:</w:t>
      </w:r>
      <w:r w:rsidR="00C96B47" w:rsidRPr="00F4553B">
        <w:rPr>
          <w:rFonts w:ascii="Arial" w:hAnsi="Arial" w:cs="Arial"/>
          <w:sz w:val="20"/>
          <w:szCs w:val="20"/>
        </w:rPr>
        <w:t xml:space="preserve"> </w:t>
      </w:r>
      <w:r w:rsidR="00FC7232" w:rsidRPr="00F4553B">
        <w:rPr>
          <w:rFonts w:ascii="Arial" w:hAnsi="Arial" w:cs="Arial"/>
          <w:sz w:val="20"/>
          <w:szCs w:val="20"/>
        </w:rPr>
        <w:t>NIS cybersecurity effort standardizing and securing access for 10k+ servers with advanced identify management security protocols</w:t>
      </w:r>
      <w:r w:rsidR="00E15730">
        <w:rPr>
          <w:rFonts w:ascii="Arial" w:hAnsi="Arial" w:cs="Arial"/>
          <w:sz w:val="20"/>
          <w:szCs w:val="20"/>
        </w:rPr>
        <w:t xml:space="preserve"> from the recently </w:t>
      </w:r>
      <w:r w:rsidR="00DC691F">
        <w:rPr>
          <w:rFonts w:ascii="Arial" w:hAnsi="Arial" w:cs="Arial"/>
          <w:sz w:val="20"/>
          <w:szCs w:val="20"/>
        </w:rPr>
        <w:t>integrated</w:t>
      </w:r>
      <w:r w:rsidR="00E15730">
        <w:rPr>
          <w:rFonts w:ascii="Arial" w:hAnsi="Arial" w:cs="Arial"/>
          <w:sz w:val="20"/>
          <w:szCs w:val="20"/>
        </w:rPr>
        <w:t xml:space="preserve"> DTO division</w:t>
      </w:r>
      <w:r w:rsidR="00FC7232" w:rsidRPr="00F4553B">
        <w:rPr>
          <w:rFonts w:ascii="Arial" w:hAnsi="Arial" w:cs="Arial"/>
          <w:sz w:val="20"/>
          <w:szCs w:val="20"/>
        </w:rPr>
        <w:t xml:space="preserve">. </w:t>
      </w:r>
    </w:p>
    <w:p w14:paraId="5054BA75" w14:textId="0207FBD4" w:rsidR="00932087" w:rsidRPr="006168F4" w:rsidRDefault="001A653B" w:rsidP="006168F4">
      <w:pPr>
        <w:pStyle w:val="ListParagraph"/>
        <w:numPr>
          <w:ilvl w:val="0"/>
          <w:numId w:val="11"/>
        </w:numPr>
        <w:rPr>
          <w:rFonts w:ascii="Arial" w:hAnsi="Arial" w:cs="Arial"/>
        </w:rPr>
      </w:pPr>
      <w:r>
        <w:rPr>
          <w:rFonts w:ascii="Arial" w:hAnsi="Arial" w:cs="Arial"/>
          <w:b/>
          <w:bCs/>
        </w:rPr>
        <w:t>HP/Xerox</w:t>
      </w:r>
      <w:r w:rsidR="00932087" w:rsidRPr="006C5E7F">
        <w:rPr>
          <w:rFonts w:ascii="Arial" w:hAnsi="Arial" w:cs="Arial"/>
          <w:b/>
          <w:bCs/>
        </w:rPr>
        <w:t xml:space="preserve"> Print Upgrade Program:</w:t>
      </w:r>
      <w:r w:rsidR="00932087">
        <w:rPr>
          <w:rFonts w:ascii="Arial" w:hAnsi="Arial" w:cs="Arial"/>
        </w:rPr>
        <w:t xml:space="preserve"> </w:t>
      </w:r>
      <w:r w:rsidR="00844865">
        <w:rPr>
          <w:rFonts w:ascii="Arial" w:hAnsi="Arial" w:cs="Arial"/>
        </w:rPr>
        <w:t xml:space="preserve">Supervised the firmwide upgrade of HP and Xerox print hardware and software with migration of the entire infrastructure to </w:t>
      </w:r>
      <w:r w:rsidR="00047BE5">
        <w:rPr>
          <w:rFonts w:ascii="Arial" w:hAnsi="Arial" w:cs="Arial"/>
        </w:rPr>
        <w:t>Cloud</w:t>
      </w:r>
      <w:r w:rsidR="00844865">
        <w:rPr>
          <w:rFonts w:ascii="Arial" w:hAnsi="Arial" w:cs="Arial"/>
        </w:rPr>
        <w:t xml:space="preserve">. </w:t>
      </w:r>
      <w:r w:rsidR="006C5E7F">
        <w:rPr>
          <w:rFonts w:ascii="Arial" w:hAnsi="Arial" w:cs="Arial"/>
        </w:rPr>
        <w:t>Customized application development for advanced features and security protocols such as badge print protection and visitor printing parameters.</w:t>
      </w:r>
    </w:p>
    <w:p w14:paraId="2DE242A1" w14:textId="0F4790DC" w:rsidR="00A72E56" w:rsidRPr="00932087" w:rsidRDefault="0021780A" w:rsidP="00932087">
      <w:pPr>
        <w:rPr>
          <w:rFonts w:ascii="Arial" w:hAnsi="Arial" w:cs="Arial"/>
        </w:rPr>
      </w:pPr>
      <w:r w:rsidRPr="00932087">
        <w:rPr>
          <w:rFonts w:ascii="Arial" w:hAnsi="Arial" w:cs="Arial"/>
        </w:rPr>
        <w:t xml:space="preserve">PwC US Enterprise IT - </w:t>
      </w:r>
      <w:r w:rsidR="00093ACB" w:rsidRPr="00932087">
        <w:rPr>
          <w:rFonts w:ascii="Arial" w:hAnsi="Arial" w:cs="Arial"/>
        </w:rPr>
        <w:t xml:space="preserve">Tata Consultancy Services, </w:t>
      </w:r>
      <w:r w:rsidRPr="00932087">
        <w:rPr>
          <w:rFonts w:ascii="Arial" w:hAnsi="Arial" w:cs="Arial"/>
          <w:b/>
          <w:bCs/>
        </w:rPr>
        <w:t>Senior Project Manager</w:t>
      </w:r>
      <w:r w:rsidRPr="00932087">
        <w:rPr>
          <w:rFonts w:ascii="Arial" w:hAnsi="Arial" w:cs="Arial"/>
        </w:rPr>
        <w:t xml:space="preserve"> (8/2011 – 11/2019)</w:t>
      </w:r>
    </w:p>
    <w:p w14:paraId="40D1246E" w14:textId="71652CD0" w:rsidR="00F71477" w:rsidRPr="00F71477" w:rsidRDefault="00F71477" w:rsidP="00F71477">
      <w:pPr>
        <w:rPr>
          <w:rFonts w:ascii="Arial" w:hAnsi="Arial" w:cs="Arial"/>
          <w:sz w:val="20"/>
          <w:szCs w:val="20"/>
        </w:rPr>
      </w:pPr>
      <w:r w:rsidRPr="00F71477">
        <w:rPr>
          <w:rFonts w:ascii="Arial" w:hAnsi="Arial" w:cs="Arial"/>
          <w:sz w:val="20"/>
          <w:szCs w:val="20"/>
        </w:rPr>
        <w:t xml:space="preserve">Supervised Enterprise Infrastructure and Application Development initiatives with full accountability from concept to </w:t>
      </w:r>
      <w:r w:rsidR="00B32142">
        <w:rPr>
          <w:rFonts w:ascii="Arial" w:hAnsi="Arial" w:cs="Arial"/>
          <w:sz w:val="20"/>
          <w:szCs w:val="20"/>
        </w:rPr>
        <w:t xml:space="preserve">successful </w:t>
      </w:r>
      <w:r w:rsidRPr="00F71477">
        <w:rPr>
          <w:rFonts w:ascii="Arial" w:hAnsi="Arial" w:cs="Arial"/>
          <w:sz w:val="20"/>
          <w:szCs w:val="20"/>
        </w:rPr>
        <w:t xml:space="preserve">implementation. </w:t>
      </w:r>
    </w:p>
    <w:p w14:paraId="26BC061C" w14:textId="0D3D63D2" w:rsidR="00B605B6" w:rsidRDefault="00ED0F9C" w:rsidP="002108E2">
      <w:pPr>
        <w:pStyle w:val="ListParagraph"/>
        <w:numPr>
          <w:ilvl w:val="0"/>
          <w:numId w:val="14"/>
        </w:numPr>
        <w:rPr>
          <w:rFonts w:ascii="Arial" w:hAnsi="Arial" w:cs="Arial"/>
        </w:rPr>
      </w:pPr>
      <w:r w:rsidRPr="00961427">
        <w:rPr>
          <w:rFonts w:ascii="Arial" w:hAnsi="Arial" w:cs="Arial"/>
          <w:b/>
          <w:bCs/>
        </w:rPr>
        <w:t>National Real Estate Project(s):</w:t>
      </w:r>
      <w:r>
        <w:rPr>
          <w:rFonts w:ascii="Arial" w:hAnsi="Arial" w:cs="Arial"/>
        </w:rPr>
        <w:t xml:space="preserve"> Le</w:t>
      </w:r>
      <w:r w:rsidR="00961427">
        <w:rPr>
          <w:rFonts w:ascii="Arial" w:hAnsi="Arial" w:cs="Arial"/>
        </w:rPr>
        <w:t>d</w:t>
      </w:r>
      <w:r>
        <w:rPr>
          <w:rFonts w:ascii="Arial" w:hAnsi="Arial" w:cs="Arial"/>
        </w:rPr>
        <w:t xml:space="preserve"> multiple large scale infrastructure efforts including the seamless </w:t>
      </w:r>
      <w:r w:rsidR="00961427">
        <w:rPr>
          <w:rFonts w:ascii="Arial" w:hAnsi="Arial" w:cs="Arial"/>
        </w:rPr>
        <w:t>re</w:t>
      </w:r>
      <w:r>
        <w:rPr>
          <w:rFonts w:ascii="Arial" w:hAnsi="Arial" w:cs="Arial"/>
        </w:rPr>
        <w:t>location of the Tampa employee service center to Florida’s first Cisco Certified 100% wireless</w:t>
      </w:r>
      <w:r w:rsidR="00961427">
        <w:rPr>
          <w:rFonts w:ascii="Arial" w:hAnsi="Arial" w:cs="Arial"/>
        </w:rPr>
        <w:t xml:space="preserve"> </w:t>
      </w:r>
      <w:r w:rsidR="00560C6F">
        <w:rPr>
          <w:rFonts w:ascii="Arial" w:hAnsi="Arial" w:cs="Arial"/>
        </w:rPr>
        <w:t>2400 seat building. AV/conference center</w:t>
      </w:r>
      <w:r w:rsidR="0031303E">
        <w:rPr>
          <w:rFonts w:ascii="Arial" w:hAnsi="Arial" w:cs="Arial"/>
        </w:rPr>
        <w:t>, general population conference room,</w:t>
      </w:r>
      <w:r w:rsidR="00560C6F">
        <w:rPr>
          <w:rFonts w:ascii="Arial" w:hAnsi="Arial" w:cs="Arial"/>
        </w:rPr>
        <w:t xml:space="preserve"> and collaborative technologies, Apple TV, network, MDF/IDF, LAN/WAN, telephony/voice, and wireless </w:t>
      </w:r>
      <w:r w:rsidR="000F3347">
        <w:rPr>
          <w:rFonts w:ascii="Arial" w:hAnsi="Arial" w:cs="Arial"/>
        </w:rPr>
        <w:t>routing.</w:t>
      </w:r>
    </w:p>
    <w:p w14:paraId="374C30DF" w14:textId="6892B135" w:rsidR="005E4FF6" w:rsidRDefault="000F3347" w:rsidP="002108E2">
      <w:pPr>
        <w:pStyle w:val="ListParagraph"/>
        <w:numPr>
          <w:ilvl w:val="0"/>
          <w:numId w:val="14"/>
        </w:numPr>
        <w:rPr>
          <w:rFonts w:ascii="Arial" w:hAnsi="Arial" w:cs="Arial"/>
        </w:rPr>
      </w:pPr>
      <w:r>
        <w:rPr>
          <w:rFonts w:ascii="Arial" w:hAnsi="Arial" w:cs="Arial"/>
          <w:b/>
          <w:bCs/>
        </w:rPr>
        <w:t>AOS Hoteling Upgrade Project:</w:t>
      </w:r>
      <w:r>
        <w:rPr>
          <w:rFonts w:ascii="Arial" w:hAnsi="Arial" w:cs="Arial"/>
        </w:rPr>
        <w:t xml:space="preserve"> </w:t>
      </w:r>
      <w:r w:rsidR="009647F3">
        <w:rPr>
          <w:rFonts w:ascii="Arial" w:hAnsi="Arial" w:cs="Arial"/>
        </w:rPr>
        <w:t>Facilitated</w:t>
      </w:r>
      <w:r>
        <w:rPr>
          <w:rFonts w:ascii="Arial" w:hAnsi="Arial" w:cs="Arial"/>
        </w:rPr>
        <w:t xml:space="preserve"> the implementation of upgrades to the software, </w:t>
      </w:r>
      <w:r w:rsidR="00A44738">
        <w:rPr>
          <w:rFonts w:ascii="Arial" w:hAnsi="Arial" w:cs="Arial"/>
        </w:rPr>
        <w:t xml:space="preserve">server </w:t>
      </w:r>
      <w:r>
        <w:rPr>
          <w:rFonts w:ascii="Arial" w:hAnsi="Arial" w:cs="Arial"/>
        </w:rPr>
        <w:t xml:space="preserve">infrastructure, </w:t>
      </w:r>
      <w:r w:rsidR="00630ABE">
        <w:rPr>
          <w:rFonts w:ascii="Arial" w:hAnsi="Arial" w:cs="Arial"/>
        </w:rPr>
        <w:t xml:space="preserve">and </w:t>
      </w:r>
      <w:r>
        <w:rPr>
          <w:rFonts w:ascii="Arial" w:hAnsi="Arial" w:cs="Arial"/>
        </w:rPr>
        <w:t xml:space="preserve">technologies including </w:t>
      </w:r>
      <w:r w:rsidR="00A44738">
        <w:rPr>
          <w:rFonts w:ascii="Arial" w:hAnsi="Arial" w:cs="Arial"/>
        </w:rPr>
        <w:t xml:space="preserve">desktop, mobile, and </w:t>
      </w:r>
      <w:r>
        <w:rPr>
          <w:rFonts w:ascii="Arial" w:hAnsi="Arial" w:cs="Arial"/>
        </w:rPr>
        <w:t xml:space="preserve">Kiosk stations for </w:t>
      </w:r>
      <w:r w:rsidR="00630ABE">
        <w:rPr>
          <w:rFonts w:ascii="Arial" w:hAnsi="Arial" w:cs="Arial"/>
        </w:rPr>
        <w:t>the firmwide seating reservations system</w:t>
      </w:r>
      <w:r w:rsidR="001F6E32">
        <w:rPr>
          <w:rFonts w:ascii="Arial" w:hAnsi="Arial" w:cs="Arial"/>
        </w:rPr>
        <w:t xml:space="preserve">. Further expanding the efficiency and access for in office habitability. </w:t>
      </w:r>
    </w:p>
    <w:p w14:paraId="1EB90CA9" w14:textId="583519B4" w:rsidR="000F3347" w:rsidRDefault="005E4FF6" w:rsidP="002108E2">
      <w:pPr>
        <w:pStyle w:val="ListParagraph"/>
        <w:numPr>
          <w:ilvl w:val="0"/>
          <w:numId w:val="14"/>
        </w:numPr>
        <w:rPr>
          <w:rFonts w:ascii="Arial" w:hAnsi="Arial" w:cs="Arial"/>
        </w:rPr>
      </w:pPr>
      <w:r>
        <w:rPr>
          <w:rFonts w:ascii="Arial" w:hAnsi="Arial" w:cs="Arial"/>
          <w:b/>
          <w:bCs/>
        </w:rPr>
        <w:t>Executive Firmwide Webcasts:</w:t>
      </w:r>
      <w:r>
        <w:rPr>
          <w:rFonts w:ascii="Arial" w:hAnsi="Arial" w:cs="Arial"/>
        </w:rPr>
        <w:t xml:space="preserve"> </w:t>
      </w:r>
      <w:r w:rsidR="007B1EAF">
        <w:rPr>
          <w:rFonts w:ascii="Arial" w:hAnsi="Arial" w:cs="Arial"/>
        </w:rPr>
        <w:t>Directed</w:t>
      </w:r>
      <w:r w:rsidR="00D362BF">
        <w:rPr>
          <w:rFonts w:ascii="Arial" w:hAnsi="Arial" w:cs="Arial"/>
        </w:rPr>
        <w:t xml:space="preserve"> the backend management for over 35 </w:t>
      </w:r>
      <w:r w:rsidR="00325D3D">
        <w:rPr>
          <w:rFonts w:ascii="Arial" w:hAnsi="Arial" w:cs="Arial"/>
        </w:rPr>
        <w:t>web-based</w:t>
      </w:r>
      <w:r w:rsidR="00D362BF">
        <w:rPr>
          <w:rFonts w:ascii="Arial" w:hAnsi="Arial" w:cs="Arial"/>
        </w:rPr>
        <w:t xml:space="preserve"> livestream sessions for </w:t>
      </w:r>
      <w:r w:rsidR="00325D3D">
        <w:rPr>
          <w:rFonts w:ascii="Arial" w:hAnsi="Arial" w:cs="Arial"/>
        </w:rPr>
        <w:t xml:space="preserve">PwC </w:t>
      </w:r>
      <w:r w:rsidR="00D362BF">
        <w:rPr>
          <w:rFonts w:ascii="Arial" w:hAnsi="Arial" w:cs="Arial"/>
        </w:rPr>
        <w:t xml:space="preserve">CEO, CISO, and guest speakers for special events such as “Women in the workplace” with Cheryl Sandberg. </w:t>
      </w:r>
      <w:r w:rsidR="00630ABE">
        <w:rPr>
          <w:rFonts w:ascii="Arial" w:hAnsi="Arial" w:cs="Arial"/>
        </w:rPr>
        <w:t xml:space="preserve"> </w:t>
      </w:r>
      <w:r w:rsidR="00325D3D">
        <w:rPr>
          <w:rFonts w:ascii="Arial" w:hAnsi="Arial" w:cs="Arial"/>
        </w:rPr>
        <w:t>Overseeing multiple vendors and ensuring network and telephony optimization</w:t>
      </w:r>
      <w:r w:rsidR="00210700">
        <w:rPr>
          <w:rFonts w:ascii="Arial" w:hAnsi="Arial" w:cs="Arial"/>
        </w:rPr>
        <w:t>,</w:t>
      </w:r>
      <w:r w:rsidR="00325D3D">
        <w:rPr>
          <w:rFonts w:ascii="Arial" w:hAnsi="Arial" w:cs="Arial"/>
        </w:rPr>
        <w:t xml:space="preserve"> infrastructure controls/enhancements</w:t>
      </w:r>
      <w:r w:rsidR="00210700">
        <w:rPr>
          <w:rFonts w:ascii="Arial" w:hAnsi="Arial" w:cs="Arial"/>
        </w:rPr>
        <w:t>,</w:t>
      </w:r>
      <w:r w:rsidR="00325D3D">
        <w:rPr>
          <w:rFonts w:ascii="Arial" w:hAnsi="Arial" w:cs="Arial"/>
        </w:rPr>
        <w:t xml:space="preserve"> for a flawless broadcast TV like experience.</w:t>
      </w:r>
    </w:p>
    <w:p w14:paraId="4ED399F6" w14:textId="24C4F1BB" w:rsidR="00210700" w:rsidRDefault="00210700" w:rsidP="002108E2">
      <w:pPr>
        <w:pStyle w:val="ListParagraph"/>
        <w:numPr>
          <w:ilvl w:val="0"/>
          <w:numId w:val="14"/>
        </w:numPr>
        <w:rPr>
          <w:rFonts w:ascii="Arial" w:hAnsi="Arial" w:cs="Arial"/>
        </w:rPr>
      </w:pPr>
      <w:r w:rsidRPr="00210700">
        <w:rPr>
          <w:rFonts w:ascii="Arial" w:hAnsi="Arial" w:cs="Arial"/>
          <w:b/>
          <w:bCs/>
        </w:rPr>
        <w:t>SMART</w:t>
      </w:r>
      <w:r>
        <w:rPr>
          <w:rFonts w:ascii="Arial" w:hAnsi="Arial" w:cs="Arial"/>
          <w:b/>
          <w:bCs/>
        </w:rPr>
        <w:t xml:space="preserve"> </w:t>
      </w:r>
      <w:r w:rsidRPr="00210700">
        <w:rPr>
          <w:rFonts w:ascii="Arial" w:hAnsi="Arial" w:cs="Arial"/>
          <w:b/>
          <w:bCs/>
        </w:rPr>
        <w:t>IT Project:</w:t>
      </w:r>
      <w:r>
        <w:rPr>
          <w:rFonts w:ascii="Arial" w:hAnsi="Arial" w:cs="Arial"/>
        </w:rPr>
        <w:t xml:space="preserve"> </w:t>
      </w:r>
      <w:r w:rsidR="002E5CF1">
        <w:rPr>
          <w:rFonts w:ascii="Arial" w:hAnsi="Arial" w:cs="Arial"/>
        </w:rPr>
        <w:t>Supervised the implementation of iPad technology for IT Service Desk engineers to quickly and efficiently service PwC IT help desk and service desk request</w:t>
      </w:r>
      <w:r w:rsidR="00C84B12">
        <w:rPr>
          <w:rFonts w:ascii="Arial" w:hAnsi="Arial" w:cs="Arial"/>
        </w:rPr>
        <w:t>s</w:t>
      </w:r>
      <w:r w:rsidR="002E5CF1">
        <w:rPr>
          <w:rFonts w:ascii="Arial" w:hAnsi="Arial" w:cs="Arial"/>
        </w:rPr>
        <w:t xml:space="preserve"> with freedom of mobility.</w:t>
      </w:r>
    </w:p>
    <w:p w14:paraId="6C2D9A07" w14:textId="6AD84B64" w:rsidR="00362692" w:rsidRPr="002108E2" w:rsidRDefault="00362E32" w:rsidP="002108E2">
      <w:pPr>
        <w:pStyle w:val="ListParagraph"/>
        <w:numPr>
          <w:ilvl w:val="0"/>
          <w:numId w:val="14"/>
        </w:numPr>
        <w:rPr>
          <w:rFonts w:ascii="Arial" w:hAnsi="Arial" w:cs="Arial"/>
        </w:rPr>
      </w:pPr>
      <w:r>
        <w:rPr>
          <w:rFonts w:ascii="Arial" w:hAnsi="Arial" w:cs="Arial"/>
          <w:b/>
          <w:bCs/>
        </w:rPr>
        <w:t>NIS and Cybersecurity Projects:</w:t>
      </w:r>
      <w:r>
        <w:rPr>
          <w:rFonts w:ascii="Arial" w:hAnsi="Arial" w:cs="Arial"/>
        </w:rPr>
        <w:t xml:space="preserve"> </w:t>
      </w:r>
      <w:r w:rsidR="00824B54" w:rsidRPr="00824B54">
        <w:rPr>
          <w:rFonts w:ascii="Arial" w:hAnsi="Arial" w:cs="Arial"/>
          <w:sz w:val="20"/>
          <w:szCs w:val="20"/>
        </w:rPr>
        <w:t>Championed multiple firmwide SaaS and IaaS NIS and cybersecurity efforts, including LDAP, Centrify (Thycotic RM), and OpenAM.</w:t>
      </w:r>
      <w:r w:rsidR="00AA79A0">
        <w:rPr>
          <w:rFonts w:ascii="Arial" w:hAnsi="Arial" w:cs="Arial"/>
          <w:sz w:val="20"/>
          <w:szCs w:val="20"/>
        </w:rPr>
        <w:t xml:space="preserve"> Familiarity with </w:t>
      </w:r>
      <w:r w:rsidR="00AA79A0" w:rsidRPr="008C5427">
        <w:rPr>
          <w:rFonts w:ascii="Arial" w:hAnsi="Arial" w:cs="Arial"/>
          <w:sz w:val="20"/>
          <w:szCs w:val="20"/>
        </w:rPr>
        <w:t xml:space="preserve">NIST and </w:t>
      </w:r>
      <w:r w:rsidR="008C5427" w:rsidRPr="008C5427">
        <w:rPr>
          <w:rFonts w:ascii="Arial" w:hAnsi="Arial" w:cs="Arial"/>
        </w:rPr>
        <w:t>ISO/IEC 27001</w:t>
      </w:r>
      <w:r w:rsidR="00077FF0">
        <w:rPr>
          <w:rFonts w:ascii="Arial" w:hAnsi="Arial" w:cs="Arial"/>
        </w:rPr>
        <w:t>.</w:t>
      </w:r>
    </w:p>
    <w:p w14:paraId="27FF05D7" w14:textId="77777777" w:rsidR="00B605B6" w:rsidRDefault="00B605B6">
      <w:pPr>
        <w:rPr>
          <w:rFonts w:ascii="Arial" w:hAnsi="Arial" w:cs="Arial"/>
        </w:rPr>
      </w:pPr>
    </w:p>
    <w:p w14:paraId="7E4362CB" w14:textId="77777777" w:rsidR="00F54C02" w:rsidRDefault="0021780A">
      <w:pPr>
        <w:rPr>
          <w:rFonts w:ascii="Arial" w:hAnsi="Arial" w:cs="Arial"/>
        </w:rPr>
      </w:pPr>
      <w:bookmarkStart w:id="1" w:name="_Hlk210123147"/>
      <w:r w:rsidRPr="00093ACB">
        <w:rPr>
          <w:rFonts w:ascii="Arial" w:hAnsi="Arial" w:cs="Arial"/>
        </w:rPr>
        <w:t xml:space="preserve">PwC US Enterprise IT - </w:t>
      </w:r>
      <w:r w:rsidRPr="00037C10">
        <w:rPr>
          <w:rFonts w:ascii="Arial" w:hAnsi="Arial" w:cs="Arial"/>
          <w:b/>
          <w:bCs/>
        </w:rPr>
        <w:t>IT Project Manager</w:t>
      </w:r>
      <w:r w:rsidRPr="00093ACB">
        <w:rPr>
          <w:rFonts w:ascii="Arial" w:hAnsi="Arial" w:cs="Arial"/>
        </w:rPr>
        <w:t xml:space="preserve"> (3/2010 – 12/2010)</w:t>
      </w:r>
    </w:p>
    <w:p w14:paraId="7F3D3DB9" w14:textId="77777777" w:rsidR="00E82835" w:rsidRDefault="00D353C0" w:rsidP="00E82835">
      <w:pPr>
        <w:spacing w:after="163"/>
        <w:rPr>
          <w:rFonts w:ascii="Arial" w:hAnsi="Arial" w:cs="Arial"/>
          <w:sz w:val="20"/>
          <w:szCs w:val="20"/>
        </w:rPr>
      </w:pPr>
      <w:r w:rsidRPr="00FD27F6">
        <w:rPr>
          <w:rFonts w:ascii="Arial" w:hAnsi="Arial" w:cs="Arial"/>
          <w:iCs/>
          <w:sz w:val="20"/>
          <w:szCs w:val="20"/>
        </w:rPr>
        <w:t>Succeeded</w:t>
      </w:r>
      <w:r w:rsidRPr="00FD27F6">
        <w:rPr>
          <w:rFonts w:ascii="Arial" w:hAnsi="Arial" w:cs="Arial"/>
          <w:sz w:val="20"/>
          <w:szCs w:val="20"/>
        </w:rPr>
        <w:t xml:space="preserve"> in </w:t>
      </w:r>
      <w:r w:rsidR="009921C5">
        <w:rPr>
          <w:rFonts w:ascii="Arial" w:hAnsi="Arial" w:cs="Arial"/>
          <w:sz w:val="20"/>
          <w:szCs w:val="20"/>
        </w:rPr>
        <w:t xml:space="preserve">a </w:t>
      </w:r>
      <w:r w:rsidRPr="00FD27F6">
        <w:rPr>
          <w:rFonts w:ascii="Arial" w:hAnsi="Arial" w:cs="Arial"/>
          <w:sz w:val="20"/>
          <w:szCs w:val="20"/>
        </w:rPr>
        <w:t xml:space="preserve">formal </w:t>
      </w:r>
      <w:r w:rsidR="005D7168">
        <w:rPr>
          <w:rFonts w:ascii="Arial" w:hAnsi="Arial" w:cs="Arial"/>
          <w:sz w:val="20"/>
          <w:szCs w:val="20"/>
        </w:rPr>
        <w:t>PMO</w:t>
      </w:r>
      <w:r w:rsidR="009921C5">
        <w:rPr>
          <w:rFonts w:ascii="Arial" w:hAnsi="Arial" w:cs="Arial"/>
          <w:sz w:val="20"/>
          <w:szCs w:val="20"/>
        </w:rPr>
        <w:t xml:space="preserve"> environment</w:t>
      </w:r>
      <w:r w:rsidRPr="00FD27F6">
        <w:rPr>
          <w:rFonts w:ascii="Arial" w:hAnsi="Arial" w:cs="Arial"/>
          <w:sz w:val="20"/>
          <w:szCs w:val="20"/>
        </w:rPr>
        <w:t xml:space="preserve"> for US IT with blended teams across Infrastructure development</w:t>
      </w:r>
      <w:r w:rsidR="00FD27F6" w:rsidRPr="00FD27F6">
        <w:rPr>
          <w:rFonts w:ascii="Arial" w:hAnsi="Arial" w:cs="Arial"/>
          <w:sz w:val="20"/>
          <w:szCs w:val="20"/>
        </w:rPr>
        <w:t>.</w:t>
      </w:r>
      <w:r w:rsidRPr="00FD27F6">
        <w:rPr>
          <w:rFonts w:ascii="Arial" w:hAnsi="Arial" w:cs="Arial"/>
          <w:sz w:val="20"/>
          <w:szCs w:val="20"/>
        </w:rPr>
        <w:t xml:space="preserve"> Developed project charters, WBS, change requests, and software development requests. Owned project timelines, work plans, and human capital resourcing in MS Project and MS Project Server, with direct accountability for financials. </w:t>
      </w:r>
      <w:bookmarkEnd w:id="1"/>
    </w:p>
    <w:p w14:paraId="78E99628" w14:textId="7D10B1E4" w:rsidR="009F777D" w:rsidRPr="00E82835" w:rsidRDefault="00D5524E" w:rsidP="00E82835">
      <w:pPr>
        <w:pStyle w:val="ListParagraph"/>
        <w:numPr>
          <w:ilvl w:val="0"/>
          <w:numId w:val="19"/>
        </w:numPr>
        <w:spacing w:after="163"/>
        <w:rPr>
          <w:rFonts w:ascii="Arial" w:hAnsi="Arial" w:cs="Arial"/>
        </w:rPr>
      </w:pPr>
      <w:r w:rsidRPr="00E82835">
        <w:rPr>
          <w:rFonts w:ascii="Arial" w:hAnsi="Arial" w:cs="Arial"/>
          <w:b/>
          <w:bCs/>
          <w:sz w:val="20"/>
          <w:szCs w:val="20"/>
        </w:rPr>
        <w:t>IT Lab Migration to Azure Cloud</w:t>
      </w:r>
      <w:r w:rsidR="00156452" w:rsidRPr="00E82835">
        <w:rPr>
          <w:rFonts w:ascii="Arial" w:hAnsi="Arial" w:cs="Arial"/>
          <w:b/>
          <w:bCs/>
          <w:sz w:val="20"/>
          <w:szCs w:val="20"/>
        </w:rPr>
        <w:t xml:space="preserve"> Project</w:t>
      </w:r>
      <w:r w:rsidRPr="00E82835">
        <w:rPr>
          <w:rFonts w:ascii="Arial" w:hAnsi="Arial" w:cs="Arial"/>
          <w:b/>
          <w:bCs/>
          <w:sz w:val="20"/>
          <w:szCs w:val="20"/>
        </w:rPr>
        <w:t>:</w:t>
      </w:r>
      <w:r w:rsidRPr="00E82835">
        <w:rPr>
          <w:rFonts w:ascii="Arial" w:hAnsi="Arial" w:cs="Arial"/>
          <w:sz w:val="20"/>
          <w:szCs w:val="20"/>
        </w:rPr>
        <w:t xml:space="preserve"> </w:t>
      </w:r>
      <w:r w:rsidR="003571A9">
        <w:rPr>
          <w:rFonts w:ascii="Arial" w:hAnsi="Arial" w:cs="Arial"/>
          <w:sz w:val="20"/>
          <w:szCs w:val="20"/>
        </w:rPr>
        <w:t>Coordinated</w:t>
      </w:r>
      <w:r w:rsidR="00F64847" w:rsidRPr="00E82835">
        <w:rPr>
          <w:rFonts w:ascii="Arial" w:hAnsi="Arial" w:cs="Arial"/>
          <w:sz w:val="20"/>
          <w:szCs w:val="20"/>
        </w:rPr>
        <w:t xml:space="preserve"> migration of the </w:t>
      </w:r>
      <w:r w:rsidRPr="00E82835">
        <w:rPr>
          <w:rFonts w:ascii="Arial" w:hAnsi="Arial" w:cs="Arial"/>
          <w:sz w:val="20"/>
          <w:szCs w:val="20"/>
        </w:rPr>
        <w:t>on-premises</w:t>
      </w:r>
      <w:r w:rsidR="00F64847" w:rsidRPr="00E82835">
        <w:rPr>
          <w:rFonts w:ascii="Arial" w:hAnsi="Arial" w:cs="Arial"/>
          <w:sz w:val="20"/>
          <w:szCs w:val="20"/>
        </w:rPr>
        <w:t xml:space="preserve"> IT lab environment to MS Azure. Overseeing planning, execution, and risk management coordinating with engineering and architectural teams</w:t>
      </w:r>
      <w:r w:rsidR="008672CF" w:rsidRPr="00E82835">
        <w:rPr>
          <w:rFonts w:ascii="Arial" w:hAnsi="Arial" w:cs="Arial"/>
          <w:sz w:val="20"/>
          <w:szCs w:val="20"/>
        </w:rPr>
        <w:t>.</w:t>
      </w:r>
      <w:r w:rsidR="00653250" w:rsidRPr="00E82835">
        <w:rPr>
          <w:rFonts w:ascii="Arial" w:hAnsi="Arial" w:cs="Arial"/>
          <w:sz w:val="20"/>
          <w:szCs w:val="20"/>
        </w:rPr>
        <w:t xml:space="preserve"> Seamless transition improved scalability, reduced maintenance costs, and enabled faster </w:t>
      </w:r>
      <w:r w:rsidR="00E95BFE" w:rsidRPr="00E82835">
        <w:rPr>
          <w:rFonts w:ascii="Arial" w:hAnsi="Arial" w:cs="Arial"/>
          <w:sz w:val="20"/>
          <w:szCs w:val="20"/>
        </w:rPr>
        <w:t>provisioning.</w:t>
      </w:r>
      <w:r w:rsidR="00653250" w:rsidRPr="00E82835">
        <w:rPr>
          <w:rFonts w:ascii="Arial" w:hAnsi="Arial" w:cs="Arial"/>
          <w:sz w:val="20"/>
          <w:szCs w:val="20"/>
        </w:rPr>
        <w:t xml:space="preserve"> </w:t>
      </w:r>
    </w:p>
    <w:p w14:paraId="41D9E71A" w14:textId="3432758B" w:rsidR="00077FF0" w:rsidRPr="009F777D" w:rsidRDefault="00FD4153" w:rsidP="009F777D">
      <w:pPr>
        <w:spacing w:after="163" w:line="264" w:lineRule="auto"/>
        <w:rPr>
          <w:rFonts w:ascii="Arial" w:hAnsi="Arial" w:cs="Arial"/>
        </w:rPr>
      </w:pPr>
      <w:r w:rsidRPr="009F777D">
        <w:rPr>
          <w:rFonts w:ascii="Arial" w:hAnsi="Arial" w:cs="Arial"/>
        </w:rPr>
        <w:t>Amerisource Bergen Specialty Group (ABSG)</w:t>
      </w:r>
      <w:r w:rsidR="00077FF0" w:rsidRPr="009F777D">
        <w:rPr>
          <w:rFonts w:ascii="Arial" w:hAnsi="Arial" w:cs="Arial"/>
        </w:rPr>
        <w:t xml:space="preserve"> - </w:t>
      </w:r>
      <w:r w:rsidR="00077FF0" w:rsidRPr="009F777D">
        <w:rPr>
          <w:rFonts w:ascii="Arial" w:hAnsi="Arial" w:cs="Arial"/>
          <w:b/>
          <w:bCs/>
        </w:rPr>
        <w:t>IT Project Manager</w:t>
      </w:r>
      <w:r w:rsidR="00077FF0" w:rsidRPr="009F777D">
        <w:rPr>
          <w:rFonts w:ascii="Arial" w:hAnsi="Arial" w:cs="Arial"/>
        </w:rPr>
        <w:t xml:space="preserve"> (</w:t>
      </w:r>
      <w:r w:rsidRPr="009F777D">
        <w:rPr>
          <w:rFonts w:ascii="Arial" w:hAnsi="Arial" w:cs="Arial"/>
        </w:rPr>
        <w:t>8</w:t>
      </w:r>
      <w:r w:rsidR="00077FF0" w:rsidRPr="009F777D">
        <w:rPr>
          <w:rFonts w:ascii="Arial" w:hAnsi="Arial" w:cs="Arial"/>
        </w:rPr>
        <w:t>/20</w:t>
      </w:r>
      <w:r w:rsidRPr="009F777D">
        <w:rPr>
          <w:rFonts w:ascii="Arial" w:hAnsi="Arial" w:cs="Arial"/>
        </w:rPr>
        <w:t>07</w:t>
      </w:r>
      <w:r w:rsidR="00077FF0" w:rsidRPr="009F777D">
        <w:rPr>
          <w:rFonts w:ascii="Arial" w:hAnsi="Arial" w:cs="Arial"/>
        </w:rPr>
        <w:t xml:space="preserve"> – 12/20</w:t>
      </w:r>
      <w:r w:rsidRPr="009F777D">
        <w:rPr>
          <w:rFonts w:ascii="Arial" w:hAnsi="Arial" w:cs="Arial"/>
        </w:rPr>
        <w:t>09</w:t>
      </w:r>
      <w:r w:rsidR="00077FF0" w:rsidRPr="009F777D">
        <w:rPr>
          <w:rFonts w:ascii="Arial" w:hAnsi="Arial" w:cs="Arial"/>
        </w:rPr>
        <w:t>)</w:t>
      </w:r>
    </w:p>
    <w:p w14:paraId="1BA3A3B1" w14:textId="3803A09E" w:rsidR="00F056C3" w:rsidRPr="00F056C3" w:rsidRDefault="00F056C3" w:rsidP="00F056C3">
      <w:pPr>
        <w:spacing w:after="163"/>
        <w:rPr>
          <w:rFonts w:ascii="Arial" w:hAnsi="Arial" w:cs="Arial"/>
          <w:sz w:val="20"/>
          <w:szCs w:val="20"/>
        </w:rPr>
      </w:pPr>
      <w:r w:rsidRPr="00F056C3">
        <w:rPr>
          <w:rFonts w:ascii="Arial" w:hAnsi="Arial" w:cs="Arial"/>
          <w:sz w:val="20"/>
          <w:szCs w:val="20"/>
        </w:rPr>
        <w:t xml:space="preserve">Orchestrated IT projects supporting pharmaceutical consulting and reimbursement services, enhancing systems to streamline patient assistance and specialty drug programs. </w:t>
      </w:r>
    </w:p>
    <w:p w14:paraId="137BF05F" w14:textId="02A76266" w:rsidR="00D33DD8" w:rsidRPr="00417437" w:rsidRDefault="00A04356" w:rsidP="00417437">
      <w:pPr>
        <w:pStyle w:val="ListParagraph"/>
        <w:numPr>
          <w:ilvl w:val="0"/>
          <w:numId w:val="18"/>
        </w:numPr>
        <w:spacing w:after="163"/>
        <w:rPr>
          <w:rFonts w:ascii="Arial" w:hAnsi="Arial" w:cs="Arial"/>
          <w:sz w:val="20"/>
          <w:szCs w:val="20"/>
        </w:rPr>
      </w:pPr>
      <w:r w:rsidRPr="00417437">
        <w:rPr>
          <w:rFonts w:ascii="Arial" w:hAnsi="Arial" w:cs="Arial"/>
          <w:b/>
          <w:bCs/>
          <w:sz w:val="20"/>
          <w:szCs w:val="20"/>
        </w:rPr>
        <w:t>Pharmaceutical Consultancy Projects:</w:t>
      </w:r>
      <w:r w:rsidRPr="00417437">
        <w:rPr>
          <w:rFonts w:ascii="Arial" w:hAnsi="Arial" w:cs="Arial"/>
          <w:sz w:val="20"/>
          <w:szCs w:val="20"/>
        </w:rPr>
        <w:t xml:space="preserve"> </w:t>
      </w:r>
      <w:r w:rsidR="00EB52A2">
        <w:rPr>
          <w:rFonts w:ascii="Arial" w:hAnsi="Arial" w:cs="Arial"/>
          <w:sz w:val="20"/>
          <w:szCs w:val="20"/>
        </w:rPr>
        <w:t xml:space="preserve">Supervised the </w:t>
      </w:r>
      <w:r w:rsidR="000960D9">
        <w:rPr>
          <w:rFonts w:ascii="Arial" w:hAnsi="Arial" w:cs="Arial"/>
          <w:sz w:val="20"/>
          <w:szCs w:val="20"/>
        </w:rPr>
        <w:t xml:space="preserve">billing, financials, schedule, and customer </w:t>
      </w:r>
      <w:r w:rsidR="00E51770">
        <w:rPr>
          <w:rFonts w:ascii="Arial" w:hAnsi="Arial" w:cs="Arial"/>
          <w:sz w:val="20"/>
          <w:szCs w:val="20"/>
        </w:rPr>
        <w:t xml:space="preserve">point of </w:t>
      </w:r>
      <w:r w:rsidR="000960D9">
        <w:rPr>
          <w:rFonts w:ascii="Arial" w:hAnsi="Arial" w:cs="Arial"/>
          <w:sz w:val="20"/>
          <w:szCs w:val="20"/>
        </w:rPr>
        <w:t xml:space="preserve">contact for </w:t>
      </w:r>
      <w:r w:rsidR="00EB52A2">
        <w:rPr>
          <w:rFonts w:ascii="Arial" w:hAnsi="Arial" w:cs="Arial"/>
          <w:sz w:val="20"/>
          <w:szCs w:val="20"/>
        </w:rPr>
        <w:t xml:space="preserve">on staff pharmacists engaged in </w:t>
      </w:r>
      <w:r w:rsidR="00AC36FE">
        <w:rPr>
          <w:rFonts w:ascii="Arial" w:hAnsi="Arial" w:cs="Arial"/>
          <w:sz w:val="20"/>
          <w:szCs w:val="20"/>
        </w:rPr>
        <w:t>research</w:t>
      </w:r>
      <w:r w:rsidR="00417437" w:rsidRPr="00417437">
        <w:rPr>
          <w:rFonts w:ascii="Arial" w:hAnsi="Arial" w:cs="Arial"/>
          <w:sz w:val="20"/>
          <w:szCs w:val="20"/>
        </w:rPr>
        <w:t> help</w:t>
      </w:r>
      <w:r w:rsidR="00E51770">
        <w:rPr>
          <w:rFonts w:ascii="Arial" w:hAnsi="Arial" w:cs="Arial"/>
          <w:sz w:val="20"/>
          <w:szCs w:val="20"/>
        </w:rPr>
        <w:t>ing</w:t>
      </w:r>
      <w:r w:rsidR="00417437" w:rsidRPr="00417437">
        <w:rPr>
          <w:rFonts w:ascii="Arial" w:hAnsi="Arial" w:cs="Arial"/>
          <w:sz w:val="20"/>
          <w:szCs w:val="20"/>
        </w:rPr>
        <w:t xml:space="preserve"> companies navigate the complex drug development, commercialization, and operational processes</w:t>
      </w:r>
      <w:r w:rsidR="00E51770">
        <w:rPr>
          <w:rFonts w:ascii="Arial" w:hAnsi="Arial" w:cs="Arial"/>
          <w:color w:val="0A0A0A"/>
          <w:sz w:val="20"/>
          <w:szCs w:val="20"/>
          <w:shd w:val="clear" w:color="auto" w:fill="FFFFFF"/>
        </w:rPr>
        <w:t>, specializing in</w:t>
      </w:r>
      <w:r w:rsidR="00417437" w:rsidRPr="00417437">
        <w:rPr>
          <w:rFonts w:ascii="Arial" w:hAnsi="Arial" w:cs="Arial"/>
          <w:color w:val="0A0A0A"/>
          <w:sz w:val="20"/>
          <w:szCs w:val="20"/>
          <w:shd w:val="clear" w:color="auto" w:fill="FFFFFF"/>
        </w:rPr>
        <w:t xml:space="preserve"> market strategy, regulatory compliance, research and development (R&amp;D), and supply chain optimization.</w:t>
      </w:r>
    </w:p>
    <w:p w14:paraId="6A3CCC3F" w14:textId="3DC7AB85" w:rsidR="0088748A" w:rsidRDefault="0088748A" w:rsidP="0088748A">
      <w:pPr>
        <w:pStyle w:val="ListParagraph"/>
        <w:numPr>
          <w:ilvl w:val="0"/>
          <w:numId w:val="17"/>
        </w:numPr>
        <w:spacing w:after="163"/>
        <w:rPr>
          <w:rFonts w:ascii="Arial" w:hAnsi="Arial" w:cs="Arial"/>
          <w:sz w:val="20"/>
          <w:szCs w:val="20"/>
        </w:rPr>
      </w:pPr>
      <w:r w:rsidRPr="00D33DD8">
        <w:rPr>
          <w:rFonts w:ascii="Arial" w:hAnsi="Arial" w:cs="Arial"/>
          <w:b/>
          <w:bCs/>
          <w:sz w:val="20"/>
          <w:szCs w:val="20"/>
        </w:rPr>
        <w:t>Patient Access Network (PANF) Web Portal</w:t>
      </w:r>
      <w:r w:rsidR="00D33DD8" w:rsidRPr="00D33DD8">
        <w:rPr>
          <w:rFonts w:ascii="Arial" w:hAnsi="Arial" w:cs="Arial"/>
          <w:b/>
          <w:bCs/>
          <w:sz w:val="20"/>
          <w:szCs w:val="20"/>
        </w:rPr>
        <w:t xml:space="preserve"> Project:</w:t>
      </w:r>
      <w:r w:rsidR="00D33DD8">
        <w:rPr>
          <w:rFonts w:ascii="Arial" w:hAnsi="Arial" w:cs="Arial"/>
          <w:sz w:val="20"/>
          <w:szCs w:val="20"/>
        </w:rPr>
        <w:t xml:space="preserve"> </w:t>
      </w:r>
      <w:r w:rsidR="0062523D">
        <w:rPr>
          <w:rFonts w:ascii="Arial" w:hAnsi="Arial" w:cs="Arial"/>
          <w:sz w:val="20"/>
          <w:szCs w:val="20"/>
        </w:rPr>
        <w:t xml:space="preserve">Full automation for </w:t>
      </w:r>
      <w:r w:rsidR="00B80A92">
        <w:rPr>
          <w:rFonts w:ascii="Arial" w:hAnsi="Arial" w:cs="Arial"/>
          <w:sz w:val="20"/>
          <w:szCs w:val="20"/>
        </w:rPr>
        <w:t xml:space="preserve">customer </w:t>
      </w:r>
      <w:r w:rsidR="0062523D">
        <w:rPr>
          <w:rFonts w:ascii="Arial" w:hAnsi="Arial" w:cs="Arial"/>
          <w:sz w:val="20"/>
          <w:szCs w:val="20"/>
        </w:rPr>
        <w:t xml:space="preserve">self-service to view and request pertinent documents </w:t>
      </w:r>
      <w:r w:rsidR="008E3C2D">
        <w:rPr>
          <w:rFonts w:ascii="Arial" w:hAnsi="Arial" w:cs="Arial"/>
          <w:sz w:val="20"/>
          <w:szCs w:val="20"/>
        </w:rPr>
        <w:t xml:space="preserve">and drug reimbursement/rebates </w:t>
      </w:r>
      <w:r w:rsidR="0062523D">
        <w:rPr>
          <w:rFonts w:ascii="Arial" w:hAnsi="Arial" w:cs="Arial"/>
          <w:sz w:val="20"/>
          <w:szCs w:val="20"/>
        </w:rPr>
        <w:t>related to their healthcare treatment</w:t>
      </w:r>
      <w:r w:rsidR="00AF2012">
        <w:rPr>
          <w:rFonts w:ascii="Arial" w:hAnsi="Arial" w:cs="Arial"/>
          <w:sz w:val="20"/>
          <w:szCs w:val="20"/>
        </w:rPr>
        <w:t xml:space="preserve"> in an online web environment</w:t>
      </w:r>
      <w:r w:rsidR="00F965CB">
        <w:rPr>
          <w:rFonts w:ascii="Arial" w:hAnsi="Arial" w:cs="Arial"/>
          <w:sz w:val="20"/>
          <w:szCs w:val="20"/>
        </w:rPr>
        <w:t xml:space="preserve">, </w:t>
      </w:r>
      <w:r w:rsidR="00F965CB" w:rsidRPr="00F056C3">
        <w:rPr>
          <w:rFonts w:ascii="Arial" w:hAnsi="Arial" w:cs="Arial"/>
          <w:sz w:val="20"/>
          <w:szCs w:val="20"/>
        </w:rPr>
        <w:t>while maintaining strict adherence to HIPAA and FDA standards</w:t>
      </w:r>
      <w:r w:rsidR="00F965CB">
        <w:rPr>
          <w:rFonts w:ascii="Arial" w:hAnsi="Arial" w:cs="Arial"/>
          <w:sz w:val="20"/>
          <w:szCs w:val="20"/>
        </w:rPr>
        <w:t>.</w:t>
      </w:r>
    </w:p>
    <w:p w14:paraId="511D1143" w14:textId="62B88FD3" w:rsidR="00D33DD8" w:rsidRPr="0088748A" w:rsidRDefault="009959AB" w:rsidP="0088748A">
      <w:pPr>
        <w:pStyle w:val="ListParagraph"/>
        <w:numPr>
          <w:ilvl w:val="0"/>
          <w:numId w:val="17"/>
        </w:numPr>
        <w:spacing w:after="163"/>
        <w:rPr>
          <w:rFonts w:ascii="Arial" w:hAnsi="Arial" w:cs="Arial"/>
          <w:sz w:val="20"/>
          <w:szCs w:val="20"/>
        </w:rPr>
      </w:pPr>
      <w:r w:rsidRPr="0062523D">
        <w:rPr>
          <w:rFonts w:ascii="Arial" w:hAnsi="Arial" w:cs="Arial"/>
          <w:b/>
          <w:bCs/>
        </w:rPr>
        <w:t xml:space="preserve">EHR (Electronic Health Record) </w:t>
      </w:r>
      <w:r w:rsidR="0062523D">
        <w:rPr>
          <w:rFonts w:ascii="Arial" w:hAnsi="Arial" w:cs="Arial"/>
          <w:b/>
          <w:bCs/>
        </w:rPr>
        <w:t>S</w:t>
      </w:r>
      <w:r w:rsidRPr="0062523D">
        <w:rPr>
          <w:rFonts w:ascii="Arial" w:hAnsi="Arial" w:cs="Arial"/>
          <w:b/>
          <w:bCs/>
        </w:rPr>
        <w:t>ystem</w:t>
      </w:r>
      <w:r>
        <w:rPr>
          <w:rFonts w:ascii="Arial" w:hAnsi="Arial" w:cs="Arial"/>
          <w:b/>
          <w:bCs/>
          <w:sz w:val="20"/>
          <w:szCs w:val="20"/>
        </w:rPr>
        <w:t xml:space="preserve"> </w:t>
      </w:r>
      <w:r w:rsidR="004624A2">
        <w:rPr>
          <w:rFonts w:ascii="Arial" w:hAnsi="Arial" w:cs="Arial"/>
          <w:b/>
          <w:bCs/>
          <w:sz w:val="20"/>
          <w:szCs w:val="20"/>
        </w:rPr>
        <w:t>Project:</w:t>
      </w:r>
      <w:r w:rsidR="004624A2">
        <w:rPr>
          <w:rFonts w:ascii="Arial" w:hAnsi="Arial" w:cs="Arial"/>
          <w:sz w:val="20"/>
          <w:szCs w:val="20"/>
        </w:rPr>
        <w:t xml:space="preserve"> </w:t>
      </w:r>
      <w:r w:rsidR="0062523D">
        <w:rPr>
          <w:rFonts w:ascii="Arial" w:hAnsi="Arial" w:cs="Arial"/>
          <w:sz w:val="20"/>
          <w:szCs w:val="20"/>
        </w:rPr>
        <w:t xml:space="preserve">Upgrades and enhancements to the records system for data retention and records management of health care recipients. </w:t>
      </w:r>
    </w:p>
    <w:p w14:paraId="56BB314A" w14:textId="23C9AAA8" w:rsidR="00104A51" w:rsidRPr="00077FF0" w:rsidRDefault="00104A51" w:rsidP="00104A51">
      <w:pPr>
        <w:rPr>
          <w:rFonts w:ascii="Arial" w:hAnsi="Arial" w:cs="Arial"/>
        </w:rPr>
      </w:pPr>
      <w:r>
        <w:rPr>
          <w:rFonts w:ascii="Arial" w:hAnsi="Arial" w:cs="Arial"/>
        </w:rPr>
        <w:t>Ceridian Benefit Services</w:t>
      </w:r>
      <w:r w:rsidRPr="00077FF0">
        <w:rPr>
          <w:rFonts w:ascii="Arial" w:hAnsi="Arial" w:cs="Arial"/>
        </w:rPr>
        <w:t xml:space="preserve"> </w:t>
      </w:r>
      <w:r>
        <w:rPr>
          <w:rFonts w:ascii="Arial" w:hAnsi="Arial" w:cs="Arial"/>
        </w:rPr>
        <w:t>–</w:t>
      </w:r>
      <w:r w:rsidRPr="00077FF0">
        <w:rPr>
          <w:rFonts w:ascii="Arial" w:hAnsi="Arial" w:cs="Arial"/>
        </w:rPr>
        <w:t xml:space="preserve"> </w:t>
      </w:r>
      <w:r>
        <w:rPr>
          <w:rFonts w:ascii="Arial" w:hAnsi="Arial" w:cs="Arial"/>
          <w:b/>
          <w:bCs/>
        </w:rPr>
        <w:t xml:space="preserve">Lead </w:t>
      </w:r>
      <w:r w:rsidRPr="00077FF0">
        <w:rPr>
          <w:rFonts w:ascii="Arial" w:hAnsi="Arial" w:cs="Arial"/>
          <w:b/>
          <w:bCs/>
        </w:rPr>
        <w:t>Project Manager</w:t>
      </w:r>
      <w:r>
        <w:rPr>
          <w:rFonts w:ascii="Arial" w:hAnsi="Arial" w:cs="Arial"/>
          <w:b/>
          <w:bCs/>
        </w:rPr>
        <w:t xml:space="preserve"> Service Operations</w:t>
      </w:r>
      <w:r w:rsidRPr="00077FF0">
        <w:rPr>
          <w:rFonts w:ascii="Arial" w:hAnsi="Arial" w:cs="Arial"/>
        </w:rPr>
        <w:t xml:space="preserve"> (</w:t>
      </w:r>
      <w:r>
        <w:rPr>
          <w:rFonts w:ascii="Arial" w:hAnsi="Arial" w:cs="Arial"/>
        </w:rPr>
        <w:t>2</w:t>
      </w:r>
      <w:r w:rsidRPr="00077FF0">
        <w:rPr>
          <w:rFonts w:ascii="Arial" w:hAnsi="Arial" w:cs="Arial"/>
        </w:rPr>
        <w:t>/20</w:t>
      </w:r>
      <w:r>
        <w:rPr>
          <w:rFonts w:ascii="Arial" w:hAnsi="Arial" w:cs="Arial"/>
        </w:rPr>
        <w:t>02</w:t>
      </w:r>
      <w:r w:rsidRPr="00077FF0">
        <w:rPr>
          <w:rFonts w:ascii="Arial" w:hAnsi="Arial" w:cs="Arial"/>
        </w:rPr>
        <w:t xml:space="preserve"> – </w:t>
      </w:r>
      <w:r>
        <w:rPr>
          <w:rFonts w:ascii="Arial" w:hAnsi="Arial" w:cs="Arial"/>
        </w:rPr>
        <w:t>5</w:t>
      </w:r>
      <w:r w:rsidRPr="00077FF0">
        <w:rPr>
          <w:rFonts w:ascii="Arial" w:hAnsi="Arial" w:cs="Arial"/>
        </w:rPr>
        <w:t>/20</w:t>
      </w:r>
      <w:r>
        <w:rPr>
          <w:rFonts w:ascii="Arial" w:hAnsi="Arial" w:cs="Arial"/>
        </w:rPr>
        <w:t>07</w:t>
      </w:r>
      <w:r w:rsidRPr="00077FF0">
        <w:rPr>
          <w:rFonts w:ascii="Arial" w:hAnsi="Arial" w:cs="Arial"/>
        </w:rPr>
        <w:t>)</w:t>
      </w:r>
    </w:p>
    <w:p w14:paraId="74012271" w14:textId="795291D2" w:rsidR="00FD27F6" w:rsidRPr="0018639C" w:rsidRDefault="00A923A2" w:rsidP="00156452">
      <w:pPr>
        <w:spacing w:after="163"/>
        <w:rPr>
          <w:rFonts w:ascii="Arial" w:hAnsi="Arial" w:cs="Arial"/>
          <w:sz w:val="20"/>
          <w:szCs w:val="20"/>
        </w:rPr>
      </w:pPr>
      <w:r>
        <w:rPr>
          <w:rFonts w:ascii="Arial" w:hAnsi="Arial" w:cs="Arial"/>
          <w:sz w:val="20"/>
          <w:szCs w:val="20"/>
        </w:rPr>
        <w:t>Managed</w:t>
      </w:r>
      <w:r w:rsidR="0018639C" w:rsidRPr="0018639C">
        <w:rPr>
          <w:rFonts w:ascii="Arial" w:hAnsi="Arial" w:cs="Arial"/>
          <w:sz w:val="20"/>
          <w:szCs w:val="20"/>
        </w:rPr>
        <w:t xml:space="preserve"> the re-engineering of segmented employee healthcare service products, with full accountability for process mapping, solutions assessment, project planning, quality testing, user acceptance testing (UAT), and documentation. Supervised contact center operations, including inbound and offline administration, employee training, IVR system updates, and the implementation of Disaster Recovery/Business Continuity plans. Established a contact center quality assurance program with auditing initiatives to ensure operational excellence. Well-versed in health plan regulatory compliance and industry standards, including benefits administration, COBRA, and HIPAA.</w:t>
      </w:r>
    </w:p>
    <w:p w14:paraId="14D0722B" w14:textId="77777777" w:rsidR="00636CDD" w:rsidRPr="00093ACB" w:rsidRDefault="0021780A">
      <w:pPr>
        <w:pStyle w:val="Heading1"/>
        <w:rPr>
          <w:rFonts w:ascii="Arial" w:hAnsi="Arial" w:cs="Arial"/>
        </w:rPr>
      </w:pPr>
      <w:r w:rsidRPr="00093ACB">
        <w:rPr>
          <w:rFonts w:ascii="Arial" w:hAnsi="Arial" w:cs="Arial"/>
        </w:rPr>
        <w:t>EDUCATION</w:t>
      </w:r>
    </w:p>
    <w:p w14:paraId="1BB8A08F" w14:textId="46647E2A" w:rsidR="00636CDD" w:rsidRPr="00093ACB" w:rsidRDefault="0021780A">
      <w:pPr>
        <w:rPr>
          <w:rFonts w:ascii="Arial" w:hAnsi="Arial" w:cs="Arial"/>
        </w:rPr>
      </w:pPr>
      <w:r w:rsidRPr="00093ACB">
        <w:rPr>
          <w:rFonts w:ascii="Arial" w:hAnsi="Arial" w:cs="Arial"/>
        </w:rPr>
        <w:t>Eckerd College – B</w:t>
      </w:r>
      <w:r w:rsidR="00B05D3C">
        <w:rPr>
          <w:rFonts w:ascii="Arial" w:hAnsi="Arial" w:cs="Arial"/>
        </w:rPr>
        <w:t xml:space="preserve">achelor of Arts </w:t>
      </w:r>
      <w:r w:rsidR="008B00B0">
        <w:rPr>
          <w:rFonts w:ascii="Arial" w:hAnsi="Arial" w:cs="Arial"/>
        </w:rPr>
        <w:t>D</w:t>
      </w:r>
      <w:r w:rsidR="00CB0D3D">
        <w:rPr>
          <w:rFonts w:ascii="Arial" w:hAnsi="Arial" w:cs="Arial"/>
        </w:rPr>
        <w:t xml:space="preserve">egree </w:t>
      </w:r>
      <w:r w:rsidR="00B05D3C">
        <w:rPr>
          <w:rFonts w:ascii="Arial" w:hAnsi="Arial" w:cs="Arial"/>
        </w:rPr>
        <w:t>(BA)</w:t>
      </w:r>
      <w:r w:rsidRPr="00093ACB">
        <w:rPr>
          <w:rFonts w:ascii="Arial" w:hAnsi="Arial" w:cs="Arial"/>
        </w:rPr>
        <w:t>, Business Administration, Phi Theta Kappa Honors, 4.0 GPA</w:t>
      </w:r>
    </w:p>
    <w:p w14:paraId="14F445A0" w14:textId="77777777" w:rsidR="00636CDD" w:rsidRPr="00093ACB" w:rsidRDefault="0021780A">
      <w:pPr>
        <w:pStyle w:val="Heading1"/>
        <w:rPr>
          <w:rFonts w:ascii="Arial" w:hAnsi="Arial" w:cs="Arial"/>
        </w:rPr>
      </w:pPr>
      <w:r w:rsidRPr="00093ACB">
        <w:rPr>
          <w:rFonts w:ascii="Arial" w:hAnsi="Arial" w:cs="Arial"/>
        </w:rPr>
        <w:t>CERTIFICATIONS</w:t>
      </w:r>
    </w:p>
    <w:p w14:paraId="7A1FBD06" w14:textId="55ACA404" w:rsidR="00636CDD" w:rsidRPr="00093ACB" w:rsidRDefault="00CB0D3D">
      <w:pPr>
        <w:rPr>
          <w:rFonts w:ascii="Arial" w:hAnsi="Arial" w:cs="Arial"/>
        </w:rPr>
      </w:pPr>
      <w:r>
        <w:rPr>
          <w:rFonts w:ascii="Arial" w:hAnsi="Arial" w:cs="Arial"/>
        </w:rPr>
        <w:t xml:space="preserve">Certified </w:t>
      </w:r>
      <w:r w:rsidRPr="00093ACB">
        <w:rPr>
          <w:rFonts w:ascii="Arial" w:hAnsi="Arial" w:cs="Arial"/>
        </w:rPr>
        <w:t xml:space="preserve">SAFe 6.0 Agilist • CSM </w:t>
      </w:r>
      <w:r w:rsidR="00C50977">
        <w:rPr>
          <w:rFonts w:ascii="Arial" w:hAnsi="Arial" w:cs="Arial"/>
        </w:rPr>
        <w:t xml:space="preserve">Certified Scrum Master </w:t>
      </w:r>
      <w:r w:rsidRPr="00093ACB">
        <w:rPr>
          <w:rFonts w:ascii="Arial" w:hAnsi="Arial" w:cs="Arial"/>
        </w:rPr>
        <w:t xml:space="preserve">• CSPO </w:t>
      </w:r>
      <w:r w:rsidR="00C50977">
        <w:rPr>
          <w:rFonts w:ascii="Arial" w:hAnsi="Arial" w:cs="Arial"/>
        </w:rPr>
        <w:t xml:space="preserve">Certified Scrum Product Owner </w:t>
      </w:r>
      <w:r w:rsidRPr="00093ACB">
        <w:rPr>
          <w:rFonts w:ascii="Arial" w:hAnsi="Arial" w:cs="Arial"/>
        </w:rPr>
        <w:t xml:space="preserve">• </w:t>
      </w:r>
      <w:r>
        <w:rPr>
          <w:rFonts w:ascii="Arial" w:hAnsi="Arial" w:cs="Arial"/>
        </w:rPr>
        <w:t xml:space="preserve">CSSGB Certified </w:t>
      </w:r>
      <w:r w:rsidRPr="00093ACB">
        <w:rPr>
          <w:rFonts w:ascii="Arial" w:hAnsi="Arial" w:cs="Arial"/>
        </w:rPr>
        <w:t xml:space="preserve">Six Sigma Green Belt • </w:t>
      </w:r>
      <w:r w:rsidR="00FE7023" w:rsidRPr="00AA0A10">
        <w:rPr>
          <w:rFonts w:ascii="Arial" w:hAnsi="Arial" w:cs="Arial"/>
          <w:szCs w:val="21"/>
          <w:shd w:val="clear" w:color="auto" w:fill="FFFFFF"/>
        </w:rPr>
        <w:t>Certified Information Systems Security Professional (CISSP</w:t>
      </w:r>
      <w:r w:rsidR="00AA0A10" w:rsidRPr="00AA0A10">
        <w:rPr>
          <w:rFonts w:ascii="Arial" w:hAnsi="Arial" w:cs="Arial"/>
          <w:szCs w:val="21"/>
          <w:shd w:val="clear" w:color="auto" w:fill="FFFFFF"/>
        </w:rPr>
        <w:t>)</w:t>
      </w:r>
      <w:r w:rsidR="00646986">
        <w:rPr>
          <w:rFonts w:ascii="Arial" w:hAnsi="Arial" w:cs="Arial"/>
          <w:szCs w:val="21"/>
          <w:shd w:val="clear" w:color="auto" w:fill="FFFFFF"/>
        </w:rPr>
        <w:t xml:space="preserve"> - INFOSEC</w:t>
      </w:r>
      <w:r w:rsidR="00AA0A10">
        <w:rPr>
          <w:rFonts w:ascii="Segoe UI" w:hAnsi="Segoe UI" w:cs="Segoe UI"/>
          <w:szCs w:val="21"/>
          <w:shd w:val="clear" w:color="auto" w:fill="FFFFFF"/>
        </w:rPr>
        <w:t xml:space="preserve"> </w:t>
      </w:r>
      <w:r w:rsidR="00AA0A10" w:rsidRPr="00093ACB">
        <w:rPr>
          <w:rFonts w:ascii="Arial" w:hAnsi="Arial" w:cs="Arial"/>
        </w:rPr>
        <w:t>•</w:t>
      </w:r>
      <w:r w:rsidR="00AA0A10">
        <w:rPr>
          <w:rFonts w:ascii="Segoe UI" w:hAnsi="Segoe UI" w:cs="Segoe UI"/>
          <w:szCs w:val="21"/>
          <w:shd w:val="clear" w:color="auto" w:fill="FFFFFF"/>
        </w:rPr>
        <w:t xml:space="preserve"> </w:t>
      </w:r>
      <w:r w:rsidR="002953B1">
        <w:rPr>
          <w:rFonts w:ascii="Arial" w:hAnsi="Arial" w:cs="Arial"/>
        </w:rPr>
        <w:t xml:space="preserve">Cyber Security Technology and Governance Professional Certificate </w:t>
      </w:r>
      <w:r w:rsidR="00E07AE0">
        <w:rPr>
          <w:rFonts w:ascii="Arial" w:hAnsi="Arial" w:cs="Arial"/>
        </w:rPr>
        <w:t xml:space="preserve">- </w:t>
      </w:r>
      <w:r w:rsidR="00637CCA">
        <w:rPr>
          <w:rFonts w:ascii="Arial" w:hAnsi="Arial" w:cs="Arial"/>
          <w:color w:val="0F1114"/>
          <w:szCs w:val="21"/>
          <w:shd w:val="clear" w:color="auto" w:fill="FFFFFF"/>
        </w:rPr>
        <w:t>University of London &amp; Royal Holloway</w:t>
      </w:r>
      <w:r w:rsidR="00646986">
        <w:rPr>
          <w:rFonts w:ascii="Arial" w:hAnsi="Arial" w:cs="Arial"/>
          <w:color w:val="0F1114"/>
          <w:szCs w:val="21"/>
          <w:shd w:val="clear" w:color="auto" w:fill="FFFFFF"/>
        </w:rPr>
        <w:t xml:space="preserve"> </w:t>
      </w:r>
      <w:r w:rsidR="002953B1" w:rsidRPr="00093ACB">
        <w:rPr>
          <w:rFonts w:ascii="Arial" w:hAnsi="Arial" w:cs="Arial"/>
        </w:rPr>
        <w:t>•</w:t>
      </w:r>
      <w:r w:rsidR="002953B1">
        <w:rPr>
          <w:rFonts w:ascii="Arial" w:hAnsi="Arial" w:cs="Arial"/>
        </w:rPr>
        <w:t xml:space="preserve"> </w:t>
      </w:r>
      <w:r w:rsidR="00322544" w:rsidRPr="00322544">
        <w:rPr>
          <w:rFonts w:ascii="Arial" w:hAnsi="Arial" w:cs="Arial"/>
        </w:rPr>
        <w:t>Cyber Security Manager Professional Certificate</w:t>
      </w:r>
      <w:r w:rsidR="00322544">
        <w:rPr>
          <w:rFonts w:ascii="Arial" w:hAnsi="Arial" w:cs="Arial"/>
        </w:rPr>
        <w:t xml:space="preserve"> - </w:t>
      </w:r>
      <w:r w:rsidR="007B37E5" w:rsidRPr="007B37E5">
        <w:rPr>
          <w:rFonts w:ascii="Arial" w:hAnsi="Arial" w:cs="Arial"/>
        </w:rPr>
        <w:t>Macquarie University</w:t>
      </w:r>
      <w:r w:rsidR="007B37E5">
        <w:rPr>
          <w:rFonts w:ascii="Arial" w:hAnsi="Arial" w:cs="Arial"/>
        </w:rPr>
        <w:t xml:space="preserve"> </w:t>
      </w:r>
      <w:r w:rsidR="007B37E5" w:rsidRPr="00093ACB">
        <w:rPr>
          <w:rFonts w:ascii="Arial" w:hAnsi="Arial" w:cs="Arial"/>
        </w:rPr>
        <w:t xml:space="preserve">• </w:t>
      </w:r>
      <w:r w:rsidRPr="00093ACB">
        <w:rPr>
          <w:rFonts w:ascii="Arial" w:hAnsi="Arial" w:cs="Arial"/>
        </w:rPr>
        <w:t>Google AI Essentials • Google Cloud AI Leader</w:t>
      </w:r>
      <w:r w:rsidR="008B00B0">
        <w:rPr>
          <w:rFonts w:ascii="Arial" w:hAnsi="Arial" w:cs="Arial"/>
        </w:rPr>
        <w:t xml:space="preserve"> Professional Certificate</w:t>
      </w:r>
      <w:r w:rsidRPr="00093ACB">
        <w:rPr>
          <w:rFonts w:ascii="Arial" w:hAnsi="Arial" w:cs="Arial"/>
        </w:rPr>
        <w:t xml:space="preserve"> • Managing AI Projects</w:t>
      </w:r>
      <w:r w:rsidR="006A5CE0">
        <w:rPr>
          <w:rFonts w:ascii="Arial" w:hAnsi="Arial" w:cs="Arial"/>
        </w:rPr>
        <w:t xml:space="preserve"> From</w:t>
      </w:r>
      <w:r w:rsidRPr="00093ACB">
        <w:rPr>
          <w:rFonts w:ascii="Arial" w:hAnsi="Arial" w:cs="Arial"/>
        </w:rPr>
        <w:t xml:space="preserve"> </w:t>
      </w:r>
      <w:r w:rsidR="006A5CE0">
        <w:rPr>
          <w:rFonts w:ascii="Arial" w:hAnsi="Arial" w:cs="Arial"/>
        </w:rPr>
        <w:t xml:space="preserve">Strategy to Delivery Professional </w:t>
      </w:r>
      <w:r w:rsidR="0055405D">
        <w:rPr>
          <w:rFonts w:ascii="Arial" w:hAnsi="Arial" w:cs="Arial"/>
        </w:rPr>
        <w:t xml:space="preserve">Certificate </w:t>
      </w:r>
      <w:r w:rsidR="00986AC8">
        <w:rPr>
          <w:rFonts w:ascii="Arial" w:hAnsi="Arial" w:cs="Arial"/>
        </w:rPr>
        <w:t xml:space="preserve">- </w:t>
      </w:r>
      <w:r w:rsidRPr="00093ACB">
        <w:rPr>
          <w:rFonts w:ascii="Arial" w:hAnsi="Arial" w:cs="Arial"/>
        </w:rPr>
        <w:t>Johns Hopkins</w:t>
      </w:r>
      <w:r w:rsidR="00B64127">
        <w:rPr>
          <w:rFonts w:ascii="Arial" w:hAnsi="Arial" w:cs="Arial"/>
        </w:rPr>
        <w:t xml:space="preserve"> University</w:t>
      </w:r>
      <w:r w:rsidRPr="00093ACB">
        <w:rPr>
          <w:rFonts w:ascii="Arial" w:hAnsi="Arial" w:cs="Arial"/>
        </w:rPr>
        <w:t xml:space="preserve"> • Meta Data Analyst </w:t>
      </w:r>
      <w:r w:rsidR="00B64127">
        <w:rPr>
          <w:rFonts w:ascii="Arial" w:hAnsi="Arial" w:cs="Arial"/>
        </w:rPr>
        <w:t xml:space="preserve">Professional Certificate </w:t>
      </w:r>
      <w:bookmarkStart w:id="2" w:name="_Hlk210995345"/>
      <w:r w:rsidRPr="00093ACB">
        <w:rPr>
          <w:rFonts w:ascii="Arial" w:hAnsi="Arial" w:cs="Arial"/>
        </w:rPr>
        <w:t xml:space="preserve">• </w:t>
      </w:r>
      <w:bookmarkEnd w:id="2"/>
      <w:r w:rsidRPr="00093ACB">
        <w:rPr>
          <w:rFonts w:ascii="Arial" w:hAnsi="Arial" w:cs="Arial"/>
        </w:rPr>
        <w:t>PMI Project Control</w:t>
      </w:r>
      <w:r w:rsidR="008B00B0">
        <w:rPr>
          <w:rFonts w:ascii="Arial" w:hAnsi="Arial" w:cs="Arial"/>
        </w:rPr>
        <w:t>s</w:t>
      </w:r>
    </w:p>
    <w:p w14:paraId="2EA38E56" w14:textId="77777777" w:rsidR="00636CDD" w:rsidRPr="00093ACB" w:rsidRDefault="0021780A">
      <w:pPr>
        <w:pStyle w:val="Heading1"/>
        <w:rPr>
          <w:rFonts w:ascii="Arial" w:hAnsi="Arial" w:cs="Arial"/>
        </w:rPr>
      </w:pPr>
      <w:r w:rsidRPr="00093ACB">
        <w:rPr>
          <w:rFonts w:ascii="Arial" w:hAnsi="Arial" w:cs="Arial"/>
        </w:rPr>
        <w:t>SKILLS</w:t>
      </w:r>
    </w:p>
    <w:p w14:paraId="53983628" w14:textId="60B8812A" w:rsidR="00636CDD" w:rsidRPr="00C975DE" w:rsidRDefault="002D1B7B" w:rsidP="002D1B7B">
      <w:pPr>
        <w:rPr>
          <w:rFonts w:ascii="Arial" w:hAnsi="Arial" w:cs="Arial"/>
          <w:sz w:val="20"/>
          <w:szCs w:val="20"/>
        </w:rPr>
      </w:pPr>
      <w:r w:rsidRPr="00C975DE">
        <w:rPr>
          <w:rFonts w:ascii="Arial" w:hAnsi="Arial" w:cs="Arial"/>
          <w:sz w:val="20"/>
          <w:szCs w:val="20"/>
        </w:rPr>
        <w:t xml:space="preserve">Azure &amp; AWS Cloud, Azure DevOps (ADO), Agile &amp; SCRUM, Budget &amp; Vendor Management, Business Process Mapping, </w:t>
      </w:r>
      <w:r w:rsidR="00AA524E" w:rsidRPr="00C975DE">
        <w:rPr>
          <w:rFonts w:ascii="Arial" w:hAnsi="Arial" w:cs="Arial"/>
          <w:sz w:val="20"/>
          <w:szCs w:val="20"/>
        </w:rPr>
        <w:t>Communication &amp; Facilitation</w:t>
      </w:r>
      <w:r w:rsidR="00AA524E">
        <w:rPr>
          <w:rFonts w:ascii="Arial" w:hAnsi="Arial" w:cs="Arial"/>
          <w:sz w:val="20"/>
          <w:szCs w:val="20"/>
        </w:rPr>
        <w:t xml:space="preserve">, </w:t>
      </w:r>
      <w:r w:rsidRPr="00C975DE">
        <w:rPr>
          <w:rFonts w:ascii="Arial" w:hAnsi="Arial" w:cs="Arial"/>
          <w:sz w:val="20"/>
          <w:szCs w:val="20"/>
        </w:rPr>
        <w:t>Generative AI &amp; ChatGPT, Microsoft 365 &amp; Copilot, MS Project &amp; MS Project Server, RAID, Risk &amp; Issue Management, ServiceNow, Stakeholder Management, Team Leadership, Lean Six Sigma, ITIL, Project Methodology</w:t>
      </w:r>
      <w:r w:rsidR="009809F7">
        <w:rPr>
          <w:rFonts w:ascii="Arial" w:hAnsi="Arial" w:cs="Arial"/>
          <w:sz w:val="20"/>
          <w:szCs w:val="20"/>
        </w:rPr>
        <w:t>,</w:t>
      </w:r>
      <w:r w:rsidRPr="00C975DE">
        <w:rPr>
          <w:rFonts w:ascii="Arial" w:hAnsi="Arial" w:cs="Arial"/>
          <w:sz w:val="20"/>
          <w:szCs w:val="20"/>
        </w:rPr>
        <w:t xml:space="preserve"> Planning &amp; Scheduling, Product Operating Model (POM), </w:t>
      </w:r>
      <w:r w:rsidR="00AA524E">
        <w:rPr>
          <w:rFonts w:ascii="Arial" w:hAnsi="Arial" w:cs="Arial"/>
          <w:sz w:val="20"/>
          <w:szCs w:val="20"/>
        </w:rPr>
        <w:t>SOX</w:t>
      </w:r>
    </w:p>
    <w:sectPr w:rsidR="00636CDD" w:rsidRPr="00C975DE"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FC6E72"/>
    <w:multiLevelType w:val="hybridMultilevel"/>
    <w:tmpl w:val="A48C30A8"/>
    <w:lvl w:ilvl="0" w:tplc="04090001">
      <w:start w:val="1"/>
      <w:numFmt w:val="bullet"/>
      <w:lvlText w:val=""/>
      <w:lvlJc w:val="left"/>
      <w:pPr>
        <w:ind w:left="706" w:hanging="360"/>
      </w:pPr>
      <w:rPr>
        <w:rFonts w:ascii="Symbol" w:hAnsi="Symbol" w:hint="default"/>
      </w:rPr>
    </w:lvl>
    <w:lvl w:ilvl="1" w:tplc="04090003" w:tentative="1">
      <w:start w:val="1"/>
      <w:numFmt w:val="bullet"/>
      <w:lvlText w:val="o"/>
      <w:lvlJc w:val="left"/>
      <w:pPr>
        <w:ind w:left="1426" w:hanging="360"/>
      </w:pPr>
      <w:rPr>
        <w:rFonts w:ascii="Courier New" w:hAnsi="Courier New" w:cs="Courier New" w:hint="default"/>
      </w:rPr>
    </w:lvl>
    <w:lvl w:ilvl="2" w:tplc="04090005" w:tentative="1">
      <w:start w:val="1"/>
      <w:numFmt w:val="bullet"/>
      <w:lvlText w:val=""/>
      <w:lvlJc w:val="left"/>
      <w:pPr>
        <w:ind w:left="2146" w:hanging="360"/>
      </w:pPr>
      <w:rPr>
        <w:rFonts w:ascii="Wingdings" w:hAnsi="Wingdings" w:hint="default"/>
      </w:rPr>
    </w:lvl>
    <w:lvl w:ilvl="3" w:tplc="04090001" w:tentative="1">
      <w:start w:val="1"/>
      <w:numFmt w:val="bullet"/>
      <w:lvlText w:val=""/>
      <w:lvlJc w:val="left"/>
      <w:pPr>
        <w:ind w:left="2866" w:hanging="360"/>
      </w:pPr>
      <w:rPr>
        <w:rFonts w:ascii="Symbol" w:hAnsi="Symbol" w:hint="default"/>
      </w:rPr>
    </w:lvl>
    <w:lvl w:ilvl="4" w:tplc="04090003" w:tentative="1">
      <w:start w:val="1"/>
      <w:numFmt w:val="bullet"/>
      <w:lvlText w:val="o"/>
      <w:lvlJc w:val="left"/>
      <w:pPr>
        <w:ind w:left="3586" w:hanging="360"/>
      </w:pPr>
      <w:rPr>
        <w:rFonts w:ascii="Courier New" w:hAnsi="Courier New" w:cs="Courier New" w:hint="default"/>
      </w:rPr>
    </w:lvl>
    <w:lvl w:ilvl="5" w:tplc="04090005" w:tentative="1">
      <w:start w:val="1"/>
      <w:numFmt w:val="bullet"/>
      <w:lvlText w:val=""/>
      <w:lvlJc w:val="left"/>
      <w:pPr>
        <w:ind w:left="4306" w:hanging="360"/>
      </w:pPr>
      <w:rPr>
        <w:rFonts w:ascii="Wingdings" w:hAnsi="Wingdings" w:hint="default"/>
      </w:rPr>
    </w:lvl>
    <w:lvl w:ilvl="6" w:tplc="04090001" w:tentative="1">
      <w:start w:val="1"/>
      <w:numFmt w:val="bullet"/>
      <w:lvlText w:val=""/>
      <w:lvlJc w:val="left"/>
      <w:pPr>
        <w:ind w:left="5026" w:hanging="360"/>
      </w:pPr>
      <w:rPr>
        <w:rFonts w:ascii="Symbol" w:hAnsi="Symbol" w:hint="default"/>
      </w:rPr>
    </w:lvl>
    <w:lvl w:ilvl="7" w:tplc="04090003" w:tentative="1">
      <w:start w:val="1"/>
      <w:numFmt w:val="bullet"/>
      <w:lvlText w:val="o"/>
      <w:lvlJc w:val="left"/>
      <w:pPr>
        <w:ind w:left="5746" w:hanging="360"/>
      </w:pPr>
      <w:rPr>
        <w:rFonts w:ascii="Courier New" w:hAnsi="Courier New" w:cs="Courier New" w:hint="default"/>
      </w:rPr>
    </w:lvl>
    <w:lvl w:ilvl="8" w:tplc="04090005" w:tentative="1">
      <w:start w:val="1"/>
      <w:numFmt w:val="bullet"/>
      <w:lvlText w:val=""/>
      <w:lvlJc w:val="left"/>
      <w:pPr>
        <w:ind w:left="6466" w:hanging="360"/>
      </w:pPr>
      <w:rPr>
        <w:rFonts w:ascii="Wingdings" w:hAnsi="Wingdings" w:hint="default"/>
      </w:rPr>
    </w:lvl>
  </w:abstractNum>
  <w:abstractNum w:abstractNumId="10" w15:restartNumberingAfterBreak="0">
    <w:nsid w:val="176954F2"/>
    <w:multiLevelType w:val="hybridMultilevel"/>
    <w:tmpl w:val="0DFE0BD6"/>
    <w:lvl w:ilvl="0" w:tplc="04090001">
      <w:start w:val="1"/>
      <w:numFmt w:val="bullet"/>
      <w:lvlText w:val=""/>
      <w:lvlJc w:val="left"/>
      <w:pPr>
        <w:ind w:left="706" w:hanging="360"/>
      </w:pPr>
      <w:rPr>
        <w:rFonts w:ascii="Symbol" w:hAnsi="Symbol" w:hint="default"/>
      </w:rPr>
    </w:lvl>
    <w:lvl w:ilvl="1" w:tplc="04090003" w:tentative="1">
      <w:start w:val="1"/>
      <w:numFmt w:val="bullet"/>
      <w:lvlText w:val="o"/>
      <w:lvlJc w:val="left"/>
      <w:pPr>
        <w:ind w:left="1426" w:hanging="360"/>
      </w:pPr>
      <w:rPr>
        <w:rFonts w:ascii="Courier New" w:hAnsi="Courier New" w:cs="Courier New" w:hint="default"/>
      </w:rPr>
    </w:lvl>
    <w:lvl w:ilvl="2" w:tplc="04090005" w:tentative="1">
      <w:start w:val="1"/>
      <w:numFmt w:val="bullet"/>
      <w:lvlText w:val=""/>
      <w:lvlJc w:val="left"/>
      <w:pPr>
        <w:ind w:left="2146" w:hanging="360"/>
      </w:pPr>
      <w:rPr>
        <w:rFonts w:ascii="Wingdings" w:hAnsi="Wingdings" w:hint="default"/>
      </w:rPr>
    </w:lvl>
    <w:lvl w:ilvl="3" w:tplc="04090001" w:tentative="1">
      <w:start w:val="1"/>
      <w:numFmt w:val="bullet"/>
      <w:lvlText w:val=""/>
      <w:lvlJc w:val="left"/>
      <w:pPr>
        <w:ind w:left="2866" w:hanging="360"/>
      </w:pPr>
      <w:rPr>
        <w:rFonts w:ascii="Symbol" w:hAnsi="Symbol" w:hint="default"/>
      </w:rPr>
    </w:lvl>
    <w:lvl w:ilvl="4" w:tplc="04090003" w:tentative="1">
      <w:start w:val="1"/>
      <w:numFmt w:val="bullet"/>
      <w:lvlText w:val="o"/>
      <w:lvlJc w:val="left"/>
      <w:pPr>
        <w:ind w:left="3586" w:hanging="360"/>
      </w:pPr>
      <w:rPr>
        <w:rFonts w:ascii="Courier New" w:hAnsi="Courier New" w:cs="Courier New" w:hint="default"/>
      </w:rPr>
    </w:lvl>
    <w:lvl w:ilvl="5" w:tplc="04090005" w:tentative="1">
      <w:start w:val="1"/>
      <w:numFmt w:val="bullet"/>
      <w:lvlText w:val=""/>
      <w:lvlJc w:val="left"/>
      <w:pPr>
        <w:ind w:left="4306" w:hanging="360"/>
      </w:pPr>
      <w:rPr>
        <w:rFonts w:ascii="Wingdings" w:hAnsi="Wingdings" w:hint="default"/>
      </w:rPr>
    </w:lvl>
    <w:lvl w:ilvl="6" w:tplc="04090001" w:tentative="1">
      <w:start w:val="1"/>
      <w:numFmt w:val="bullet"/>
      <w:lvlText w:val=""/>
      <w:lvlJc w:val="left"/>
      <w:pPr>
        <w:ind w:left="5026" w:hanging="360"/>
      </w:pPr>
      <w:rPr>
        <w:rFonts w:ascii="Symbol" w:hAnsi="Symbol" w:hint="default"/>
      </w:rPr>
    </w:lvl>
    <w:lvl w:ilvl="7" w:tplc="04090003" w:tentative="1">
      <w:start w:val="1"/>
      <w:numFmt w:val="bullet"/>
      <w:lvlText w:val="o"/>
      <w:lvlJc w:val="left"/>
      <w:pPr>
        <w:ind w:left="5746" w:hanging="360"/>
      </w:pPr>
      <w:rPr>
        <w:rFonts w:ascii="Courier New" w:hAnsi="Courier New" w:cs="Courier New" w:hint="default"/>
      </w:rPr>
    </w:lvl>
    <w:lvl w:ilvl="8" w:tplc="04090005" w:tentative="1">
      <w:start w:val="1"/>
      <w:numFmt w:val="bullet"/>
      <w:lvlText w:val=""/>
      <w:lvlJc w:val="left"/>
      <w:pPr>
        <w:ind w:left="6466" w:hanging="360"/>
      </w:pPr>
      <w:rPr>
        <w:rFonts w:ascii="Wingdings" w:hAnsi="Wingdings" w:hint="default"/>
      </w:rPr>
    </w:lvl>
  </w:abstractNum>
  <w:abstractNum w:abstractNumId="11" w15:restartNumberingAfterBreak="0">
    <w:nsid w:val="1E196783"/>
    <w:multiLevelType w:val="hybridMultilevel"/>
    <w:tmpl w:val="AE486D4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D9263E"/>
    <w:multiLevelType w:val="hybridMultilevel"/>
    <w:tmpl w:val="BD28308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17286F"/>
    <w:multiLevelType w:val="hybridMultilevel"/>
    <w:tmpl w:val="ECB6A9D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3A383A"/>
    <w:multiLevelType w:val="hybridMultilevel"/>
    <w:tmpl w:val="88BE876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086814"/>
    <w:multiLevelType w:val="hybridMultilevel"/>
    <w:tmpl w:val="462A3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42A722A"/>
    <w:multiLevelType w:val="hybridMultilevel"/>
    <w:tmpl w:val="183ABF0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8A46AD5"/>
    <w:multiLevelType w:val="hybridMultilevel"/>
    <w:tmpl w:val="8BF48E3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C44171C"/>
    <w:multiLevelType w:val="hybridMultilevel"/>
    <w:tmpl w:val="8F88EC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3534291">
    <w:abstractNumId w:val="8"/>
  </w:num>
  <w:num w:numId="2" w16cid:durableId="1143936189">
    <w:abstractNumId w:val="6"/>
  </w:num>
  <w:num w:numId="3" w16cid:durableId="41054083">
    <w:abstractNumId w:val="5"/>
  </w:num>
  <w:num w:numId="4" w16cid:durableId="1853914114">
    <w:abstractNumId w:val="4"/>
  </w:num>
  <w:num w:numId="5" w16cid:durableId="1402291944">
    <w:abstractNumId w:val="7"/>
  </w:num>
  <w:num w:numId="6" w16cid:durableId="920531072">
    <w:abstractNumId w:val="3"/>
  </w:num>
  <w:num w:numId="7" w16cid:durableId="1817405574">
    <w:abstractNumId w:val="2"/>
  </w:num>
  <w:num w:numId="8" w16cid:durableId="1446389206">
    <w:abstractNumId w:val="1"/>
  </w:num>
  <w:num w:numId="9" w16cid:durableId="733086195">
    <w:abstractNumId w:val="0"/>
  </w:num>
  <w:num w:numId="10" w16cid:durableId="1733848600">
    <w:abstractNumId w:val="15"/>
  </w:num>
  <w:num w:numId="11" w16cid:durableId="153496888">
    <w:abstractNumId w:val="18"/>
  </w:num>
  <w:num w:numId="12" w16cid:durableId="3292791">
    <w:abstractNumId w:val="10"/>
  </w:num>
  <w:num w:numId="13" w16cid:durableId="48306187">
    <w:abstractNumId w:val="9"/>
  </w:num>
  <w:num w:numId="14" w16cid:durableId="991568822">
    <w:abstractNumId w:val="13"/>
  </w:num>
  <w:num w:numId="15" w16cid:durableId="88700913">
    <w:abstractNumId w:val="11"/>
  </w:num>
  <w:num w:numId="16" w16cid:durableId="2108259959">
    <w:abstractNumId w:val="16"/>
  </w:num>
  <w:num w:numId="17" w16cid:durableId="1301837552">
    <w:abstractNumId w:val="14"/>
  </w:num>
  <w:num w:numId="18" w16cid:durableId="298801719">
    <w:abstractNumId w:val="12"/>
  </w:num>
  <w:num w:numId="19" w16cid:durableId="212476362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829"/>
    <w:rsid w:val="0001739E"/>
    <w:rsid w:val="00034616"/>
    <w:rsid w:val="00037C10"/>
    <w:rsid w:val="00047BE5"/>
    <w:rsid w:val="0006063C"/>
    <w:rsid w:val="00077FF0"/>
    <w:rsid w:val="00082F3D"/>
    <w:rsid w:val="00093ACB"/>
    <w:rsid w:val="000960D9"/>
    <w:rsid w:val="000A34E9"/>
    <w:rsid w:val="000E5ADA"/>
    <w:rsid w:val="000F3347"/>
    <w:rsid w:val="00100663"/>
    <w:rsid w:val="00102C75"/>
    <w:rsid w:val="00104A51"/>
    <w:rsid w:val="00114A39"/>
    <w:rsid w:val="001165AB"/>
    <w:rsid w:val="0013135B"/>
    <w:rsid w:val="00142AE1"/>
    <w:rsid w:val="0015074B"/>
    <w:rsid w:val="00156452"/>
    <w:rsid w:val="00166ED3"/>
    <w:rsid w:val="0018639C"/>
    <w:rsid w:val="00192426"/>
    <w:rsid w:val="001A653B"/>
    <w:rsid w:val="001F6E32"/>
    <w:rsid w:val="00210700"/>
    <w:rsid w:val="002108E2"/>
    <w:rsid w:val="0021780A"/>
    <w:rsid w:val="002953B1"/>
    <w:rsid w:val="0029639D"/>
    <w:rsid w:val="002D1B7B"/>
    <w:rsid w:val="002D1EB6"/>
    <w:rsid w:val="002D2EB8"/>
    <w:rsid w:val="002E5CF1"/>
    <w:rsid w:val="002F3DBB"/>
    <w:rsid w:val="0031303E"/>
    <w:rsid w:val="0031751E"/>
    <w:rsid w:val="00322544"/>
    <w:rsid w:val="00325D3D"/>
    <w:rsid w:val="00326F90"/>
    <w:rsid w:val="00333DBC"/>
    <w:rsid w:val="003538DF"/>
    <w:rsid w:val="003571A9"/>
    <w:rsid w:val="00362692"/>
    <w:rsid w:val="00362E32"/>
    <w:rsid w:val="00374AF6"/>
    <w:rsid w:val="00382C13"/>
    <w:rsid w:val="003845C1"/>
    <w:rsid w:val="0039342E"/>
    <w:rsid w:val="003A2109"/>
    <w:rsid w:val="00402934"/>
    <w:rsid w:val="00417437"/>
    <w:rsid w:val="004257D2"/>
    <w:rsid w:val="00432517"/>
    <w:rsid w:val="004624A2"/>
    <w:rsid w:val="004A0652"/>
    <w:rsid w:val="004A0819"/>
    <w:rsid w:val="00502A28"/>
    <w:rsid w:val="00504553"/>
    <w:rsid w:val="005364F2"/>
    <w:rsid w:val="0055405D"/>
    <w:rsid w:val="00560C6F"/>
    <w:rsid w:val="00561245"/>
    <w:rsid w:val="00580647"/>
    <w:rsid w:val="005A53D1"/>
    <w:rsid w:val="005C1A4B"/>
    <w:rsid w:val="005D7168"/>
    <w:rsid w:val="005E1780"/>
    <w:rsid w:val="005E4FF6"/>
    <w:rsid w:val="005F0E89"/>
    <w:rsid w:val="00607B0E"/>
    <w:rsid w:val="0061168F"/>
    <w:rsid w:val="006168F4"/>
    <w:rsid w:val="006172BA"/>
    <w:rsid w:val="0062120D"/>
    <w:rsid w:val="0062234F"/>
    <w:rsid w:val="0062523D"/>
    <w:rsid w:val="00630ABE"/>
    <w:rsid w:val="00636CDD"/>
    <w:rsid w:val="00637CCA"/>
    <w:rsid w:val="00646986"/>
    <w:rsid w:val="00653250"/>
    <w:rsid w:val="006965F7"/>
    <w:rsid w:val="006A5CE0"/>
    <w:rsid w:val="006C5E7F"/>
    <w:rsid w:val="006F5290"/>
    <w:rsid w:val="00724A9D"/>
    <w:rsid w:val="0074639E"/>
    <w:rsid w:val="00753DB2"/>
    <w:rsid w:val="0077638B"/>
    <w:rsid w:val="00782D47"/>
    <w:rsid w:val="00791E7F"/>
    <w:rsid w:val="007A1933"/>
    <w:rsid w:val="007B1EAF"/>
    <w:rsid w:val="007B37E5"/>
    <w:rsid w:val="007D0149"/>
    <w:rsid w:val="007F3D6D"/>
    <w:rsid w:val="00824B54"/>
    <w:rsid w:val="00827747"/>
    <w:rsid w:val="00844865"/>
    <w:rsid w:val="008672CF"/>
    <w:rsid w:val="0088748A"/>
    <w:rsid w:val="0089237D"/>
    <w:rsid w:val="008A090B"/>
    <w:rsid w:val="008A187E"/>
    <w:rsid w:val="008A5036"/>
    <w:rsid w:val="008B00B0"/>
    <w:rsid w:val="008B3A9D"/>
    <w:rsid w:val="008C5427"/>
    <w:rsid w:val="008E3C2D"/>
    <w:rsid w:val="008E71B6"/>
    <w:rsid w:val="008F03F2"/>
    <w:rsid w:val="00912891"/>
    <w:rsid w:val="00932087"/>
    <w:rsid w:val="00961427"/>
    <w:rsid w:val="009628E9"/>
    <w:rsid w:val="009647F3"/>
    <w:rsid w:val="00973678"/>
    <w:rsid w:val="009809F7"/>
    <w:rsid w:val="00986AC8"/>
    <w:rsid w:val="009921C5"/>
    <w:rsid w:val="009959AB"/>
    <w:rsid w:val="009A62F9"/>
    <w:rsid w:val="009C6D74"/>
    <w:rsid w:val="009E6173"/>
    <w:rsid w:val="009F0597"/>
    <w:rsid w:val="009F0CA7"/>
    <w:rsid w:val="009F777D"/>
    <w:rsid w:val="00A04356"/>
    <w:rsid w:val="00A27718"/>
    <w:rsid w:val="00A35AAF"/>
    <w:rsid w:val="00A3765A"/>
    <w:rsid w:val="00A44738"/>
    <w:rsid w:val="00A504DB"/>
    <w:rsid w:val="00A72E56"/>
    <w:rsid w:val="00A86728"/>
    <w:rsid w:val="00A923A2"/>
    <w:rsid w:val="00AA0A10"/>
    <w:rsid w:val="00AA1D8D"/>
    <w:rsid w:val="00AA3606"/>
    <w:rsid w:val="00AA524E"/>
    <w:rsid w:val="00AA79A0"/>
    <w:rsid w:val="00AC36FE"/>
    <w:rsid w:val="00AF2012"/>
    <w:rsid w:val="00B04124"/>
    <w:rsid w:val="00B05D3C"/>
    <w:rsid w:val="00B24E6D"/>
    <w:rsid w:val="00B32142"/>
    <w:rsid w:val="00B47730"/>
    <w:rsid w:val="00B51130"/>
    <w:rsid w:val="00B605B6"/>
    <w:rsid w:val="00B64127"/>
    <w:rsid w:val="00B80A92"/>
    <w:rsid w:val="00BB0C1D"/>
    <w:rsid w:val="00BB2B4D"/>
    <w:rsid w:val="00C01874"/>
    <w:rsid w:val="00C0284D"/>
    <w:rsid w:val="00C05A0D"/>
    <w:rsid w:val="00C41170"/>
    <w:rsid w:val="00C41A2C"/>
    <w:rsid w:val="00C50977"/>
    <w:rsid w:val="00C84B12"/>
    <w:rsid w:val="00C914BB"/>
    <w:rsid w:val="00C96B47"/>
    <w:rsid w:val="00C975DE"/>
    <w:rsid w:val="00CB0664"/>
    <w:rsid w:val="00CB0D3D"/>
    <w:rsid w:val="00CC4734"/>
    <w:rsid w:val="00CD7C4B"/>
    <w:rsid w:val="00CF18AE"/>
    <w:rsid w:val="00D33DD8"/>
    <w:rsid w:val="00D353C0"/>
    <w:rsid w:val="00D362BF"/>
    <w:rsid w:val="00D4280B"/>
    <w:rsid w:val="00D5524E"/>
    <w:rsid w:val="00D6675A"/>
    <w:rsid w:val="00D71A69"/>
    <w:rsid w:val="00D92850"/>
    <w:rsid w:val="00DB0A83"/>
    <w:rsid w:val="00DC691F"/>
    <w:rsid w:val="00DD1C15"/>
    <w:rsid w:val="00DE723D"/>
    <w:rsid w:val="00DF220C"/>
    <w:rsid w:val="00DF249C"/>
    <w:rsid w:val="00E07AE0"/>
    <w:rsid w:val="00E15730"/>
    <w:rsid w:val="00E4334A"/>
    <w:rsid w:val="00E51770"/>
    <w:rsid w:val="00E5304A"/>
    <w:rsid w:val="00E56228"/>
    <w:rsid w:val="00E61838"/>
    <w:rsid w:val="00E7176E"/>
    <w:rsid w:val="00E71A6E"/>
    <w:rsid w:val="00E72F45"/>
    <w:rsid w:val="00E82835"/>
    <w:rsid w:val="00E95BFE"/>
    <w:rsid w:val="00EB52A2"/>
    <w:rsid w:val="00ED0F9C"/>
    <w:rsid w:val="00F03BFC"/>
    <w:rsid w:val="00F056C3"/>
    <w:rsid w:val="00F36CAB"/>
    <w:rsid w:val="00F42B53"/>
    <w:rsid w:val="00F4553B"/>
    <w:rsid w:val="00F54C02"/>
    <w:rsid w:val="00F64847"/>
    <w:rsid w:val="00F71477"/>
    <w:rsid w:val="00F81F7C"/>
    <w:rsid w:val="00F965CB"/>
    <w:rsid w:val="00FC693F"/>
    <w:rsid w:val="00FC7232"/>
    <w:rsid w:val="00FD27F6"/>
    <w:rsid w:val="00FD4153"/>
    <w:rsid w:val="00FE2EAB"/>
    <w:rsid w:val="00FE7023"/>
    <w:rsid w:val="00FF279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B8D96A"/>
  <w14:defaultImageDpi w14:val="300"/>
  <w15:docId w15:val="{DF94F93C-EF3A-4FA7-95FE-C13B017E1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1164</Words>
  <Characters>6641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Gregg Drzik</cp:lastModifiedBy>
  <cp:revision>8</cp:revision>
  <dcterms:created xsi:type="dcterms:W3CDTF">2025-10-09T17:38:00Z</dcterms:created>
  <dcterms:modified xsi:type="dcterms:W3CDTF">2025-10-10T17:32:00Z</dcterms:modified>
  <cp:category/>
</cp:coreProperties>
</file>