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E3E6" w14:textId="66E0D3D9" w:rsidR="00CB7D25" w:rsidRPr="00FC566C" w:rsidRDefault="00CB7D25" w:rsidP="00CB7D25">
      <w:pPr>
        <w:pStyle w:val="Title"/>
        <w:snapToGrid w:val="0"/>
        <w:spacing w:line="192" w:lineRule="auto"/>
        <w:jc w:val="right"/>
        <w:rPr>
          <w:rFonts w:ascii="Calibri" w:hAnsi="Calibri" w:cs="Times New Roman (Headings CS)"/>
          <w:b/>
          <w:bCs/>
          <w:color w:val="BF4E14" w:themeColor="accent2" w:themeShade="BF"/>
          <w:spacing w:val="10"/>
          <w:position w:val="6"/>
          <w:sz w:val="21"/>
          <w:szCs w:val="2"/>
        </w:rPr>
      </w:pPr>
      <w:r w:rsidRPr="00FC566C">
        <w:rPr>
          <w:rFonts w:cs="Times New Roman (Headings CS)"/>
          <w:color w:val="BF4E14" w:themeColor="accent2" w:themeShade="BF"/>
          <w:spacing w:val="10"/>
          <w:position w:val="6"/>
          <w:sz w:val="52"/>
          <w:szCs w:val="52"/>
        </w:rPr>
        <w:t>H</w:t>
      </w:r>
      <w:r w:rsidR="0014295F" w:rsidRPr="00FC566C">
        <w:rPr>
          <w:rFonts w:cs="Times New Roman (Headings CS)"/>
          <w:color w:val="BF4E14" w:themeColor="accent2" w:themeShade="BF"/>
          <w:spacing w:val="10"/>
          <w:position w:val="6"/>
          <w:sz w:val="52"/>
          <w:szCs w:val="52"/>
        </w:rPr>
        <w:t>aley</w:t>
      </w:r>
      <w:r w:rsidRPr="00FC566C">
        <w:rPr>
          <w:rFonts w:cs="Times New Roman (Headings CS)"/>
          <w:color w:val="BF4E14" w:themeColor="accent2" w:themeShade="BF"/>
          <w:spacing w:val="10"/>
          <w:position w:val="6"/>
          <w:sz w:val="52"/>
          <w:szCs w:val="52"/>
        </w:rPr>
        <w:t xml:space="preserve"> </w:t>
      </w:r>
      <w:r w:rsidRPr="00FC566C">
        <w:rPr>
          <w:rFonts w:cs="Times New Roman (Headings CS)"/>
          <w:color w:val="BF4E14" w:themeColor="accent2" w:themeShade="BF"/>
          <w:spacing w:val="10"/>
          <w:position w:val="6"/>
          <w:sz w:val="52"/>
          <w:szCs w:val="12"/>
        </w:rPr>
        <w:t>C</w:t>
      </w:r>
      <w:r w:rsidR="0014295F" w:rsidRPr="00FC566C">
        <w:rPr>
          <w:rFonts w:cs="Times New Roman (Headings CS)"/>
          <w:color w:val="BF4E14" w:themeColor="accent2" w:themeShade="BF"/>
          <w:spacing w:val="10"/>
          <w:position w:val="6"/>
          <w:sz w:val="52"/>
          <w:szCs w:val="12"/>
        </w:rPr>
        <w:t>hurch</w:t>
      </w:r>
    </w:p>
    <w:p w14:paraId="2ED98103" w14:textId="3288BAD0" w:rsidR="00CB7D25" w:rsidRDefault="00CB7D25" w:rsidP="00CB7D25">
      <w:pPr>
        <w:pStyle w:val="Title"/>
        <w:snapToGrid w:val="0"/>
        <w:spacing w:line="192" w:lineRule="auto"/>
        <w:jc w:val="right"/>
        <w:rPr>
          <w:rFonts w:ascii="Calibri" w:hAnsi="Calibri" w:cs="Calibri"/>
          <w:color w:val="5E5E5E"/>
          <w:position w:val="6"/>
          <w:sz w:val="21"/>
          <w:szCs w:val="2"/>
        </w:rPr>
      </w:pPr>
      <w:r w:rsidRPr="009B41F5">
        <w:rPr>
          <w:rFonts w:ascii="Calibri" w:hAnsi="Calibri" w:cs="Calibri"/>
          <w:color w:val="5E5E5E"/>
          <w:position w:val="6"/>
          <w:sz w:val="21"/>
          <w:szCs w:val="2"/>
        </w:rPr>
        <w:t>503.871.7800</w:t>
      </w:r>
    </w:p>
    <w:p w14:paraId="0F833C76" w14:textId="681B2D4D" w:rsidR="005F423D" w:rsidRPr="005F423D" w:rsidRDefault="005F423D" w:rsidP="005F423D">
      <w:pPr>
        <w:pStyle w:val="Title"/>
        <w:snapToGrid w:val="0"/>
        <w:spacing w:line="192" w:lineRule="auto"/>
        <w:jc w:val="right"/>
        <w:rPr>
          <w:rFonts w:ascii="Calibri" w:hAnsi="Calibri" w:cs="Calibri"/>
          <w:b/>
          <w:bCs/>
          <w:color w:val="5E5E5E"/>
          <w:position w:val="6"/>
          <w:sz w:val="21"/>
          <w:szCs w:val="2"/>
        </w:rPr>
      </w:pPr>
      <w:r>
        <w:rPr>
          <w:rFonts w:ascii="Calibri" w:hAnsi="Calibri" w:cs="Calibri"/>
          <w:color w:val="5E5E5E"/>
          <w:position w:val="6"/>
          <w:sz w:val="21"/>
          <w:szCs w:val="2"/>
        </w:rPr>
        <w:t>haleyechurch@gmail.com</w:t>
      </w:r>
    </w:p>
    <w:p w14:paraId="46C9FE72" w14:textId="77777777" w:rsidR="00CB7D25" w:rsidRPr="00AF139A" w:rsidRDefault="00CB7D25" w:rsidP="006833EA">
      <w:pPr>
        <w:rPr>
          <w:b/>
          <w:bCs/>
          <w:color w:val="E9A55B"/>
          <w:spacing w:val="37"/>
          <w:sz w:val="24"/>
          <w:szCs w:val="24"/>
        </w:rPr>
      </w:pPr>
      <w:r w:rsidRPr="00AF139A">
        <w:rPr>
          <w:b/>
          <w:bCs/>
          <w:color w:val="E9A55B"/>
          <w:spacing w:val="37"/>
          <w:sz w:val="24"/>
          <w:szCs w:val="24"/>
        </w:rPr>
        <w:t xml:space="preserve">ABOUT ME  </w:t>
      </w:r>
    </w:p>
    <w:p w14:paraId="0EF69EB7" w14:textId="0038386E" w:rsidR="00CD6D48" w:rsidRPr="00CD6D48" w:rsidRDefault="00CD6D48" w:rsidP="00CD6D48">
      <w:pPr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>Dynamic and results-driven Chief of Staff and Program Director with 18+ years leading digital transformation, AI/ML enablement, and enterprise operations across global organizations. Recognized for precision, strategic clarity, and people-first leadership, I bridge business strategy and technology execution to drive measurable outcomes, scale innovation, and build cohesive, high-performing teams.</w:t>
      </w:r>
      <w:r w:rsidRPr="00CD6D48">
        <w:rPr>
          <w:rFonts w:ascii="Avenir Light" w:hAnsi="Avenir Light" w:cs="Calibri Light"/>
          <w:position w:val="2"/>
          <w:sz w:val="18"/>
          <w:szCs w:val="18"/>
        </w:rPr>
        <w:br/>
      </w:r>
      <w:r w:rsidRPr="00CD6D48">
        <w:rPr>
          <w:rFonts w:ascii="Avenir Light" w:hAnsi="Avenir Light" w:cs="Calibri Light"/>
          <w:position w:val="2"/>
          <w:sz w:val="18"/>
          <w:szCs w:val="18"/>
        </w:rPr>
        <w:br/>
        <w:t>Known as “the most organized person on the planet” and a “servant leader who builds winning teams,” I thrive in complex, fast-paced environments — bringing structure to ambiguity and momentum to strategy. I lead with empathy, data, and a hands-on mindset that ensures my team and I win together.</w:t>
      </w:r>
    </w:p>
    <w:p w14:paraId="2998C0D2" w14:textId="3E4D6F73" w:rsidR="00CB7D25" w:rsidRDefault="00CB7D25" w:rsidP="00CD6D48">
      <w:pPr>
        <w:pStyle w:val="ListParagraph"/>
        <w:adjustRightInd w:val="0"/>
        <w:snapToGrid w:val="0"/>
        <w:spacing w:line="216" w:lineRule="auto"/>
        <w:ind w:left="0" w:right="418"/>
        <w:contextualSpacing w:val="0"/>
        <w:rPr>
          <w:rFonts w:ascii="Avenir Light" w:hAnsi="Avenir Light" w:cs="Calibri Light"/>
          <w:position w:val="2"/>
          <w:sz w:val="18"/>
          <w:szCs w:val="18"/>
        </w:rPr>
      </w:pPr>
    </w:p>
    <w:p w14:paraId="2D6BB0F5" w14:textId="72E1C112" w:rsidR="00162B69" w:rsidRPr="00AF139A" w:rsidRDefault="00162B69" w:rsidP="00162B69">
      <w:pPr>
        <w:spacing w:after="80"/>
        <w:rPr>
          <w:b/>
          <w:bCs/>
          <w:color w:val="E9A55B"/>
          <w:spacing w:val="37"/>
          <w:sz w:val="24"/>
          <w:szCs w:val="24"/>
        </w:rPr>
      </w:pPr>
      <w:r>
        <w:rPr>
          <w:b/>
          <w:bCs/>
          <w:color w:val="E9A55B"/>
          <w:spacing w:val="37"/>
          <w:sz w:val="24"/>
          <w:szCs w:val="24"/>
        </w:rPr>
        <w:t>SKILLS</w:t>
      </w:r>
    </w:p>
    <w:p w14:paraId="53C47DB5" w14:textId="77777777" w:rsidR="00162B69" w:rsidRDefault="00162B69" w:rsidP="003F48EF">
      <w:pPr>
        <w:pStyle w:val="ListParagraph"/>
        <w:adjustRightInd w:val="0"/>
        <w:snapToGrid w:val="0"/>
        <w:spacing w:line="216" w:lineRule="auto"/>
        <w:ind w:left="0" w:right="418"/>
        <w:rPr>
          <w:rFonts w:ascii="Avenir Light" w:hAnsi="Avenir Light" w:cs="Calibri Light"/>
          <w:position w:val="2"/>
          <w:sz w:val="18"/>
          <w:szCs w:val="18"/>
        </w:rPr>
        <w:sectPr w:rsidR="00162B69" w:rsidSect="0014295F">
          <w:type w:val="continuous"/>
          <w:pgSz w:w="12240" w:h="15840"/>
          <w:pgMar w:top="522" w:right="1080" w:bottom="549" w:left="1170" w:header="720" w:footer="540" w:gutter="0"/>
          <w:cols w:space="720"/>
          <w:docGrid w:linePitch="360"/>
        </w:sectPr>
      </w:pPr>
    </w:p>
    <w:p w14:paraId="49624D45" w14:textId="77777777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Strategic &amp; Operational Leadership </w:t>
      </w:r>
    </w:p>
    <w:p w14:paraId="652CB501" w14:textId="77777777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>Chief of Staff Function Management</w:t>
      </w:r>
    </w:p>
    <w:p w14:paraId="744C1AA5" w14:textId="77777777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 AI &amp; Machine Learning Strategy &amp; Implementation</w:t>
      </w:r>
    </w:p>
    <w:p w14:paraId="0601DF03" w14:textId="77777777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>Digital Transformation &amp; Platform Innovation</w:t>
      </w:r>
    </w:p>
    <w:p w14:paraId="5D8007A6" w14:textId="38AED2A4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>Enterprise Program &amp; Project Management (Agile / Waterfall / Hybrid)</w:t>
      </w:r>
    </w:p>
    <w:p w14:paraId="35D332FE" w14:textId="77777777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Cross-Functional Stakeholder &amp; Executive Communications </w:t>
      </w:r>
    </w:p>
    <w:p w14:paraId="3741A023" w14:textId="77777777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Change Management &amp; Business Process Optimization </w:t>
      </w:r>
    </w:p>
    <w:p w14:paraId="7DFDB631" w14:textId="77777777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Product Operations, E-Commerce, and Omni-Channel Growth </w:t>
      </w:r>
    </w:p>
    <w:p w14:paraId="5EB1E02F" w14:textId="77777777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Data-Driven Decision-Making &amp; Predictive Analytics </w:t>
      </w:r>
    </w:p>
    <w:p w14:paraId="7786B05B" w14:textId="77777777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Vendor &amp; Partner Management </w:t>
      </w:r>
    </w:p>
    <w:p w14:paraId="00E2A04D" w14:textId="77777777" w:rsidR="00162B69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>Organizational Rhythm of Business (ROB</w:t>
      </w:r>
      <w:proofErr w:type="gramStart"/>
      <w:r w:rsidRPr="00CD6D48">
        <w:rPr>
          <w:rFonts w:ascii="Avenir Light" w:hAnsi="Avenir Light" w:cs="Calibri Light"/>
          <w:position w:val="2"/>
          <w:sz w:val="18"/>
          <w:szCs w:val="18"/>
        </w:rPr>
        <w:t>);</w:t>
      </w:r>
      <w:proofErr w:type="gramEnd"/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 </w:t>
      </w:r>
    </w:p>
    <w:p w14:paraId="3432C5CB" w14:textId="052894D7" w:rsidR="00CB7D25" w:rsidRPr="00EA2FA3" w:rsidRDefault="00CD6D48" w:rsidP="00162B69">
      <w:pPr>
        <w:pStyle w:val="ListParagraph"/>
        <w:numPr>
          <w:ilvl w:val="0"/>
          <w:numId w:val="3"/>
        </w:numPr>
        <w:adjustRightInd w:val="0"/>
        <w:snapToGrid w:val="0"/>
        <w:spacing w:line="216" w:lineRule="auto"/>
        <w:ind w:right="418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>Team Development &amp; Servant Leadership.</w:t>
      </w:r>
    </w:p>
    <w:p w14:paraId="341764B1" w14:textId="77777777" w:rsidR="00162B69" w:rsidRDefault="00162B69" w:rsidP="00CB7D25">
      <w:pPr>
        <w:pStyle w:val="Heading1"/>
        <w:spacing w:before="0"/>
        <w:contextualSpacing/>
        <w:rPr>
          <w:b/>
          <w:bCs/>
          <w:spacing w:val="37"/>
          <w:sz w:val="11"/>
          <w:szCs w:val="11"/>
        </w:rPr>
        <w:sectPr w:rsidR="00162B69" w:rsidSect="00162B69">
          <w:type w:val="continuous"/>
          <w:pgSz w:w="12240" w:h="15840"/>
          <w:pgMar w:top="522" w:right="1080" w:bottom="549" w:left="1170" w:header="720" w:footer="540" w:gutter="0"/>
          <w:cols w:num="2" w:space="720"/>
          <w:docGrid w:linePitch="360"/>
        </w:sectPr>
      </w:pPr>
    </w:p>
    <w:p w14:paraId="64CA7D34" w14:textId="43C22148" w:rsidR="00CB7D25" w:rsidRPr="005F423D" w:rsidRDefault="00CB7D25" w:rsidP="00CB7D25">
      <w:pPr>
        <w:pStyle w:val="Heading1"/>
        <w:spacing w:before="0"/>
        <w:contextualSpacing/>
        <w:rPr>
          <w:b/>
          <w:bCs/>
          <w:spacing w:val="37"/>
          <w:sz w:val="11"/>
          <w:szCs w:val="11"/>
        </w:rPr>
      </w:pPr>
    </w:p>
    <w:p w14:paraId="7CB83740" w14:textId="6F7A6B6C" w:rsidR="00162B69" w:rsidRPr="00AF139A" w:rsidRDefault="00162B69" w:rsidP="00162B69">
      <w:pPr>
        <w:spacing w:after="80"/>
        <w:rPr>
          <w:b/>
          <w:bCs/>
          <w:color w:val="E9A55B"/>
          <w:spacing w:val="37"/>
          <w:sz w:val="24"/>
          <w:szCs w:val="24"/>
        </w:rPr>
      </w:pPr>
      <w:r>
        <w:rPr>
          <w:b/>
          <w:bCs/>
          <w:color w:val="E9A55B"/>
          <w:spacing w:val="37"/>
          <w:sz w:val="24"/>
          <w:szCs w:val="24"/>
        </w:rPr>
        <w:t>TECHNOLOGIES / DIGITAL</w:t>
      </w:r>
    </w:p>
    <w:p w14:paraId="6C80082A" w14:textId="23FD4FCD" w:rsidR="00162B69" w:rsidRPr="00162B69" w:rsidRDefault="00162B69" w:rsidP="007E1C0E">
      <w:pPr>
        <w:pStyle w:val="ListParagraph"/>
        <w:numPr>
          <w:ilvl w:val="0"/>
          <w:numId w:val="3"/>
        </w:numPr>
        <w:adjustRightInd w:val="0"/>
        <w:snapToGrid w:val="0"/>
        <w:spacing w:after="120" w:line="216" w:lineRule="auto"/>
        <w:ind w:right="418"/>
        <w:contextualSpacing w:val="0"/>
        <w:rPr>
          <w:rFonts w:ascii="Avenir Light" w:hAnsi="Avenir Light" w:cs="Calibri Light"/>
          <w:position w:val="2"/>
          <w:sz w:val="18"/>
          <w:szCs w:val="18"/>
        </w:rPr>
      </w:pPr>
      <w:r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AI</w:t>
      </w:r>
      <w:r w:rsidR="007E1C0E"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/ML/RPA</w:t>
      </w:r>
      <w:r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: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 </w:t>
      </w:r>
      <w:r w:rsidRPr="00162B69">
        <w:rPr>
          <w:rFonts w:ascii="Avenir Light" w:hAnsi="Avenir Light" w:cs="Calibri Light"/>
          <w:position w:val="2"/>
          <w:sz w:val="18"/>
          <w:szCs w:val="18"/>
        </w:rPr>
        <w:t>Tableau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Pr="00162B69">
        <w:rPr>
          <w:rFonts w:ascii="Avenir Light" w:hAnsi="Avenir Light" w:cs="Calibri Light"/>
          <w:position w:val="2"/>
          <w:sz w:val="18"/>
          <w:szCs w:val="18"/>
        </w:rPr>
        <w:t>Google Looker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Pr="00162B69">
        <w:rPr>
          <w:rFonts w:ascii="Avenir Light" w:hAnsi="Avenir Light" w:cs="Calibri Light"/>
          <w:position w:val="2"/>
          <w:sz w:val="18"/>
          <w:szCs w:val="18"/>
        </w:rPr>
        <w:t>Snowflake UiPath (RPA), Microsoft Copilot, ChatGPT Enterprise,</w:t>
      </w:r>
      <w:r w:rsidRPr="00162B69">
        <w:t xml:space="preserve"> </w:t>
      </w:r>
      <w:r w:rsidRPr="00162B69">
        <w:rPr>
          <w:rFonts w:ascii="Avenir Light" w:hAnsi="Avenir Light" w:cs="Calibri Light"/>
          <w:position w:val="2"/>
          <w:sz w:val="18"/>
          <w:szCs w:val="18"/>
        </w:rPr>
        <w:t xml:space="preserve">Perplexity AI, </w:t>
      </w:r>
      <w:proofErr w:type="spellStart"/>
      <w:r w:rsidRPr="00162B69">
        <w:rPr>
          <w:rFonts w:ascii="Avenir Light" w:hAnsi="Avenir Light" w:cs="Calibri Light"/>
          <w:position w:val="2"/>
          <w:sz w:val="18"/>
          <w:szCs w:val="18"/>
        </w:rPr>
        <w:t>MLflow</w:t>
      </w:r>
      <w:proofErr w:type="spellEnd"/>
      <w:r w:rsidR="007E1C0E">
        <w:rPr>
          <w:rFonts w:ascii="Avenir Light" w:hAnsi="Avenir Light" w:cs="Calibri Light"/>
          <w:position w:val="2"/>
          <w:sz w:val="18"/>
          <w:szCs w:val="18"/>
        </w:rPr>
        <w:t>, RPA Bots</w:t>
      </w:r>
    </w:p>
    <w:p w14:paraId="173344AA" w14:textId="7574CA8C" w:rsidR="00162B69" w:rsidRDefault="00162B69" w:rsidP="007E1C0E">
      <w:pPr>
        <w:pStyle w:val="ListParagraph"/>
        <w:numPr>
          <w:ilvl w:val="0"/>
          <w:numId w:val="3"/>
        </w:numPr>
        <w:adjustRightInd w:val="0"/>
        <w:snapToGrid w:val="0"/>
        <w:spacing w:after="120" w:line="216" w:lineRule="auto"/>
        <w:ind w:right="418"/>
        <w:contextualSpacing w:val="0"/>
        <w:rPr>
          <w:rFonts w:ascii="Avenir Light" w:hAnsi="Avenir Light" w:cs="Calibri Light"/>
          <w:position w:val="2"/>
          <w:sz w:val="18"/>
          <w:szCs w:val="18"/>
        </w:rPr>
      </w:pPr>
      <w:r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P</w:t>
      </w:r>
      <w:r w:rsidR="007E1C0E"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 xml:space="preserve">roject </w:t>
      </w:r>
      <w:r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M</w:t>
      </w:r>
      <w:r w:rsidR="007E1C0E"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anag</w:t>
      </w:r>
      <w:r w:rsidR="007E1C0E">
        <w:rPr>
          <w:rFonts w:ascii="Avenir Light" w:hAnsi="Avenir Light" w:cs="Calibri Light"/>
          <w:b/>
          <w:bCs/>
          <w:position w:val="2"/>
          <w:sz w:val="18"/>
          <w:szCs w:val="18"/>
        </w:rPr>
        <w:t>e</w:t>
      </w:r>
      <w:r w:rsidR="007E1C0E"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ment</w:t>
      </w:r>
      <w:r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: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 </w:t>
      </w:r>
      <w:r w:rsidRPr="00162B69">
        <w:rPr>
          <w:rFonts w:ascii="Avenir Light" w:hAnsi="Avenir Light" w:cs="Calibri Light"/>
          <w:position w:val="2"/>
          <w:sz w:val="18"/>
          <w:szCs w:val="18"/>
        </w:rPr>
        <w:t>Asana, Smartsheet, Jira, Trello, Monday.com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Pr="00162B69">
        <w:rPr>
          <w:rFonts w:ascii="Avenir Light" w:hAnsi="Avenir Light" w:cs="Calibri Light"/>
          <w:position w:val="2"/>
          <w:sz w:val="18"/>
          <w:szCs w:val="18"/>
        </w:rPr>
        <w:t>Microsoft Project, Planview, Wrike, Workfront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="007E1C0E" w:rsidRPr="007E1C0E">
        <w:rPr>
          <w:rFonts w:ascii="Avenir Light" w:hAnsi="Avenir Light" w:cs="Calibri Light"/>
          <w:position w:val="2"/>
          <w:sz w:val="18"/>
          <w:szCs w:val="18"/>
        </w:rPr>
        <w:t>Confluence, Notion, Miro</w:t>
      </w:r>
      <w:r w:rsidR="007E1C0E"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="007E1C0E" w:rsidRPr="007E1C0E">
        <w:rPr>
          <w:rFonts w:ascii="Avenir Light" w:hAnsi="Avenir Light" w:cs="Calibri Light"/>
          <w:position w:val="2"/>
          <w:sz w:val="18"/>
          <w:szCs w:val="18"/>
        </w:rPr>
        <w:t>Power BI, Tableau, Google Data Studio, Smartsheet Reports</w:t>
      </w:r>
      <w:r w:rsidR="007E1C0E">
        <w:rPr>
          <w:rFonts w:ascii="Avenir Light" w:hAnsi="Avenir Light" w:cs="Calibri Light"/>
          <w:position w:val="2"/>
          <w:sz w:val="18"/>
          <w:szCs w:val="18"/>
        </w:rPr>
        <w:t xml:space="preserve">, Figma, </w:t>
      </w:r>
      <w:r w:rsidR="007E1C0E" w:rsidRPr="007E1C0E">
        <w:rPr>
          <w:rFonts w:ascii="Avenir Light" w:hAnsi="Avenir Light" w:cs="Calibri Light"/>
          <w:position w:val="2"/>
          <w:sz w:val="18"/>
          <w:szCs w:val="18"/>
        </w:rPr>
        <w:t>QuickBooks Online, Coupa</w:t>
      </w:r>
      <w:r w:rsidR="007E1C0E"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="007E1C0E" w:rsidRPr="007E1C0E">
        <w:rPr>
          <w:rFonts w:ascii="Avenir Light" w:hAnsi="Avenir Light" w:cs="Calibri Light"/>
          <w:position w:val="2"/>
          <w:sz w:val="18"/>
          <w:szCs w:val="18"/>
        </w:rPr>
        <w:t>Workday</w:t>
      </w:r>
    </w:p>
    <w:p w14:paraId="10B19BFB" w14:textId="626EAAE8" w:rsidR="007E1C0E" w:rsidRDefault="007E1C0E" w:rsidP="007E1C0E">
      <w:pPr>
        <w:pStyle w:val="ListParagraph"/>
        <w:numPr>
          <w:ilvl w:val="0"/>
          <w:numId w:val="3"/>
        </w:numPr>
        <w:adjustRightInd w:val="0"/>
        <w:snapToGrid w:val="0"/>
        <w:spacing w:after="120" w:line="216" w:lineRule="auto"/>
        <w:ind w:right="418"/>
        <w:contextualSpacing w:val="0"/>
        <w:rPr>
          <w:rFonts w:ascii="Avenir Light" w:hAnsi="Avenir Light" w:cs="Calibri Light"/>
          <w:position w:val="2"/>
          <w:sz w:val="18"/>
          <w:szCs w:val="18"/>
        </w:rPr>
      </w:pPr>
      <w:r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eCommerce: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 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>Shopify Plus, Salesforce Commerce Cloud, Adobe Experience Manager (AEM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), 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>Optimizely (A/B testing), Google Optimize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>Google Analytics 4 (GA4), Adobe Analytics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>Stripe, PayPa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l, 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>SAP Commerce</w:t>
      </w:r>
    </w:p>
    <w:p w14:paraId="1A99FDB8" w14:textId="23DFFBD4" w:rsidR="007E1C0E" w:rsidRDefault="007E1C0E" w:rsidP="007E1C0E">
      <w:pPr>
        <w:pStyle w:val="ListParagraph"/>
        <w:numPr>
          <w:ilvl w:val="0"/>
          <w:numId w:val="3"/>
        </w:numPr>
        <w:adjustRightInd w:val="0"/>
        <w:snapToGrid w:val="0"/>
        <w:spacing w:after="120" w:line="216" w:lineRule="auto"/>
        <w:ind w:right="418"/>
        <w:contextualSpacing w:val="0"/>
        <w:rPr>
          <w:rFonts w:ascii="Avenir Light" w:hAnsi="Avenir Light" w:cs="Calibri Light"/>
          <w:position w:val="2"/>
          <w:sz w:val="18"/>
          <w:szCs w:val="18"/>
        </w:rPr>
      </w:pPr>
      <w:r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Comms: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 MS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 xml:space="preserve"> Teams, Slack, Zoom, Google Meet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>Notion, Confluence, SharePoint, Dropbox Paper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proofErr w:type="spellStart"/>
      <w:r w:rsidRPr="007E1C0E">
        <w:rPr>
          <w:rFonts w:ascii="Avenir Light" w:hAnsi="Avenir Light" w:cs="Calibri Light"/>
          <w:position w:val="2"/>
          <w:sz w:val="18"/>
          <w:szCs w:val="18"/>
        </w:rPr>
        <w:t>Airtable</w:t>
      </w:r>
      <w:proofErr w:type="spellEnd"/>
      <w:r w:rsidRPr="007E1C0E">
        <w:rPr>
          <w:rFonts w:ascii="Avenir Light" w:hAnsi="Avenir Light" w:cs="Calibri Light"/>
          <w:position w:val="2"/>
          <w:sz w:val="18"/>
          <w:szCs w:val="18"/>
        </w:rPr>
        <w:t xml:space="preserve">, Miro, </w:t>
      </w:r>
      <w:proofErr w:type="spellStart"/>
      <w:r w:rsidRPr="007E1C0E">
        <w:rPr>
          <w:rFonts w:ascii="Avenir Light" w:hAnsi="Avenir Light" w:cs="Calibri Light"/>
          <w:position w:val="2"/>
          <w:sz w:val="18"/>
          <w:szCs w:val="18"/>
        </w:rPr>
        <w:t>Lucidchart</w:t>
      </w:r>
      <w:proofErr w:type="spellEnd"/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>SurveyMonkey, Qualtrics</w:t>
      </w:r>
    </w:p>
    <w:p w14:paraId="0539A024" w14:textId="57A7A915" w:rsidR="007E1C0E" w:rsidRPr="007E1C0E" w:rsidRDefault="007E1C0E" w:rsidP="007E1C0E">
      <w:pPr>
        <w:pStyle w:val="ListParagraph"/>
        <w:numPr>
          <w:ilvl w:val="0"/>
          <w:numId w:val="3"/>
        </w:numPr>
        <w:adjustRightInd w:val="0"/>
        <w:snapToGrid w:val="0"/>
        <w:spacing w:after="120" w:line="216" w:lineRule="auto"/>
        <w:ind w:right="418"/>
        <w:contextualSpacing w:val="0"/>
        <w:rPr>
          <w:rFonts w:ascii="Avenir Light" w:hAnsi="Avenir Light" w:cs="Calibri Light"/>
          <w:position w:val="2"/>
          <w:sz w:val="18"/>
          <w:szCs w:val="18"/>
        </w:rPr>
      </w:pPr>
      <w:r w:rsidRPr="007E1C0E">
        <w:rPr>
          <w:rFonts w:ascii="Avenir Light" w:hAnsi="Avenir Light" w:cs="Calibri Light"/>
          <w:b/>
          <w:bCs/>
          <w:position w:val="2"/>
          <w:sz w:val="18"/>
          <w:szCs w:val="18"/>
        </w:rPr>
        <w:t>OS/Environments: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 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>macOS, Windows, iOS, Android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>AWS, Google Cloud Platform (GCP)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, </w:t>
      </w:r>
      <w:r w:rsidRPr="007E1C0E">
        <w:rPr>
          <w:rFonts w:ascii="Avenir Light" w:hAnsi="Avenir Light" w:cs="Calibri Light"/>
          <w:position w:val="2"/>
          <w:sz w:val="18"/>
          <w:szCs w:val="18"/>
        </w:rPr>
        <w:t>GitHub</w:t>
      </w:r>
    </w:p>
    <w:p w14:paraId="47322482" w14:textId="43D14290" w:rsidR="00CB7D25" w:rsidRPr="00AF139A" w:rsidRDefault="00CB7D25" w:rsidP="00162B69">
      <w:pPr>
        <w:spacing w:before="240" w:after="80"/>
        <w:rPr>
          <w:b/>
          <w:bCs/>
          <w:color w:val="E9A55B"/>
          <w:spacing w:val="37"/>
          <w:sz w:val="24"/>
          <w:szCs w:val="24"/>
        </w:rPr>
      </w:pPr>
      <w:r w:rsidRPr="00AF139A">
        <w:rPr>
          <w:b/>
          <w:bCs/>
          <w:color w:val="E9A55B"/>
          <w:spacing w:val="37"/>
          <w:sz w:val="24"/>
          <w:szCs w:val="24"/>
        </w:rPr>
        <w:t>EXPERIENCE</w:t>
      </w:r>
    </w:p>
    <w:p w14:paraId="0DFB4995" w14:textId="2ADB3CF1" w:rsidR="008778EE" w:rsidRPr="00297C54" w:rsidRDefault="005F14F9" w:rsidP="008778EE">
      <w:pPr>
        <w:pStyle w:val="Heading1"/>
        <w:spacing w:before="0" w:after="0" w:line="192" w:lineRule="auto"/>
        <w:contextualSpacing/>
        <w:rPr>
          <w:rFonts w:ascii="Avenir Book" w:hAnsi="Avenir Book" w:cs="Calibri"/>
          <w:color w:val="BF4E14" w:themeColor="accent2" w:themeShade="BF"/>
          <w:spacing w:val="-2"/>
          <w:sz w:val="18"/>
          <w:szCs w:val="21"/>
        </w:rPr>
      </w:pPr>
      <w:r>
        <w:rPr>
          <w:rFonts w:ascii="Avenir Book" w:hAnsi="Avenir Book" w:cs="Calibri"/>
          <w:b/>
          <w:bCs/>
          <w:color w:val="BF4E14" w:themeColor="accent2" w:themeShade="BF"/>
          <w:sz w:val="18"/>
          <w:szCs w:val="21"/>
        </w:rPr>
        <w:t>WHC INVESTMENTS</w:t>
      </w:r>
      <w:r w:rsidR="008778EE" w:rsidRPr="00297C54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8778EE">
        <w:rPr>
          <w:rFonts w:ascii="Avenir Light" w:hAnsi="Avenir Light" w:cs="Calibri"/>
          <w:color w:val="BF4E14" w:themeColor="accent2" w:themeShade="BF"/>
          <w:sz w:val="18"/>
          <w:szCs w:val="21"/>
        </w:rPr>
        <w:t>P</w:t>
      </w:r>
      <w:r>
        <w:rPr>
          <w:rFonts w:ascii="Avenir Light" w:hAnsi="Avenir Light" w:cs="Calibri"/>
          <w:color w:val="BF4E14" w:themeColor="accent2" w:themeShade="BF"/>
          <w:sz w:val="18"/>
          <w:szCs w:val="21"/>
        </w:rPr>
        <w:t>hoenix, AZ</w:t>
      </w:r>
      <w:r w:rsidR="008778EE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October </w:t>
      </w:r>
      <w:r w:rsidR="008778EE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2</w:t>
      </w:r>
      <w:r w:rsidR="008778EE">
        <w:rPr>
          <w:rFonts w:ascii="Avenir Light" w:hAnsi="Avenir Light" w:cs="Calibri"/>
          <w:color w:val="BF4E14" w:themeColor="accent2" w:themeShade="BF"/>
          <w:sz w:val="18"/>
          <w:szCs w:val="21"/>
        </w:rPr>
        <w:t>024</w:t>
      </w:r>
      <w:r w:rsidR="008778EE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– </w:t>
      </w:r>
      <w:r w:rsidR="008778EE">
        <w:rPr>
          <w:rFonts w:ascii="Avenir Light" w:hAnsi="Avenir Light" w:cs="Calibri"/>
          <w:color w:val="BF4E14" w:themeColor="accent2" w:themeShade="BF"/>
          <w:sz w:val="18"/>
          <w:szCs w:val="21"/>
        </w:rPr>
        <w:t>Current</w:t>
      </w:r>
    </w:p>
    <w:p w14:paraId="7C4299B7" w14:textId="54A3822B" w:rsidR="008778EE" w:rsidRPr="00D377BD" w:rsidRDefault="008778EE" w:rsidP="008778EE">
      <w:pPr>
        <w:spacing w:line="192" w:lineRule="auto"/>
        <w:contextualSpacing/>
        <w:rPr>
          <w:rFonts w:ascii="AVENIR MEDIUM OBLIQUE" w:hAnsi="AVENIR MEDIUM OBLIQUE"/>
          <w:i/>
          <w:iCs/>
          <w:color w:val="000000" w:themeColor="text1"/>
          <w:sz w:val="20"/>
          <w:szCs w:val="20"/>
        </w:rPr>
      </w:pPr>
      <w:r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>AI and Machine Learning Capabilities, Solutions, and Implementation Consultant</w:t>
      </w:r>
    </w:p>
    <w:p w14:paraId="5F54AC6B" w14:textId="77777777" w:rsidR="00CD6D48" w:rsidRDefault="003225FF" w:rsidP="00CD6D48">
      <w:pPr>
        <w:pStyle w:val="ListParagraph"/>
        <w:numPr>
          <w:ilvl w:val="0"/>
          <w:numId w:val="1"/>
        </w:numPr>
        <w:adjustRightInd w:val="0"/>
        <w:spacing w:line="192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>
        <w:rPr>
          <w:rFonts w:ascii="Avenir Light" w:hAnsi="Avenir Light" w:cs="Calibri Light"/>
          <w:position w:val="2"/>
          <w:sz w:val="18"/>
          <w:szCs w:val="18"/>
        </w:rPr>
        <w:t xml:space="preserve">Consulted with business units in </w:t>
      </w:r>
      <w:r w:rsidRPr="003225FF">
        <w:rPr>
          <w:rFonts w:ascii="Avenir Light" w:hAnsi="Avenir Light" w:cs="Calibri Light"/>
          <w:position w:val="2"/>
          <w:sz w:val="18"/>
          <w:szCs w:val="18"/>
        </w:rPr>
        <w:t xml:space="preserve">transforming business operations through strategic AI implementation </w:t>
      </w:r>
    </w:p>
    <w:p w14:paraId="0619E39A" w14:textId="77777777" w:rsidR="00CD6D48" w:rsidRDefault="00CD6D48" w:rsidP="00CD6D48">
      <w:pPr>
        <w:pStyle w:val="ListParagraph"/>
        <w:numPr>
          <w:ilvl w:val="0"/>
          <w:numId w:val="1"/>
        </w:numPr>
        <w:adjustRightInd w:val="0"/>
        <w:spacing w:line="192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Designed and deployed custom ML solutions and supervised </w:t>
      </w:r>
      <w:proofErr w:type="spellStart"/>
      <w:r w:rsidRPr="00CD6D48">
        <w:rPr>
          <w:rFonts w:ascii="Avenir Light" w:hAnsi="Avenir Light" w:cs="Calibri Light"/>
          <w:position w:val="2"/>
          <w:sz w:val="18"/>
          <w:szCs w:val="18"/>
        </w:rPr>
        <w:t>MLOps</w:t>
      </w:r>
      <w:proofErr w:type="spellEnd"/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 teams, translating technical concepts into actionable strategies for business leaders.</w:t>
      </w:r>
    </w:p>
    <w:p w14:paraId="7C410FBF" w14:textId="1FE1EAA3" w:rsidR="00CD6D48" w:rsidRDefault="00CD6D48" w:rsidP="00CD6D48">
      <w:pPr>
        <w:pStyle w:val="ListParagraph"/>
        <w:numPr>
          <w:ilvl w:val="0"/>
          <w:numId w:val="1"/>
        </w:numPr>
        <w:adjustRightInd w:val="0"/>
        <w:spacing w:line="192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 xml:space="preserve">Developed predictive analytics models for an e-commerce client, increasing operational efficiency by </w:t>
      </w:r>
      <w:r>
        <w:rPr>
          <w:rFonts w:ascii="Avenir Light" w:hAnsi="Avenir Light" w:cs="Calibri Light"/>
          <w:position w:val="2"/>
          <w:sz w:val="18"/>
          <w:szCs w:val="18"/>
        </w:rPr>
        <w:t>5</w:t>
      </w:r>
      <w:r w:rsidRPr="00CD6D48">
        <w:rPr>
          <w:rFonts w:ascii="Avenir Light" w:hAnsi="Avenir Light" w:cs="Calibri Light"/>
          <w:position w:val="2"/>
          <w:sz w:val="18"/>
          <w:szCs w:val="18"/>
        </w:rPr>
        <w:t>0%.</w:t>
      </w:r>
    </w:p>
    <w:p w14:paraId="2C1D9125" w14:textId="6F90D630" w:rsidR="008778EE" w:rsidRPr="00CD6D48" w:rsidRDefault="00CD6D48" w:rsidP="00CD6D48">
      <w:pPr>
        <w:pStyle w:val="ListParagraph"/>
        <w:numPr>
          <w:ilvl w:val="0"/>
          <w:numId w:val="1"/>
        </w:numPr>
        <w:adjustRightInd w:val="0"/>
        <w:spacing w:line="192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>Advised executives on ethical AI adoption, data governance, and scalable automation frameworks.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  </w:t>
      </w:r>
      <w:r w:rsidR="003225FF" w:rsidRPr="00CD6D48">
        <w:rPr>
          <w:rFonts w:ascii="Avenir Light" w:hAnsi="Avenir Light" w:cs="Calibri Light"/>
          <w:position w:val="2"/>
          <w:sz w:val="18"/>
          <w:szCs w:val="18"/>
        </w:rPr>
        <w:t xml:space="preserve">Led development and implementation of predictive analytics models for </w:t>
      </w:r>
      <w:r w:rsidR="00BB221D" w:rsidRPr="00CD6D48">
        <w:rPr>
          <w:rFonts w:ascii="Avenir Light" w:hAnsi="Avenir Light" w:cs="Calibri Light"/>
          <w:position w:val="2"/>
          <w:sz w:val="18"/>
          <w:szCs w:val="18"/>
        </w:rPr>
        <w:t>a</w:t>
      </w:r>
      <w:r w:rsidR="003225FF" w:rsidRPr="00CD6D48">
        <w:rPr>
          <w:rFonts w:ascii="Avenir Light" w:hAnsi="Avenir Light" w:cs="Calibri Light"/>
          <w:position w:val="2"/>
          <w:sz w:val="18"/>
          <w:szCs w:val="18"/>
        </w:rPr>
        <w:t xml:space="preserve"> client within the Ecommerce industry, resulting in a 40% increase in operational efficiency </w:t>
      </w:r>
    </w:p>
    <w:p w14:paraId="4CEF208B" w14:textId="77777777" w:rsidR="008778EE" w:rsidRDefault="008778EE" w:rsidP="00B97BB9">
      <w:pPr>
        <w:pStyle w:val="Heading1"/>
        <w:spacing w:before="0" w:after="0" w:line="192" w:lineRule="auto"/>
        <w:contextualSpacing/>
        <w:rPr>
          <w:rFonts w:ascii="Avenir Book" w:hAnsi="Avenir Book" w:cs="Calibri"/>
          <w:b/>
          <w:bCs/>
          <w:color w:val="BF4E14" w:themeColor="accent2" w:themeShade="BF"/>
          <w:sz w:val="18"/>
          <w:szCs w:val="21"/>
        </w:rPr>
      </w:pPr>
    </w:p>
    <w:p w14:paraId="69AF694A" w14:textId="0555F044" w:rsidR="00CB7D25" w:rsidRPr="00297C54" w:rsidRDefault="00B97BB9" w:rsidP="00B97BB9">
      <w:pPr>
        <w:pStyle w:val="Heading1"/>
        <w:spacing w:before="0" w:after="0" w:line="192" w:lineRule="auto"/>
        <w:contextualSpacing/>
        <w:rPr>
          <w:rFonts w:ascii="Avenir Book" w:hAnsi="Avenir Book" w:cs="Calibri"/>
          <w:color w:val="BF4E14" w:themeColor="accent2" w:themeShade="BF"/>
          <w:spacing w:val="-2"/>
          <w:sz w:val="18"/>
          <w:szCs w:val="21"/>
        </w:rPr>
      </w:pPr>
      <w:r w:rsidRPr="00A5394E">
        <w:rPr>
          <w:rFonts w:ascii="Avenir Book" w:hAnsi="Avenir Book" w:cs="Calibri"/>
          <w:b/>
          <w:bCs/>
          <w:color w:val="BF4E14" w:themeColor="accent2" w:themeShade="BF"/>
          <w:sz w:val="18"/>
          <w:szCs w:val="21"/>
        </w:rPr>
        <w:t>NIKE, INC.</w:t>
      </w:r>
      <w:r w:rsidRPr="00297C54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297C54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Beaverton, OR</w:t>
      </w:r>
      <w:r w:rsidR="00297C54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0C58DE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October </w:t>
      </w:r>
      <w:r w:rsidR="00CB7D25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2018 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–</w:t>
      </w:r>
      <w:r w:rsidR="00CB7D25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June </w:t>
      </w:r>
      <w:r w:rsidR="00CB7D25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2024</w:t>
      </w:r>
    </w:p>
    <w:p w14:paraId="13073191" w14:textId="0B4700EC" w:rsidR="00B97BB9" w:rsidRPr="00D377BD" w:rsidRDefault="00A5394E" w:rsidP="00B97BB9">
      <w:pPr>
        <w:spacing w:line="192" w:lineRule="auto"/>
        <w:contextualSpacing/>
        <w:rPr>
          <w:rFonts w:ascii="AVENIR MEDIUM OBLIQUE" w:hAnsi="AVENIR MEDIUM OBLIQUE"/>
          <w:i/>
          <w:iCs/>
          <w:color w:val="000000" w:themeColor="text1"/>
          <w:sz w:val="20"/>
          <w:szCs w:val="20"/>
        </w:rPr>
      </w:pPr>
      <w:r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 xml:space="preserve">E-Commerce </w:t>
      </w:r>
      <w:r w:rsidR="00B97BB9"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>E</w:t>
      </w:r>
      <w:r w:rsidR="006833EA"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>xperience</w:t>
      </w:r>
      <w:r w:rsidR="00B97BB9"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 xml:space="preserve"> O</w:t>
      </w:r>
      <w:r w:rsidR="006833EA"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>perations</w:t>
      </w:r>
      <w:r w:rsidR="00B97BB9"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 xml:space="preserve"> D</w:t>
      </w:r>
      <w:r w:rsidR="006833EA"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>irector</w:t>
      </w:r>
      <w:r w:rsidR="00B97BB9"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 xml:space="preserve">, </w:t>
      </w:r>
      <w:r w:rsidR="006833EA"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>Nike E-Commerce</w:t>
      </w:r>
    </w:p>
    <w:p w14:paraId="2A29FBDE" w14:textId="77777777" w:rsidR="00CD6D48" w:rsidRDefault="00CD6D48" w:rsidP="00CD6D48">
      <w:pPr>
        <w:pStyle w:val="ListParagraph"/>
        <w:numPr>
          <w:ilvl w:val="0"/>
          <w:numId w:val="1"/>
        </w:numPr>
        <w:adjustRightInd w:val="0"/>
        <w:spacing w:line="192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>Served as Chief of Staff for a 100+-member organization, overseeing strategic operations, communications, and executive rhythm of business (ROB).</w:t>
      </w:r>
    </w:p>
    <w:p w14:paraId="5223C389" w14:textId="77777777" w:rsidR="00CD6D48" w:rsidRDefault="00CD6D48" w:rsidP="00CD6D48">
      <w:pPr>
        <w:pStyle w:val="ListParagraph"/>
        <w:numPr>
          <w:ilvl w:val="0"/>
          <w:numId w:val="1"/>
        </w:numPr>
        <w:adjustRightInd w:val="0"/>
        <w:spacing w:line="192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>Spearheaded the implementation of machine learning capabilities within Nike’s e-commerce platform (Python-based), yielding $1.84M in annual cost savings.</w:t>
      </w:r>
    </w:p>
    <w:p w14:paraId="6F724DA9" w14:textId="77777777" w:rsidR="00CD6D48" w:rsidRDefault="00CD6D48" w:rsidP="00CD6D48">
      <w:pPr>
        <w:pStyle w:val="ListParagraph"/>
        <w:numPr>
          <w:ilvl w:val="0"/>
          <w:numId w:val="1"/>
        </w:numPr>
        <w:adjustRightInd w:val="0"/>
        <w:spacing w:line="192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t>Built and led a 12-member operations team, driving platform innovations and process optimization for a $20B global business segment.</w:t>
      </w:r>
    </w:p>
    <w:p w14:paraId="70B7D023" w14:textId="77777777" w:rsidR="00E63CA5" w:rsidRDefault="00CD6D48" w:rsidP="00E63CA5">
      <w:pPr>
        <w:pStyle w:val="ListParagraph"/>
        <w:numPr>
          <w:ilvl w:val="0"/>
          <w:numId w:val="1"/>
        </w:numPr>
        <w:adjustRightInd w:val="0"/>
        <w:spacing w:line="192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CD6D48">
        <w:rPr>
          <w:rFonts w:ascii="Avenir Light" w:hAnsi="Avenir Light" w:cs="Calibri Light"/>
          <w:position w:val="2"/>
          <w:sz w:val="18"/>
          <w:szCs w:val="18"/>
        </w:rPr>
        <w:lastRenderedPageBreak/>
        <w:t>Created a centralized communications and dashboard hub, improving transparency and cross-team alignment</w:t>
      </w:r>
    </w:p>
    <w:p w14:paraId="42AD4188" w14:textId="77777777" w:rsidR="00E63CA5" w:rsidRDefault="00CD6D48" w:rsidP="00E63CA5">
      <w:pPr>
        <w:pStyle w:val="ListParagraph"/>
        <w:numPr>
          <w:ilvl w:val="0"/>
          <w:numId w:val="1"/>
        </w:numPr>
        <w:adjustRightInd w:val="0"/>
        <w:spacing w:line="192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Directed A/B testing and digital platform integration, accelerating digital product development and partner platform cohesion.</w:t>
      </w:r>
    </w:p>
    <w:p w14:paraId="16655B5F" w14:textId="19B15241" w:rsidR="00CB7D25" w:rsidRPr="00E63CA5" w:rsidRDefault="00CD6D48" w:rsidP="00E63CA5">
      <w:pPr>
        <w:pStyle w:val="ListParagraph"/>
        <w:numPr>
          <w:ilvl w:val="0"/>
          <w:numId w:val="1"/>
        </w:numPr>
        <w:adjustRightInd w:val="0"/>
        <w:spacing w:line="192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Championed Robotic Process Automation (RPA) and AI-driven tools that reduced manual work by 25% weekly per global merchandiser.</w:t>
      </w:r>
    </w:p>
    <w:p w14:paraId="4501E182" w14:textId="77777777" w:rsidR="00CB7D25" w:rsidRDefault="00CB7D25" w:rsidP="00CB7D25">
      <w:pPr>
        <w:pStyle w:val="Heading1"/>
        <w:spacing w:before="0"/>
        <w:rPr>
          <w:rFonts w:ascii="Calibri" w:hAnsi="Calibri" w:cs="Calibri"/>
          <w:sz w:val="21"/>
          <w:szCs w:val="24"/>
        </w:rPr>
      </w:pPr>
    </w:p>
    <w:p w14:paraId="05E43DE8" w14:textId="3EDD8A9E" w:rsidR="00B97BB9" w:rsidRPr="00B7593D" w:rsidRDefault="00B97BB9" w:rsidP="00B97BB9">
      <w:pPr>
        <w:pStyle w:val="Heading1"/>
        <w:spacing w:before="0" w:after="0" w:line="192" w:lineRule="auto"/>
        <w:contextualSpacing/>
        <w:rPr>
          <w:rFonts w:ascii="Avenir Book" w:hAnsi="Avenir Book" w:cs="Calibri"/>
          <w:color w:val="BF4E14" w:themeColor="accent2" w:themeShade="BF"/>
          <w:spacing w:val="-2"/>
          <w:sz w:val="18"/>
          <w:szCs w:val="21"/>
        </w:rPr>
      </w:pPr>
      <w:r w:rsidRPr="00B7593D">
        <w:rPr>
          <w:rFonts w:ascii="Avenir Book" w:hAnsi="Avenir Book" w:cs="Calibri"/>
          <w:b/>
          <w:bCs/>
          <w:color w:val="BF4E14" w:themeColor="accent2" w:themeShade="BF"/>
          <w:sz w:val="18"/>
          <w:szCs w:val="21"/>
        </w:rPr>
        <w:t>NIKE, INC.</w:t>
      </w:r>
      <w:r w:rsidRPr="00B7593D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B7593D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Beaverton, OR</w:t>
      </w:r>
      <w:r w:rsidR="00B7593D" w:rsidRPr="00B7593D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0C58DE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April 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202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>1 – November 2021</w:t>
      </w:r>
    </w:p>
    <w:p w14:paraId="74351F66" w14:textId="37925731" w:rsidR="00CB7D25" w:rsidRPr="00D377BD" w:rsidRDefault="00CB7D25" w:rsidP="00D377BD">
      <w:pPr>
        <w:spacing w:line="192" w:lineRule="auto"/>
        <w:contextualSpacing/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</w:pPr>
      <w:r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>PMO D</w:t>
      </w:r>
      <w:r w:rsidR="006833EA"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>irector</w:t>
      </w:r>
      <w:r w:rsidR="00C8766C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>,</w:t>
      </w:r>
      <w:r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 xml:space="preserve"> B2B </w:t>
      </w:r>
      <w:r w:rsidR="006833EA"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>E-Commerce</w:t>
      </w:r>
      <w:r w:rsidRPr="00D377BD">
        <w:rPr>
          <w:rFonts w:ascii="AVENIR MEDIUM OBLIQUE" w:hAnsi="AVENIR MEDIUM OBLIQUE" w:cs="Calibri"/>
          <w:i/>
          <w:iCs/>
          <w:color w:val="000000" w:themeColor="text1"/>
          <w:sz w:val="18"/>
          <w:szCs w:val="21"/>
        </w:rPr>
        <w:t xml:space="preserve"> (Stretch) </w:t>
      </w:r>
    </w:p>
    <w:p w14:paraId="3F598332" w14:textId="77777777" w:rsid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Established and led Nike’s B2B Program Management Office (PMO) from inception.</w:t>
      </w:r>
    </w:p>
    <w:p w14:paraId="631F533F" w14:textId="77777777" w:rsid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Designed and executed the organizational ROB, governance framework, and stakeholder engagement model.</w:t>
      </w:r>
    </w:p>
    <w:p w14:paraId="5B6AB017" w14:textId="36B89B01" w:rsidR="00CB7D25" w:rsidRP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Created a self-service PMO hub for product and engineering teams, improving visibility and reducing redundancies.</w:t>
      </w:r>
    </w:p>
    <w:p w14:paraId="258976CD" w14:textId="77777777" w:rsidR="00E63CA5" w:rsidRDefault="00E63CA5" w:rsidP="00B97BB9">
      <w:pPr>
        <w:pStyle w:val="Heading1"/>
        <w:spacing w:before="0" w:after="0" w:line="192" w:lineRule="auto"/>
        <w:contextualSpacing/>
        <w:rPr>
          <w:rFonts w:ascii="Avenir Book" w:hAnsi="Avenir Book" w:cs="Calibri"/>
          <w:b/>
          <w:bCs/>
          <w:color w:val="BF4E14" w:themeColor="accent2" w:themeShade="BF"/>
          <w:sz w:val="18"/>
          <w:szCs w:val="21"/>
        </w:rPr>
      </w:pPr>
    </w:p>
    <w:p w14:paraId="427682EA" w14:textId="43C98894" w:rsidR="00B97BB9" w:rsidRPr="00B7593D" w:rsidRDefault="00B97BB9" w:rsidP="00B97BB9">
      <w:pPr>
        <w:pStyle w:val="Heading1"/>
        <w:spacing w:before="0" w:after="0" w:line="192" w:lineRule="auto"/>
        <w:contextualSpacing/>
        <w:rPr>
          <w:rFonts w:ascii="Avenir Book" w:hAnsi="Avenir Book" w:cs="Calibri"/>
          <w:color w:val="BF4E14" w:themeColor="accent2" w:themeShade="BF"/>
          <w:spacing w:val="-2"/>
          <w:sz w:val="18"/>
          <w:szCs w:val="21"/>
        </w:rPr>
      </w:pPr>
      <w:r w:rsidRPr="00B7593D">
        <w:rPr>
          <w:rFonts w:ascii="Avenir Book" w:hAnsi="Avenir Book" w:cs="Calibri"/>
          <w:b/>
          <w:bCs/>
          <w:color w:val="BF4E14" w:themeColor="accent2" w:themeShade="BF"/>
          <w:sz w:val="18"/>
          <w:szCs w:val="21"/>
        </w:rPr>
        <w:t>NIKE, INC.</w:t>
      </w:r>
      <w:r w:rsidRPr="00B7593D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B7593D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Beaverton, OR |</w:t>
      </w:r>
      <w:r w:rsidR="00B7593D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</w:t>
      </w:r>
      <w:r w:rsidR="000C58DE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June 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2015 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>–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October 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2018</w:t>
      </w:r>
    </w:p>
    <w:p w14:paraId="6B735450" w14:textId="0C892D2C" w:rsidR="00B97BB9" w:rsidRPr="00EA2FA3" w:rsidRDefault="006833EA" w:rsidP="006833EA">
      <w:pPr>
        <w:pStyle w:val="Heading1"/>
        <w:spacing w:before="0" w:after="0" w:line="192" w:lineRule="auto"/>
        <w:contextualSpacing/>
        <w:rPr>
          <w:rFonts w:ascii="Avenir Book" w:eastAsia="Avenir-Book" w:hAnsi="Avenir Book" w:cs="Calibri"/>
          <w:b/>
          <w:bCs/>
          <w:i/>
          <w:iCs/>
          <w:color w:val="808080" w:themeColor="background1" w:themeShade="80"/>
          <w:sz w:val="18"/>
          <w:szCs w:val="21"/>
        </w:rPr>
      </w:pPr>
      <w:r w:rsidRPr="00F94E8E">
        <w:rPr>
          <w:rFonts w:ascii="AVENIR MEDIUM OBLIQUE" w:eastAsia="Avenir-Book" w:hAnsi="AVENIR MEDIUM OBLIQUE" w:cs="Calibri"/>
          <w:i/>
          <w:iCs/>
          <w:color w:val="000000" w:themeColor="text1"/>
          <w:sz w:val="18"/>
          <w:szCs w:val="21"/>
        </w:rPr>
        <w:t>Lead Program</w:t>
      </w:r>
      <w:r w:rsidRPr="00EA2FA3">
        <w:rPr>
          <w:rFonts w:ascii="Avenir Book" w:eastAsia="Avenir-Book" w:hAnsi="Avenir Book" w:cs="Calibri"/>
          <w:b/>
          <w:bCs/>
          <w:i/>
          <w:iCs/>
          <w:color w:val="808080" w:themeColor="background1" w:themeShade="80"/>
          <w:sz w:val="18"/>
          <w:szCs w:val="21"/>
        </w:rPr>
        <w:t xml:space="preserve"> </w:t>
      </w:r>
      <w:r w:rsidRPr="00F94E8E">
        <w:rPr>
          <w:rFonts w:ascii="AVENIR MEDIUM OBLIQUE" w:eastAsia="Avenir-Book" w:hAnsi="AVENIR MEDIUM OBLIQUE" w:cs="Calibri"/>
          <w:i/>
          <w:iCs/>
          <w:color w:val="000000" w:themeColor="text1"/>
          <w:sz w:val="18"/>
          <w:szCs w:val="21"/>
        </w:rPr>
        <w:t>Manager, Digital Product Creation</w:t>
      </w:r>
      <w:r w:rsidRPr="00EA2FA3">
        <w:rPr>
          <w:rFonts w:ascii="Avenir Book" w:eastAsia="Avenir-Book" w:hAnsi="Avenir Book" w:cs="Calibri"/>
          <w:b/>
          <w:bCs/>
          <w:i/>
          <w:iCs/>
          <w:color w:val="808080" w:themeColor="background1" w:themeShade="80"/>
          <w:sz w:val="18"/>
          <w:szCs w:val="21"/>
        </w:rPr>
        <w:t xml:space="preserve"> </w:t>
      </w:r>
    </w:p>
    <w:p w14:paraId="524394B5" w14:textId="77777777" w:rsid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Directed Nike’s Cross-Platform Innovation Program, managing interdependencies and driving collaboration across business units.</w:t>
      </w:r>
    </w:p>
    <w:p w14:paraId="48E4C1CF" w14:textId="77777777" w:rsid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Partnered with senior leadership to deliver $20M YoY savings and $5M revenue growth in North America.</w:t>
      </w:r>
    </w:p>
    <w:p w14:paraId="23305F1E" w14:textId="5A7EADF7" w:rsidR="00CB7D25" w:rsidRP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Owned stakeholder communications, executive reporting, and quarterly business reviews (QBRs</w:t>
      </w:r>
      <w:proofErr w:type="gramStart"/>
      <w:r w:rsidRPr="00E63CA5">
        <w:rPr>
          <w:rFonts w:ascii="Avenir Light" w:hAnsi="Avenir Light" w:cs="Calibri Light"/>
          <w:position w:val="2"/>
          <w:sz w:val="18"/>
          <w:szCs w:val="18"/>
        </w:rPr>
        <w:t>).</w:t>
      </w:r>
      <w:r w:rsidR="00CB7D25" w:rsidRPr="00E63CA5">
        <w:rPr>
          <w:rFonts w:ascii="Avenir Light" w:hAnsi="Avenir Light" w:cs="Calibri Light"/>
          <w:position w:val="2"/>
          <w:sz w:val="18"/>
          <w:szCs w:val="18"/>
        </w:rPr>
        <w:t>Owned</w:t>
      </w:r>
      <w:proofErr w:type="gramEnd"/>
      <w:r w:rsidR="00CB7D25" w:rsidRPr="00E63CA5">
        <w:rPr>
          <w:rFonts w:ascii="Avenir Light" w:hAnsi="Avenir Light" w:cs="Calibri Light"/>
          <w:position w:val="2"/>
          <w:sz w:val="18"/>
          <w:szCs w:val="18"/>
        </w:rPr>
        <w:t xml:space="preserve"> leadership and stakeholder communications for program and product status reporting, meetings and planning sessions. Facilitated all QBRs.  Applied best-in-class tools and methods of delivering programs successfully whilst continuously driving improvement and refinement of processes</w:t>
      </w:r>
    </w:p>
    <w:p w14:paraId="11BDBA53" w14:textId="77777777" w:rsidR="00CB7D25" w:rsidRPr="00875A91" w:rsidRDefault="00CB7D25" w:rsidP="00CB7D25">
      <w:pPr>
        <w:spacing w:after="60"/>
        <w:rPr>
          <w:position w:val="2"/>
          <w:sz w:val="16"/>
          <w:szCs w:val="13"/>
        </w:rPr>
      </w:pPr>
    </w:p>
    <w:p w14:paraId="67C09B3C" w14:textId="46635D0F" w:rsidR="006833EA" w:rsidRPr="005B622D" w:rsidRDefault="006833EA" w:rsidP="006833EA">
      <w:pPr>
        <w:pStyle w:val="Heading1"/>
        <w:spacing w:before="0" w:after="0" w:line="192" w:lineRule="auto"/>
        <w:contextualSpacing/>
        <w:rPr>
          <w:rFonts w:ascii="Avenir Book" w:hAnsi="Avenir Book" w:cs="Calibri"/>
          <w:color w:val="BF4E14" w:themeColor="accent2" w:themeShade="BF"/>
          <w:spacing w:val="-2"/>
          <w:sz w:val="18"/>
          <w:szCs w:val="21"/>
        </w:rPr>
      </w:pPr>
      <w:r w:rsidRPr="005B622D">
        <w:rPr>
          <w:rFonts w:ascii="Avenir Book" w:hAnsi="Avenir Book" w:cs="Calibri"/>
          <w:b/>
          <w:bCs/>
          <w:color w:val="BF4E14" w:themeColor="accent2" w:themeShade="BF"/>
          <w:sz w:val="18"/>
          <w:szCs w:val="21"/>
        </w:rPr>
        <w:t>NIKE, INC.</w:t>
      </w:r>
      <w:r w:rsidRPr="005B622D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5B622D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Beaverton, OR |</w:t>
      </w:r>
      <w:r w:rsidR="005B622D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</w:t>
      </w:r>
      <w:r w:rsidR="000C58DE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April 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2012 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>–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June 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2015</w:t>
      </w:r>
    </w:p>
    <w:p w14:paraId="41A4BBAC" w14:textId="3ED66BE7" w:rsidR="006833EA" w:rsidRPr="00F94E8E" w:rsidRDefault="006833EA" w:rsidP="006833EA">
      <w:pPr>
        <w:pStyle w:val="Heading1"/>
        <w:spacing w:before="0" w:after="0" w:line="192" w:lineRule="auto"/>
        <w:contextualSpacing/>
        <w:rPr>
          <w:rFonts w:ascii="AVENIR MEDIUM OBLIQUE" w:eastAsia="Avenir-Book" w:hAnsi="AVENIR MEDIUM OBLIQUE" w:cs="Calibri"/>
          <w:i/>
          <w:iCs/>
          <w:color w:val="000000" w:themeColor="text1"/>
          <w:sz w:val="18"/>
          <w:szCs w:val="21"/>
        </w:rPr>
      </w:pPr>
      <w:r w:rsidRPr="00F94E8E">
        <w:rPr>
          <w:rFonts w:ascii="AVENIR MEDIUM OBLIQUE" w:eastAsia="Avenir-Book" w:hAnsi="AVENIR MEDIUM OBLIQUE" w:cs="Calibri"/>
          <w:i/>
          <w:iCs/>
          <w:color w:val="000000" w:themeColor="text1"/>
          <w:sz w:val="18"/>
          <w:szCs w:val="21"/>
        </w:rPr>
        <w:t xml:space="preserve">Program Manager, Global Talent Development &amp; Training </w:t>
      </w:r>
    </w:p>
    <w:p w14:paraId="623C37E6" w14:textId="77777777" w:rsid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Built and led Nike’s Global PMO for Talent Development; aligned global portfolio needs with enterprise strategy.</w:t>
      </w:r>
    </w:p>
    <w:p w14:paraId="43BDA38E" w14:textId="440FFB32" w:rsid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Developed internal digital training tools and platforms, partnering with Marketing, Merchandising, and Sales.</w:t>
      </w:r>
      <w:r>
        <w:rPr>
          <w:rFonts w:ascii="Avenir Light" w:hAnsi="Avenir Light" w:cs="Calibri Light"/>
          <w:position w:val="2"/>
          <w:sz w:val="18"/>
          <w:szCs w:val="18"/>
        </w:rPr>
        <w:t xml:space="preserve">  </w:t>
      </w:r>
      <w:r w:rsidRPr="00E63CA5">
        <w:rPr>
          <w:rFonts w:ascii="Avenir Light" w:hAnsi="Avenir Light" w:cs="Calibri Light"/>
          <w:position w:val="2"/>
          <w:sz w:val="18"/>
          <w:szCs w:val="18"/>
        </w:rPr>
        <w:t>Identified and built content for sites and apps, and led content, development, and training projects</w:t>
      </w:r>
    </w:p>
    <w:p w14:paraId="55F59BA6" w14:textId="77777777" w:rsid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Oversaw vendor management and RFP negotiations for technology and training initiatives.</w:t>
      </w:r>
    </w:p>
    <w:p w14:paraId="5D7E1C99" w14:textId="77777777" w:rsidR="00CB7D25" w:rsidRPr="00875A91" w:rsidRDefault="00CB7D25" w:rsidP="00CB7D25">
      <w:pPr>
        <w:pStyle w:val="Heading1"/>
        <w:spacing w:before="0"/>
        <w:rPr>
          <w:b/>
          <w:sz w:val="16"/>
          <w:szCs w:val="20"/>
        </w:rPr>
      </w:pPr>
    </w:p>
    <w:p w14:paraId="34D9DD1C" w14:textId="773D6638" w:rsidR="006833EA" w:rsidRPr="00126E63" w:rsidRDefault="006833EA" w:rsidP="006833EA">
      <w:pPr>
        <w:pStyle w:val="Heading1"/>
        <w:spacing w:before="0" w:after="0" w:line="192" w:lineRule="auto"/>
        <w:contextualSpacing/>
        <w:rPr>
          <w:rFonts w:ascii="Avenir Book" w:hAnsi="Avenir Book" w:cs="Calibri"/>
          <w:color w:val="BF4E14" w:themeColor="accent2" w:themeShade="BF"/>
          <w:spacing w:val="-2"/>
          <w:sz w:val="18"/>
          <w:szCs w:val="21"/>
        </w:rPr>
      </w:pPr>
      <w:r w:rsidRPr="00126E63">
        <w:rPr>
          <w:rFonts w:ascii="Avenir Book" w:hAnsi="Avenir Book" w:cs="Calibri"/>
          <w:b/>
          <w:bCs/>
          <w:color w:val="BF4E14" w:themeColor="accent2" w:themeShade="BF"/>
          <w:sz w:val="18"/>
          <w:szCs w:val="21"/>
        </w:rPr>
        <w:t>UTI WORLDWIDE</w:t>
      </w:r>
      <w:r w:rsidRPr="00126E63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4E7FAF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Portland, OR</w:t>
      </w:r>
      <w:r w:rsidR="004E7FAF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0C58DE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June 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2011 </w:t>
      </w:r>
      <w:r w:rsidR="004E7FAF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–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April 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2012</w:t>
      </w:r>
      <w:r w:rsidR="004E7FAF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</w:t>
      </w:r>
    </w:p>
    <w:p w14:paraId="7CC1E0CC" w14:textId="47E0B43E" w:rsidR="006833EA" w:rsidRPr="00F94E8E" w:rsidRDefault="006833EA" w:rsidP="006833EA">
      <w:pPr>
        <w:pStyle w:val="Heading1"/>
        <w:spacing w:before="0" w:after="0" w:line="192" w:lineRule="auto"/>
        <w:contextualSpacing/>
        <w:rPr>
          <w:rFonts w:ascii="AVENIR MEDIUM OBLIQUE" w:eastAsia="Avenir-Book" w:hAnsi="AVENIR MEDIUM OBLIQUE" w:cs="Calibri"/>
          <w:i/>
          <w:iCs/>
          <w:color w:val="000000" w:themeColor="text1"/>
          <w:sz w:val="18"/>
          <w:szCs w:val="21"/>
        </w:rPr>
      </w:pPr>
      <w:r w:rsidRPr="00F94E8E">
        <w:rPr>
          <w:rFonts w:ascii="AVENIR MEDIUM OBLIQUE" w:eastAsia="Avenir-Book" w:hAnsi="AVENIR MEDIUM OBLIQUE" w:cs="Calibri"/>
          <w:i/>
          <w:iCs/>
          <w:color w:val="000000" w:themeColor="text1"/>
          <w:sz w:val="18"/>
          <w:szCs w:val="21"/>
        </w:rPr>
        <w:t xml:space="preserve">Sr. Program Manager, Enterprise PMO </w:t>
      </w:r>
    </w:p>
    <w:p w14:paraId="3FC67C5F" w14:textId="455F630B" w:rsid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 xml:space="preserve">Executed an international rollout of a global order-tracking system </w:t>
      </w:r>
      <w:r w:rsidRPr="00EA2FA3">
        <w:rPr>
          <w:rFonts w:ascii="Avenir Light" w:hAnsi="Avenir Light" w:cs="Calibri Light"/>
          <w:position w:val="2"/>
          <w:sz w:val="18"/>
          <w:szCs w:val="18"/>
        </w:rPr>
        <w:t>concurrently with an Oracle 2.0 upgrade</w:t>
      </w:r>
      <w:r w:rsidRPr="00E63CA5">
        <w:rPr>
          <w:rFonts w:ascii="Avenir Light" w:hAnsi="Avenir Light" w:cs="Calibri Light"/>
          <w:position w:val="2"/>
          <w:sz w:val="18"/>
          <w:szCs w:val="18"/>
        </w:rPr>
        <w:t xml:space="preserve"> across 60+ countries.</w:t>
      </w:r>
    </w:p>
    <w:p w14:paraId="1837D15B" w14:textId="6116B910" w:rsidR="00CB7D25" w:rsidRPr="00E63CA5" w:rsidRDefault="00E63CA5" w:rsidP="00E63CA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63CA5">
        <w:rPr>
          <w:rFonts w:ascii="Avenir Light" w:hAnsi="Avenir Light" w:cs="Calibri Light"/>
          <w:position w:val="2"/>
          <w:sz w:val="18"/>
          <w:szCs w:val="18"/>
        </w:rPr>
        <w:t>Led 7 workstreams and coordinated cross-functional teams to ensure alignment, risk mitigation, and executive visibility.</w:t>
      </w:r>
    </w:p>
    <w:p w14:paraId="30676135" w14:textId="77777777" w:rsidR="00CB7D25" w:rsidRPr="00EA2FA3" w:rsidRDefault="00CB7D25" w:rsidP="00CB7D2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A2FA3">
        <w:rPr>
          <w:rFonts w:ascii="Avenir Light" w:hAnsi="Avenir Light" w:cs="Calibri Light"/>
          <w:position w:val="2"/>
          <w:sz w:val="18"/>
          <w:szCs w:val="18"/>
        </w:rPr>
        <w:t>Drove communications of deployment status and issues with Executive Steering Committee, SME’s, business partners, design and technical development teams across multiple functional groups and territories</w:t>
      </w:r>
    </w:p>
    <w:p w14:paraId="0908FD3B" w14:textId="77777777" w:rsidR="00CB7D25" w:rsidRPr="00875A91" w:rsidRDefault="00CB7D25" w:rsidP="00CB7D25">
      <w:pPr>
        <w:pStyle w:val="Heading1"/>
        <w:spacing w:before="0"/>
        <w:rPr>
          <w:b/>
          <w:sz w:val="16"/>
          <w:szCs w:val="20"/>
        </w:rPr>
      </w:pPr>
    </w:p>
    <w:p w14:paraId="3D50115D" w14:textId="0F196C74" w:rsidR="006833EA" w:rsidRPr="00126E63" w:rsidRDefault="006833EA" w:rsidP="006833EA">
      <w:pPr>
        <w:pStyle w:val="Heading1"/>
        <w:spacing w:before="0" w:after="0" w:line="192" w:lineRule="auto"/>
        <w:contextualSpacing/>
        <w:rPr>
          <w:rFonts w:ascii="Avenir Book" w:hAnsi="Avenir Book" w:cs="Calibri"/>
          <w:color w:val="BF4E14" w:themeColor="accent2" w:themeShade="BF"/>
          <w:spacing w:val="-2"/>
          <w:sz w:val="18"/>
          <w:szCs w:val="21"/>
        </w:rPr>
      </w:pPr>
      <w:r w:rsidRPr="00126E63">
        <w:rPr>
          <w:rFonts w:ascii="Avenir Book" w:hAnsi="Avenir Book" w:cs="Calibri"/>
          <w:b/>
          <w:bCs/>
          <w:color w:val="BF4E14" w:themeColor="accent2" w:themeShade="BF"/>
          <w:sz w:val="18"/>
          <w:szCs w:val="21"/>
        </w:rPr>
        <w:t>NIKE, INC.</w:t>
      </w:r>
      <w:r w:rsidRPr="00126E63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126E63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Beaverton, OR</w:t>
      </w:r>
      <w:r w:rsidR="00126E63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0C58DE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November 2010 – June </w:t>
      </w:r>
      <w:r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2011</w:t>
      </w:r>
      <w:r w:rsidR="00126E63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(CONTRACT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through Kelly Services</w:t>
      </w:r>
      <w:r w:rsidR="00126E63" w:rsidRPr="00FC566C">
        <w:rPr>
          <w:rFonts w:ascii="Avenir Light" w:hAnsi="Avenir Light" w:cs="Calibri"/>
          <w:color w:val="BF4E14" w:themeColor="accent2" w:themeShade="BF"/>
          <w:sz w:val="18"/>
          <w:szCs w:val="21"/>
        </w:rPr>
        <w:t>)</w:t>
      </w:r>
      <w:r w:rsidR="00126E63" w:rsidRPr="00126E63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</w:t>
      </w:r>
    </w:p>
    <w:p w14:paraId="5BF767A5" w14:textId="160520B1" w:rsidR="006833EA" w:rsidRPr="00F94E8E" w:rsidRDefault="006833EA" w:rsidP="006833EA">
      <w:pPr>
        <w:pStyle w:val="Heading1"/>
        <w:spacing w:before="0" w:after="0" w:line="192" w:lineRule="auto"/>
        <w:contextualSpacing/>
        <w:rPr>
          <w:rFonts w:ascii="AVENIR MEDIUM OBLIQUE" w:eastAsia="Avenir-Book" w:hAnsi="AVENIR MEDIUM OBLIQUE" w:cs="Calibri"/>
          <w:i/>
          <w:iCs/>
          <w:color w:val="000000" w:themeColor="text1"/>
          <w:sz w:val="18"/>
          <w:szCs w:val="21"/>
        </w:rPr>
      </w:pPr>
      <w:r w:rsidRPr="00F94E8E">
        <w:rPr>
          <w:rFonts w:ascii="AVENIR MEDIUM OBLIQUE" w:eastAsia="Avenir-Book" w:hAnsi="AVENIR MEDIUM OBLIQUE" w:cs="Calibri"/>
          <w:i/>
          <w:iCs/>
          <w:color w:val="000000" w:themeColor="text1"/>
          <w:sz w:val="18"/>
          <w:szCs w:val="21"/>
        </w:rPr>
        <w:t xml:space="preserve">Project Manager, E-Commerce Products/Tools </w:t>
      </w:r>
    </w:p>
    <w:p w14:paraId="7F3BB6AA" w14:textId="09B09ECA" w:rsidR="00CB7D25" w:rsidRPr="00EA2FA3" w:rsidRDefault="00CB7D25" w:rsidP="00CB7D2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A2FA3">
        <w:rPr>
          <w:rFonts w:ascii="Avenir Light" w:hAnsi="Avenir Light" w:cs="Calibri Light"/>
          <w:position w:val="2"/>
          <w:sz w:val="18"/>
          <w:szCs w:val="18"/>
        </w:rPr>
        <w:t xml:space="preserve">Led and managed </w:t>
      </w:r>
      <w:r w:rsidR="006833EA" w:rsidRPr="00EA2FA3">
        <w:rPr>
          <w:rFonts w:ascii="Avenir Light" w:hAnsi="Avenir Light" w:cs="Calibri Light"/>
          <w:position w:val="2"/>
          <w:sz w:val="18"/>
          <w:szCs w:val="18"/>
        </w:rPr>
        <w:t>website</w:t>
      </w:r>
      <w:r w:rsidRPr="00EA2FA3">
        <w:rPr>
          <w:rFonts w:ascii="Avenir Light" w:hAnsi="Avenir Light" w:cs="Calibri Light"/>
          <w:position w:val="2"/>
          <w:sz w:val="18"/>
          <w:szCs w:val="18"/>
        </w:rPr>
        <w:t xml:space="preserve"> and app </w:t>
      </w:r>
      <w:r w:rsidR="006833EA" w:rsidRPr="00EA2FA3">
        <w:rPr>
          <w:rFonts w:ascii="Avenir Light" w:hAnsi="Avenir Light" w:cs="Calibri Light"/>
          <w:position w:val="2"/>
          <w:sz w:val="18"/>
          <w:szCs w:val="18"/>
        </w:rPr>
        <w:t xml:space="preserve">E-Commerce </w:t>
      </w:r>
      <w:r w:rsidRPr="00EA2FA3">
        <w:rPr>
          <w:rFonts w:ascii="Avenir Light" w:hAnsi="Avenir Light" w:cs="Calibri Light"/>
          <w:position w:val="2"/>
          <w:sz w:val="18"/>
          <w:szCs w:val="18"/>
        </w:rPr>
        <w:t>development projects and procurement within Lean Digital Solutions. Led project teams that enabled services enhancing consumer experiences across products and sites</w:t>
      </w:r>
    </w:p>
    <w:p w14:paraId="30DB95CA" w14:textId="77777777" w:rsidR="00CB7D25" w:rsidRPr="00EA2FA3" w:rsidRDefault="00CB7D25" w:rsidP="00CB7D25">
      <w:pPr>
        <w:pStyle w:val="ListParagraph"/>
        <w:numPr>
          <w:ilvl w:val="0"/>
          <w:numId w:val="1"/>
        </w:numPr>
        <w:adjustRightInd w:val="0"/>
        <w:snapToGrid w:val="0"/>
        <w:spacing w:line="216" w:lineRule="auto"/>
        <w:ind w:left="648" w:hanging="360"/>
        <w:rPr>
          <w:rFonts w:ascii="Avenir Light" w:hAnsi="Avenir Light" w:cs="Calibri Light"/>
          <w:position w:val="2"/>
          <w:sz w:val="18"/>
          <w:szCs w:val="18"/>
        </w:rPr>
      </w:pPr>
      <w:r w:rsidRPr="00EA2FA3">
        <w:rPr>
          <w:rFonts w:ascii="Avenir Light" w:hAnsi="Avenir Light" w:cs="Calibri Light"/>
          <w:position w:val="2"/>
          <w:sz w:val="18"/>
          <w:szCs w:val="18"/>
        </w:rPr>
        <w:t>Created/maintained project plans, metrics and communications for program implementation within North America and Europe. Aligned with business partners and facilitated cross-team collaboration</w:t>
      </w:r>
    </w:p>
    <w:p w14:paraId="730E2DF0" w14:textId="77777777" w:rsidR="00CB7D25" w:rsidRPr="003F48EF" w:rsidRDefault="00CB7D25" w:rsidP="00CB7D25">
      <w:pPr>
        <w:pStyle w:val="Heading1"/>
        <w:spacing w:before="0"/>
        <w:rPr>
          <w:rFonts w:ascii="Avenir Book" w:hAnsi="Avenir Book"/>
          <w:b/>
          <w:sz w:val="4"/>
          <w:szCs w:val="4"/>
        </w:rPr>
      </w:pPr>
    </w:p>
    <w:p w14:paraId="02053BF0" w14:textId="0F244040" w:rsidR="00CB7D25" w:rsidRPr="00DE3E04" w:rsidRDefault="00CB7D25" w:rsidP="00AF139A">
      <w:pPr>
        <w:pStyle w:val="Heading1"/>
        <w:spacing w:before="0" w:after="0"/>
        <w:rPr>
          <w:rFonts w:ascii="Avenir Light" w:hAnsi="Avenir Light" w:cs="Calibri"/>
          <w:color w:val="BF4E14" w:themeColor="accent2" w:themeShade="BF"/>
          <w:sz w:val="18"/>
          <w:szCs w:val="21"/>
        </w:rPr>
      </w:pPr>
      <w:r w:rsidRPr="00013118">
        <w:rPr>
          <w:rFonts w:ascii="Avenir Book" w:hAnsi="Avenir Book" w:cs="Calibri"/>
          <w:b/>
          <w:bCs/>
          <w:color w:val="BF4E14" w:themeColor="accent2" w:themeShade="BF"/>
          <w:sz w:val="18"/>
          <w:szCs w:val="21"/>
        </w:rPr>
        <w:t>MICROSOFT CORPORATION</w:t>
      </w:r>
      <w:r w:rsidRPr="00013118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</w:t>
      </w:r>
      <w:r w:rsidR="005F423D" w:rsidRPr="00013118">
        <w:rPr>
          <w:rFonts w:ascii="Avenir Book" w:hAnsi="Avenir Book" w:cs="Calibri"/>
          <w:color w:val="BF4E14" w:themeColor="accent2" w:themeShade="BF"/>
          <w:sz w:val="18"/>
          <w:szCs w:val="21"/>
        </w:rPr>
        <w:t>|</w:t>
      </w:r>
      <w:r w:rsidRPr="00013118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</w:t>
      </w:r>
      <w:r w:rsidR="004E7FAF" w:rsidRPr="00DE3E04">
        <w:rPr>
          <w:rFonts w:ascii="Avenir Light" w:hAnsi="Avenir Light" w:cs="Calibri"/>
          <w:color w:val="BF4E14" w:themeColor="accent2" w:themeShade="BF"/>
          <w:sz w:val="18"/>
          <w:szCs w:val="21"/>
        </w:rPr>
        <w:t>Redmond, WA</w:t>
      </w:r>
      <w:r w:rsidR="005F423D" w:rsidRPr="00013118">
        <w:rPr>
          <w:rFonts w:ascii="Avenir Book" w:hAnsi="Avenir Book" w:cs="Calibri"/>
          <w:color w:val="BF4E14" w:themeColor="accent2" w:themeShade="BF"/>
          <w:sz w:val="18"/>
          <w:szCs w:val="21"/>
        </w:rPr>
        <w:t xml:space="preserve"> | </w:t>
      </w:r>
      <w:r w:rsidR="005F423D" w:rsidRPr="00DE3E04">
        <w:rPr>
          <w:rFonts w:ascii="Avenir Light" w:hAnsi="Avenir Light" w:cs="Calibri"/>
          <w:color w:val="BF4E14" w:themeColor="accent2" w:themeShade="BF"/>
          <w:sz w:val="18"/>
          <w:szCs w:val="21"/>
        </w:rPr>
        <w:t>200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>7</w:t>
      </w:r>
      <w:r w:rsidR="005F423D" w:rsidRPr="00DE3E04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</w:t>
      </w:r>
      <w:r w:rsidR="004E7FAF" w:rsidRPr="00DE3E04">
        <w:rPr>
          <w:rFonts w:ascii="Avenir Light" w:hAnsi="Avenir Light" w:cs="Calibri"/>
          <w:color w:val="BF4E14" w:themeColor="accent2" w:themeShade="BF"/>
          <w:sz w:val="18"/>
          <w:szCs w:val="21"/>
        </w:rPr>
        <w:t>–</w:t>
      </w:r>
      <w:r w:rsidR="005F423D" w:rsidRPr="00DE3E04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201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>0</w:t>
      </w:r>
      <w:r w:rsidR="004E7FAF" w:rsidRPr="00DE3E04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(CONTRACT</w:t>
      </w:r>
      <w:r w:rsidR="000C58DE">
        <w:rPr>
          <w:rFonts w:ascii="Avenir Light" w:hAnsi="Avenir Light" w:cs="Calibri"/>
          <w:color w:val="BF4E14" w:themeColor="accent2" w:themeShade="BF"/>
          <w:sz w:val="18"/>
          <w:szCs w:val="21"/>
        </w:rPr>
        <w:t xml:space="preserve"> through various consultancies</w:t>
      </w:r>
      <w:r w:rsidR="004E7FAF" w:rsidRPr="00DE3E04">
        <w:rPr>
          <w:rFonts w:ascii="Avenir Light" w:hAnsi="Avenir Light" w:cs="Calibri"/>
          <w:color w:val="BF4E14" w:themeColor="accent2" w:themeShade="BF"/>
          <w:sz w:val="18"/>
          <w:szCs w:val="21"/>
        </w:rPr>
        <w:t>)</w:t>
      </w:r>
    </w:p>
    <w:p w14:paraId="1DD92175" w14:textId="6DE4CA2E" w:rsidR="00CB7D25" w:rsidRPr="00F94E8E" w:rsidRDefault="00CB7D25" w:rsidP="00CB7D25">
      <w:pPr>
        <w:ind w:left="270"/>
        <w:contextualSpacing/>
        <w:rPr>
          <w:rFonts w:ascii="Avenir Book" w:hAnsi="Avenir Book" w:cs="Calibri"/>
          <w:sz w:val="18"/>
          <w:szCs w:val="18"/>
        </w:rPr>
      </w:pPr>
      <w:r w:rsidRPr="00F94E8E">
        <w:rPr>
          <w:rFonts w:ascii="Avenir Book" w:hAnsi="Avenir Book" w:cs="Calibri"/>
          <w:color w:val="80340D" w:themeColor="accent2" w:themeShade="80"/>
          <w:sz w:val="18"/>
          <w:szCs w:val="18"/>
        </w:rPr>
        <w:t xml:space="preserve">2010 - 2011: </w:t>
      </w:r>
      <w:r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>P</w:t>
      </w:r>
      <w:r w:rsidR="005F423D"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>roject</w:t>
      </w:r>
      <w:r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 xml:space="preserve"> M</w:t>
      </w:r>
      <w:r w:rsidR="005F423D"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>anager</w:t>
      </w:r>
      <w:r w:rsidRPr="00F94E8E">
        <w:rPr>
          <w:rFonts w:ascii="Avenir Book" w:hAnsi="Avenir Book" w:cs="Calibri"/>
          <w:color w:val="5E5E5E"/>
          <w:sz w:val="18"/>
          <w:szCs w:val="18"/>
        </w:rPr>
        <w:t xml:space="preserve"> - </w:t>
      </w:r>
      <w:proofErr w:type="spellStart"/>
      <w:r w:rsidRPr="00F94E8E">
        <w:rPr>
          <w:rFonts w:ascii="Avenir Book" w:hAnsi="Avenir Book" w:cs="Calibri"/>
          <w:color w:val="5E5E5E"/>
          <w:sz w:val="18"/>
          <w:szCs w:val="18"/>
        </w:rPr>
        <w:t>XB</w:t>
      </w:r>
      <w:r w:rsidR="005F423D" w:rsidRPr="00F94E8E">
        <w:rPr>
          <w:rFonts w:ascii="Avenir Book" w:hAnsi="Avenir Book" w:cs="Calibri"/>
          <w:color w:val="5E5E5E"/>
          <w:sz w:val="18"/>
          <w:szCs w:val="18"/>
        </w:rPr>
        <w:t>ox</w:t>
      </w:r>
      <w:proofErr w:type="spellEnd"/>
      <w:r w:rsidRPr="00F94E8E">
        <w:rPr>
          <w:rFonts w:ascii="Avenir Book" w:hAnsi="Avenir Book" w:cs="Calibri"/>
          <w:color w:val="5E5E5E"/>
          <w:sz w:val="18"/>
          <w:szCs w:val="18"/>
        </w:rPr>
        <w:t xml:space="preserve"> </w:t>
      </w:r>
      <w:r w:rsidRPr="00F94E8E">
        <w:rPr>
          <w:rFonts w:ascii="Avenir Book" w:hAnsi="Avenir Book" w:cs="Calibri"/>
          <w:color w:val="5E5E5E"/>
          <w:spacing w:val="-4"/>
          <w:sz w:val="18"/>
          <w:szCs w:val="18"/>
        </w:rPr>
        <w:t>L</w:t>
      </w:r>
      <w:r w:rsidR="005F423D" w:rsidRPr="00F94E8E">
        <w:rPr>
          <w:rFonts w:ascii="Avenir Book" w:hAnsi="Avenir Book" w:cs="Calibri"/>
          <w:color w:val="5E5E5E"/>
          <w:spacing w:val="-4"/>
          <w:sz w:val="18"/>
          <w:szCs w:val="18"/>
        </w:rPr>
        <w:t>ive</w:t>
      </w:r>
    </w:p>
    <w:p w14:paraId="2DE552FC" w14:textId="29BB0472" w:rsidR="00CB7D25" w:rsidRPr="00F94E8E" w:rsidRDefault="00CB7D25" w:rsidP="00CB7D25">
      <w:pPr>
        <w:ind w:left="270"/>
        <w:contextualSpacing/>
        <w:rPr>
          <w:rFonts w:ascii="Avenir Book" w:hAnsi="Avenir Book" w:cs="Calibri"/>
          <w:sz w:val="18"/>
          <w:szCs w:val="18"/>
        </w:rPr>
      </w:pPr>
      <w:r w:rsidRPr="00F94E8E">
        <w:rPr>
          <w:rFonts w:ascii="Avenir Book" w:hAnsi="Avenir Book" w:cs="Calibri"/>
          <w:color w:val="80340D" w:themeColor="accent2" w:themeShade="80"/>
          <w:sz w:val="18"/>
          <w:szCs w:val="18"/>
        </w:rPr>
        <w:t>2009</w:t>
      </w:r>
      <w:r w:rsidRPr="00F94E8E">
        <w:rPr>
          <w:rFonts w:ascii="Avenir Book" w:hAnsi="Avenir Book" w:cs="Calibri"/>
          <w:color w:val="80340D" w:themeColor="accent2" w:themeShade="80"/>
          <w:spacing w:val="-2"/>
          <w:sz w:val="18"/>
          <w:szCs w:val="18"/>
        </w:rPr>
        <w:t xml:space="preserve"> </w:t>
      </w:r>
      <w:r w:rsidRPr="00F94E8E">
        <w:rPr>
          <w:rFonts w:ascii="Avenir Book" w:hAnsi="Avenir Book" w:cs="Calibri"/>
          <w:color w:val="80340D" w:themeColor="accent2" w:themeShade="80"/>
          <w:sz w:val="18"/>
          <w:szCs w:val="18"/>
        </w:rPr>
        <w:t xml:space="preserve">- 2010: </w:t>
      </w:r>
      <w:r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>B</w:t>
      </w:r>
      <w:r w:rsidR="005F423D"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>usiness</w:t>
      </w:r>
      <w:r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 xml:space="preserve"> M</w:t>
      </w:r>
      <w:r w:rsidR="005F423D"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>anager</w:t>
      </w:r>
      <w:r w:rsidRPr="00F94E8E">
        <w:rPr>
          <w:rFonts w:ascii="Avenir Book" w:hAnsi="Avenir Book" w:cs="Calibri"/>
          <w:color w:val="5E5E5E"/>
          <w:sz w:val="18"/>
          <w:szCs w:val="18"/>
        </w:rPr>
        <w:t xml:space="preserve"> - </w:t>
      </w:r>
      <w:proofErr w:type="spellStart"/>
      <w:r w:rsidRPr="00F94E8E">
        <w:rPr>
          <w:rFonts w:ascii="Avenir Book" w:hAnsi="Avenir Book" w:cs="Calibri"/>
          <w:color w:val="5E5E5E"/>
          <w:sz w:val="18"/>
          <w:szCs w:val="18"/>
        </w:rPr>
        <w:t>M</w:t>
      </w:r>
      <w:r w:rsidR="005F423D" w:rsidRPr="00F94E8E">
        <w:rPr>
          <w:rFonts w:ascii="Avenir Book" w:hAnsi="Avenir Book" w:cs="Calibri"/>
          <w:color w:val="5E5E5E"/>
          <w:sz w:val="18"/>
          <w:szCs w:val="18"/>
        </w:rPr>
        <w:t>actus</w:t>
      </w:r>
      <w:proofErr w:type="spellEnd"/>
      <w:r w:rsidRPr="00F94E8E">
        <w:rPr>
          <w:rFonts w:ascii="Avenir Book" w:hAnsi="Avenir Book" w:cs="Calibri"/>
          <w:color w:val="5E5E5E"/>
          <w:sz w:val="18"/>
          <w:szCs w:val="18"/>
        </w:rPr>
        <w:t xml:space="preserve"> G</w:t>
      </w:r>
      <w:r w:rsidR="005F423D" w:rsidRPr="00F94E8E">
        <w:rPr>
          <w:rFonts w:ascii="Avenir Book" w:hAnsi="Avenir Book" w:cs="Calibri"/>
          <w:color w:val="5E5E5E"/>
          <w:sz w:val="18"/>
          <w:szCs w:val="18"/>
        </w:rPr>
        <w:t xml:space="preserve">roup </w:t>
      </w:r>
      <w:r w:rsidRPr="00F94E8E">
        <w:rPr>
          <w:rFonts w:ascii="Avenir Book" w:hAnsi="Avenir Book" w:cs="Calibri"/>
          <w:color w:val="5E5E5E"/>
          <w:spacing w:val="-2"/>
          <w:sz w:val="18"/>
          <w:szCs w:val="18"/>
        </w:rPr>
        <w:t>C</w:t>
      </w:r>
      <w:r w:rsidR="005F423D" w:rsidRPr="00F94E8E">
        <w:rPr>
          <w:rFonts w:ascii="Avenir Book" w:hAnsi="Avenir Book" w:cs="Calibri"/>
          <w:color w:val="5E5E5E"/>
          <w:spacing w:val="-2"/>
          <w:sz w:val="18"/>
          <w:szCs w:val="18"/>
        </w:rPr>
        <w:t>onsultants</w:t>
      </w:r>
    </w:p>
    <w:p w14:paraId="10A477D8" w14:textId="16BFF28D" w:rsidR="00E63CA5" w:rsidRDefault="00CB7D25" w:rsidP="007E1C0E">
      <w:pPr>
        <w:ind w:left="270"/>
        <w:contextualSpacing/>
        <w:rPr>
          <w:rFonts w:ascii="Avenir Book" w:hAnsi="Avenir Book" w:cs="Calibri"/>
          <w:color w:val="5E5E5E"/>
          <w:spacing w:val="-5"/>
          <w:sz w:val="18"/>
          <w:szCs w:val="18"/>
        </w:rPr>
      </w:pPr>
      <w:r w:rsidRPr="00F94E8E">
        <w:rPr>
          <w:rFonts w:ascii="Avenir Book" w:hAnsi="Avenir Book" w:cs="Calibri"/>
          <w:color w:val="80340D" w:themeColor="accent2" w:themeShade="80"/>
          <w:sz w:val="18"/>
          <w:szCs w:val="18"/>
        </w:rPr>
        <w:t xml:space="preserve">2008 - 2009: </w:t>
      </w:r>
      <w:r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>P</w:t>
      </w:r>
      <w:r w:rsidR="005F423D"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>rogram</w:t>
      </w:r>
      <w:r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 xml:space="preserve"> </w:t>
      </w:r>
      <w:r w:rsidR="005F423D" w:rsidRPr="00F94E8E">
        <w:rPr>
          <w:rFonts w:ascii="Avenir Book" w:hAnsi="Avenir Book" w:cs="Calibri"/>
          <w:i/>
          <w:iCs/>
          <w:color w:val="000000" w:themeColor="text1"/>
          <w:sz w:val="18"/>
          <w:szCs w:val="18"/>
        </w:rPr>
        <w:t>Manager</w:t>
      </w:r>
      <w:r w:rsidRPr="00F94E8E">
        <w:rPr>
          <w:rFonts w:ascii="Avenir Book" w:hAnsi="Avenir Book" w:cs="Calibri"/>
          <w:color w:val="5E5E5E"/>
          <w:sz w:val="18"/>
          <w:szCs w:val="18"/>
        </w:rPr>
        <w:t xml:space="preserve"> - H</w:t>
      </w:r>
      <w:r w:rsidR="005F423D" w:rsidRPr="00F94E8E">
        <w:rPr>
          <w:rFonts w:ascii="Avenir Book" w:hAnsi="Avenir Book" w:cs="Calibri"/>
          <w:color w:val="5E5E5E"/>
          <w:sz w:val="18"/>
          <w:szCs w:val="18"/>
        </w:rPr>
        <w:t>alo</w:t>
      </w:r>
      <w:r w:rsidRPr="00F94E8E">
        <w:rPr>
          <w:rFonts w:ascii="Avenir Book" w:hAnsi="Avenir Book" w:cs="Calibri"/>
          <w:color w:val="5E5E5E"/>
          <w:sz w:val="18"/>
          <w:szCs w:val="18"/>
        </w:rPr>
        <w:t xml:space="preserve"> F</w:t>
      </w:r>
      <w:r w:rsidR="005F423D" w:rsidRPr="00F94E8E">
        <w:rPr>
          <w:rFonts w:ascii="Avenir Book" w:hAnsi="Avenir Book" w:cs="Calibri"/>
          <w:color w:val="5E5E5E"/>
          <w:sz w:val="18"/>
          <w:szCs w:val="18"/>
        </w:rPr>
        <w:t>ranchise</w:t>
      </w:r>
      <w:r w:rsidRPr="00F94E8E">
        <w:rPr>
          <w:rFonts w:ascii="Avenir Book" w:hAnsi="Avenir Book" w:cs="Calibri"/>
          <w:color w:val="5E5E5E"/>
          <w:sz w:val="18"/>
          <w:szCs w:val="18"/>
        </w:rPr>
        <w:t xml:space="preserve"> / </w:t>
      </w:r>
      <w:r w:rsidRPr="00F94E8E">
        <w:rPr>
          <w:rFonts w:ascii="Avenir Book" w:hAnsi="Avenir Book" w:cs="Calibri"/>
          <w:color w:val="5E5E5E"/>
          <w:spacing w:val="-5"/>
          <w:sz w:val="18"/>
          <w:szCs w:val="18"/>
        </w:rPr>
        <w:t>343</w:t>
      </w:r>
    </w:p>
    <w:p w14:paraId="3E943549" w14:textId="77777777" w:rsidR="00E63CA5" w:rsidRPr="007E1C0E" w:rsidRDefault="00E63CA5" w:rsidP="00F94E8E">
      <w:pPr>
        <w:spacing w:after="80"/>
        <w:rPr>
          <w:b/>
          <w:bCs/>
          <w:color w:val="E9A55B"/>
          <w:spacing w:val="37"/>
          <w:sz w:val="10"/>
          <w:szCs w:val="10"/>
        </w:rPr>
      </w:pPr>
    </w:p>
    <w:p w14:paraId="5DE20F6B" w14:textId="6DC31EFE" w:rsidR="006833EA" w:rsidRPr="00AF139A" w:rsidRDefault="006833EA" w:rsidP="00F94E8E">
      <w:pPr>
        <w:spacing w:after="80"/>
        <w:rPr>
          <w:b/>
          <w:bCs/>
          <w:color w:val="E9A55B"/>
          <w:spacing w:val="37"/>
          <w:sz w:val="24"/>
          <w:szCs w:val="24"/>
        </w:rPr>
      </w:pPr>
      <w:r w:rsidRPr="00AF139A">
        <w:rPr>
          <w:b/>
          <w:bCs/>
          <w:color w:val="E9A55B"/>
          <w:spacing w:val="37"/>
          <w:sz w:val="24"/>
          <w:szCs w:val="24"/>
        </w:rPr>
        <w:t>EDUCATION &amp; CERTIFICATIONS</w:t>
      </w:r>
    </w:p>
    <w:p w14:paraId="181A84F1" w14:textId="31281B3B" w:rsidR="006833EA" w:rsidRPr="00F94E8E" w:rsidRDefault="00F94E8E" w:rsidP="006833EA">
      <w:pPr>
        <w:pStyle w:val="Heading2"/>
        <w:snapToGrid w:val="0"/>
        <w:spacing w:before="0" w:after="0"/>
        <w:contextualSpacing/>
        <w:rPr>
          <w:rFonts w:ascii="AVENIR BOOK OBLIQUE" w:hAnsi="AVENIR BOOK OBLIQUE" w:cs="Calibri Light"/>
          <w:i/>
          <w:iCs/>
          <w:color w:val="808080" w:themeColor="background1" w:themeShade="80"/>
          <w:sz w:val="18"/>
          <w:szCs w:val="18"/>
        </w:rPr>
      </w:pPr>
      <w:r w:rsidRPr="00F94E8E">
        <w:rPr>
          <w:rFonts w:ascii="AVENIR BOOK OBLIQUE" w:hAnsi="AVENIR BOOK OBLIQUE" w:cs="Calibri"/>
          <w:i/>
          <w:iCs/>
          <w:color w:val="BF4E14" w:themeColor="accent2" w:themeShade="BF"/>
          <w:sz w:val="18"/>
          <w:szCs w:val="18"/>
        </w:rPr>
        <w:t>George Fox University</w:t>
      </w:r>
      <w:r>
        <w:rPr>
          <w:rFonts w:ascii="AVENIR BOOK OBLIQUE" w:hAnsi="AVENIR BOOK OBLIQUE" w:cs="Calibri"/>
          <w:i/>
          <w:iCs/>
          <w:color w:val="BF4E14" w:themeColor="accent2" w:themeShade="BF"/>
          <w:sz w:val="18"/>
          <w:szCs w:val="18"/>
        </w:rPr>
        <w:t xml:space="preserve"> </w:t>
      </w:r>
      <w:r w:rsidRPr="00F94E8E">
        <w:rPr>
          <w:rFonts w:ascii="AVENIR BOOK OBLIQUE" w:hAnsi="AVENIR BOOK OBLIQUE" w:cs="Calibri"/>
          <w:b/>
          <w:bCs/>
          <w:color w:val="000000" w:themeColor="text1"/>
          <w:sz w:val="18"/>
          <w:szCs w:val="18"/>
        </w:rPr>
        <w:t>|</w:t>
      </w:r>
      <w:r w:rsidRPr="00F94E8E">
        <w:rPr>
          <w:rFonts w:ascii="AVENIR BOOK OBLIQUE" w:hAnsi="AVENIR BOOK OBLIQUE" w:cs="Calibri"/>
          <w:i/>
          <w:iCs/>
          <w:color w:val="000000" w:themeColor="text1"/>
          <w:sz w:val="18"/>
          <w:szCs w:val="18"/>
        </w:rPr>
        <w:t xml:space="preserve"> </w:t>
      </w:r>
      <w:r w:rsidR="006833EA" w:rsidRPr="00F94E8E">
        <w:rPr>
          <w:rFonts w:ascii="AVENIR BOOK OBLIQUE" w:hAnsi="AVENIR BOOK OBLIQUE" w:cs="Calibri"/>
          <w:i/>
          <w:iCs/>
          <w:color w:val="000000" w:themeColor="text1"/>
          <w:sz w:val="18"/>
          <w:szCs w:val="18"/>
        </w:rPr>
        <w:t>B</w:t>
      </w:r>
      <w:r w:rsidRPr="00F94E8E">
        <w:rPr>
          <w:rFonts w:ascii="AVENIR BOOK OBLIQUE" w:hAnsi="AVENIR BOOK OBLIQUE" w:cs="Calibri"/>
          <w:i/>
          <w:iCs/>
          <w:color w:val="000000" w:themeColor="text1"/>
          <w:sz w:val="18"/>
          <w:szCs w:val="18"/>
        </w:rPr>
        <w:t xml:space="preserve">achelor of </w:t>
      </w:r>
      <w:r w:rsidR="006833EA" w:rsidRPr="00F94E8E">
        <w:rPr>
          <w:rFonts w:ascii="AVENIR BOOK OBLIQUE" w:hAnsi="AVENIR BOOK OBLIQUE" w:cs="Calibri"/>
          <w:i/>
          <w:iCs/>
          <w:color w:val="000000" w:themeColor="text1"/>
          <w:sz w:val="18"/>
          <w:szCs w:val="18"/>
        </w:rPr>
        <w:t>S</w:t>
      </w:r>
      <w:r w:rsidRPr="00F94E8E">
        <w:rPr>
          <w:rFonts w:ascii="AVENIR BOOK OBLIQUE" w:hAnsi="AVENIR BOOK OBLIQUE" w:cs="Calibri"/>
          <w:i/>
          <w:iCs/>
          <w:color w:val="000000" w:themeColor="text1"/>
          <w:sz w:val="18"/>
          <w:szCs w:val="18"/>
        </w:rPr>
        <w:t>cience</w:t>
      </w:r>
      <w:r w:rsidR="006833EA" w:rsidRPr="00F94E8E">
        <w:rPr>
          <w:rFonts w:ascii="AVENIR BOOK OBLIQUE" w:hAnsi="AVENIR BOOK OBLIQUE" w:cs="Calibri"/>
          <w:i/>
          <w:iCs/>
          <w:color w:val="000000" w:themeColor="text1"/>
          <w:sz w:val="18"/>
          <w:szCs w:val="18"/>
        </w:rPr>
        <w:t xml:space="preserve"> – P</w:t>
      </w:r>
      <w:r w:rsidRPr="00F94E8E">
        <w:rPr>
          <w:rFonts w:ascii="AVENIR BOOK OBLIQUE" w:hAnsi="AVENIR BOOK OBLIQUE" w:cs="Calibri"/>
          <w:i/>
          <w:iCs/>
          <w:color w:val="000000" w:themeColor="text1"/>
          <w:sz w:val="18"/>
          <w:szCs w:val="18"/>
        </w:rPr>
        <w:t>roject</w:t>
      </w:r>
      <w:r w:rsidR="006833EA" w:rsidRPr="00F94E8E">
        <w:rPr>
          <w:rFonts w:ascii="AVENIR BOOK OBLIQUE" w:hAnsi="AVENIR BOOK OBLIQUE" w:cs="Calibri"/>
          <w:i/>
          <w:iCs/>
          <w:color w:val="000000" w:themeColor="text1"/>
          <w:sz w:val="18"/>
          <w:szCs w:val="18"/>
        </w:rPr>
        <w:t xml:space="preserve"> </w:t>
      </w:r>
      <w:r w:rsidRPr="00F94E8E">
        <w:rPr>
          <w:rFonts w:ascii="AVENIR BOOK OBLIQUE" w:hAnsi="AVENIR BOOK OBLIQUE" w:cs="Calibri"/>
          <w:i/>
          <w:iCs/>
          <w:color w:val="000000" w:themeColor="text1"/>
          <w:sz w:val="18"/>
          <w:szCs w:val="18"/>
        </w:rPr>
        <w:t>Management</w:t>
      </w:r>
    </w:p>
    <w:p w14:paraId="7EFBACA0" w14:textId="71DB8194" w:rsidR="006833EA" w:rsidRPr="00EA2FA3" w:rsidRDefault="00F94E8E" w:rsidP="006833EA">
      <w:pPr>
        <w:rPr>
          <w:rFonts w:ascii="Avenir Book" w:hAnsi="Avenir Book" w:cs="Calibri Light"/>
          <w:color w:val="808080" w:themeColor="background1" w:themeShade="80"/>
          <w:sz w:val="18"/>
          <w:szCs w:val="18"/>
        </w:rPr>
      </w:pPr>
      <w:r w:rsidRPr="00F94E8E">
        <w:rPr>
          <w:rFonts w:ascii="AVENIR BOOK OBLIQUE" w:eastAsiaTheme="majorEastAsia" w:hAnsi="AVENIR BOOK OBLIQUE" w:cs="Calibri"/>
          <w:i/>
          <w:iCs/>
          <w:color w:val="BF4E14" w:themeColor="accent2" w:themeShade="BF"/>
          <w:sz w:val="18"/>
          <w:szCs w:val="18"/>
        </w:rPr>
        <w:t>Chemeketa Community College</w:t>
      </w:r>
      <w:r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</w:t>
      </w:r>
      <w:r w:rsidRPr="00F94E8E">
        <w:rPr>
          <w:rFonts w:ascii="AVENIR BOOK OBLIQUE" w:eastAsiaTheme="majorEastAsia" w:hAnsi="AVENIR BOOK OBLIQUE" w:cs="Calibri"/>
          <w:b/>
          <w:bCs/>
          <w:color w:val="000000" w:themeColor="text1"/>
          <w:sz w:val="18"/>
          <w:szCs w:val="18"/>
        </w:rPr>
        <w:t>|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</w:t>
      </w:r>
      <w:r w:rsidR="006833EA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A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ssociates of </w:t>
      </w:r>
      <w:r w:rsidR="006833EA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A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rts</w:t>
      </w:r>
      <w:r w:rsidR="006833EA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– B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usiness</w:t>
      </w:r>
      <w:r w:rsidR="006833EA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Administration</w:t>
      </w:r>
      <w:r w:rsidR="006833EA" w:rsidRPr="00F94E8E">
        <w:rPr>
          <w:rFonts w:ascii="Avenir Book" w:eastAsiaTheme="majorEastAsia" w:hAnsi="Avenir Book" w:cs="Calibri"/>
          <w:b/>
          <w:bCs/>
          <w:color w:val="BF4E14" w:themeColor="accent2" w:themeShade="BF"/>
          <w:sz w:val="18"/>
          <w:szCs w:val="18"/>
        </w:rPr>
        <w:t xml:space="preserve"> </w:t>
      </w:r>
    </w:p>
    <w:p w14:paraId="4F83F470" w14:textId="43DE9A5B" w:rsidR="006833EA" w:rsidRPr="00EA2FA3" w:rsidRDefault="00F94E8E" w:rsidP="006833EA">
      <w:pPr>
        <w:rPr>
          <w:rFonts w:ascii="Avenir Book" w:hAnsi="Avenir Book" w:cs="Calibri Light"/>
          <w:color w:val="808080" w:themeColor="background1" w:themeShade="80"/>
          <w:sz w:val="18"/>
          <w:szCs w:val="18"/>
        </w:rPr>
      </w:pPr>
      <w:r w:rsidRPr="00F94E8E">
        <w:rPr>
          <w:rFonts w:ascii="AVENIR BOOK OBLIQUE" w:eastAsiaTheme="majorEastAsia" w:hAnsi="AVENIR BOOK OBLIQUE" w:cs="Calibri"/>
          <w:i/>
          <w:iCs/>
          <w:color w:val="BF4E14" w:themeColor="accent2" w:themeShade="BF"/>
          <w:sz w:val="18"/>
          <w:szCs w:val="18"/>
        </w:rPr>
        <w:t>CEP Worldwide</w:t>
      </w:r>
      <w:r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</w:t>
      </w:r>
      <w:r w:rsidRPr="00F94E8E">
        <w:rPr>
          <w:rFonts w:ascii="AVENIR BOOK OBLIQUE" w:eastAsiaTheme="majorEastAsia" w:hAnsi="AVENIR BOOK OBLIQUE" w:cs="Calibri"/>
          <w:b/>
          <w:bCs/>
          <w:color w:val="000000" w:themeColor="text1"/>
          <w:sz w:val="18"/>
          <w:szCs w:val="18"/>
        </w:rPr>
        <w:t>|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</w:t>
      </w:r>
      <w:r w:rsidR="005F423D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C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riterion</w:t>
      </w:r>
      <w:r w:rsidR="005F423D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R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eferenced</w:t>
      </w:r>
      <w:r w:rsidR="005F423D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I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nstruction</w:t>
      </w:r>
      <w:r w:rsidR="005F423D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(CRI)</w:t>
      </w:r>
    </w:p>
    <w:p w14:paraId="23573F80" w14:textId="12B21B22" w:rsidR="005F423D" w:rsidRPr="00EA2FA3" w:rsidRDefault="00F94E8E" w:rsidP="006833EA">
      <w:pPr>
        <w:rPr>
          <w:rFonts w:ascii="Avenir Book" w:hAnsi="Avenir Book"/>
          <w:b/>
          <w:bCs/>
          <w:color w:val="808080" w:themeColor="background1" w:themeShade="80"/>
          <w:spacing w:val="37"/>
          <w:sz w:val="21"/>
          <w:szCs w:val="21"/>
        </w:rPr>
      </w:pPr>
      <w:r w:rsidRPr="00F94E8E">
        <w:rPr>
          <w:rFonts w:ascii="AVENIR BOOK OBLIQUE" w:eastAsiaTheme="majorEastAsia" w:hAnsi="AVENIR BOOK OBLIQUE" w:cs="Calibri"/>
          <w:i/>
          <w:iCs/>
          <w:color w:val="BF4E14" w:themeColor="accent2" w:themeShade="BF"/>
          <w:sz w:val="18"/>
          <w:szCs w:val="18"/>
        </w:rPr>
        <w:t>CEP Worldwide</w:t>
      </w:r>
      <w:r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</w:t>
      </w:r>
      <w:r w:rsidRPr="00F94E8E">
        <w:rPr>
          <w:rFonts w:ascii="AVENIR BOOK OBLIQUE" w:eastAsiaTheme="majorEastAsia" w:hAnsi="AVENIR BOOK OBLIQUE" w:cs="Calibri"/>
          <w:b/>
          <w:bCs/>
          <w:color w:val="000000" w:themeColor="text1"/>
          <w:sz w:val="18"/>
          <w:szCs w:val="18"/>
        </w:rPr>
        <w:t>|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</w:t>
      </w:r>
      <w:r w:rsidR="005F423D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I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nstructional</w:t>
      </w:r>
      <w:r w:rsidR="005F423D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M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odule</w:t>
      </w:r>
      <w:r w:rsidR="005F423D" w:rsidRPr="00F94E8E"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 xml:space="preserve"> D</w:t>
      </w:r>
      <w:r>
        <w:rPr>
          <w:rFonts w:ascii="AVENIR BOOK OBLIQUE" w:eastAsiaTheme="majorEastAsia" w:hAnsi="AVENIR BOOK OBLIQUE" w:cs="Calibri"/>
          <w:i/>
          <w:iCs/>
          <w:color w:val="000000" w:themeColor="text1"/>
          <w:sz w:val="18"/>
          <w:szCs w:val="18"/>
        </w:rPr>
        <w:t>evelopment</w:t>
      </w:r>
    </w:p>
    <w:sectPr w:rsidR="005F423D" w:rsidRPr="00EA2FA3" w:rsidSect="0014295F">
      <w:type w:val="continuous"/>
      <w:pgSz w:w="12240" w:h="15840"/>
      <w:pgMar w:top="522" w:right="1080" w:bottom="549" w:left="1170" w:header="720" w:footer="5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-Book">
    <w:altName w:val="Avenir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panose1 w:val="020B0604020202020204"/>
    <w:charset w:val="00"/>
    <w:family w:val="roman"/>
    <w:notTrueType/>
    <w:pitch w:val="default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VENIR MEDIUM OBLIQUE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 OBLIQUE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B0F"/>
    <w:multiLevelType w:val="hybridMultilevel"/>
    <w:tmpl w:val="12ACC0B0"/>
    <w:lvl w:ilvl="0" w:tplc="DBF6F89E">
      <w:numFmt w:val="bullet"/>
      <w:lvlText w:val="-"/>
      <w:lvlJc w:val="left"/>
      <w:pPr>
        <w:ind w:left="2439" w:hanging="280"/>
      </w:pPr>
      <w:rPr>
        <w:rFonts w:ascii="Avenir-Book" w:eastAsia="Avenir-Book" w:hAnsi="Avenir-Book" w:cs="Avenir-Book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B241558">
      <w:numFmt w:val="bullet"/>
      <w:lvlText w:val="•"/>
      <w:lvlJc w:val="left"/>
      <w:pPr>
        <w:ind w:left="3526" w:hanging="280"/>
      </w:pPr>
      <w:rPr>
        <w:rFonts w:hint="default"/>
        <w:lang w:val="en-US" w:eastAsia="en-US" w:bidi="ar-SA"/>
      </w:rPr>
    </w:lvl>
    <w:lvl w:ilvl="2" w:tplc="2C5AC6B2">
      <w:numFmt w:val="bullet"/>
      <w:lvlText w:val="•"/>
      <w:lvlJc w:val="left"/>
      <w:pPr>
        <w:ind w:left="4620" w:hanging="280"/>
      </w:pPr>
      <w:rPr>
        <w:rFonts w:hint="default"/>
        <w:lang w:val="en-US" w:eastAsia="en-US" w:bidi="ar-SA"/>
      </w:rPr>
    </w:lvl>
    <w:lvl w:ilvl="3" w:tplc="570E389C">
      <w:numFmt w:val="bullet"/>
      <w:lvlText w:val="•"/>
      <w:lvlJc w:val="left"/>
      <w:pPr>
        <w:ind w:left="5714" w:hanging="280"/>
      </w:pPr>
      <w:rPr>
        <w:rFonts w:hint="default"/>
        <w:lang w:val="en-US" w:eastAsia="en-US" w:bidi="ar-SA"/>
      </w:rPr>
    </w:lvl>
    <w:lvl w:ilvl="4" w:tplc="1C0C7F44">
      <w:numFmt w:val="bullet"/>
      <w:lvlText w:val="•"/>
      <w:lvlJc w:val="left"/>
      <w:pPr>
        <w:ind w:left="6808" w:hanging="280"/>
      </w:pPr>
      <w:rPr>
        <w:rFonts w:hint="default"/>
        <w:lang w:val="en-US" w:eastAsia="en-US" w:bidi="ar-SA"/>
      </w:rPr>
    </w:lvl>
    <w:lvl w:ilvl="5" w:tplc="EBC8E8FC">
      <w:numFmt w:val="bullet"/>
      <w:lvlText w:val="•"/>
      <w:lvlJc w:val="left"/>
      <w:pPr>
        <w:ind w:left="7902" w:hanging="280"/>
      </w:pPr>
      <w:rPr>
        <w:rFonts w:hint="default"/>
        <w:lang w:val="en-US" w:eastAsia="en-US" w:bidi="ar-SA"/>
      </w:rPr>
    </w:lvl>
    <w:lvl w:ilvl="6" w:tplc="9FE00116">
      <w:numFmt w:val="bullet"/>
      <w:lvlText w:val="•"/>
      <w:lvlJc w:val="left"/>
      <w:pPr>
        <w:ind w:left="8996" w:hanging="280"/>
      </w:pPr>
      <w:rPr>
        <w:rFonts w:hint="default"/>
        <w:lang w:val="en-US" w:eastAsia="en-US" w:bidi="ar-SA"/>
      </w:rPr>
    </w:lvl>
    <w:lvl w:ilvl="7" w:tplc="15FA8C9E">
      <w:numFmt w:val="bullet"/>
      <w:lvlText w:val="•"/>
      <w:lvlJc w:val="left"/>
      <w:pPr>
        <w:ind w:left="10090" w:hanging="280"/>
      </w:pPr>
      <w:rPr>
        <w:rFonts w:hint="default"/>
        <w:lang w:val="en-US" w:eastAsia="en-US" w:bidi="ar-SA"/>
      </w:rPr>
    </w:lvl>
    <w:lvl w:ilvl="8" w:tplc="1C5A1502">
      <w:numFmt w:val="bullet"/>
      <w:lvlText w:val="•"/>
      <w:lvlJc w:val="left"/>
      <w:pPr>
        <w:ind w:left="11184" w:hanging="280"/>
      </w:pPr>
      <w:rPr>
        <w:rFonts w:hint="default"/>
        <w:lang w:val="en-US" w:eastAsia="en-US" w:bidi="ar-SA"/>
      </w:rPr>
    </w:lvl>
  </w:abstractNum>
  <w:abstractNum w:abstractNumId="1" w15:restartNumberingAfterBreak="0">
    <w:nsid w:val="22640008"/>
    <w:multiLevelType w:val="hybridMultilevel"/>
    <w:tmpl w:val="BE8CB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DA257A"/>
    <w:multiLevelType w:val="multilevel"/>
    <w:tmpl w:val="C79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23894">
    <w:abstractNumId w:val="0"/>
  </w:num>
  <w:num w:numId="2" w16cid:durableId="1110274948">
    <w:abstractNumId w:val="2"/>
  </w:num>
  <w:num w:numId="3" w16cid:durableId="1268854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25"/>
    <w:rsid w:val="00013118"/>
    <w:rsid w:val="00020F44"/>
    <w:rsid w:val="000B3AFC"/>
    <w:rsid w:val="000C58DE"/>
    <w:rsid w:val="000C707F"/>
    <w:rsid w:val="00126E63"/>
    <w:rsid w:val="0014295F"/>
    <w:rsid w:val="00157C2A"/>
    <w:rsid w:val="00162B69"/>
    <w:rsid w:val="001C1D37"/>
    <w:rsid w:val="001E148A"/>
    <w:rsid w:val="0026027C"/>
    <w:rsid w:val="00286273"/>
    <w:rsid w:val="00297C54"/>
    <w:rsid w:val="00303679"/>
    <w:rsid w:val="003225FF"/>
    <w:rsid w:val="003734FE"/>
    <w:rsid w:val="003B1572"/>
    <w:rsid w:val="003F2B7E"/>
    <w:rsid w:val="003F48EF"/>
    <w:rsid w:val="004160ED"/>
    <w:rsid w:val="00431316"/>
    <w:rsid w:val="004B2FBF"/>
    <w:rsid w:val="004E7FAF"/>
    <w:rsid w:val="0052304B"/>
    <w:rsid w:val="005314D1"/>
    <w:rsid w:val="005B622D"/>
    <w:rsid w:val="005D2CC8"/>
    <w:rsid w:val="005F14F9"/>
    <w:rsid w:val="005F423D"/>
    <w:rsid w:val="005F7089"/>
    <w:rsid w:val="006549CA"/>
    <w:rsid w:val="006833EA"/>
    <w:rsid w:val="006A23D6"/>
    <w:rsid w:val="006A6F0B"/>
    <w:rsid w:val="006E6BF0"/>
    <w:rsid w:val="0074164A"/>
    <w:rsid w:val="007503CF"/>
    <w:rsid w:val="007E1C0E"/>
    <w:rsid w:val="008778EE"/>
    <w:rsid w:val="008B5DC9"/>
    <w:rsid w:val="00950BBC"/>
    <w:rsid w:val="00962F12"/>
    <w:rsid w:val="009B292F"/>
    <w:rsid w:val="009E5CE1"/>
    <w:rsid w:val="00A5394E"/>
    <w:rsid w:val="00AF139A"/>
    <w:rsid w:val="00B7593D"/>
    <w:rsid w:val="00B97BB9"/>
    <w:rsid w:val="00BA406D"/>
    <w:rsid w:val="00BB221D"/>
    <w:rsid w:val="00C5029A"/>
    <w:rsid w:val="00C8766C"/>
    <w:rsid w:val="00CB7D25"/>
    <w:rsid w:val="00CD6D48"/>
    <w:rsid w:val="00D377BD"/>
    <w:rsid w:val="00D424DE"/>
    <w:rsid w:val="00D7444D"/>
    <w:rsid w:val="00DE3E04"/>
    <w:rsid w:val="00E63CA5"/>
    <w:rsid w:val="00EA2FA3"/>
    <w:rsid w:val="00F94E8E"/>
    <w:rsid w:val="00FC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4A9F"/>
  <w15:chartTrackingRefBased/>
  <w15:docId w15:val="{7BC840F5-E090-9D41-B581-3D3A0E60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D25"/>
    <w:pPr>
      <w:widowControl w:val="0"/>
      <w:autoSpaceDE w:val="0"/>
      <w:autoSpaceDN w:val="0"/>
    </w:pPr>
    <w:rPr>
      <w:rFonts w:ascii="Avenir-Book" w:eastAsia="Avenir-Book" w:hAnsi="Avenir-Book" w:cs="Avenir-Book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D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D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D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D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D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D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D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B7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D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7D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B7D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7D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7D25"/>
    <w:rPr>
      <w:rFonts w:ascii="Avenir-Book" w:eastAsia="Avenir-Book" w:hAnsi="Avenir-Book" w:cs="Avenir-Book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2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6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8E85A2-C271-9043-9C34-9108661E0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Church, Haley</dc:creator>
  <cp:keywords/>
  <dc:description/>
  <cp:lastModifiedBy>Church, Haley</cp:lastModifiedBy>
  <cp:revision>2</cp:revision>
  <dcterms:created xsi:type="dcterms:W3CDTF">2025-10-24T08:21:00Z</dcterms:created>
  <dcterms:modified xsi:type="dcterms:W3CDTF">2025-10-24T08:21:00Z</dcterms:modified>
</cp:coreProperties>
</file>