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0356330" w14:textId="77777777" w:rsidR="003A1AEE" w:rsidRPr="0020768D" w:rsidRDefault="003A1AEE">
      <w:pPr>
        <w:spacing w:line="0" w:lineRule="auto"/>
        <w:rPr>
          <w:rFonts w:asciiTheme="minorHAnsi" w:hAnsiTheme="minorHAnsi" w:cstheme="minorHAnsi"/>
          <w:sz w:val="20"/>
          <w:szCs w:val="20"/>
        </w:rPr>
      </w:pPr>
    </w:p>
    <w:p w14:paraId="18487881" w14:textId="68A550C1" w:rsidR="0020768D" w:rsidRPr="00937274" w:rsidRDefault="00937274" w:rsidP="0020768D">
      <w:pPr>
        <w:pStyle w:val="Heading1"/>
        <w:jc w:val="center"/>
        <w:rPr>
          <w:rFonts w:asciiTheme="minorHAnsi" w:hAnsiTheme="minorHAnsi" w:cstheme="minorHAnsi"/>
          <w:sz w:val="32"/>
          <w:szCs w:val="32"/>
        </w:rPr>
      </w:pPr>
      <w:r w:rsidRPr="00937274">
        <w:rPr>
          <w:rFonts w:asciiTheme="minorHAnsi" w:hAnsiTheme="minorHAnsi" w:cstheme="minorHAnsi"/>
          <w:caps w:val="0"/>
          <w:sz w:val="32"/>
          <w:szCs w:val="32"/>
        </w:rPr>
        <w:t>Harika Boddu</w:t>
      </w:r>
    </w:p>
    <w:p w14:paraId="0B2AE3A2" w14:textId="5B8F2543" w:rsidR="003A1AEE" w:rsidRDefault="0020768D" w:rsidP="0020768D">
      <w:pPr>
        <w:pStyle w:val="a0"/>
        <w:ind w:left="720"/>
        <w:jc w:val="left"/>
        <w:rPr>
          <w:rFonts w:asciiTheme="minorHAnsi" w:hAnsiTheme="minorHAnsi" w:cstheme="minorHAnsi"/>
          <w:caps w:val="0"/>
          <w:sz w:val="20"/>
          <w:szCs w:val="20"/>
        </w:rPr>
      </w:pPr>
      <w:r>
        <w:rPr>
          <w:rFonts w:asciiTheme="minorHAnsi" w:hAnsiTheme="minorHAnsi" w:cstheme="minorHAnsi"/>
          <w:caps w:val="0"/>
          <w:sz w:val="20"/>
          <w:szCs w:val="20"/>
        </w:rPr>
        <w:t xml:space="preserve">           </w:t>
      </w:r>
      <w:r w:rsidRPr="0020768D">
        <w:rPr>
          <w:rFonts w:asciiTheme="minorHAnsi" w:hAnsiTheme="minorHAnsi" w:cstheme="minorHAnsi"/>
          <w:caps w:val="0"/>
          <w:sz w:val="20"/>
          <w:szCs w:val="20"/>
        </w:rPr>
        <w:t xml:space="preserve">• </w:t>
      </w:r>
      <w:hyperlink r:id="rId7" w:history="1">
        <w:r w:rsidR="00FF636E" w:rsidRPr="0036674A">
          <w:rPr>
            <w:rStyle w:val="Hyperlink"/>
            <w:rFonts w:asciiTheme="minorHAnsi" w:hAnsiTheme="minorHAnsi" w:cstheme="minorHAnsi"/>
            <w:caps w:val="0"/>
            <w:sz w:val="20"/>
            <w:szCs w:val="20"/>
          </w:rPr>
          <w:t>akirah.sap@gmail.com</w:t>
        </w:r>
      </w:hyperlink>
      <w:r w:rsidRPr="0020768D">
        <w:rPr>
          <w:rFonts w:asciiTheme="minorHAnsi" w:hAnsiTheme="minorHAnsi" w:cstheme="minorHAnsi"/>
          <w:caps w:val="0"/>
          <w:sz w:val="20"/>
          <w:szCs w:val="20"/>
        </w:rPr>
        <w:t xml:space="preserve">   • </w:t>
      </w:r>
      <w:hyperlink r:id="rId8" w:history="1">
        <w:r w:rsidRPr="0020768D">
          <w:rPr>
            <w:rFonts w:asciiTheme="minorHAnsi" w:hAnsiTheme="minorHAnsi" w:cstheme="minorHAnsi"/>
            <w:caps w:val="0"/>
            <w:sz w:val="20"/>
            <w:szCs w:val="20"/>
          </w:rPr>
          <w:t>+1 (913)-375-2519</w:t>
        </w:r>
      </w:hyperlink>
      <w:r>
        <w:rPr>
          <w:rFonts w:asciiTheme="minorHAnsi" w:hAnsiTheme="minorHAnsi" w:cstheme="minorHAnsi"/>
          <w:sz w:val="20"/>
          <w:szCs w:val="20"/>
        </w:rPr>
        <w:t xml:space="preserve"> </w:t>
      </w:r>
      <w:r>
        <w:rPr>
          <w:rFonts w:asciiTheme="minorHAnsi" w:hAnsiTheme="minorHAnsi" w:cstheme="minorHAnsi"/>
          <w:caps w:val="0"/>
          <w:sz w:val="20"/>
          <w:szCs w:val="20"/>
        </w:rPr>
        <w:t xml:space="preserve"> </w:t>
      </w:r>
      <w:r w:rsidRPr="0020768D">
        <w:rPr>
          <w:rFonts w:asciiTheme="minorHAnsi" w:hAnsiTheme="minorHAnsi" w:cstheme="minorHAnsi"/>
          <w:caps w:val="0"/>
          <w:sz w:val="20"/>
          <w:szCs w:val="20"/>
        </w:rPr>
        <w:t xml:space="preserve">  • </w:t>
      </w:r>
      <w:hyperlink r:id="rId9" w:history="1">
        <w:r w:rsidR="00134D38" w:rsidRPr="0036674A">
          <w:rPr>
            <w:rStyle w:val="Hyperlink"/>
            <w:rFonts w:asciiTheme="minorHAnsi" w:hAnsiTheme="minorHAnsi" w:cstheme="minorHAnsi"/>
            <w:caps w:val="0"/>
            <w:sz w:val="20"/>
            <w:szCs w:val="20"/>
          </w:rPr>
          <w:t>https://www.linkedin.com/in/harika-boddu-56a6b153/</w:t>
        </w:r>
      </w:hyperlink>
    </w:p>
    <w:p w14:paraId="17649C0F" w14:textId="77777777" w:rsidR="003A1AEE" w:rsidRPr="0020768D" w:rsidRDefault="00000000" w:rsidP="0020768D">
      <w:pPr>
        <w:pStyle w:val="Heading2"/>
        <w:pBdr>
          <w:bottom w:val="double" w:sz="1" w:space="0" w:color="171717"/>
        </w:pBdr>
        <w:spacing w:before="240" w:after="105"/>
        <w:rPr>
          <w:rFonts w:asciiTheme="minorHAnsi" w:hAnsiTheme="minorHAnsi" w:cstheme="minorHAnsi"/>
          <w:sz w:val="20"/>
          <w:szCs w:val="20"/>
        </w:rPr>
      </w:pPr>
      <w:r w:rsidRPr="0020768D">
        <w:rPr>
          <w:rFonts w:asciiTheme="minorHAnsi" w:hAnsiTheme="minorHAnsi" w:cstheme="minorHAnsi"/>
          <w:sz w:val="20"/>
          <w:szCs w:val="20"/>
        </w:rPr>
        <w:t>Professional summary</w:t>
      </w:r>
    </w:p>
    <w:p w14:paraId="09C3A5BF" w14:textId="4BEBE037" w:rsidR="003A1AEE" w:rsidRPr="0020768D" w:rsidRDefault="0020768D">
      <w:pPr>
        <w:pStyle w:val="a1"/>
        <w:rPr>
          <w:rFonts w:asciiTheme="minorHAnsi" w:hAnsiTheme="minorHAnsi" w:cstheme="minorHAnsi"/>
          <w:sz w:val="20"/>
          <w:szCs w:val="20"/>
        </w:rPr>
      </w:pPr>
      <w:r w:rsidRPr="0020768D">
        <w:rPr>
          <w:rFonts w:asciiTheme="minorHAnsi" w:hAnsiTheme="minorHAnsi" w:cstheme="minorHAnsi"/>
          <w:sz w:val="20"/>
          <w:szCs w:val="20"/>
        </w:rPr>
        <w:t>With over 1</w:t>
      </w:r>
      <w:r w:rsidR="005B4019">
        <w:rPr>
          <w:rFonts w:asciiTheme="minorHAnsi" w:hAnsiTheme="minorHAnsi" w:cstheme="minorHAnsi"/>
          <w:sz w:val="20"/>
          <w:szCs w:val="20"/>
        </w:rPr>
        <w:t>0</w:t>
      </w:r>
      <w:r w:rsidRPr="0020768D">
        <w:rPr>
          <w:rFonts w:asciiTheme="minorHAnsi" w:hAnsiTheme="minorHAnsi" w:cstheme="minorHAnsi"/>
          <w:sz w:val="20"/>
          <w:szCs w:val="20"/>
        </w:rPr>
        <w:t xml:space="preserve"> years of experience in SAP Basis, I have contributed to leading IT firms and transformative projects, developing extensive hands-on expertise in SAP landscapes. Recognized for delivering impactful results in global SAP projects, including two years of on-site experience in Australia.</w:t>
      </w:r>
      <w:r>
        <w:rPr>
          <w:rFonts w:asciiTheme="minorHAnsi" w:hAnsiTheme="minorHAnsi" w:cstheme="minorHAnsi"/>
          <w:sz w:val="20"/>
          <w:szCs w:val="20"/>
        </w:rPr>
        <w:t xml:space="preserve"> </w:t>
      </w:r>
      <w:r w:rsidRPr="0020768D">
        <w:rPr>
          <w:rFonts w:asciiTheme="minorHAnsi" w:hAnsiTheme="minorHAnsi" w:cstheme="minorHAnsi"/>
          <w:sz w:val="20"/>
          <w:szCs w:val="20"/>
        </w:rPr>
        <w:t>To complement my technical proficiency, I pursued a Master's degree specializing in computer information systems, project management, and modern cloud technologies such as Azure and AWS. This advanced education was strategically chosen to expand my capabilities in implementing and optimizing SAP workloads in diverse environments.</w:t>
      </w:r>
      <w:r w:rsidRPr="0020768D">
        <w:t xml:space="preserve"> </w:t>
      </w:r>
    </w:p>
    <w:tbl>
      <w:tblPr>
        <w:tblW w:w="10220" w:type="dxa"/>
        <w:jc w:val="center"/>
        <w:tblCellMar>
          <w:left w:w="10" w:type="dxa"/>
          <w:right w:w="10" w:type="dxa"/>
        </w:tblCellMar>
        <w:tblLook w:val="04A0" w:firstRow="1" w:lastRow="0" w:firstColumn="1" w:lastColumn="0" w:noHBand="0" w:noVBand="1"/>
      </w:tblPr>
      <w:tblGrid>
        <w:gridCol w:w="10220"/>
      </w:tblGrid>
      <w:tr w:rsidR="003A1AEE" w:rsidRPr="0020768D" w14:paraId="2B9B0CB8" w14:textId="77777777">
        <w:trPr>
          <w:jc w:val="center"/>
        </w:trPr>
        <w:tc>
          <w:tcPr>
            <w:tcW w:w="10220" w:type="dxa"/>
            <w:tcMar>
              <w:left w:w="0" w:type="dxa"/>
              <w:right w:w="0" w:type="dxa"/>
            </w:tcMar>
          </w:tcPr>
          <w:p w14:paraId="31BA5001" w14:textId="77777777" w:rsidR="003A1AEE" w:rsidRPr="0020768D" w:rsidRDefault="00000000">
            <w:pPr>
              <w:pStyle w:val="Heading2"/>
              <w:pBdr>
                <w:bottom w:val="double" w:sz="1" w:space="0" w:color="171717"/>
              </w:pBdr>
              <w:spacing w:before="240" w:after="105"/>
              <w:jc w:val="center"/>
              <w:rPr>
                <w:rFonts w:asciiTheme="minorHAnsi" w:hAnsiTheme="minorHAnsi" w:cstheme="minorHAnsi"/>
                <w:sz w:val="20"/>
                <w:szCs w:val="20"/>
              </w:rPr>
            </w:pPr>
            <w:r w:rsidRPr="0020768D">
              <w:rPr>
                <w:rFonts w:asciiTheme="minorHAnsi" w:hAnsiTheme="minorHAnsi" w:cstheme="minorHAnsi"/>
                <w:sz w:val="20"/>
                <w:szCs w:val="20"/>
              </w:rPr>
              <w:t>Employment history</w:t>
            </w:r>
          </w:p>
          <w:p w14:paraId="539BF201" w14:textId="77777777" w:rsidR="003A1AEE" w:rsidRPr="0020768D" w:rsidRDefault="00000000">
            <w:pPr>
              <w:spacing w:line="276" w:lineRule="auto"/>
              <w:rPr>
                <w:rFonts w:asciiTheme="minorHAnsi" w:hAnsiTheme="minorHAnsi" w:cstheme="minorHAnsi"/>
                <w:sz w:val="20"/>
                <w:szCs w:val="20"/>
              </w:rPr>
            </w:pPr>
            <w:r w:rsidRPr="0020768D">
              <w:rPr>
                <w:rFonts w:asciiTheme="minorHAnsi" w:hAnsiTheme="minorHAnsi" w:cstheme="minorHAnsi"/>
                <w:b/>
                <w:bCs/>
                <w:caps/>
                <w:sz w:val="20"/>
                <w:szCs w:val="20"/>
              </w:rPr>
              <w:t>SAP Basis Consultant</w:t>
            </w:r>
            <w:r w:rsidRPr="0020768D">
              <w:rPr>
                <w:rFonts w:asciiTheme="minorHAnsi" w:hAnsiTheme="minorHAnsi" w:cstheme="minorHAnsi"/>
                <w:b/>
                <w:bCs/>
                <w:sz w:val="20"/>
                <w:szCs w:val="20"/>
              </w:rPr>
              <w:ptab w:relativeTo="margin" w:alignment="right" w:leader="none"/>
            </w:r>
            <w:r w:rsidRPr="0020768D">
              <w:rPr>
                <w:rFonts w:asciiTheme="minorHAnsi" w:hAnsiTheme="minorHAnsi" w:cstheme="minorHAnsi"/>
                <w:b/>
                <w:bCs/>
                <w:sz w:val="20"/>
                <w:szCs w:val="20"/>
              </w:rPr>
              <w:t>Aug 2018 - Feb 2023</w:t>
            </w:r>
          </w:p>
          <w:p w14:paraId="20A000AF" w14:textId="2F83B7FB" w:rsidR="003A1AEE" w:rsidRPr="00C56AD2" w:rsidRDefault="00000000" w:rsidP="00C56AD2">
            <w:pPr>
              <w:spacing w:after="60" w:line="276" w:lineRule="auto"/>
              <w:rPr>
                <w:rFonts w:asciiTheme="minorHAnsi" w:hAnsiTheme="minorHAnsi" w:cstheme="minorHAnsi"/>
                <w:b/>
                <w:bCs/>
                <w:i/>
                <w:iCs/>
                <w:sz w:val="20"/>
                <w:szCs w:val="20"/>
              </w:rPr>
            </w:pPr>
            <w:r w:rsidRPr="00C56AD2">
              <w:rPr>
                <w:rFonts w:asciiTheme="minorHAnsi" w:hAnsiTheme="minorHAnsi" w:cstheme="minorHAnsi"/>
                <w:b/>
                <w:bCs/>
                <w:i/>
                <w:iCs/>
                <w:sz w:val="20"/>
                <w:szCs w:val="20"/>
              </w:rPr>
              <w:t xml:space="preserve">Infosys </w:t>
            </w:r>
            <w:r w:rsidRPr="00C56AD2">
              <w:rPr>
                <w:rFonts w:asciiTheme="minorHAnsi" w:hAnsiTheme="minorHAnsi" w:cstheme="minorHAnsi"/>
                <w:b/>
                <w:bCs/>
                <w:i/>
                <w:iCs/>
                <w:sz w:val="20"/>
                <w:szCs w:val="20"/>
              </w:rPr>
              <w:ptab w:relativeTo="margin" w:alignment="left" w:leader="none"/>
            </w:r>
          </w:p>
          <w:p w14:paraId="4A28A6C2" w14:textId="11B0CCFD" w:rsidR="009C7B34" w:rsidRPr="009C7B34" w:rsidRDefault="009C7B34" w:rsidP="009C7B34">
            <w:pPr>
              <w:numPr>
                <w:ilvl w:val="0"/>
                <w:numId w:val="8"/>
              </w:numPr>
              <w:spacing w:before="60" w:after="60" w:line="240" w:lineRule="auto"/>
              <w:rPr>
                <w:rFonts w:asciiTheme="minorHAnsi" w:hAnsiTheme="minorHAnsi" w:cstheme="minorHAnsi"/>
                <w:sz w:val="20"/>
                <w:szCs w:val="20"/>
              </w:rPr>
            </w:pPr>
            <w:r w:rsidRPr="009C7B34">
              <w:rPr>
                <w:rFonts w:asciiTheme="minorHAnsi" w:hAnsiTheme="minorHAnsi" w:cstheme="minorHAnsi"/>
                <w:sz w:val="20"/>
                <w:szCs w:val="20"/>
              </w:rPr>
              <w:t>Led SAP ECC 6.0 non-Unicode to Unicode conversion and OS/DB migration to HANA 2.0.</w:t>
            </w:r>
          </w:p>
          <w:p w14:paraId="14923CA4" w14:textId="034A02B6" w:rsidR="009C7B34" w:rsidRPr="009C7B34" w:rsidRDefault="009C7B34" w:rsidP="009C7B34">
            <w:pPr>
              <w:numPr>
                <w:ilvl w:val="0"/>
                <w:numId w:val="8"/>
              </w:numPr>
              <w:spacing w:before="60" w:after="60" w:line="240" w:lineRule="auto"/>
              <w:rPr>
                <w:rFonts w:asciiTheme="minorHAnsi" w:hAnsiTheme="minorHAnsi" w:cstheme="minorHAnsi"/>
                <w:sz w:val="20"/>
                <w:szCs w:val="20"/>
              </w:rPr>
            </w:pPr>
            <w:r w:rsidRPr="009C7B34">
              <w:rPr>
                <w:rFonts w:asciiTheme="minorHAnsi" w:hAnsiTheme="minorHAnsi" w:cstheme="minorHAnsi"/>
                <w:sz w:val="20"/>
                <w:szCs w:val="20"/>
              </w:rPr>
              <w:t>Managed end-to-end migrations to SAP NS2 Cloud and Azure, including middleware connectivity.</w:t>
            </w:r>
          </w:p>
          <w:p w14:paraId="492D2317" w14:textId="21D05A24" w:rsidR="009C7B34" w:rsidRPr="009C7B34" w:rsidRDefault="009C7B34" w:rsidP="009C7B34">
            <w:pPr>
              <w:numPr>
                <w:ilvl w:val="0"/>
                <w:numId w:val="8"/>
              </w:numPr>
              <w:spacing w:before="60" w:after="60" w:line="240" w:lineRule="auto"/>
              <w:rPr>
                <w:rFonts w:asciiTheme="minorHAnsi" w:hAnsiTheme="minorHAnsi" w:cstheme="minorHAnsi"/>
                <w:sz w:val="20"/>
                <w:szCs w:val="20"/>
              </w:rPr>
            </w:pPr>
            <w:r w:rsidRPr="009C7B34">
              <w:rPr>
                <w:rFonts w:asciiTheme="minorHAnsi" w:hAnsiTheme="minorHAnsi" w:cstheme="minorHAnsi"/>
                <w:sz w:val="20"/>
                <w:szCs w:val="20"/>
              </w:rPr>
              <w:t>Optimized SAP workloads on Azure, fine-tuning storage configurations for high performance.</w:t>
            </w:r>
          </w:p>
          <w:p w14:paraId="63A7F615" w14:textId="7C41B8A9" w:rsidR="009C7B34" w:rsidRPr="009C7B34" w:rsidRDefault="009C7B34" w:rsidP="009C7B34">
            <w:pPr>
              <w:numPr>
                <w:ilvl w:val="0"/>
                <w:numId w:val="8"/>
              </w:numPr>
              <w:spacing w:before="60" w:after="60" w:line="240" w:lineRule="auto"/>
              <w:rPr>
                <w:rFonts w:asciiTheme="minorHAnsi" w:hAnsiTheme="minorHAnsi" w:cstheme="minorHAnsi"/>
                <w:sz w:val="20"/>
                <w:szCs w:val="20"/>
              </w:rPr>
            </w:pPr>
            <w:r w:rsidRPr="009C7B34">
              <w:rPr>
                <w:rFonts w:asciiTheme="minorHAnsi" w:hAnsiTheme="minorHAnsi" w:cstheme="minorHAnsi"/>
                <w:sz w:val="20"/>
                <w:szCs w:val="20"/>
              </w:rPr>
              <w:t>Performed OS/DB migrations of SAP BW, GRC, S/4HANA, and PO systems.</w:t>
            </w:r>
          </w:p>
          <w:p w14:paraId="3D985D78" w14:textId="751AF9F9" w:rsidR="009C7B34" w:rsidRPr="009C7B34" w:rsidRDefault="009C7B34" w:rsidP="009C7B34">
            <w:pPr>
              <w:numPr>
                <w:ilvl w:val="0"/>
                <w:numId w:val="8"/>
              </w:numPr>
              <w:spacing w:before="60" w:after="60" w:line="240" w:lineRule="auto"/>
              <w:rPr>
                <w:rFonts w:asciiTheme="minorHAnsi" w:hAnsiTheme="minorHAnsi" w:cstheme="minorHAnsi"/>
                <w:sz w:val="20"/>
                <w:szCs w:val="20"/>
              </w:rPr>
            </w:pPr>
            <w:r w:rsidRPr="009C7B34">
              <w:rPr>
                <w:rFonts w:asciiTheme="minorHAnsi" w:hAnsiTheme="minorHAnsi" w:cstheme="minorHAnsi"/>
                <w:sz w:val="20"/>
                <w:szCs w:val="20"/>
              </w:rPr>
              <w:t>Configured and deployed SAP BTP environments, including Cloud Connector setup.</w:t>
            </w:r>
          </w:p>
          <w:p w14:paraId="60122EB0" w14:textId="26F4AA3D" w:rsidR="003A1AEE" w:rsidRDefault="009C7B34" w:rsidP="009C7B34">
            <w:pPr>
              <w:numPr>
                <w:ilvl w:val="0"/>
                <w:numId w:val="8"/>
              </w:numPr>
              <w:spacing w:before="60" w:after="60" w:line="240" w:lineRule="auto"/>
              <w:rPr>
                <w:rFonts w:asciiTheme="minorHAnsi" w:hAnsiTheme="minorHAnsi" w:cstheme="minorHAnsi"/>
                <w:sz w:val="20"/>
                <w:szCs w:val="20"/>
              </w:rPr>
            </w:pPr>
            <w:r w:rsidRPr="009C7B34">
              <w:rPr>
                <w:rFonts w:asciiTheme="minorHAnsi" w:hAnsiTheme="minorHAnsi" w:cstheme="minorHAnsi"/>
                <w:sz w:val="20"/>
                <w:szCs w:val="20"/>
              </w:rPr>
              <w:t>Executed system cutover activities, DR testing, and SAP S/4HANA performance optimizations on Azure.</w:t>
            </w:r>
          </w:p>
          <w:p w14:paraId="50BF6DA5" w14:textId="77777777" w:rsidR="00C64622" w:rsidRDefault="00C64622" w:rsidP="00C64622">
            <w:pPr>
              <w:numPr>
                <w:ilvl w:val="0"/>
                <w:numId w:val="8"/>
              </w:numPr>
              <w:spacing w:before="60" w:after="60" w:line="240" w:lineRule="auto"/>
              <w:rPr>
                <w:rFonts w:asciiTheme="minorHAnsi" w:hAnsiTheme="minorHAnsi" w:cstheme="minorHAnsi"/>
                <w:sz w:val="20"/>
                <w:szCs w:val="20"/>
              </w:rPr>
            </w:pPr>
            <w:r w:rsidRPr="00C56AD2">
              <w:rPr>
                <w:rFonts w:asciiTheme="minorHAnsi" w:hAnsiTheme="minorHAnsi" w:cstheme="minorHAnsi"/>
                <w:sz w:val="20"/>
                <w:szCs w:val="20"/>
              </w:rPr>
              <w:t>Implemented SAP Cloud ALM solution.</w:t>
            </w:r>
          </w:p>
          <w:p w14:paraId="751D1616" w14:textId="321C9441" w:rsidR="005B4019" w:rsidRDefault="005B4019" w:rsidP="00C64622">
            <w:pPr>
              <w:numPr>
                <w:ilvl w:val="0"/>
                <w:numId w:val="8"/>
              </w:numPr>
              <w:spacing w:before="60" w:after="60" w:line="240" w:lineRule="auto"/>
              <w:rPr>
                <w:rFonts w:asciiTheme="minorHAnsi" w:hAnsiTheme="minorHAnsi" w:cstheme="minorHAnsi"/>
                <w:sz w:val="20"/>
                <w:szCs w:val="20"/>
              </w:rPr>
            </w:pPr>
            <w:r w:rsidRPr="005B4019">
              <w:rPr>
                <w:rFonts w:asciiTheme="minorHAnsi" w:hAnsiTheme="minorHAnsi" w:cstheme="minorHAnsi"/>
                <w:sz w:val="20"/>
                <w:szCs w:val="20"/>
              </w:rPr>
              <w:t>Managed HA and DR solutions for SAP applications, ensuring business continuity.</w:t>
            </w:r>
          </w:p>
          <w:p w14:paraId="47A6EBF8" w14:textId="02F36087" w:rsidR="00860AC1" w:rsidRPr="00860AC1" w:rsidRDefault="00860AC1" w:rsidP="00C64622">
            <w:pPr>
              <w:numPr>
                <w:ilvl w:val="0"/>
                <w:numId w:val="8"/>
              </w:numPr>
              <w:spacing w:before="60" w:after="60" w:line="240" w:lineRule="auto"/>
              <w:rPr>
                <w:rFonts w:asciiTheme="minorHAnsi" w:hAnsiTheme="minorHAnsi" w:cstheme="minorHAnsi"/>
                <w:sz w:val="20"/>
                <w:szCs w:val="20"/>
              </w:rPr>
            </w:pPr>
            <w:r w:rsidRPr="00860AC1">
              <w:rPr>
                <w:rFonts w:asciiTheme="minorHAnsi" w:hAnsiTheme="minorHAnsi" w:cstheme="minorHAnsi"/>
                <w:sz w:val="20"/>
                <w:szCs w:val="20"/>
              </w:rPr>
              <w:t xml:space="preserve">Installed and configured SAP S/4HANA, FIORI, and Solution Manager </w:t>
            </w:r>
            <w:r>
              <w:rPr>
                <w:rFonts w:asciiTheme="minorHAnsi" w:hAnsiTheme="minorHAnsi" w:cstheme="minorHAnsi"/>
                <w:sz w:val="20"/>
                <w:szCs w:val="20"/>
              </w:rPr>
              <w:t>applications</w:t>
            </w:r>
          </w:p>
          <w:p w14:paraId="36F978B1" w14:textId="1333A57A" w:rsidR="009C7B34" w:rsidRDefault="009C7B34" w:rsidP="009C7B34">
            <w:pPr>
              <w:numPr>
                <w:ilvl w:val="0"/>
                <w:numId w:val="8"/>
              </w:numPr>
              <w:spacing w:before="60" w:after="60" w:line="240" w:lineRule="auto"/>
              <w:rPr>
                <w:rFonts w:asciiTheme="minorHAnsi" w:hAnsiTheme="minorHAnsi" w:cstheme="minorHAnsi"/>
                <w:sz w:val="20"/>
                <w:szCs w:val="20"/>
              </w:rPr>
            </w:pPr>
            <w:r w:rsidRPr="009C7B34">
              <w:rPr>
                <w:rFonts w:asciiTheme="minorHAnsi" w:hAnsiTheme="minorHAnsi" w:cstheme="minorHAnsi"/>
                <w:sz w:val="20"/>
                <w:szCs w:val="20"/>
              </w:rPr>
              <w:t>Led SSL certificate renewals and implemented SAP security vulnerability mitigations.</w:t>
            </w:r>
          </w:p>
          <w:p w14:paraId="5AD2F853" w14:textId="00F2E8BF" w:rsidR="009C7B34" w:rsidRDefault="009C7B34" w:rsidP="009C7B34">
            <w:pPr>
              <w:numPr>
                <w:ilvl w:val="0"/>
                <w:numId w:val="8"/>
              </w:numPr>
              <w:spacing w:before="60" w:after="60" w:line="240" w:lineRule="auto"/>
              <w:rPr>
                <w:rFonts w:asciiTheme="minorHAnsi" w:hAnsiTheme="minorHAnsi" w:cstheme="minorHAnsi"/>
                <w:sz w:val="20"/>
                <w:szCs w:val="20"/>
              </w:rPr>
            </w:pPr>
            <w:r w:rsidRPr="009C7B34">
              <w:rPr>
                <w:rFonts w:asciiTheme="minorHAnsi" w:hAnsiTheme="minorHAnsi" w:cstheme="minorHAnsi"/>
                <w:sz w:val="20"/>
                <w:szCs w:val="20"/>
              </w:rPr>
              <w:t xml:space="preserve">Implemented </w:t>
            </w:r>
            <w:proofErr w:type="spellStart"/>
            <w:r w:rsidRPr="009C7B34">
              <w:rPr>
                <w:rFonts w:asciiTheme="minorHAnsi" w:hAnsiTheme="minorHAnsi" w:cstheme="minorHAnsi"/>
                <w:sz w:val="20"/>
                <w:szCs w:val="20"/>
              </w:rPr>
              <w:t>SolMan</w:t>
            </w:r>
            <w:proofErr w:type="spellEnd"/>
            <w:r w:rsidRPr="009C7B34">
              <w:rPr>
                <w:rFonts w:asciiTheme="minorHAnsi" w:hAnsiTheme="minorHAnsi" w:cstheme="minorHAnsi"/>
                <w:sz w:val="20"/>
                <w:szCs w:val="20"/>
              </w:rPr>
              <w:t xml:space="preserve"> 7.2 </w:t>
            </w:r>
            <w:proofErr w:type="spellStart"/>
            <w:r w:rsidRPr="009C7B34">
              <w:rPr>
                <w:rFonts w:asciiTheme="minorHAnsi" w:hAnsiTheme="minorHAnsi" w:cstheme="minorHAnsi"/>
                <w:sz w:val="20"/>
                <w:szCs w:val="20"/>
              </w:rPr>
              <w:t>ChaRM</w:t>
            </w:r>
            <w:proofErr w:type="spellEnd"/>
            <w:r w:rsidRPr="009C7B34">
              <w:rPr>
                <w:rFonts w:asciiTheme="minorHAnsi" w:hAnsiTheme="minorHAnsi" w:cstheme="minorHAnsi"/>
                <w:sz w:val="20"/>
                <w:szCs w:val="20"/>
              </w:rPr>
              <w:t xml:space="preserve"> for transport management and system audits.</w:t>
            </w:r>
          </w:p>
          <w:p w14:paraId="1A4284D5" w14:textId="3F5FFF74" w:rsidR="009C7B34" w:rsidRDefault="009C7B34" w:rsidP="009C7B34">
            <w:pPr>
              <w:numPr>
                <w:ilvl w:val="0"/>
                <w:numId w:val="8"/>
              </w:numPr>
              <w:spacing w:before="60" w:after="60" w:line="240" w:lineRule="auto"/>
              <w:rPr>
                <w:rFonts w:asciiTheme="minorHAnsi" w:hAnsiTheme="minorHAnsi" w:cstheme="minorHAnsi"/>
                <w:sz w:val="20"/>
                <w:szCs w:val="20"/>
              </w:rPr>
            </w:pPr>
            <w:r w:rsidRPr="009C7B34">
              <w:rPr>
                <w:rFonts w:asciiTheme="minorHAnsi" w:hAnsiTheme="minorHAnsi" w:cstheme="minorHAnsi"/>
                <w:sz w:val="20"/>
                <w:szCs w:val="20"/>
              </w:rPr>
              <w:t>Configured and managed SAP system security, user administration, and role-based access control.</w:t>
            </w:r>
          </w:p>
          <w:p w14:paraId="0E15110D" w14:textId="355598F9" w:rsidR="009C7B34" w:rsidRDefault="009C7B34" w:rsidP="009C7B34">
            <w:pPr>
              <w:numPr>
                <w:ilvl w:val="0"/>
                <w:numId w:val="8"/>
              </w:numPr>
              <w:spacing w:before="60" w:after="60" w:line="240" w:lineRule="auto"/>
              <w:rPr>
                <w:rFonts w:asciiTheme="minorHAnsi" w:hAnsiTheme="minorHAnsi" w:cstheme="minorHAnsi"/>
                <w:sz w:val="20"/>
                <w:szCs w:val="20"/>
              </w:rPr>
            </w:pPr>
            <w:r w:rsidRPr="009C7B34">
              <w:rPr>
                <w:rFonts w:asciiTheme="minorHAnsi" w:hAnsiTheme="minorHAnsi" w:cstheme="minorHAnsi"/>
                <w:sz w:val="20"/>
                <w:szCs w:val="20"/>
              </w:rPr>
              <w:t>Have documented various tasks performed during the project implementation and coordinated with various teams effectively to meet the timelines.</w:t>
            </w:r>
          </w:p>
          <w:p w14:paraId="3950E356" w14:textId="77777777" w:rsidR="009C7B34" w:rsidRDefault="009C7B34">
            <w:pPr>
              <w:spacing w:line="276" w:lineRule="auto"/>
              <w:rPr>
                <w:rFonts w:asciiTheme="minorHAnsi" w:hAnsiTheme="minorHAnsi" w:cstheme="minorHAnsi"/>
                <w:b/>
                <w:bCs/>
                <w:caps/>
                <w:sz w:val="20"/>
                <w:szCs w:val="20"/>
              </w:rPr>
            </w:pPr>
          </w:p>
          <w:p w14:paraId="34960402" w14:textId="5A8EF4C4" w:rsidR="003A1AEE" w:rsidRPr="0020768D" w:rsidRDefault="00000000">
            <w:pPr>
              <w:spacing w:line="276" w:lineRule="auto"/>
              <w:rPr>
                <w:rFonts w:asciiTheme="minorHAnsi" w:hAnsiTheme="minorHAnsi" w:cstheme="minorHAnsi"/>
                <w:sz w:val="20"/>
                <w:szCs w:val="20"/>
              </w:rPr>
            </w:pPr>
            <w:r w:rsidRPr="0020768D">
              <w:rPr>
                <w:rFonts w:asciiTheme="minorHAnsi" w:hAnsiTheme="minorHAnsi" w:cstheme="minorHAnsi"/>
                <w:b/>
                <w:bCs/>
                <w:caps/>
                <w:sz w:val="20"/>
                <w:szCs w:val="20"/>
              </w:rPr>
              <w:t>Application Architect</w:t>
            </w:r>
            <w:r w:rsidRPr="0020768D">
              <w:rPr>
                <w:rFonts w:asciiTheme="minorHAnsi" w:hAnsiTheme="minorHAnsi" w:cstheme="minorHAnsi"/>
                <w:b/>
                <w:bCs/>
                <w:sz w:val="20"/>
                <w:szCs w:val="20"/>
              </w:rPr>
              <w:ptab w:relativeTo="margin" w:alignment="right" w:leader="none"/>
            </w:r>
            <w:r w:rsidRPr="0020768D">
              <w:rPr>
                <w:rFonts w:asciiTheme="minorHAnsi" w:hAnsiTheme="minorHAnsi" w:cstheme="minorHAnsi"/>
                <w:b/>
                <w:bCs/>
                <w:sz w:val="20"/>
                <w:szCs w:val="20"/>
              </w:rPr>
              <w:t>Oct 2015 - Jul 2018</w:t>
            </w:r>
          </w:p>
          <w:p w14:paraId="7A24940B" w14:textId="77777777" w:rsidR="003A1AEE" w:rsidRPr="0020768D" w:rsidRDefault="00000000">
            <w:pPr>
              <w:spacing w:after="60" w:line="276" w:lineRule="auto"/>
              <w:rPr>
                <w:rFonts w:asciiTheme="minorHAnsi" w:hAnsiTheme="minorHAnsi" w:cstheme="minorHAnsi"/>
                <w:sz w:val="20"/>
                <w:szCs w:val="20"/>
              </w:rPr>
            </w:pPr>
            <w:r w:rsidRPr="0020768D">
              <w:rPr>
                <w:rFonts w:asciiTheme="minorHAnsi" w:hAnsiTheme="minorHAnsi" w:cstheme="minorHAnsi"/>
                <w:b/>
                <w:bCs/>
                <w:i/>
                <w:iCs/>
                <w:sz w:val="20"/>
                <w:szCs w:val="20"/>
              </w:rPr>
              <w:t>IBM India Pvt Ltd</w:t>
            </w:r>
            <w:r w:rsidRPr="0020768D">
              <w:rPr>
                <w:rFonts w:asciiTheme="minorHAnsi" w:hAnsiTheme="minorHAnsi" w:cstheme="minorHAnsi"/>
                <w:b/>
                <w:bCs/>
                <w:i/>
                <w:iCs/>
                <w:sz w:val="20"/>
                <w:szCs w:val="20"/>
              </w:rPr>
              <w:ptab w:relativeTo="margin" w:alignment="right" w:leader="none"/>
            </w:r>
          </w:p>
          <w:p w14:paraId="4893F2C7" w14:textId="4D897536" w:rsidR="00F04699" w:rsidRPr="00F04699" w:rsidRDefault="00F04699" w:rsidP="00F04699">
            <w:pPr>
              <w:pStyle w:val="a2"/>
              <w:numPr>
                <w:ilvl w:val="0"/>
                <w:numId w:val="8"/>
              </w:numPr>
              <w:spacing w:line="240" w:lineRule="auto"/>
              <w:rPr>
                <w:rFonts w:asciiTheme="minorHAnsi" w:hAnsiTheme="minorHAnsi" w:cstheme="minorHAnsi"/>
                <w:sz w:val="20"/>
                <w:szCs w:val="20"/>
              </w:rPr>
            </w:pPr>
            <w:r w:rsidRPr="00F04699">
              <w:rPr>
                <w:rFonts w:asciiTheme="minorHAnsi" w:hAnsiTheme="minorHAnsi" w:cstheme="minorHAnsi"/>
                <w:sz w:val="20"/>
                <w:szCs w:val="20"/>
              </w:rPr>
              <w:t>Conducted daily health checks, recorded KPIs, and delivered detailed reports to customers.</w:t>
            </w:r>
          </w:p>
          <w:p w14:paraId="6ED58FB0" w14:textId="3BF870CE" w:rsidR="00F04699" w:rsidRPr="00F04699" w:rsidRDefault="00F04699" w:rsidP="00F04699">
            <w:pPr>
              <w:pStyle w:val="a2"/>
              <w:numPr>
                <w:ilvl w:val="0"/>
                <w:numId w:val="8"/>
              </w:numPr>
              <w:spacing w:line="240" w:lineRule="auto"/>
              <w:rPr>
                <w:rFonts w:asciiTheme="minorHAnsi" w:hAnsiTheme="minorHAnsi" w:cstheme="minorHAnsi"/>
                <w:sz w:val="20"/>
                <w:szCs w:val="20"/>
              </w:rPr>
            </w:pPr>
            <w:r w:rsidRPr="00F04699">
              <w:rPr>
                <w:rFonts w:asciiTheme="minorHAnsi" w:hAnsiTheme="minorHAnsi" w:cstheme="minorHAnsi"/>
                <w:sz w:val="20"/>
                <w:szCs w:val="20"/>
              </w:rPr>
              <w:t xml:space="preserve">Monitored and troubleshot </w:t>
            </w:r>
            <w:proofErr w:type="spellStart"/>
            <w:r w:rsidRPr="00F04699">
              <w:rPr>
                <w:rFonts w:asciiTheme="minorHAnsi" w:hAnsiTheme="minorHAnsi" w:cstheme="minorHAnsi"/>
                <w:sz w:val="20"/>
                <w:szCs w:val="20"/>
              </w:rPr>
              <w:t>SolMan</w:t>
            </w:r>
            <w:proofErr w:type="spellEnd"/>
            <w:r w:rsidRPr="00F04699">
              <w:rPr>
                <w:rFonts w:asciiTheme="minorHAnsi" w:hAnsiTheme="minorHAnsi" w:cstheme="minorHAnsi"/>
                <w:sz w:val="20"/>
                <w:szCs w:val="20"/>
              </w:rPr>
              <w:t xml:space="preserve"> alerts, ensuring optimal system performance.</w:t>
            </w:r>
          </w:p>
          <w:p w14:paraId="11F63326" w14:textId="450C720A" w:rsidR="00F04699" w:rsidRPr="00F04699" w:rsidRDefault="00F04699" w:rsidP="00F04699">
            <w:pPr>
              <w:pStyle w:val="a2"/>
              <w:numPr>
                <w:ilvl w:val="0"/>
                <w:numId w:val="8"/>
              </w:numPr>
              <w:spacing w:line="240" w:lineRule="auto"/>
              <w:rPr>
                <w:rFonts w:asciiTheme="minorHAnsi" w:hAnsiTheme="minorHAnsi" w:cstheme="minorHAnsi"/>
                <w:sz w:val="20"/>
                <w:szCs w:val="20"/>
              </w:rPr>
            </w:pPr>
            <w:r w:rsidRPr="00F04699">
              <w:rPr>
                <w:rFonts w:asciiTheme="minorHAnsi" w:hAnsiTheme="minorHAnsi" w:cstheme="minorHAnsi"/>
                <w:sz w:val="20"/>
                <w:szCs w:val="20"/>
              </w:rPr>
              <w:t>Performed system refreshes across production, quality, and development landscapes.</w:t>
            </w:r>
          </w:p>
          <w:p w14:paraId="2D14F4F9" w14:textId="097FD65B" w:rsidR="00F04699" w:rsidRPr="00F04699" w:rsidRDefault="00F04699" w:rsidP="00F04699">
            <w:pPr>
              <w:pStyle w:val="a2"/>
              <w:numPr>
                <w:ilvl w:val="0"/>
                <w:numId w:val="8"/>
              </w:numPr>
              <w:spacing w:line="240" w:lineRule="auto"/>
              <w:rPr>
                <w:rFonts w:asciiTheme="minorHAnsi" w:hAnsiTheme="minorHAnsi" w:cstheme="minorHAnsi"/>
                <w:sz w:val="20"/>
                <w:szCs w:val="20"/>
              </w:rPr>
            </w:pPr>
            <w:r w:rsidRPr="00F04699">
              <w:rPr>
                <w:rFonts w:asciiTheme="minorHAnsi" w:hAnsiTheme="minorHAnsi" w:cstheme="minorHAnsi"/>
                <w:sz w:val="20"/>
                <w:szCs w:val="20"/>
              </w:rPr>
              <w:t>Applied support packs, upgraded DB2 clients, SLD content, and kernel upgrades.</w:t>
            </w:r>
          </w:p>
          <w:p w14:paraId="1806C8D4" w14:textId="084F2A0B" w:rsidR="00F04699" w:rsidRPr="00F04699" w:rsidRDefault="00F04699" w:rsidP="00F04699">
            <w:pPr>
              <w:pStyle w:val="a2"/>
              <w:numPr>
                <w:ilvl w:val="0"/>
                <w:numId w:val="8"/>
              </w:numPr>
              <w:spacing w:line="240" w:lineRule="auto"/>
              <w:rPr>
                <w:rFonts w:asciiTheme="minorHAnsi" w:hAnsiTheme="minorHAnsi" w:cstheme="minorHAnsi"/>
                <w:sz w:val="20"/>
                <w:szCs w:val="20"/>
              </w:rPr>
            </w:pPr>
            <w:r w:rsidRPr="00F04699">
              <w:rPr>
                <w:rFonts w:asciiTheme="minorHAnsi" w:hAnsiTheme="minorHAnsi" w:cstheme="minorHAnsi"/>
                <w:sz w:val="20"/>
                <w:szCs w:val="20"/>
              </w:rPr>
              <w:t>Managed and supported BOBJ and SABRIX applications for seamless integration.</w:t>
            </w:r>
          </w:p>
          <w:p w14:paraId="575334B9" w14:textId="600C9853" w:rsidR="00F04699" w:rsidRPr="00F04699" w:rsidRDefault="00F04699" w:rsidP="00F04699">
            <w:pPr>
              <w:pStyle w:val="a2"/>
              <w:numPr>
                <w:ilvl w:val="0"/>
                <w:numId w:val="8"/>
              </w:numPr>
              <w:spacing w:line="240" w:lineRule="auto"/>
              <w:rPr>
                <w:rFonts w:asciiTheme="minorHAnsi" w:hAnsiTheme="minorHAnsi" w:cstheme="minorHAnsi"/>
                <w:sz w:val="20"/>
                <w:szCs w:val="20"/>
              </w:rPr>
            </w:pPr>
            <w:r w:rsidRPr="00F04699">
              <w:rPr>
                <w:rFonts w:asciiTheme="minorHAnsi" w:hAnsiTheme="minorHAnsi" w:cstheme="minorHAnsi"/>
                <w:sz w:val="20"/>
                <w:szCs w:val="20"/>
              </w:rPr>
              <w:t>Upgraded NetWeaver Java from 7.4 to 7.5 and SLD content to maintain compatibility.</w:t>
            </w:r>
          </w:p>
          <w:p w14:paraId="2E1A7087" w14:textId="5E3C880F" w:rsidR="00F04699" w:rsidRPr="00F04699" w:rsidRDefault="00F04699" w:rsidP="00F04699">
            <w:pPr>
              <w:pStyle w:val="a2"/>
              <w:numPr>
                <w:ilvl w:val="0"/>
                <w:numId w:val="8"/>
              </w:numPr>
              <w:spacing w:line="240" w:lineRule="auto"/>
              <w:rPr>
                <w:rFonts w:asciiTheme="minorHAnsi" w:hAnsiTheme="minorHAnsi" w:cstheme="minorHAnsi"/>
                <w:sz w:val="20"/>
                <w:szCs w:val="20"/>
              </w:rPr>
            </w:pPr>
            <w:r w:rsidRPr="00F04699">
              <w:rPr>
                <w:rFonts w:asciiTheme="minorHAnsi" w:hAnsiTheme="minorHAnsi" w:cstheme="minorHAnsi"/>
                <w:sz w:val="20"/>
                <w:szCs w:val="20"/>
              </w:rPr>
              <w:t>Implemented SAP Landscape Management (</w:t>
            </w:r>
            <w:proofErr w:type="spellStart"/>
            <w:r w:rsidRPr="00F04699">
              <w:rPr>
                <w:rFonts w:asciiTheme="minorHAnsi" w:hAnsiTheme="minorHAnsi" w:cstheme="minorHAnsi"/>
                <w:sz w:val="20"/>
                <w:szCs w:val="20"/>
              </w:rPr>
              <w:t>LaMa</w:t>
            </w:r>
            <w:proofErr w:type="spellEnd"/>
            <w:r w:rsidRPr="00F04699">
              <w:rPr>
                <w:rFonts w:asciiTheme="minorHAnsi" w:hAnsiTheme="minorHAnsi" w:cstheme="minorHAnsi"/>
                <w:sz w:val="20"/>
                <w:szCs w:val="20"/>
              </w:rPr>
              <w:t>) for automated operations.</w:t>
            </w:r>
          </w:p>
          <w:p w14:paraId="475BC448" w14:textId="533C9478" w:rsidR="00F04699" w:rsidRPr="00F04699" w:rsidRDefault="00F04699" w:rsidP="00F04699">
            <w:pPr>
              <w:pStyle w:val="a2"/>
              <w:numPr>
                <w:ilvl w:val="0"/>
                <w:numId w:val="8"/>
              </w:numPr>
              <w:spacing w:line="240" w:lineRule="auto"/>
              <w:rPr>
                <w:rFonts w:asciiTheme="minorHAnsi" w:hAnsiTheme="minorHAnsi" w:cstheme="minorHAnsi"/>
                <w:sz w:val="20"/>
                <w:szCs w:val="20"/>
              </w:rPr>
            </w:pPr>
            <w:r w:rsidRPr="00F04699">
              <w:rPr>
                <w:rFonts w:asciiTheme="minorHAnsi" w:hAnsiTheme="minorHAnsi" w:cstheme="minorHAnsi"/>
                <w:sz w:val="20"/>
                <w:szCs w:val="20"/>
              </w:rPr>
              <w:t>Conducted EWA analysis and implemented continuous improvement measures.</w:t>
            </w:r>
          </w:p>
          <w:p w14:paraId="2685E4CF" w14:textId="5618A472" w:rsidR="00F04699" w:rsidRPr="00F04699" w:rsidRDefault="00F04699" w:rsidP="00F04699">
            <w:pPr>
              <w:pStyle w:val="a2"/>
              <w:numPr>
                <w:ilvl w:val="0"/>
                <w:numId w:val="8"/>
              </w:numPr>
              <w:spacing w:line="240" w:lineRule="auto"/>
              <w:rPr>
                <w:rFonts w:asciiTheme="minorHAnsi" w:hAnsiTheme="minorHAnsi" w:cstheme="minorHAnsi"/>
                <w:sz w:val="20"/>
                <w:szCs w:val="20"/>
              </w:rPr>
            </w:pPr>
            <w:r w:rsidRPr="00F04699">
              <w:rPr>
                <w:rFonts w:asciiTheme="minorHAnsi" w:hAnsiTheme="minorHAnsi" w:cstheme="minorHAnsi"/>
                <w:sz w:val="20"/>
                <w:szCs w:val="20"/>
              </w:rPr>
              <w:t>Developed scripts to automate log deletion and optimize system performance.</w:t>
            </w:r>
          </w:p>
          <w:p w14:paraId="79A7AD31" w14:textId="0A6995FD" w:rsidR="00F04699" w:rsidRPr="00F04699" w:rsidRDefault="00F04699" w:rsidP="00F04699">
            <w:pPr>
              <w:pStyle w:val="a2"/>
              <w:numPr>
                <w:ilvl w:val="0"/>
                <w:numId w:val="8"/>
              </w:numPr>
              <w:spacing w:line="240" w:lineRule="auto"/>
              <w:rPr>
                <w:rFonts w:asciiTheme="minorHAnsi" w:hAnsiTheme="minorHAnsi" w:cstheme="minorHAnsi"/>
                <w:sz w:val="20"/>
                <w:szCs w:val="20"/>
              </w:rPr>
            </w:pPr>
            <w:proofErr w:type="spellStart"/>
            <w:r w:rsidRPr="00F04699">
              <w:rPr>
                <w:rFonts w:asciiTheme="minorHAnsi" w:hAnsiTheme="minorHAnsi" w:cstheme="minorHAnsi"/>
                <w:sz w:val="20"/>
                <w:szCs w:val="20"/>
              </w:rPr>
              <w:t>Analyzed</w:t>
            </w:r>
            <w:proofErr w:type="spellEnd"/>
            <w:r w:rsidRPr="00F04699">
              <w:rPr>
                <w:rFonts w:asciiTheme="minorHAnsi" w:hAnsiTheme="minorHAnsi" w:cstheme="minorHAnsi"/>
                <w:sz w:val="20"/>
                <w:szCs w:val="20"/>
              </w:rPr>
              <w:t xml:space="preserve"> and resolved system logs, ABAP runtime errors, and lock issues.</w:t>
            </w:r>
          </w:p>
          <w:p w14:paraId="30AC2265" w14:textId="06E957EB" w:rsidR="00F04699" w:rsidRPr="00F04699" w:rsidRDefault="00F04699" w:rsidP="00F04699">
            <w:pPr>
              <w:pStyle w:val="a2"/>
              <w:numPr>
                <w:ilvl w:val="0"/>
                <w:numId w:val="8"/>
              </w:numPr>
              <w:spacing w:line="240" w:lineRule="auto"/>
              <w:rPr>
                <w:rFonts w:asciiTheme="minorHAnsi" w:hAnsiTheme="minorHAnsi" w:cstheme="minorHAnsi"/>
                <w:sz w:val="20"/>
                <w:szCs w:val="20"/>
              </w:rPr>
            </w:pPr>
            <w:r w:rsidRPr="00F04699">
              <w:rPr>
                <w:rFonts w:asciiTheme="minorHAnsi" w:hAnsiTheme="minorHAnsi" w:cstheme="minorHAnsi"/>
                <w:sz w:val="20"/>
                <w:szCs w:val="20"/>
              </w:rPr>
              <w:t xml:space="preserve">Performed SAP OSS note </w:t>
            </w:r>
            <w:r w:rsidR="00B56AF5">
              <w:rPr>
                <w:rFonts w:asciiTheme="minorHAnsi" w:hAnsiTheme="minorHAnsi" w:cstheme="minorHAnsi"/>
                <w:sz w:val="20"/>
                <w:szCs w:val="20"/>
              </w:rPr>
              <w:t>implementation</w:t>
            </w:r>
            <w:r w:rsidRPr="00F04699">
              <w:rPr>
                <w:rFonts w:asciiTheme="minorHAnsi" w:hAnsiTheme="minorHAnsi" w:cstheme="minorHAnsi"/>
                <w:sz w:val="20"/>
                <w:szCs w:val="20"/>
              </w:rPr>
              <w:t>, patching, and SPS upgrades.</w:t>
            </w:r>
          </w:p>
          <w:p w14:paraId="36E71F2F" w14:textId="77777777" w:rsidR="00F04699" w:rsidRDefault="00F04699" w:rsidP="00F04699">
            <w:pPr>
              <w:pStyle w:val="a2"/>
              <w:numPr>
                <w:ilvl w:val="0"/>
                <w:numId w:val="8"/>
              </w:numPr>
              <w:spacing w:line="240" w:lineRule="auto"/>
              <w:rPr>
                <w:rFonts w:asciiTheme="minorHAnsi" w:hAnsiTheme="minorHAnsi" w:cstheme="minorHAnsi"/>
                <w:sz w:val="20"/>
                <w:szCs w:val="20"/>
              </w:rPr>
            </w:pPr>
            <w:r w:rsidRPr="00F04699">
              <w:rPr>
                <w:rFonts w:asciiTheme="minorHAnsi" w:hAnsiTheme="minorHAnsi" w:cstheme="minorHAnsi"/>
                <w:sz w:val="20"/>
                <w:szCs w:val="20"/>
              </w:rPr>
              <w:t>Coordinated planned outages for maintenance and system updates.</w:t>
            </w:r>
          </w:p>
          <w:p w14:paraId="1AE0DC54" w14:textId="0D4BFAF4" w:rsidR="003A1AEE" w:rsidRDefault="00F04699" w:rsidP="00F04699">
            <w:pPr>
              <w:pStyle w:val="a2"/>
              <w:numPr>
                <w:ilvl w:val="0"/>
                <w:numId w:val="8"/>
              </w:numPr>
              <w:spacing w:line="240" w:lineRule="auto"/>
              <w:rPr>
                <w:rFonts w:asciiTheme="minorHAnsi" w:hAnsiTheme="minorHAnsi" w:cstheme="minorHAnsi"/>
                <w:sz w:val="20"/>
                <w:szCs w:val="20"/>
              </w:rPr>
            </w:pPr>
            <w:r w:rsidRPr="00F04699">
              <w:rPr>
                <w:rFonts w:asciiTheme="minorHAnsi" w:hAnsiTheme="minorHAnsi" w:cstheme="minorHAnsi"/>
                <w:sz w:val="20"/>
                <w:szCs w:val="20"/>
              </w:rPr>
              <w:t xml:space="preserve"> Managed tickets in ServiceNow, ensuring SLA compliance and timely resolutions.</w:t>
            </w:r>
          </w:p>
          <w:p w14:paraId="42431D33" w14:textId="77777777" w:rsidR="00F04699" w:rsidRPr="00F04699" w:rsidRDefault="00F04699" w:rsidP="00F04699">
            <w:pPr>
              <w:pStyle w:val="a2"/>
              <w:spacing w:line="240" w:lineRule="auto"/>
              <w:ind w:left="600"/>
              <w:rPr>
                <w:rFonts w:asciiTheme="minorHAnsi" w:hAnsiTheme="minorHAnsi" w:cstheme="minorHAnsi"/>
                <w:sz w:val="20"/>
                <w:szCs w:val="20"/>
              </w:rPr>
            </w:pPr>
          </w:p>
          <w:p w14:paraId="3F714E45" w14:textId="4F267109" w:rsidR="003A1AEE" w:rsidRPr="0020768D" w:rsidRDefault="00000000">
            <w:pPr>
              <w:spacing w:line="276" w:lineRule="auto"/>
              <w:rPr>
                <w:rFonts w:asciiTheme="minorHAnsi" w:hAnsiTheme="minorHAnsi" w:cstheme="minorHAnsi"/>
                <w:sz w:val="20"/>
                <w:szCs w:val="20"/>
              </w:rPr>
            </w:pPr>
            <w:r w:rsidRPr="0020768D">
              <w:rPr>
                <w:rFonts w:asciiTheme="minorHAnsi" w:hAnsiTheme="minorHAnsi" w:cstheme="minorHAnsi"/>
                <w:b/>
                <w:bCs/>
                <w:caps/>
                <w:sz w:val="20"/>
                <w:szCs w:val="20"/>
              </w:rPr>
              <w:t>Delivery Associate Software Engineer</w:t>
            </w:r>
            <w:r w:rsidRPr="0020768D">
              <w:rPr>
                <w:rFonts w:asciiTheme="minorHAnsi" w:hAnsiTheme="minorHAnsi" w:cstheme="minorHAnsi"/>
                <w:b/>
                <w:bCs/>
                <w:sz w:val="20"/>
                <w:szCs w:val="20"/>
              </w:rPr>
              <w:ptab w:relativeTo="margin" w:alignment="right" w:leader="none"/>
            </w:r>
            <w:r w:rsidRPr="0020768D">
              <w:rPr>
                <w:rFonts w:asciiTheme="minorHAnsi" w:hAnsiTheme="minorHAnsi" w:cstheme="minorHAnsi"/>
                <w:b/>
                <w:bCs/>
                <w:sz w:val="20"/>
                <w:szCs w:val="20"/>
              </w:rPr>
              <w:t>Jan 201</w:t>
            </w:r>
            <w:r w:rsidR="005B4019">
              <w:rPr>
                <w:rFonts w:asciiTheme="minorHAnsi" w:hAnsiTheme="minorHAnsi" w:cstheme="minorHAnsi"/>
                <w:b/>
                <w:bCs/>
                <w:sz w:val="20"/>
                <w:szCs w:val="20"/>
              </w:rPr>
              <w:t>3</w:t>
            </w:r>
            <w:r w:rsidRPr="0020768D">
              <w:rPr>
                <w:rFonts w:asciiTheme="minorHAnsi" w:hAnsiTheme="minorHAnsi" w:cstheme="minorHAnsi"/>
                <w:b/>
                <w:bCs/>
                <w:sz w:val="20"/>
                <w:szCs w:val="20"/>
              </w:rPr>
              <w:t xml:space="preserve"> - Sep 2015</w:t>
            </w:r>
          </w:p>
          <w:p w14:paraId="78D4790A" w14:textId="0534DD1A" w:rsidR="003A1AEE" w:rsidRPr="0020768D" w:rsidRDefault="00000000">
            <w:pPr>
              <w:spacing w:after="60" w:line="276" w:lineRule="auto"/>
              <w:rPr>
                <w:rFonts w:asciiTheme="minorHAnsi" w:hAnsiTheme="minorHAnsi" w:cstheme="minorHAnsi"/>
                <w:sz w:val="20"/>
                <w:szCs w:val="20"/>
              </w:rPr>
            </w:pPr>
            <w:r w:rsidRPr="0020768D">
              <w:rPr>
                <w:rFonts w:asciiTheme="minorHAnsi" w:hAnsiTheme="minorHAnsi" w:cstheme="minorHAnsi"/>
                <w:b/>
                <w:bCs/>
                <w:i/>
                <w:iCs/>
                <w:sz w:val="20"/>
                <w:szCs w:val="20"/>
              </w:rPr>
              <w:t xml:space="preserve">Mphasis </w:t>
            </w:r>
            <w:r w:rsidRPr="0020768D">
              <w:rPr>
                <w:rFonts w:asciiTheme="minorHAnsi" w:hAnsiTheme="minorHAnsi" w:cstheme="minorHAnsi"/>
                <w:b/>
                <w:bCs/>
                <w:i/>
                <w:iCs/>
                <w:sz w:val="20"/>
                <w:szCs w:val="20"/>
              </w:rPr>
              <w:ptab w:relativeTo="margin" w:alignment="right" w:leader="none"/>
            </w:r>
          </w:p>
          <w:p w14:paraId="0A347BE2" w14:textId="77777777" w:rsidR="003A1AEE" w:rsidRPr="0020768D" w:rsidRDefault="00000000" w:rsidP="008C710A">
            <w:pPr>
              <w:pStyle w:val="a2"/>
              <w:spacing w:line="240" w:lineRule="auto"/>
              <w:rPr>
                <w:rFonts w:asciiTheme="minorHAnsi" w:hAnsiTheme="minorHAnsi" w:cstheme="minorHAnsi"/>
                <w:sz w:val="20"/>
                <w:szCs w:val="20"/>
              </w:rPr>
            </w:pPr>
            <w:r w:rsidRPr="0020768D">
              <w:rPr>
                <w:rFonts w:asciiTheme="minorHAnsi" w:hAnsiTheme="minorHAnsi" w:cstheme="minorHAnsi"/>
                <w:sz w:val="20"/>
                <w:szCs w:val="20"/>
              </w:rPr>
              <w:t>•  Documented daily, weekly, and monthly tasks performed for system monitoring.</w:t>
            </w:r>
          </w:p>
          <w:p w14:paraId="1A813B56" w14:textId="77777777" w:rsidR="003A1AEE" w:rsidRPr="0020768D" w:rsidRDefault="00000000" w:rsidP="008C710A">
            <w:pPr>
              <w:pStyle w:val="a2"/>
              <w:spacing w:line="240" w:lineRule="auto"/>
              <w:rPr>
                <w:rFonts w:asciiTheme="minorHAnsi" w:hAnsiTheme="minorHAnsi" w:cstheme="minorHAnsi"/>
                <w:sz w:val="20"/>
                <w:szCs w:val="20"/>
              </w:rPr>
            </w:pPr>
            <w:r w:rsidRPr="0020768D">
              <w:rPr>
                <w:rFonts w:asciiTheme="minorHAnsi" w:hAnsiTheme="minorHAnsi" w:cstheme="minorHAnsi"/>
                <w:sz w:val="20"/>
                <w:szCs w:val="20"/>
              </w:rPr>
              <w:lastRenderedPageBreak/>
              <w:t>•  Monitored database health and administered tablespace administration.</w:t>
            </w:r>
          </w:p>
          <w:p w14:paraId="6ACE087D" w14:textId="77777777" w:rsidR="003A1AEE" w:rsidRPr="0020768D" w:rsidRDefault="00000000" w:rsidP="008C710A">
            <w:pPr>
              <w:pStyle w:val="a2"/>
              <w:spacing w:line="240" w:lineRule="auto"/>
              <w:rPr>
                <w:rFonts w:asciiTheme="minorHAnsi" w:hAnsiTheme="minorHAnsi" w:cstheme="minorHAnsi"/>
                <w:sz w:val="20"/>
                <w:szCs w:val="20"/>
              </w:rPr>
            </w:pPr>
            <w:r w:rsidRPr="0020768D">
              <w:rPr>
                <w:rFonts w:asciiTheme="minorHAnsi" w:hAnsiTheme="minorHAnsi" w:cstheme="minorHAnsi"/>
                <w:sz w:val="20"/>
                <w:szCs w:val="20"/>
              </w:rPr>
              <w:t>•  Conducted Oracle patches and managed system refreshes using various procedures.</w:t>
            </w:r>
          </w:p>
          <w:p w14:paraId="7D2890BA" w14:textId="77777777" w:rsidR="003A1AEE" w:rsidRPr="0020768D" w:rsidRDefault="00000000" w:rsidP="008C710A">
            <w:pPr>
              <w:pStyle w:val="a2"/>
              <w:spacing w:line="240" w:lineRule="auto"/>
              <w:rPr>
                <w:rFonts w:asciiTheme="minorHAnsi" w:hAnsiTheme="minorHAnsi" w:cstheme="minorHAnsi"/>
                <w:sz w:val="20"/>
                <w:szCs w:val="20"/>
              </w:rPr>
            </w:pPr>
            <w:r w:rsidRPr="0020768D">
              <w:rPr>
                <w:rFonts w:asciiTheme="minorHAnsi" w:hAnsiTheme="minorHAnsi" w:cstheme="minorHAnsi"/>
                <w:sz w:val="20"/>
                <w:szCs w:val="20"/>
              </w:rPr>
              <w:t>•  Executed various HANA database maintenance activities and addressed performance issues.</w:t>
            </w:r>
          </w:p>
          <w:p w14:paraId="18453060" w14:textId="77777777" w:rsidR="003A1AEE" w:rsidRPr="0020768D" w:rsidRDefault="00000000" w:rsidP="008C710A">
            <w:pPr>
              <w:pStyle w:val="a2"/>
              <w:spacing w:line="240" w:lineRule="auto"/>
              <w:rPr>
                <w:rFonts w:asciiTheme="minorHAnsi" w:hAnsiTheme="minorHAnsi" w:cstheme="minorHAnsi"/>
                <w:sz w:val="20"/>
                <w:szCs w:val="20"/>
              </w:rPr>
            </w:pPr>
            <w:r w:rsidRPr="0020768D">
              <w:rPr>
                <w:rFonts w:asciiTheme="minorHAnsi" w:hAnsiTheme="minorHAnsi" w:cstheme="minorHAnsi"/>
                <w:sz w:val="20"/>
                <w:szCs w:val="20"/>
              </w:rPr>
              <w:t>•  Handled SAP Parameter changes and Oracle Parameter Tuning for enhanced performance.</w:t>
            </w:r>
          </w:p>
          <w:p w14:paraId="315D8FA5" w14:textId="77777777" w:rsidR="003A1AEE" w:rsidRPr="0020768D" w:rsidRDefault="00000000" w:rsidP="008C710A">
            <w:pPr>
              <w:pStyle w:val="a2"/>
              <w:spacing w:line="240" w:lineRule="auto"/>
              <w:rPr>
                <w:rFonts w:asciiTheme="minorHAnsi" w:hAnsiTheme="minorHAnsi" w:cstheme="minorHAnsi"/>
                <w:sz w:val="20"/>
                <w:szCs w:val="20"/>
              </w:rPr>
            </w:pPr>
            <w:r w:rsidRPr="0020768D">
              <w:rPr>
                <w:rFonts w:asciiTheme="minorHAnsi" w:hAnsiTheme="minorHAnsi" w:cstheme="minorHAnsi"/>
                <w:sz w:val="20"/>
                <w:szCs w:val="20"/>
              </w:rPr>
              <w:t>•  Applied patches using SPAM/SAINT for ABAP systems and performed Java patching using SUM tool.</w:t>
            </w:r>
          </w:p>
          <w:p w14:paraId="6D5C6C54" w14:textId="77777777" w:rsidR="003A1AEE" w:rsidRPr="0020768D" w:rsidRDefault="00000000" w:rsidP="008C710A">
            <w:pPr>
              <w:pStyle w:val="a2"/>
              <w:spacing w:line="240" w:lineRule="auto"/>
              <w:rPr>
                <w:rFonts w:asciiTheme="minorHAnsi" w:hAnsiTheme="minorHAnsi" w:cstheme="minorHAnsi"/>
                <w:sz w:val="20"/>
                <w:szCs w:val="20"/>
              </w:rPr>
            </w:pPr>
            <w:r w:rsidRPr="0020768D">
              <w:rPr>
                <w:rFonts w:asciiTheme="minorHAnsi" w:hAnsiTheme="minorHAnsi" w:cstheme="minorHAnsi"/>
                <w:sz w:val="20"/>
                <w:szCs w:val="20"/>
              </w:rPr>
              <w:t xml:space="preserve">•  Managed system </w:t>
            </w:r>
            <w:proofErr w:type="gramStart"/>
            <w:r w:rsidRPr="0020768D">
              <w:rPr>
                <w:rFonts w:asciiTheme="minorHAnsi" w:hAnsiTheme="minorHAnsi" w:cstheme="minorHAnsi"/>
                <w:sz w:val="20"/>
                <w:szCs w:val="20"/>
              </w:rPr>
              <w:t>start</w:t>
            </w:r>
            <w:proofErr w:type="gramEnd"/>
            <w:r w:rsidRPr="0020768D">
              <w:rPr>
                <w:rFonts w:asciiTheme="minorHAnsi" w:hAnsiTheme="minorHAnsi" w:cstheme="minorHAnsi"/>
                <w:sz w:val="20"/>
                <w:szCs w:val="20"/>
              </w:rPr>
              <w:t xml:space="preserve"> and stop procedures in ABAP and Java systems.</w:t>
            </w:r>
          </w:p>
          <w:p w14:paraId="0DB4C5FC" w14:textId="77777777" w:rsidR="003A1AEE" w:rsidRPr="0020768D" w:rsidRDefault="00000000" w:rsidP="008C710A">
            <w:pPr>
              <w:pStyle w:val="a2"/>
              <w:spacing w:line="240" w:lineRule="auto"/>
              <w:rPr>
                <w:rFonts w:asciiTheme="minorHAnsi" w:hAnsiTheme="minorHAnsi" w:cstheme="minorHAnsi"/>
                <w:sz w:val="20"/>
                <w:szCs w:val="20"/>
              </w:rPr>
            </w:pPr>
            <w:r w:rsidRPr="0020768D">
              <w:rPr>
                <w:rFonts w:asciiTheme="minorHAnsi" w:hAnsiTheme="minorHAnsi" w:cstheme="minorHAnsi"/>
                <w:sz w:val="20"/>
                <w:szCs w:val="20"/>
              </w:rPr>
              <w:t>•  Oversaw user management, role maintenance, profile maintenance, background job scheduling, and administration.</w:t>
            </w:r>
          </w:p>
          <w:p w14:paraId="6B1C0493" w14:textId="77777777" w:rsidR="003A1AEE" w:rsidRPr="0020768D" w:rsidRDefault="00000000" w:rsidP="008C710A">
            <w:pPr>
              <w:pStyle w:val="a2"/>
              <w:spacing w:line="240" w:lineRule="auto"/>
              <w:rPr>
                <w:rFonts w:asciiTheme="minorHAnsi" w:hAnsiTheme="minorHAnsi" w:cstheme="minorHAnsi"/>
                <w:sz w:val="20"/>
                <w:szCs w:val="20"/>
              </w:rPr>
            </w:pPr>
            <w:r w:rsidRPr="0020768D">
              <w:rPr>
                <w:rFonts w:asciiTheme="minorHAnsi" w:hAnsiTheme="minorHAnsi" w:cstheme="minorHAnsi"/>
                <w:sz w:val="20"/>
                <w:szCs w:val="20"/>
              </w:rPr>
              <w:t xml:space="preserve">•  Utilized </w:t>
            </w:r>
            <w:proofErr w:type="spellStart"/>
            <w:r w:rsidRPr="0020768D">
              <w:rPr>
                <w:rFonts w:asciiTheme="minorHAnsi" w:hAnsiTheme="minorHAnsi" w:cstheme="minorHAnsi"/>
                <w:sz w:val="20"/>
                <w:szCs w:val="20"/>
              </w:rPr>
              <w:t>BRTools</w:t>
            </w:r>
            <w:proofErr w:type="spellEnd"/>
            <w:r w:rsidRPr="0020768D">
              <w:rPr>
                <w:rFonts w:asciiTheme="minorHAnsi" w:hAnsiTheme="minorHAnsi" w:cstheme="minorHAnsi"/>
                <w:sz w:val="20"/>
                <w:szCs w:val="20"/>
              </w:rPr>
              <w:t xml:space="preserve"> for data and log backups, Tablespace Management, and DB Restore.</w:t>
            </w:r>
          </w:p>
          <w:p w14:paraId="2CE865CD" w14:textId="77777777" w:rsidR="003A1AEE" w:rsidRPr="0020768D" w:rsidRDefault="00000000" w:rsidP="008C710A">
            <w:pPr>
              <w:pStyle w:val="a2"/>
              <w:spacing w:line="240" w:lineRule="auto"/>
              <w:rPr>
                <w:rFonts w:asciiTheme="minorHAnsi" w:hAnsiTheme="minorHAnsi" w:cstheme="minorHAnsi"/>
                <w:sz w:val="20"/>
                <w:szCs w:val="20"/>
              </w:rPr>
            </w:pPr>
            <w:r w:rsidRPr="0020768D">
              <w:rPr>
                <w:rFonts w:asciiTheme="minorHAnsi" w:hAnsiTheme="minorHAnsi" w:cstheme="minorHAnsi"/>
                <w:sz w:val="20"/>
                <w:szCs w:val="20"/>
              </w:rPr>
              <w:t>•  Followed ITIL processes including change and incident management, and utilized SM9 &amp; SNOW Tools.</w:t>
            </w:r>
          </w:p>
          <w:p w14:paraId="0AD17597" w14:textId="77777777" w:rsidR="008C710A" w:rsidRDefault="00000000" w:rsidP="008C710A">
            <w:pPr>
              <w:pStyle w:val="a2"/>
              <w:spacing w:line="240" w:lineRule="auto"/>
              <w:rPr>
                <w:rFonts w:asciiTheme="minorHAnsi" w:hAnsiTheme="minorHAnsi" w:cstheme="minorHAnsi"/>
                <w:sz w:val="20"/>
                <w:szCs w:val="20"/>
              </w:rPr>
            </w:pPr>
            <w:r w:rsidRPr="0020768D">
              <w:rPr>
                <w:rFonts w:asciiTheme="minorHAnsi" w:hAnsiTheme="minorHAnsi" w:cstheme="minorHAnsi"/>
                <w:sz w:val="20"/>
                <w:szCs w:val="20"/>
              </w:rPr>
              <w:t xml:space="preserve">•  Ensured 24x7 system uptime per SLA and conducted regular system health checkups at various layers. </w:t>
            </w:r>
          </w:p>
          <w:p w14:paraId="6A96409D" w14:textId="2A624E20" w:rsidR="003A1AEE" w:rsidRDefault="008C710A" w:rsidP="008C710A">
            <w:pPr>
              <w:pStyle w:val="a2"/>
              <w:spacing w:line="240" w:lineRule="auto"/>
              <w:rPr>
                <w:rFonts w:asciiTheme="minorHAnsi" w:hAnsiTheme="minorHAnsi" w:cstheme="minorHAnsi"/>
                <w:sz w:val="20"/>
                <w:szCs w:val="20"/>
              </w:rPr>
            </w:pPr>
            <w:r w:rsidRPr="0020768D">
              <w:rPr>
                <w:rFonts w:asciiTheme="minorHAnsi" w:hAnsiTheme="minorHAnsi" w:cstheme="minorHAnsi"/>
                <w:sz w:val="20"/>
                <w:szCs w:val="20"/>
              </w:rPr>
              <w:t xml:space="preserve">•  Executed critical SAP and Oracle patching processes, maintaining system integrity and improving functionality across </w:t>
            </w:r>
            <w:r>
              <w:rPr>
                <w:rFonts w:asciiTheme="minorHAnsi" w:hAnsiTheme="minorHAnsi" w:cstheme="minorHAnsi"/>
                <w:sz w:val="20"/>
                <w:szCs w:val="20"/>
              </w:rPr>
              <w:t xml:space="preserve">  </w:t>
            </w:r>
            <w:r w:rsidRPr="0020768D">
              <w:rPr>
                <w:rFonts w:asciiTheme="minorHAnsi" w:hAnsiTheme="minorHAnsi" w:cstheme="minorHAnsi"/>
                <w:sz w:val="20"/>
                <w:szCs w:val="20"/>
              </w:rPr>
              <w:t>ABAP and Java environments.</w:t>
            </w:r>
          </w:p>
          <w:p w14:paraId="69D7C286" w14:textId="77777777" w:rsidR="00F04699" w:rsidRPr="0020768D" w:rsidRDefault="00F04699" w:rsidP="008C710A">
            <w:pPr>
              <w:pStyle w:val="a2"/>
              <w:spacing w:line="240" w:lineRule="auto"/>
              <w:rPr>
                <w:rFonts w:asciiTheme="minorHAnsi" w:hAnsiTheme="minorHAnsi" w:cstheme="minorHAnsi"/>
                <w:sz w:val="20"/>
                <w:szCs w:val="20"/>
              </w:rPr>
            </w:pPr>
          </w:p>
          <w:p w14:paraId="2139AA64" w14:textId="77777777" w:rsidR="003A1AEE" w:rsidRPr="0020768D" w:rsidRDefault="00000000" w:rsidP="00937274">
            <w:pPr>
              <w:pStyle w:val="Heading2"/>
              <w:pBdr>
                <w:bottom w:val="double" w:sz="1" w:space="0" w:color="171717"/>
              </w:pBdr>
              <w:spacing w:before="240" w:after="105"/>
              <w:rPr>
                <w:rFonts w:asciiTheme="minorHAnsi" w:hAnsiTheme="minorHAnsi" w:cstheme="minorHAnsi"/>
                <w:sz w:val="20"/>
                <w:szCs w:val="20"/>
              </w:rPr>
            </w:pPr>
            <w:r w:rsidRPr="0020768D">
              <w:rPr>
                <w:rFonts w:asciiTheme="minorHAnsi" w:hAnsiTheme="minorHAnsi" w:cstheme="minorHAnsi"/>
                <w:sz w:val="20"/>
                <w:szCs w:val="20"/>
              </w:rPr>
              <w:t>Education</w:t>
            </w:r>
          </w:p>
          <w:p w14:paraId="3C4A929F" w14:textId="4765444D" w:rsidR="003A1AEE" w:rsidRPr="00937274" w:rsidRDefault="00000000">
            <w:pPr>
              <w:spacing w:line="276" w:lineRule="auto"/>
              <w:rPr>
                <w:rFonts w:asciiTheme="minorHAnsi" w:hAnsiTheme="minorHAnsi" w:cstheme="minorHAnsi"/>
                <w:sz w:val="20"/>
                <w:szCs w:val="20"/>
              </w:rPr>
            </w:pPr>
            <w:r w:rsidRPr="00F04699">
              <w:rPr>
                <w:rFonts w:asciiTheme="minorHAnsi" w:hAnsiTheme="minorHAnsi" w:cstheme="minorHAnsi"/>
                <w:b/>
                <w:bCs/>
                <w:caps/>
                <w:sz w:val="20"/>
                <w:szCs w:val="20"/>
              </w:rPr>
              <w:t>Masters in Computer Information Systems and Information Technology</w:t>
            </w:r>
            <w:r w:rsidRPr="00F04699">
              <w:rPr>
                <w:rFonts w:asciiTheme="minorHAnsi" w:hAnsiTheme="minorHAnsi" w:cstheme="minorHAnsi"/>
                <w:b/>
                <w:bCs/>
                <w:sz w:val="20"/>
                <w:szCs w:val="20"/>
              </w:rPr>
              <w:ptab w:relativeTo="margin" w:alignment="right" w:leader="none"/>
            </w:r>
            <w:r w:rsidRPr="00F04699">
              <w:rPr>
                <w:rFonts w:asciiTheme="minorHAnsi" w:hAnsiTheme="minorHAnsi" w:cstheme="minorHAnsi"/>
                <w:b/>
                <w:bCs/>
                <w:sz w:val="20"/>
                <w:szCs w:val="20"/>
              </w:rPr>
              <w:t>Dec 2024</w:t>
            </w:r>
          </w:p>
          <w:p w14:paraId="13E7C4DE" w14:textId="77777777" w:rsidR="003A1AEE" w:rsidRPr="00937274" w:rsidRDefault="00000000">
            <w:pPr>
              <w:spacing w:after="60" w:line="276" w:lineRule="auto"/>
              <w:rPr>
                <w:rFonts w:asciiTheme="minorHAnsi" w:hAnsiTheme="minorHAnsi" w:cstheme="minorHAnsi"/>
                <w:sz w:val="20"/>
                <w:szCs w:val="20"/>
              </w:rPr>
            </w:pPr>
            <w:r w:rsidRPr="00937274">
              <w:rPr>
                <w:rFonts w:asciiTheme="minorHAnsi" w:hAnsiTheme="minorHAnsi" w:cstheme="minorHAnsi"/>
                <w:i/>
                <w:iCs/>
                <w:sz w:val="20"/>
                <w:szCs w:val="20"/>
              </w:rPr>
              <w:t>University of Central Missouri</w:t>
            </w:r>
            <w:r w:rsidRPr="00937274">
              <w:rPr>
                <w:rFonts w:asciiTheme="minorHAnsi" w:hAnsiTheme="minorHAnsi" w:cstheme="minorHAnsi"/>
                <w:i/>
                <w:iCs/>
                <w:sz w:val="20"/>
                <w:szCs w:val="20"/>
              </w:rPr>
              <w:ptab w:relativeTo="margin" w:alignment="right" w:leader="none"/>
            </w:r>
            <w:r w:rsidRPr="00937274">
              <w:rPr>
                <w:rFonts w:asciiTheme="minorHAnsi" w:hAnsiTheme="minorHAnsi" w:cstheme="minorHAnsi"/>
                <w:i/>
                <w:iCs/>
                <w:sz w:val="20"/>
                <w:szCs w:val="20"/>
              </w:rPr>
              <w:t>USA</w:t>
            </w:r>
          </w:p>
          <w:p w14:paraId="45E59D6F" w14:textId="77777777" w:rsidR="003A1AEE" w:rsidRPr="00937274" w:rsidRDefault="00000000">
            <w:pPr>
              <w:spacing w:line="276" w:lineRule="auto"/>
              <w:rPr>
                <w:rFonts w:asciiTheme="minorHAnsi" w:hAnsiTheme="minorHAnsi" w:cstheme="minorHAnsi"/>
                <w:sz w:val="20"/>
                <w:szCs w:val="20"/>
              </w:rPr>
            </w:pPr>
            <w:r w:rsidRPr="00F04699">
              <w:rPr>
                <w:rFonts w:asciiTheme="minorHAnsi" w:hAnsiTheme="minorHAnsi" w:cstheme="minorHAnsi"/>
                <w:b/>
                <w:bCs/>
                <w:caps/>
                <w:sz w:val="20"/>
                <w:szCs w:val="20"/>
              </w:rPr>
              <w:t>Bachelor of Engineering in Electronics and Communication</w:t>
            </w:r>
            <w:r w:rsidRPr="00F04699">
              <w:rPr>
                <w:rFonts w:asciiTheme="minorHAnsi" w:hAnsiTheme="minorHAnsi" w:cstheme="minorHAnsi"/>
                <w:b/>
                <w:bCs/>
                <w:sz w:val="20"/>
                <w:szCs w:val="20"/>
              </w:rPr>
              <w:ptab w:relativeTo="margin" w:alignment="right" w:leader="none"/>
            </w:r>
            <w:r w:rsidRPr="00F04699">
              <w:rPr>
                <w:rFonts w:asciiTheme="minorHAnsi" w:hAnsiTheme="minorHAnsi" w:cstheme="minorHAnsi"/>
                <w:b/>
                <w:bCs/>
                <w:sz w:val="20"/>
                <w:szCs w:val="20"/>
              </w:rPr>
              <w:t>May 2011</w:t>
            </w:r>
          </w:p>
          <w:p w14:paraId="14D59580" w14:textId="50496906" w:rsidR="003A1AEE" w:rsidRPr="00C56AD2" w:rsidRDefault="00000000">
            <w:pPr>
              <w:spacing w:after="60" w:line="276" w:lineRule="auto"/>
              <w:rPr>
                <w:rFonts w:asciiTheme="minorHAnsi" w:hAnsiTheme="minorHAnsi" w:cstheme="minorHAnsi"/>
                <w:i/>
                <w:iCs/>
                <w:sz w:val="20"/>
                <w:szCs w:val="20"/>
              </w:rPr>
            </w:pPr>
            <w:r w:rsidRPr="00937274">
              <w:rPr>
                <w:rFonts w:asciiTheme="minorHAnsi" w:hAnsiTheme="minorHAnsi" w:cstheme="minorHAnsi"/>
                <w:i/>
                <w:iCs/>
                <w:sz w:val="20"/>
                <w:szCs w:val="20"/>
              </w:rPr>
              <w:t>Sir C.R.R College of Engineering, Andhra University</w:t>
            </w:r>
            <w:r w:rsidR="00C56AD2">
              <w:rPr>
                <w:rFonts w:asciiTheme="minorHAnsi" w:hAnsiTheme="minorHAnsi" w:cstheme="minorHAnsi"/>
                <w:i/>
                <w:iCs/>
                <w:sz w:val="20"/>
                <w:szCs w:val="20"/>
              </w:rPr>
              <w:t xml:space="preserve">                                                                                                                             </w:t>
            </w:r>
            <w:r w:rsidR="00F04699">
              <w:rPr>
                <w:rFonts w:asciiTheme="minorHAnsi" w:hAnsiTheme="minorHAnsi" w:cstheme="minorHAnsi"/>
                <w:i/>
                <w:iCs/>
                <w:sz w:val="20"/>
                <w:szCs w:val="20"/>
              </w:rPr>
              <w:t>I</w:t>
            </w:r>
            <w:r w:rsidR="005D10BB">
              <w:rPr>
                <w:rFonts w:asciiTheme="minorHAnsi" w:hAnsiTheme="minorHAnsi" w:cstheme="minorHAnsi"/>
                <w:i/>
                <w:iCs/>
                <w:sz w:val="20"/>
                <w:szCs w:val="20"/>
              </w:rPr>
              <w:t>NDIA</w:t>
            </w:r>
          </w:p>
          <w:p w14:paraId="60D511BC" w14:textId="03F34F42" w:rsidR="003A1AEE" w:rsidRPr="0020768D" w:rsidRDefault="00000000" w:rsidP="00937274">
            <w:pPr>
              <w:pStyle w:val="Heading2"/>
              <w:pBdr>
                <w:bottom w:val="double" w:sz="1" w:space="0" w:color="171717"/>
              </w:pBdr>
              <w:spacing w:before="240" w:after="105"/>
              <w:rPr>
                <w:rFonts w:asciiTheme="minorHAnsi" w:hAnsiTheme="minorHAnsi" w:cstheme="minorHAnsi"/>
                <w:sz w:val="20"/>
                <w:szCs w:val="20"/>
              </w:rPr>
            </w:pPr>
            <w:r w:rsidRPr="0020768D">
              <w:rPr>
                <w:rFonts w:asciiTheme="minorHAnsi" w:hAnsiTheme="minorHAnsi" w:cstheme="minorHAnsi"/>
                <w:sz w:val="20"/>
                <w:szCs w:val="20"/>
              </w:rPr>
              <w:t>Certificat</w:t>
            </w:r>
            <w:r w:rsidR="000D223F">
              <w:rPr>
                <w:rFonts w:asciiTheme="minorHAnsi" w:hAnsiTheme="minorHAnsi" w:cstheme="minorHAnsi"/>
                <w:sz w:val="20"/>
                <w:szCs w:val="20"/>
              </w:rPr>
              <w:t>IONS</w:t>
            </w:r>
          </w:p>
          <w:p w14:paraId="42FD63AD" w14:textId="77777777" w:rsidR="00F04699" w:rsidRPr="00F04699" w:rsidRDefault="00F04699" w:rsidP="00F04699">
            <w:pPr>
              <w:spacing w:line="240" w:lineRule="auto"/>
              <w:rPr>
                <w:rFonts w:asciiTheme="minorHAnsi" w:hAnsiTheme="minorHAnsi" w:cstheme="minorHAnsi"/>
                <w:sz w:val="20"/>
                <w:szCs w:val="20"/>
              </w:rPr>
            </w:pPr>
            <w:r w:rsidRPr="00F04699">
              <w:rPr>
                <w:rFonts w:asciiTheme="minorHAnsi" w:hAnsiTheme="minorHAnsi" w:cstheme="minorHAnsi"/>
                <w:sz w:val="20"/>
                <w:szCs w:val="20"/>
              </w:rPr>
              <w:t>AZ</w:t>
            </w:r>
            <w:proofErr w:type="gramStart"/>
            <w:r w:rsidRPr="00F04699">
              <w:rPr>
                <w:rFonts w:asciiTheme="minorHAnsi" w:hAnsiTheme="minorHAnsi" w:cstheme="minorHAnsi"/>
                <w:sz w:val="20"/>
                <w:szCs w:val="20"/>
              </w:rPr>
              <w:t>900 :</w:t>
            </w:r>
            <w:proofErr w:type="gramEnd"/>
            <w:r w:rsidRPr="00F04699">
              <w:rPr>
                <w:rFonts w:asciiTheme="minorHAnsi" w:hAnsiTheme="minorHAnsi" w:cstheme="minorHAnsi"/>
                <w:sz w:val="20"/>
                <w:szCs w:val="20"/>
              </w:rPr>
              <w:t xml:space="preserve">  Microsoft Azure Fundamentals </w:t>
            </w:r>
          </w:p>
          <w:p w14:paraId="0DE5BFB7" w14:textId="77777777" w:rsidR="00F04699" w:rsidRDefault="00F04699" w:rsidP="00F04699">
            <w:pPr>
              <w:spacing w:line="240" w:lineRule="auto"/>
              <w:rPr>
                <w:rFonts w:asciiTheme="minorHAnsi" w:hAnsiTheme="minorHAnsi" w:cstheme="minorHAnsi"/>
                <w:sz w:val="20"/>
                <w:szCs w:val="20"/>
              </w:rPr>
            </w:pPr>
            <w:r w:rsidRPr="00F04699">
              <w:rPr>
                <w:rFonts w:asciiTheme="minorHAnsi" w:hAnsiTheme="minorHAnsi" w:cstheme="minorHAnsi"/>
                <w:sz w:val="20"/>
                <w:szCs w:val="20"/>
              </w:rPr>
              <w:t>SAP Certified Technology Associate - SAP HANA 2.0 SPS06</w:t>
            </w:r>
          </w:p>
          <w:p w14:paraId="148D8216" w14:textId="77777777" w:rsidR="00F04699" w:rsidRPr="00F04699" w:rsidRDefault="00F04699" w:rsidP="00F04699">
            <w:pPr>
              <w:spacing w:line="240" w:lineRule="auto"/>
              <w:rPr>
                <w:rFonts w:asciiTheme="minorHAnsi" w:hAnsiTheme="minorHAnsi" w:cstheme="minorHAnsi"/>
                <w:sz w:val="20"/>
                <w:szCs w:val="20"/>
              </w:rPr>
            </w:pPr>
          </w:p>
          <w:p w14:paraId="1F221188" w14:textId="132AE3C9" w:rsidR="008C710A" w:rsidRPr="0020768D" w:rsidRDefault="008C710A" w:rsidP="008C710A">
            <w:pPr>
              <w:pStyle w:val="Heading2"/>
              <w:pBdr>
                <w:bottom w:val="double" w:sz="1" w:space="0" w:color="171717"/>
              </w:pBdr>
              <w:spacing w:before="240" w:after="105"/>
              <w:rPr>
                <w:rFonts w:asciiTheme="minorHAnsi" w:hAnsiTheme="minorHAnsi" w:cstheme="minorHAnsi"/>
                <w:sz w:val="20"/>
                <w:szCs w:val="20"/>
              </w:rPr>
            </w:pPr>
            <w:r>
              <w:rPr>
                <w:rFonts w:asciiTheme="minorHAnsi" w:hAnsiTheme="minorHAnsi" w:cstheme="minorHAnsi"/>
                <w:sz w:val="20"/>
                <w:szCs w:val="20"/>
              </w:rPr>
              <w:t>Skills</w:t>
            </w:r>
          </w:p>
          <w:p w14:paraId="4F709C5B" w14:textId="77777777" w:rsidR="008C710A" w:rsidRPr="008C710A" w:rsidRDefault="008C710A" w:rsidP="008C710A">
            <w:pPr>
              <w:pStyle w:val="Normal0"/>
              <w:spacing w:line="276" w:lineRule="auto"/>
              <w:jc w:val="both"/>
              <w:rPr>
                <w:rFonts w:asciiTheme="minorHAnsi" w:eastAsia="EB Garamond" w:hAnsiTheme="minorHAnsi" w:cstheme="minorHAnsi"/>
                <w:noProof w:val="0"/>
                <w:color w:val="171717"/>
                <w:sz w:val="20"/>
                <w:lang w:val="en-IN" w:eastAsia="en-IN"/>
              </w:rPr>
            </w:pPr>
            <w:r w:rsidRPr="008C710A">
              <w:rPr>
                <w:rFonts w:asciiTheme="minorHAnsi" w:eastAsia="EB Garamond" w:hAnsiTheme="minorHAnsi" w:cstheme="minorHAnsi"/>
                <w:noProof w:val="0"/>
                <w:color w:val="171717"/>
                <w:sz w:val="20"/>
                <w:lang w:val="en-IN" w:eastAsia="en-IN"/>
              </w:rPr>
              <w:t xml:space="preserve">Databases                     </w:t>
            </w:r>
            <w:proofErr w:type="gramStart"/>
            <w:r w:rsidRPr="008C710A">
              <w:rPr>
                <w:rFonts w:asciiTheme="minorHAnsi" w:eastAsia="EB Garamond" w:hAnsiTheme="minorHAnsi" w:cstheme="minorHAnsi"/>
                <w:noProof w:val="0"/>
                <w:color w:val="171717"/>
                <w:sz w:val="20"/>
                <w:lang w:val="en-IN" w:eastAsia="en-IN"/>
              </w:rPr>
              <w:t xml:space="preserve">  :</w:t>
            </w:r>
            <w:proofErr w:type="gramEnd"/>
            <w:r w:rsidRPr="008C710A">
              <w:rPr>
                <w:rFonts w:asciiTheme="minorHAnsi" w:eastAsia="EB Garamond" w:hAnsiTheme="minorHAnsi" w:cstheme="minorHAnsi"/>
                <w:noProof w:val="0"/>
                <w:color w:val="171717"/>
                <w:sz w:val="20"/>
                <w:lang w:val="en-IN" w:eastAsia="en-IN"/>
              </w:rPr>
              <w:t xml:space="preserve"> HANA 1.0 to 2.0 SPS6, Oracle , DB2 , </w:t>
            </w:r>
            <w:proofErr w:type="spellStart"/>
            <w:r w:rsidRPr="008C710A">
              <w:rPr>
                <w:rFonts w:asciiTheme="minorHAnsi" w:eastAsia="EB Garamond" w:hAnsiTheme="minorHAnsi" w:cstheme="minorHAnsi"/>
                <w:noProof w:val="0"/>
                <w:color w:val="171717"/>
                <w:sz w:val="20"/>
                <w:lang w:val="en-IN" w:eastAsia="en-IN"/>
              </w:rPr>
              <w:t>MaxDB</w:t>
            </w:r>
            <w:proofErr w:type="spellEnd"/>
          </w:p>
          <w:p w14:paraId="2E2B3ACF" w14:textId="77777777" w:rsidR="008C710A" w:rsidRPr="008C710A" w:rsidRDefault="008C710A" w:rsidP="008C710A">
            <w:pPr>
              <w:pStyle w:val="Normal0"/>
              <w:spacing w:line="276" w:lineRule="auto"/>
              <w:jc w:val="both"/>
              <w:rPr>
                <w:rFonts w:asciiTheme="minorHAnsi" w:eastAsia="EB Garamond" w:hAnsiTheme="minorHAnsi" w:cstheme="minorHAnsi"/>
                <w:noProof w:val="0"/>
                <w:color w:val="171717"/>
                <w:sz w:val="20"/>
                <w:lang w:val="en-IN" w:eastAsia="en-IN"/>
              </w:rPr>
            </w:pPr>
            <w:r w:rsidRPr="008C710A">
              <w:rPr>
                <w:rFonts w:asciiTheme="minorHAnsi" w:eastAsia="EB Garamond" w:hAnsiTheme="minorHAnsi" w:cstheme="minorHAnsi"/>
                <w:noProof w:val="0"/>
                <w:color w:val="171717"/>
                <w:sz w:val="20"/>
                <w:lang w:val="en-IN" w:eastAsia="en-IN"/>
              </w:rPr>
              <w:t xml:space="preserve">Operating systems      </w:t>
            </w:r>
            <w:proofErr w:type="gramStart"/>
            <w:r w:rsidRPr="008C710A">
              <w:rPr>
                <w:rFonts w:asciiTheme="minorHAnsi" w:eastAsia="EB Garamond" w:hAnsiTheme="minorHAnsi" w:cstheme="minorHAnsi"/>
                <w:noProof w:val="0"/>
                <w:color w:val="171717"/>
                <w:sz w:val="20"/>
                <w:lang w:val="en-IN" w:eastAsia="en-IN"/>
              </w:rPr>
              <w:t xml:space="preserve">  :</w:t>
            </w:r>
            <w:proofErr w:type="gramEnd"/>
            <w:r w:rsidRPr="008C710A">
              <w:rPr>
                <w:rFonts w:asciiTheme="minorHAnsi" w:eastAsia="EB Garamond" w:hAnsiTheme="minorHAnsi" w:cstheme="minorHAnsi"/>
                <w:noProof w:val="0"/>
                <w:color w:val="171717"/>
                <w:sz w:val="20"/>
                <w:lang w:val="en-IN" w:eastAsia="en-IN"/>
              </w:rPr>
              <w:t xml:space="preserve"> LINUX, Microsoft Windows, HP UX, SUN Solaris</w:t>
            </w:r>
          </w:p>
          <w:p w14:paraId="4B7BD251" w14:textId="767B3AFB" w:rsidR="008C710A" w:rsidRPr="008C710A" w:rsidRDefault="008C710A" w:rsidP="008C710A">
            <w:pPr>
              <w:pStyle w:val="Normal0"/>
              <w:spacing w:line="276" w:lineRule="auto"/>
              <w:rPr>
                <w:rFonts w:asciiTheme="minorHAnsi" w:eastAsia="EB Garamond" w:hAnsiTheme="minorHAnsi" w:cstheme="minorHAnsi"/>
                <w:noProof w:val="0"/>
                <w:color w:val="171717"/>
                <w:sz w:val="20"/>
                <w:lang w:val="en-IN" w:eastAsia="en-IN"/>
              </w:rPr>
            </w:pPr>
            <w:r w:rsidRPr="008C710A">
              <w:rPr>
                <w:rFonts w:asciiTheme="minorHAnsi" w:eastAsia="EB Garamond" w:hAnsiTheme="minorHAnsi" w:cstheme="minorHAnsi"/>
                <w:noProof w:val="0"/>
                <w:color w:val="171717"/>
                <w:sz w:val="20"/>
                <w:lang w:val="en-IN" w:eastAsia="en-IN"/>
              </w:rPr>
              <w:t>Application</w:t>
            </w:r>
            <w:r w:rsidR="003B25EF">
              <w:rPr>
                <w:rFonts w:asciiTheme="minorHAnsi" w:eastAsia="EB Garamond" w:hAnsiTheme="minorHAnsi" w:cstheme="minorHAnsi"/>
                <w:noProof w:val="0"/>
                <w:color w:val="171717"/>
                <w:sz w:val="20"/>
                <w:lang w:val="en-IN" w:eastAsia="en-IN"/>
              </w:rPr>
              <w:t xml:space="preserve">                   </w:t>
            </w:r>
            <w:proofErr w:type="gramStart"/>
            <w:r w:rsidR="003B25EF">
              <w:rPr>
                <w:rFonts w:asciiTheme="minorHAnsi" w:eastAsia="EB Garamond" w:hAnsiTheme="minorHAnsi" w:cstheme="minorHAnsi"/>
                <w:noProof w:val="0"/>
                <w:color w:val="171717"/>
                <w:sz w:val="20"/>
                <w:lang w:val="en-IN" w:eastAsia="en-IN"/>
              </w:rPr>
              <w:t xml:space="preserve">  </w:t>
            </w:r>
            <w:r w:rsidRPr="008C710A">
              <w:rPr>
                <w:rFonts w:asciiTheme="minorHAnsi" w:eastAsia="EB Garamond" w:hAnsiTheme="minorHAnsi" w:cstheme="minorHAnsi"/>
                <w:noProof w:val="0"/>
                <w:color w:val="171717"/>
                <w:sz w:val="20"/>
                <w:lang w:val="en-IN" w:eastAsia="en-IN"/>
              </w:rPr>
              <w:t>:</w:t>
            </w:r>
            <w:proofErr w:type="gramEnd"/>
            <w:r w:rsidR="006F63D0">
              <w:rPr>
                <w:rFonts w:asciiTheme="minorHAnsi" w:eastAsia="EB Garamond" w:hAnsiTheme="minorHAnsi" w:cstheme="minorHAnsi"/>
                <w:noProof w:val="0"/>
                <w:color w:val="171717"/>
                <w:sz w:val="20"/>
                <w:lang w:val="en-IN" w:eastAsia="en-IN"/>
              </w:rPr>
              <w:t xml:space="preserve"> </w:t>
            </w:r>
            <w:r w:rsidRPr="008C710A">
              <w:rPr>
                <w:rFonts w:asciiTheme="minorHAnsi" w:eastAsia="EB Garamond" w:hAnsiTheme="minorHAnsi" w:cstheme="minorHAnsi"/>
                <w:noProof w:val="0"/>
                <w:color w:val="171717"/>
                <w:sz w:val="20"/>
                <w:lang w:val="en-IN" w:eastAsia="en-IN"/>
              </w:rPr>
              <w:t>S/4 HANA,</w:t>
            </w:r>
            <w:r w:rsidR="003B25EF">
              <w:rPr>
                <w:rFonts w:asciiTheme="minorHAnsi" w:eastAsia="EB Garamond" w:hAnsiTheme="minorHAnsi" w:cstheme="minorHAnsi"/>
                <w:noProof w:val="0"/>
                <w:color w:val="171717"/>
                <w:sz w:val="20"/>
                <w:lang w:val="en-IN" w:eastAsia="en-IN"/>
              </w:rPr>
              <w:t xml:space="preserve"> </w:t>
            </w:r>
            <w:r w:rsidRPr="008C710A">
              <w:rPr>
                <w:rFonts w:asciiTheme="minorHAnsi" w:eastAsia="EB Garamond" w:hAnsiTheme="minorHAnsi" w:cstheme="minorHAnsi"/>
                <w:noProof w:val="0"/>
                <w:color w:val="171717"/>
                <w:sz w:val="20"/>
                <w:lang w:val="en-IN" w:eastAsia="en-IN"/>
              </w:rPr>
              <w:t>BW/4HANA, FIORI</w:t>
            </w:r>
            <w:r>
              <w:rPr>
                <w:rFonts w:asciiTheme="minorHAnsi" w:eastAsia="EB Garamond" w:hAnsiTheme="minorHAnsi" w:cstheme="minorHAnsi"/>
                <w:noProof w:val="0"/>
                <w:color w:val="171717"/>
                <w:sz w:val="20"/>
                <w:lang w:val="en-IN" w:eastAsia="en-IN"/>
              </w:rPr>
              <w:t xml:space="preserve">, </w:t>
            </w:r>
            <w:r w:rsidRPr="008C710A">
              <w:rPr>
                <w:rFonts w:asciiTheme="minorHAnsi" w:eastAsia="EB Garamond" w:hAnsiTheme="minorHAnsi" w:cstheme="minorHAnsi"/>
                <w:noProof w:val="0"/>
                <w:color w:val="171717"/>
                <w:sz w:val="20"/>
                <w:lang w:val="en-IN" w:eastAsia="en-IN"/>
              </w:rPr>
              <w:t>SAP R/3,</w:t>
            </w:r>
            <w:r w:rsidR="003B25EF">
              <w:rPr>
                <w:rFonts w:asciiTheme="minorHAnsi" w:eastAsia="EB Garamond" w:hAnsiTheme="minorHAnsi" w:cstheme="minorHAnsi"/>
                <w:noProof w:val="0"/>
                <w:color w:val="171717"/>
                <w:sz w:val="20"/>
                <w:lang w:val="en-IN" w:eastAsia="en-IN"/>
              </w:rPr>
              <w:t xml:space="preserve"> </w:t>
            </w:r>
            <w:r w:rsidRPr="008C710A">
              <w:rPr>
                <w:rFonts w:asciiTheme="minorHAnsi" w:eastAsia="EB Garamond" w:hAnsiTheme="minorHAnsi" w:cstheme="minorHAnsi"/>
                <w:noProof w:val="0"/>
                <w:color w:val="171717"/>
                <w:sz w:val="20"/>
                <w:lang w:val="en-IN" w:eastAsia="en-IN"/>
              </w:rPr>
              <w:t>ECC,</w:t>
            </w:r>
            <w:r w:rsidR="003B25EF">
              <w:rPr>
                <w:rFonts w:asciiTheme="minorHAnsi" w:eastAsia="EB Garamond" w:hAnsiTheme="minorHAnsi" w:cstheme="minorHAnsi"/>
                <w:noProof w:val="0"/>
                <w:color w:val="171717"/>
                <w:sz w:val="20"/>
                <w:lang w:val="en-IN" w:eastAsia="en-IN"/>
              </w:rPr>
              <w:t xml:space="preserve"> </w:t>
            </w:r>
            <w:r w:rsidRPr="008C710A">
              <w:rPr>
                <w:rFonts w:asciiTheme="minorHAnsi" w:eastAsia="EB Garamond" w:hAnsiTheme="minorHAnsi" w:cstheme="minorHAnsi"/>
                <w:noProof w:val="0"/>
                <w:color w:val="171717"/>
                <w:sz w:val="20"/>
                <w:lang w:val="en-IN" w:eastAsia="en-IN"/>
              </w:rPr>
              <w:t>BW,</w:t>
            </w:r>
            <w:r w:rsidR="003B25EF">
              <w:rPr>
                <w:rFonts w:asciiTheme="minorHAnsi" w:eastAsia="EB Garamond" w:hAnsiTheme="minorHAnsi" w:cstheme="minorHAnsi"/>
                <w:noProof w:val="0"/>
                <w:color w:val="171717"/>
                <w:sz w:val="20"/>
                <w:lang w:val="en-IN" w:eastAsia="en-IN"/>
              </w:rPr>
              <w:t xml:space="preserve"> </w:t>
            </w:r>
            <w:r w:rsidRPr="008C710A">
              <w:rPr>
                <w:rFonts w:asciiTheme="minorHAnsi" w:eastAsia="EB Garamond" w:hAnsiTheme="minorHAnsi" w:cstheme="minorHAnsi"/>
                <w:noProof w:val="0"/>
                <w:color w:val="171717"/>
                <w:sz w:val="20"/>
                <w:lang w:val="en-IN" w:eastAsia="en-IN"/>
              </w:rPr>
              <w:t>BPC,</w:t>
            </w:r>
            <w:r w:rsidR="003B25EF">
              <w:rPr>
                <w:rFonts w:asciiTheme="minorHAnsi" w:eastAsia="EB Garamond" w:hAnsiTheme="minorHAnsi" w:cstheme="minorHAnsi"/>
                <w:noProof w:val="0"/>
                <w:color w:val="171717"/>
                <w:sz w:val="20"/>
                <w:lang w:val="en-IN" w:eastAsia="en-IN"/>
              </w:rPr>
              <w:t xml:space="preserve"> </w:t>
            </w:r>
            <w:r w:rsidRPr="008C710A">
              <w:rPr>
                <w:rFonts w:asciiTheme="minorHAnsi" w:eastAsia="EB Garamond" w:hAnsiTheme="minorHAnsi" w:cstheme="minorHAnsi"/>
                <w:noProof w:val="0"/>
                <w:color w:val="171717"/>
                <w:sz w:val="20"/>
                <w:lang w:val="en-IN" w:eastAsia="en-IN"/>
              </w:rPr>
              <w:t>CRM,</w:t>
            </w:r>
            <w:r w:rsidR="003B25EF">
              <w:rPr>
                <w:rFonts w:asciiTheme="minorHAnsi" w:eastAsia="EB Garamond" w:hAnsiTheme="minorHAnsi" w:cstheme="minorHAnsi"/>
                <w:noProof w:val="0"/>
                <w:color w:val="171717"/>
                <w:sz w:val="20"/>
                <w:lang w:val="en-IN" w:eastAsia="en-IN"/>
              </w:rPr>
              <w:t xml:space="preserve"> </w:t>
            </w:r>
            <w:r w:rsidRPr="008C710A">
              <w:rPr>
                <w:rFonts w:asciiTheme="minorHAnsi" w:eastAsia="EB Garamond" w:hAnsiTheme="minorHAnsi" w:cstheme="minorHAnsi"/>
                <w:noProof w:val="0"/>
                <w:color w:val="171717"/>
                <w:sz w:val="20"/>
                <w:lang w:val="en-IN" w:eastAsia="en-IN"/>
              </w:rPr>
              <w:t>SRM,</w:t>
            </w:r>
            <w:r w:rsidR="003B25EF">
              <w:rPr>
                <w:rFonts w:asciiTheme="minorHAnsi" w:eastAsia="EB Garamond" w:hAnsiTheme="minorHAnsi" w:cstheme="minorHAnsi"/>
                <w:noProof w:val="0"/>
                <w:color w:val="171717"/>
                <w:sz w:val="20"/>
                <w:lang w:val="en-IN" w:eastAsia="en-IN"/>
              </w:rPr>
              <w:t xml:space="preserve"> </w:t>
            </w:r>
            <w:r w:rsidRPr="008C710A">
              <w:rPr>
                <w:rFonts w:asciiTheme="minorHAnsi" w:eastAsia="EB Garamond" w:hAnsiTheme="minorHAnsi" w:cstheme="minorHAnsi"/>
                <w:noProof w:val="0"/>
                <w:color w:val="171717"/>
                <w:sz w:val="20"/>
                <w:lang w:val="en-IN" w:eastAsia="en-IN"/>
              </w:rPr>
              <w:t>PI,</w:t>
            </w:r>
            <w:r w:rsidR="003B25EF">
              <w:rPr>
                <w:rFonts w:asciiTheme="minorHAnsi" w:eastAsia="EB Garamond" w:hAnsiTheme="minorHAnsi" w:cstheme="minorHAnsi"/>
                <w:noProof w:val="0"/>
                <w:color w:val="171717"/>
                <w:sz w:val="20"/>
                <w:lang w:val="en-IN" w:eastAsia="en-IN"/>
              </w:rPr>
              <w:t xml:space="preserve"> </w:t>
            </w:r>
            <w:r w:rsidRPr="008C710A">
              <w:rPr>
                <w:rFonts w:asciiTheme="minorHAnsi" w:eastAsia="EB Garamond" w:hAnsiTheme="minorHAnsi" w:cstheme="minorHAnsi"/>
                <w:noProof w:val="0"/>
                <w:color w:val="171717"/>
                <w:sz w:val="20"/>
                <w:lang w:val="en-IN" w:eastAsia="en-IN"/>
              </w:rPr>
              <w:t>EP,</w:t>
            </w:r>
            <w:r w:rsidR="003B25EF">
              <w:rPr>
                <w:rFonts w:asciiTheme="minorHAnsi" w:eastAsia="EB Garamond" w:hAnsiTheme="minorHAnsi" w:cstheme="minorHAnsi"/>
                <w:noProof w:val="0"/>
                <w:color w:val="171717"/>
                <w:sz w:val="20"/>
                <w:lang w:val="en-IN" w:eastAsia="en-IN"/>
              </w:rPr>
              <w:t xml:space="preserve"> </w:t>
            </w:r>
            <w:proofErr w:type="spellStart"/>
            <w:r w:rsidRPr="008C710A">
              <w:rPr>
                <w:rFonts w:asciiTheme="minorHAnsi" w:eastAsia="EB Garamond" w:hAnsiTheme="minorHAnsi" w:cstheme="minorHAnsi"/>
                <w:noProof w:val="0"/>
                <w:color w:val="171717"/>
                <w:sz w:val="20"/>
                <w:lang w:val="en-IN" w:eastAsia="en-IN"/>
              </w:rPr>
              <w:t>SolMan,</w:t>
            </w:r>
            <w:r w:rsidR="00860AC1">
              <w:rPr>
                <w:rFonts w:asciiTheme="minorHAnsi" w:eastAsia="EB Garamond" w:hAnsiTheme="minorHAnsi" w:cstheme="minorHAnsi"/>
                <w:noProof w:val="0"/>
                <w:color w:val="171717"/>
                <w:sz w:val="20"/>
                <w:lang w:val="en-IN" w:eastAsia="en-IN"/>
              </w:rPr>
              <w:t>BTP</w:t>
            </w:r>
            <w:proofErr w:type="spellEnd"/>
            <w:r w:rsidR="00860AC1">
              <w:rPr>
                <w:rFonts w:asciiTheme="minorHAnsi" w:eastAsia="EB Garamond" w:hAnsiTheme="minorHAnsi" w:cstheme="minorHAnsi"/>
                <w:noProof w:val="0"/>
                <w:color w:val="171717"/>
                <w:sz w:val="20"/>
                <w:lang w:val="en-IN" w:eastAsia="en-IN"/>
              </w:rPr>
              <w:t>,</w:t>
            </w:r>
          </w:p>
          <w:p w14:paraId="68405353" w14:textId="468A4B27" w:rsidR="008C710A" w:rsidRPr="008C710A" w:rsidRDefault="008C710A" w:rsidP="008C710A">
            <w:pPr>
              <w:pStyle w:val="Normal0"/>
              <w:spacing w:line="276" w:lineRule="auto"/>
              <w:ind w:left="720"/>
              <w:rPr>
                <w:rFonts w:asciiTheme="minorHAnsi" w:eastAsia="EB Garamond" w:hAnsiTheme="minorHAnsi" w:cstheme="minorHAnsi"/>
                <w:noProof w:val="0"/>
                <w:color w:val="171717"/>
                <w:sz w:val="20"/>
                <w:lang w:val="en-IN" w:eastAsia="en-IN"/>
              </w:rPr>
            </w:pPr>
            <w:r w:rsidRPr="008C710A">
              <w:rPr>
                <w:rFonts w:asciiTheme="minorHAnsi" w:eastAsia="EB Garamond" w:hAnsiTheme="minorHAnsi" w:cstheme="minorHAnsi"/>
                <w:noProof w:val="0"/>
                <w:color w:val="171717"/>
                <w:sz w:val="20"/>
                <w:lang w:val="en-IN" w:eastAsia="en-IN"/>
              </w:rPr>
              <w:t xml:space="preserve">                             BOBJ</w:t>
            </w:r>
            <w:r w:rsidR="003B25EF">
              <w:rPr>
                <w:rFonts w:asciiTheme="minorHAnsi" w:eastAsia="EB Garamond" w:hAnsiTheme="minorHAnsi" w:cstheme="minorHAnsi"/>
                <w:noProof w:val="0"/>
                <w:color w:val="171717"/>
                <w:sz w:val="20"/>
                <w:lang w:val="en-IN" w:eastAsia="en-IN"/>
              </w:rPr>
              <w:t xml:space="preserve">, </w:t>
            </w:r>
            <w:r w:rsidR="00A05F57">
              <w:rPr>
                <w:rFonts w:asciiTheme="minorHAnsi" w:eastAsia="EB Garamond" w:hAnsiTheme="minorHAnsi" w:cstheme="minorHAnsi"/>
                <w:noProof w:val="0"/>
                <w:color w:val="171717"/>
                <w:sz w:val="20"/>
                <w:lang w:val="en-IN" w:eastAsia="en-IN"/>
              </w:rPr>
              <w:t xml:space="preserve">SABRIX, </w:t>
            </w:r>
            <w:r w:rsidR="003B25EF">
              <w:rPr>
                <w:rFonts w:asciiTheme="minorHAnsi" w:eastAsia="EB Garamond" w:hAnsiTheme="minorHAnsi" w:cstheme="minorHAnsi"/>
                <w:noProof w:val="0"/>
                <w:color w:val="171717"/>
                <w:sz w:val="20"/>
                <w:lang w:val="en-IN" w:eastAsia="en-IN"/>
              </w:rPr>
              <w:t xml:space="preserve">SAC, </w:t>
            </w:r>
            <w:r w:rsidRPr="008C710A">
              <w:rPr>
                <w:rFonts w:asciiTheme="minorHAnsi" w:eastAsia="EB Garamond" w:hAnsiTheme="minorHAnsi" w:cstheme="minorHAnsi"/>
                <w:noProof w:val="0"/>
                <w:color w:val="171717"/>
                <w:sz w:val="20"/>
                <w:lang w:val="en-IN" w:eastAsia="en-IN"/>
              </w:rPr>
              <w:t>DS,</w:t>
            </w:r>
            <w:r w:rsidR="003B25EF">
              <w:rPr>
                <w:rFonts w:asciiTheme="minorHAnsi" w:eastAsia="EB Garamond" w:hAnsiTheme="minorHAnsi" w:cstheme="minorHAnsi"/>
                <w:noProof w:val="0"/>
                <w:color w:val="171717"/>
                <w:sz w:val="20"/>
                <w:lang w:val="en-IN" w:eastAsia="en-IN"/>
              </w:rPr>
              <w:t xml:space="preserve"> </w:t>
            </w:r>
            <w:r w:rsidRPr="008C710A">
              <w:rPr>
                <w:rFonts w:asciiTheme="minorHAnsi" w:eastAsia="EB Garamond" w:hAnsiTheme="minorHAnsi" w:cstheme="minorHAnsi"/>
                <w:noProof w:val="0"/>
                <w:color w:val="171717"/>
                <w:sz w:val="20"/>
                <w:lang w:val="en-IN" w:eastAsia="en-IN"/>
              </w:rPr>
              <w:t xml:space="preserve">Open Text etc                 </w:t>
            </w:r>
          </w:p>
          <w:p w14:paraId="06C9988F" w14:textId="1628C2E4" w:rsidR="008C710A" w:rsidRPr="008C710A" w:rsidRDefault="008C710A" w:rsidP="008C710A">
            <w:pPr>
              <w:pStyle w:val="Normal0"/>
              <w:spacing w:line="276" w:lineRule="auto"/>
              <w:rPr>
                <w:rFonts w:asciiTheme="minorHAnsi" w:eastAsia="EB Garamond" w:hAnsiTheme="minorHAnsi" w:cstheme="minorHAnsi"/>
                <w:noProof w:val="0"/>
                <w:color w:val="171717"/>
                <w:sz w:val="20"/>
                <w:lang w:val="en-IN" w:eastAsia="en-IN"/>
              </w:rPr>
            </w:pPr>
            <w:r w:rsidRPr="008C710A">
              <w:rPr>
                <w:rFonts w:asciiTheme="minorHAnsi" w:eastAsia="EB Garamond" w:hAnsiTheme="minorHAnsi" w:cstheme="minorHAnsi"/>
                <w:noProof w:val="0"/>
                <w:color w:val="171717"/>
                <w:sz w:val="20"/>
                <w:lang w:val="en-IN" w:eastAsia="en-IN"/>
              </w:rPr>
              <w:t xml:space="preserve">Cloud Platforms           </w:t>
            </w:r>
            <w:proofErr w:type="gramStart"/>
            <w:r w:rsidRPr="008C710A">
              <w:rPr>
                <w:rFonts w:asciiTheme="minorHAnsi" w:eastAsia="EB Garamond" w:hAnsiTheme="minorHAnsi" w:cstheme="minorHAnsi"/>
                <w:noProof w:val="0"/>
                <w:color w:val="171717"/>
                <w:sz w:val="20"/>
                <w:lang w:val="en-IN" w:eastAsia="en-IN"/>
              </w:rPr>
              <w:t xml:space="preserve"> </w:t>
            </w:r>
            <w:r w:rsidR="00B0589E">
              <w:rPr>
                <w:rFonts w:asciiTheme="minorHAnsi" w:eastAsia="EB Garamond" w:hAnsiTheme="minorHAnsi" w:cstheme="minorHAnsi"/>
                <w:noProof w:val="0"/>
                <w:color w:val="171717"/>
                <w:sz w:val="20"/>
                <w:lang w:val="en-IN" w:eastAsia="en-IN"/>
              </w:rPr>
              <w:t xml:space="preserve"> </w:t>
            </w:r>
            <w:r w:rsidRPr="008C710A">
              <w:rPr>
                <w:rFonts w:asciiTheme="minorHAnsi" w:eastAsia="EB Garamond" w:hAnsiTheme="minorHAnsi" w:cstheme="minorHAnsi"/>
                <w:noProof w:val="0"/>
                <w:color w:val="171717"/>
                <w:sz w:val="20"/>
                <w:lang w:val="en-IN" w:eastAsia="en-IN"/>
              </w:rPr>
              <w:t>:</w:t>
            </w:r>
            <w:proofErr w:type="gramEnd"/>
            <w:r w:rsidR="00B0589E">
              <w:rPr>
                <w:rFonts w:asciiTheme="minorHAnsi" w:eastAsia="EB Garamond" w:hAnsiTheme="minorHAnsi" w:cstheme="minorHAnsi"/>
                <w:noProof w:val="0"/>
                <w:color w:val="171717"/>
                <w:sz w:val="20"/>
                <w:lang w:val="en-IN" w:eastAsia="en-IN"/>
              </w:rPr>
              <w:t xml:space="preserve"> </w:t>
            </w:r>
            <w:r w:rsidRPr="008C710A">
              <w:rPr>
                <w:rFonts w:asciiTheme="minorHAnsi" w:eastAsia="EB Garamond" w:hAnsiTheme="minorHAnsi" w:cstheme="minorHAnsi"/>
                <w:noProof w:val="0"/>
                <w:color w:val="171717"/>
                <w:sz w:val="20"/>
                <w:lang w:val="en-IN" w:eastAsia="en-IN"/>
              </w:rPr>
              <w:t>Azure, AWS &amp; HANA Enterprise Cloud (HEC)</w:t>
            </w:r>
          </w:p>
          <w:p w14:paraId="7EEE4DA8" w14:textId="19EF768C" w:rsidR="008C710A" w:rsidRPr="008C710A" w:rsidRDefault="008C710A" w:rsidP="008C710A">
            <w:pPr>
              <w:pStyle w:val="Normal0"/>
              <w:spacing w:line="276" w:lineRule="auto"/>
              <w:rPr>
                <w:rFonts w:asciiTheme="minorHAnsi" w:eastAsia="EB Garamond" w:hAnsiTheme="minorHAnsi" w:cstheme="minorHAnsi"/>
                <w:noProof w:val="0"/>
                <w:color w:val="171717"/>
                <w:sz w:val="20"/>
                <w:lang w:val="en-IN" w:eastAsia="en-IN"/>
              </w:rPr>
            </w:pPr>
            <w:r w:rsidRPr="008C710A">
              <w:rPr>
                <w:rFonts w:asciiTheme="minorHAnsi" w:eastAsia="EB Garamond" w:hAnsiTheme="minorHAnsi" w:cstheme="minorHAnsi"/>
                <w:noProof w:val="0"/>
                <w:color w:val="171717"/>
                <w:sz w:val="20"/>
                <w:lang w:val="en-IN" w:eastAsia="en-IN"/>
              </w:rPr>
              <w:t xml:space="preserve">Networking Skills         </w:t>
            </w:r>
            <w:proofErr w:type="gramStart"/>
            <w:r w:rsidRPr="008C710A">
              <w:rPr>
                <w:rFonts w:asciiTheme="minorHAnsi" w:eastAsia="EB Garamond" w:hAnsiTheme="minorHAnsi" w:cstheme="minorHAnsi"/>
                <w:noProof w:val="0"/>
                <w:color w:val="171717"/>
                <w:sz w:val="20"/>
                <w:lang w:val="en-IN" w:eastAsia="en-IN"/>
              </w:rPr>
              <w:t xml:space="preserve">  :</w:t>
            </w:r>
            <w:proofErr w:type="gramEnd"/>
            <w:r w:rsidR="00B0589E">
              <w:rPr>
                <w:rFonts w:asciiTheme="minorHAnsi" w:eastAsia="EB Garamond" w:hAnsiTheme="minorHAnsi" w:cstheme="minorHAnsi"/>
                <w:noProof w:val="0"/>
                <w:color w:val="171717"/>
                <w:sz w:val="20"/>
                <w:lang w:val="en-IN" w:eastAsia="en-IN"/>
              </w:rPr>
              <w:t xml:space="preserve"> </w:t>
            </w:r>
            <w:r w:rsidRPr="008C710A">
              <w:rPr>
                <w:rFonts w:asciiTheme="minorHAnsi" w:eastAsia="EB Garamond" w:hAnsiTheme="minorHAnsi" w:cstheme="minorHAnsi"/>
                <w:noProof w:val="0"/>
                <w:color w:val="171717"/>
                <w:sz w:val="20"/>
                <w:lang w:val="en-IN" w:eastAsia="en-IN"/>
              </w:rPr>
              <w:t xml:space="preserve">Monitoring and Performance Tuning </w:t>
            </w:r>
            <w:r w:rsidR="00710724">
              <w:rPr>
                <w:rFonts w:asciiTheme="minorHAnsi" w:eastAsia="EB Garamond" w:hAnsiTheme="minorHAnsi" w:cstheme="minorHAnsi"/>
                <w:noProof w:val="0"/>
                <w:color w:val="171717"/>
                <w:sz w:val="20"/>
                <w:lang w:val="en-IN" w:eastAsia="en-IN"/>
              </w:rPr>
              <w:t xml:space="preserve">, </w:t>
            </w:r>
            <w:r w:rsidRPr="008C710A">
              <w:rPr>
                <w:rFonts w:asciiTheme="minorHAnsi" w:eastAsia="EB Garamond" w:hAnsiTheme="minorHAnsi" w:cstheme="minorHAnsi"/>
                <w:noProof w:val="0"/>
                <w:color w:val="171717"/>
                <w:sz w:val="20"/>
                <w:lang w:val="en-IN" w:eastAsia="en-IN"/>
              </w:rPr>
              <w:t xml:space="preserve">Load Balancing and High     </w:t>
            </w:r>
          </w:p>
          <w:p w14:paraId="17263094" w14:textId="17A6D85A" w:rsidR="008C710A" w:rsidRPr="008C710A" w:rsidRDefault="008C710A" w:rsidP="008C710A">
            <w:pPr>
              <w:pStyle w:val="Normal0"/>
              <w:spacing w:line="276" w:lineRule="auto"/>
              <w:ind w:left="720"/>
              <w:rPr>
                <w:rFonts w:asciiTheme="minorHAnsi" w:eastAsia="EB Garamond" w:hAnsiTheme="minorHAnsi" w:cstheme="minorHAnsi"/>
                <w:noProof w:val="0"/>
                <w:color w:val="171717"/>
                <w:sz w:val="20"/>
                <w:lang w:val="en-IN" w:eastAsia="en-IN"/>
              </w:rPr>
            </w:pPr>
            <w:r w:rsidRPr="008C710A">
              <w:rPr>
                <w:rFonts w:asciiTheme="minorHAnsi" w:eastAsia="EB Garamond" w:hAnsiTheme="minorHAnsi" w:cstheme="minorHAnsi"/>
                <w:noProof w:val="0"/>
                <w:color w:val="171717"/>
                <w:sz w:val="20"/>
                <w:lang w:val="en-IN" w:eastAsia="en-IN"/>
              </w:rPr>
              <w:t xml:space="preserve">                             Availability, Network Security (configuring and managing firewalls, VPNs).</w:t>
            </w:r>
          </w:p>
          <w:p w14:paraId="2F224BB3" w14:textId="77777777" w:rsidR="008C710A" w:rsidRPr="008C710A" w:rsidRDefault="008C710A" w:rsidP="008C710A">
            <w:pPr>
              <w:pStyle w:val="Normal0"/>
              <w:spacing w:line="276" w:lineRule="auto"/>
              <w:rPr>
                <w:rFonts w:asciiTheme="minorHAnsi" w:eastAsia="EB Garamond" w:hAnsiTheme="minorHAnsi" w:cstheme="minorHAnsi"/>
                <w:noProof w:val="0"/>
                <w:color w:val="171717"/>
                <w:sz w:val="20"/>
                <w:lang w:val="en-IN" w:eastAsia="en-IN"/>
              </w:rPr>
            </w:pPr>
            <w:r w:rsidRPr="008C710A">
              <w:rPr>
                <w:rFonts w:asciiTheme="minorHAnsi" w:eastAsia="EB Garamond" w:hAnsiTheme="minorHAnsi" w:cstheme="minorHAnsi"/>
                <w:noProof w:val="0"/>
                <w:color w:val="171717"/>
                <w:sz w:val="20"/>
                <w:lang w:val="en-IN" w:eastAsia="en-IN"/>
              </w:rPr>
              <w:t xml:space="preserve">Project Management  </w:t>
            </w:r>
            <w:proofErr w:type="gramStart"/>
            <w:r w:rsidRPr="008C710A">
              <w:rPr>
                <w:rFonts w:asciiTheme="minorHAnsi" w:eastAsia="EB Garamond" w:hAnsiTheme="minorHAnsi" w:cstheme="minorHAnsi"/>
                <w:noProof w:val="0"/>
                <w:color w:val="171717"/>
                <w:sz w:val="20"/>
                <w:lang w:val="en-IN" w:eastAsia="en-IN"/>
              </w:rPr>
              <w:t xml:space="preserve">  :</w:t>
            </w:r>
            <w:proofErr w:type="gramEnd"/>
            <w:r w:rsidRPr="008C710A">
              <w:rPr>
                <w:rFonts w:asciiTheme="minorHAnsi" w:eastAsia="EB Garamond" w:hAnsiTheme="minorHAnsi" w:cstheme="minorHAnsi"/>
                <w:noProof w:val="0"/>
                <w:color w:val="171717"/>
                <w:sz w:val="20"/>
                <w:lang w:val="en-IN" w:eastAsia="en-IN"/>
              </w:rPr>
              <w:t xml:space="preserve"> Software Proficiency, Quality Control, Agile and Scrum Methodologies, Change    </w:t>
            </w:r>
          </w:p>
          <w:p w14:paraId="51BED2C4" w14:textId="0DD6FFB9" w:rsidR="008C710A" w:rsidRPr="008C710A" w:rsidRDefault="008C710A" w:rsidP="008C710A">
            <w:pPr>
              <w:pStyle w:val="Normal0"/>
              <w:spacing w:line="276" w:lineRule="auto"/>
              <w:ind w:left="720"/>
              <w:rPr>
                <w:rFonts w:asciiTheme="minorHAnsi" w:eastAsia="EB Garamond" w:hAnsiTheme="minorHAnsi" w:cstheme="minorHAnsi"/>
                <w:noProof w:val="0"/>
                <w:color w:val="171717"/>
                <w:sz w:val="20"/>
                <w:lang w:val="en-IN" w:eastAsia="en-IN"/>
              </w:rPr>
            </w:pPr>
            <w:r w:rsidRPr="008C710A">
              <w:rPr>
                <w:rFonts w:asciiTheme="minorHAnsi" w:eastAsia="EB Garamond" w:hAnsiTheme="minorHAnsi" w:cstheme="minorHAnsi"/>
                <w:noProof w:val="0"/>
                <w:color w:val="171717"/>
                <w:sz w:val="20"/>
                <w:lang w:val="en-IN" w:eastAsia="en-IN"/>
              </w:rPr>
              <w:t xml:space="preserve">                             Management,</w:t>
            </w:r>
            <w:r w:rsidR="00184518">
              <w:rPr>
                <w:rFonts w:asciiTheme="minorHAnsi" w:eastAsia="EB Garamond" w:hAnsiTheme="minorHAnsi" w:cstheme="minorHAnsi"/>
                <w:noProof w:val="0"/>
                <w:color w:val="171717"/>
                <w:sz w:val="20"/>
                <w:lang w:val="en-IN" w:eastAsia="en-IN"/>
              </w:rPr>
              <w:t xml:space="preserve"> </w:t>
            </w:r>
            <w:r w:rsidRPr="008C710A">
              <w:rPr>
                <w:rFonts w:asciiTheme="minorHAnsi" w:eastAsia="EB Garamond" w:hAnsiTheme="minorHAnsi" w:cstheme="minorHAnsi"/>
                <w:noProof w:val="0"/>
                <w:color w:val="171717"/>
                <w:sz w:val="20"/>
                <w:lang w:val="en-IN" w:eastAsia="en-IN"/>
              </w:rPr>
              <w:t>Project Planning</w:t>
            </w:r>
            <w:r w:rsidR="00710724">
              <w:rPr>
                <w:rFonts w:asciiTheme="minorHAnsi" w:eastAsia="EB Garamond" w:hAnsiTheme="minorHAnsi" w:cstheme="minorHAnsi"/>
                <w:noProof w:val="0"/>
                <w:color w:val="171717"/>
                <w:sz w:val="20"/>
                <w:lang w:val="en-IN" w:eastAsia="en-IN"/>
              </w:rPr>
              <w:t xml:space="preserve"> and </w:t>
            </w:r>
            <w:r w:rsidRPr="008C710A">
              <w:rPr>
                <w:rFonts w:asciiTheme="minorHAnsi" w:eastAsia="EB Garamond" w:hAnsiTheme="minorHAnsi" w:cstheme="minorHAnsi"/>
                <w:noProof w:val="0"/>
                <w:color w:val="171717"/>
                <w:sz w:val="20"/>
                <w:lang w:val="en-IN" w:eastAsia="en-IN"/>
              </w:rPr>
              <w:t>Risk Management</w:t>
            </w:r>
          </w:p>
          <w:p w14:paraId="5467C26F" w14:textId="11C8646B" w:rsidR="003A1AEE" w:rsidRPr="0020768D" w:rsidRDefault="003A1AEE" w:rsidP="00937274">
            <w:pPr>
              <w:rPr>
                <w:rFonts w:asciiTheme="minorHAnsi" w:hAnsiTheme="minorHAnsi" w:cstheme="minorHAnsi"/>
                <w:sz w:val="20"/>
                <w:szCs w:val="20"/>
              </w:rPr>
            </w:pPr>
          </w:p>
        </w:tc>
      </w:tr>
    </w:tbl>
    <w:p w14:paraId="7643B400" w14:textId="77777777" w:rsidR="00C83F9D" w:rsidRPr="0020768D" w:rsidRDefault="00C83F9D">
      <w:pPr>
        <w:rPr>
          <w:rFonts w:asciiTheme="minorHAnsi" w:hAnsiTheme="minorHAnsi" w:cstheme="minorHAnsi"/>
          <w:sz w:val="20"/>
          <w:szCs w:val="20"/>
        </w:rPr>
      </w:pPr>
    </w:p>
    <w:sectPr w:rsidR="00C83F9D" w:rsidRPr="0020768D">
      <w:pgSz w:w="11906" w:h="16838"/>
      <w:pgMar w:top="630" w:right="840" w:bottom="630" w:left="8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CB151" w14:textId="77777777" w:rsidR="00C57F63" w:rsidRDefault="00C57F63" w:rsidP="0020768D">
      <w:pPr>
        <w:spacing w:line="240" w:lineRule="auto"/>
      </w:pPr>
      <w:r>
        <w:separator/>
      </w:r>
    </w:p>
  </w:endnote>
  <w:endnote w:type="continuationSeparator" w:id="0">
    <w:p w14:paraId="69611E6C" w14:textId="77777777" w:rsidR="00C57F63" w:rsidRDefault="00C57F63" w:rsidP="002076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EB Garamond">
    <w:charset w:val="00"/>
    <w:family w:val="auto"/>
    <w:pitch w:val="variable"/>
    <w:sig w:usb0="E00002FF" w:usb1="020004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6C273" w14:textId="77777777" w:rsidR="00C57F63" w:rsidRDefault="00C57F63" w:rsidP="0020768D">
      <w:pPr>
        <w:spacing w:line="240" w:lineRule="auto"/>
      </w:pPr>
      <w:r>
        <w:separator/>
      </w:r>
    </w:p>
  </w:footnote>
  <w:footnote w:type="continuationSeparator" w:id="0">
    <w:p w14:paraId="4745773E" w14:textId="77777777" w:rsidR="00C57F63" w:rsidRDefault="00C57F63" w:rsidP="0020768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78C1"/>
    <w:multiLevelType w:val="multilevel"/>
    <w:tmpl w:val="B70844C0"/>
    <w:lvl w:ilvl="0">
      <w:start w:val="1"/>
      <w:numFmt w:val="decimal"/>
      <w:suff w:val="space"/>
      <w:lvlText w:val="%1."/>
      <w:lvlJc w:val="left"/>
      <w:pPr>
        <w:ind w:left="240" w:hanging="270"/>
      </w:pPr>
    </w:lvl>
    <w:lvl w:ilvl="1">
      <w:start w:val="1"/>
      <w:numFmt w:val="decimal"/>
      <w:suff w:val="space"/>
      <w:lvlText w:val="%1.%2."/>
      <w:lvlJc w:val="left"/>
      <w:pPr>
        <w:ind w:left="480" w:hanging="270"/>
      </w:pPr>
    </w:lvl>
    <w:lvl w:ilvl="2">
      <w:start w:val="1"/>
      <w:numFmt w:val="decimal"/>
      <w:suff w:val="space"/>
      <w:lvlText w:val="%1.%2.%3."/>
      <w:lvlJc w:val="left"/>
      <w:pPr>
        <w:ind w:left="720" w:hanging="27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72E2DB2"/>
    <w:multiLevelType w:val="hybridMultilevel"/>
    <w:tmpl w:val="A05E9E30"/>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2" w15:restartNumberingAfterBreak="0">
    <w:nsid w:val="07B97D71"/>
    <w:multiLevelType w:val="hybridMultilevel"/>
    <w:tmpl w:val="73FC0646"/>
    <w:lvl w:ilvl="0" w:tplc="0C626E16">
      <w:start w:val="1"/>
      <w:numFmt w:val="bullet"/>
      <w:lvlText w:val="●"/>
      <w:lvlJc w:val="left"/>
      <w:pPr>
        <w:ind w:left="720" w:hanging="360"/>
      </w:pPr>
    </w:lvl>
    <w:lvl w:ilvl="1" w:tplc="D0B41258">
      <w:start w:val="1"/>
      <w:numFmt w:val="bullet"/>
      <w:lvlText w:val="○"/>
      <w:lvlJc w:val="left"/>
      <w:pPr>
        <w:ind w:left="1440" w:hanging="360"/>
      </w:pPr>
    </w:lvl>
    <w:lvl w:ilvl="2" w:tplc="FBA0C2C4">
      <w:start w:val="1"/>
      <w:numFmt w:val="bullet"/>
      <w:lvlText w:val="■"/>
      <w:lvlJc w:val="left"/>
      <w:pPr>
        <w:ind w:left="2160" w:hanging="360"/>
      </w:pPr>
    </w:lvl>
    <w:lvl w:ilvl="3" w:tplc="528C4CF4">
      <w:start w:val="1"/>
      <w:numFmt w:val="bullet"/>
      <w:lvlText w:val="●"/>
      <w:lvlJc w:val="left"/>
      <w:pPr>
        <w:ind w:left="2880" w:hanging="360"/>
      </w:pPr>
    </w:lvl>
    <w:lvl w:ilvl="4" w:tplc="B92C4DB4">
      <w:start w:val="1"/>
      <w:numFmt w:val="bullet"/>
      <w:lvlText w:val="○"/>
      <w:lvlJc w:val="left"/>
      <w:pPr>
        <w:ind w:left="3600" w:hanging="360"/>
      </w:pPr>
    </w:lvl>
    <w:lvl w:ilvl="5" w:tplc="750E32B4">
      <w:start w:val="1"/>
      <w:numFmt w:val="bullet"/>
      <w:lvlText w:val="■"/>
      <w:lvlJc w:val="left"/>
      <w:pPr>
        <w:ind w:left="4320" w:hanging="360"/>
      </w:pPr>
    </w:lvl>
    <w:lvl w:ilvl="6" w:tplc="B124323A">
      <w:start w:val="1"/>
      <w:numFmt w:val="bullet"/>
      <w:lvlText w:val="●"/>
      <w:lvlJc w:val="left"/>
      <w:pPr>
        <w:ind w:left="5040" w:hanging="360"/>
      </w:pPr>
    </w:lvl>
    <w:lvl w:ilvl="7" w:tplc="24C8944E">
      <w:start w:val="1"/>
      <w:numFmt w:val="bullet"/>
      <w:lvlText w:val="●"/>
      <w:lvlJc w:val="left"/>
      <w:pPr>
        <w:ind w:left="5760" w:hanging="360"/>
      </w:pPr>
    </w:lvl>
    <w:lvl w:ilvl="8" w:tplc="1FD223E2">
      <w:start w:val="1"/>
      <w:numFmt w:val="bullet"/>
      <w:lvlText w:val="●"/>
      <w:lvlJc w:val="left"/>
      <w:pPr>
        <w:ind w:left="6480" w:hanging="360"/>
      </w:pPr>
    </w:lvl>
  </w:abstractNum>
  <w:abstractNum w:abstractNumId="3" w15:restartNumberingAfterBreak="0">
    <w:nsid w:val="0D2A3C5A"/>
    <w:multiLevelType w:val="hybridMultilevel"/>
    <w:tmpl w:val="C9263DAE"/>
    <w:lvl w:ilvl="0" w:tplc="40090001">
      <w:start w:val="1"/>
      <w:numFmt w:val="bullet"/>
      <w:lvlText w:val=""/>
      <w:lvlJc w:val="left"/>
      <w:pPr>
        <w:ind w:left="600" w:hanging="360"/>
      </w:pPr>
      <w:rPr>
        <w:rFonts w:ascii="Symbol" w:hAnsi="Symbol" w:hint="default"/>
      </w:rPr>
    </w:lvl>
    <w:lvl w:ilvl="1" w:tplc="FFFFFFFF" w:tentative="1">
      <w:start w:val="1"/>
      <w:numFmt w:val="bullet"/>
      <w:lvlText w:val="o"/>
      <w:lvlJc w:val="left"/>
      <w:pPr>
        <w:ind w:left="1320" w:hanging="360"/>
      </w:pPr>
      <w:rPr>
        <w:rFonts w:ascii="Courier New" w:hAnsi="Courier New" w:cs="Courier New" w:hint="default"/>
      </w:rPr>
    </w:lvl>
    <w:lvl w:ilvl="2" w:tplc="FFFFFFFF" w:tentative="1">
      <w:start w:val="1"/>
      <w:numFmt w:val="bullet"/>
      <w:lvlText w:val=""/>
      <w:lvlJc w:val="left"/>
      <w:pPr>
        <w:ind w:left="2040" w:hanging="360"/>
      </w:pPr>
      <w:rPr>
        <w:rFonts w:ascii="Wingdings" w:hAnsi="Wingdings" w:hint="default"/>
      </w:rPr>
    </w:lvl>
    <w:lvl w:ilvl="3" w:tplc="FFFFFFFF" w:tentative="1">
      <w:start w:val="1"/>
      <w:numFmt w:val="bullet"/>
      <w:lvlText w:val=""/>
      <w:lvlJc w:val="left"/>
      <w:pPr>
        <w:ind w:left="2760" w:hanging="360"/>
      </w:pPr>
      <w:rPr>
        <w:rFonts w:ascii="Symbol" w:hAnsi="Symbol" w:hint="default"/>
      </w:rPr>
    </w:lvl>
    <w:lvl w:ilvl="4" w:tplc="FFFFFFFF" w:tentative="1">
      <w:start w:val="1"/>
      <w:numFmt w:val="bullet"/>
      <w:lvlText w:val="o"/>
      <w:lvlJc w:val="left"/>
      <w:pPr>
        <w:ind w:left="3480" w:hanging="360"/>
      </w:pPr>
      <w:rPr>
        <w:rFonts w:ascii="Courier New" w:hAnsi="Courier New" w:cs="Courier New" w:hint="default"/>
      </w:rPr>
    </w:lvl>
    <w:lvl w:ilvl="5" w:tplc="FFFFFFFF" w:tentative="1">
      <w:start w:val="1"/>
      <w:numFmt w:val="bullet"/>
      <w:lvlText w:val=""/>
      <w:lvlJc w:val="left"/>
      <w:pPr>
        <w:ind w:left="4200" w:hanging="360"/>
      </w:pPr>
      <w:rPr>
        <w:rFonts w:ascii="Wingdings" w:hAnsi="Wingdings" w:hint="default"/>
      </w:rPr>
    </w:lvl>
    <w:lvl w:ilvl="6" w:tplc="FFFFFFFF" w:tentative="1">
      <w:start w:val="1"/>
      <w:numFmt w:val="bullet"/>
      <w:lvlText w:val=""/>
      <w:lvlJc w:val="left"/>
      <w:pPr>
        <w:ind w:left="4920" w:hanging="360"/>
      </w:pPr>
      <w:rPr>
        <w:rFonts w:ascii="Symbol" w:hAnsi="Symbol" w:hint="default"/>
      </w:rPr>
    </w:lvl>
    <w:lvl w:ilvl="7" w:tplc="FFFFFFFF" w:tentative="1">
      <w:start w:val="1"/>
      <w:numFmt w:val="bullet"/>
      <w:lvlText w:val="o"/>
      <w:lvlJc w:val="left"/>
      <w:pPr>
        <w:ind w:left="5640" w:hanging="360"/>
      </w:pPr>
      <w:rPr>
        <w:rFonts w:ascii="Courier New" w:hAnsi="Courier New" w:cs="Courier New" w:hint="default"/>
      </w:rPr>
    </w:lvl>
    <w:lvl w:ilvl="8" w:tplc="FFFFFFFF" w:tentative="1">
      <w:start w:val="1"/>
      <w:numFmt w:val="bullet"/>
      <w:lvlText w:val=""/>
      <w:lvlJc w:val="left"/>
      <w:pPr>
        <w:ind w:left="6360" w:hanging="360"/>
      </w:pPr>
      <w:rPr>
        <w:rFonts w:ascii="Wingdings" w:hAnsi="Wingdings" w:hint="default"/>
      </w:rPr>
    </w:lvl>
  </w:abstractNum>
  <w:abstractNum w:abstractNumId="4" w15:restartNumberingAfterBreak="0">
    <w:nsid w:val="1C5D3F8A"/>
    <w:multiLevelType w:val="hybridMultilevel"/>
    <w:tmpl w:val="A9A80C88"/>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5" w15:restartNumberingAfterBreak="0">
    <w:nsid w:val="1E060021"/>
    <w:multiLevelType w:val="hybridMultilevel"/>
    <w:tmpl w:val="98F0A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BEA7C5C"/>
    <w:multiLevelType w:val="hybridMultilevel"/>
    <w:tmpl w:val="71EA92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AB09AC"/>
    <w:multiLevelType w:val="hybridMultilevel"/>
    <w:tmpl w:val="75D60DC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72672F"/>
    <w:multiLevelType w:val="hybridMultilevel"/>
    <w:tmpl w:val="AB1CC5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6668E3"/>
    <w:multiLevelType w:val="hybridMultilevel"/>
    <w:tmpl w:val="6448966E"/>
    <w:lvl w:ilvl="0" w:tplc="F5F0859E">
      <w:numFmt w:val="bullet"/>
      <w:lvlText w:val=""/>
      <w:lvlJc w:val="left"/>
      <w:pPr>
        <w:ind w:left="600" w:hanging="360"/>
      </w:pPr>
      <w:rPr>
        <w:rFonts w:ascii="Calibri" w:eastAsia="EB Garamond" w:hAnsi="Calibri" w:cs="Calibri" w:hint="default"/>
      </w:rPr>
    </w:lvl>
    <w:lvl w:ilvl="1" w:tplc="40090003" w:tentative="1">
      <w:start w:val="1"/>
      <w:numFmt w:val="bullet"/>
      <w:lvlText w:val="o"/>
      <w:lvlJc w:val="left"/>
      <w:pPr>
        <w:ind w:left="1320" w:hanging="360"/>
      </w:pPr>
      <w:rPr>
        <w:rFonts w:ascii="Courier New" w:hAnsi="Courier New" w:cs="Courier New" w:hint="default"/>
      </w:rPr>
    </w:lvl>
    <w:lvl w:ilvl="2" w:tplc="40090005" w:tentative="1">
      <w:start w:val="1"/>
      <w:numFmt w:val="bullet"/>
      <w:lvlText w:val=""/>
      <w:lvlJc w:val="left"/>
      <w:pPr>
        <w:ind w:left="2040" w:hanging="360"/>
      </w:pPr>
      <w:rPr>
        <w:rFonts w:ascii="Wingdings" w:hAnsi="Wingdings" w:hint="default"/>
      </w:rPr>
    </w:lvl>
    <w:lvl w:ilvl="3" w:tplc="40090001" w:tentative="1">
      <w:start w:val="1"/>
      <w:numFmt w:val="bullet"/>
      <w:lvlText w:val=""/>
      <w:lvlJc w:val="left"/>
      <w:pPr>
        <w:ind w:left="2760" w:hanging="360"/>
      </w:pPr>
      <w:rPr>
        <w:rFonts w:ascii="Symbol" w:hAnsi="Symbol" w:hint="default"/>
      </w:rPr>
    </w:lvl>
    <w:lvl w:ilvl="4" w:tplc="40090003" w:tentative="1">
      <w:start w:val="1"/>
      <w:numFmt w:val="bullet"/>
      <w:lvlText w:val="o"/>
      <w:lvlJc w:val="left"/>
      <w:pPr>
        <w:ind w:left="3480" w:hanging="360"/>
      </w:pPr>
      <w:rPr>
        <w:rFonts w:ascii="Courier New" w:hAnsi="Courier New" w:cs="Courier New" w:hint="default"/>
      </w:rPr>
    </w:lvl>
    <w:lvl w:ilvl="5" w:tplc="40090005" w:tentative="1">
      <w:start w:val="1"/>
      <w:numFmt w:val="bullet"/>
      <w:lvlText w:val=""/>
      <w:lvlJc w:val="left"/>
      <w:pPr>
        <w:ind w:left="4200" w:hanging="360"/>
      </w:pPr>
      <w:rPr>
        <w:rFonts w:ascii="Wingdings" w:hAnsi="Wingdings" w:hint="default"/>
      </w:rPr>
    </w:lvl>
    <w:lvl w:ilvl="6" w:tplc="40090001" w:tentative="1">
      <w:start w:val="1"/>
      <w:numFmt w:val="bullet"/>
      <w:lvlText w:val=""/>
      <w:lvlJc w:val="left"/>
      <w:pPr>
        <w:ind w:left="4920" w:hanging="360"/>
      </w:pPr>
      <w:rPr>
        <w:rFonts w:ascii="Symbol" w:hAnsi="Symbol" w:hint="default"/>
      </w:rPr>
    </w:lvl>
    <w:lvl w:ilvl="7" w:tplc="40090003" w:tentative="1">
      <w:start w:val="1"/>
      <w:numFmt w:val="bullet"/>
      <w:lvlText w:val="o"/>
      <w:lvlJc w:val="left"/>
      <w:pPr>
        <w:ind w:left="5640" w:hanging="360"/>
      </w:pPr>
      <w:rPr>
        <w:rFonts w:ascii="Courier New" w:hAnsi="Courier New" w:cs="Courier New" w:hint="default"/>
      </w:rPr>
    </w:lvl>
    <w:lvl w:ilvl="8" w:tplc="40090005" w:tentative="1">
      <w:start w:val="1"/>
      <w:numFmt w:val="bullet"/>
      <w:lvlText w:val=""/>
      <w:lvlJc w:val="left"/>
      <w:pPr>
        <w:ind w:left="6360" w:hanging="360"/>
      </w:pPr>
      <w:rPr>
        <w:rFonts w:ascii="Wingdings" w:hAnsi="Wingdings" w:hint="default"/>
      </w:rPr>
    </w:lvl>
  </w:abstractNum>
  <w:abstractNum w:abstractNumId="10" w15:restartNumberingAfterBreak="0">
    <w:nsid w:val="6AE21FC0"/>
    <w:multiLevelType w:val="hybridMultilevel"/>
    <w:tmpl w:val="A2A89504"/>
    <w:lvl w:ilvl="0" w:tplc="233894B4">
      <w:start w:val="1"/>
      <w:numFmt w:val="bullet"/>
      <w:suff w:val="space"/>
      <w:lvlText w:val="⬧ "/>
      <w:lvlJc w:val="left"/>
      <w:pPr>
        <w:ind w:left="240" w:hanging="270"/>
      </w:pPr>
    </w:lvl>
    <w:lvl w:ilvl="1" w:tplc="54EEC0CA">
      <w:start w:val="1"/>
      <w:numFmt w:val="bullet"/>
      <w:suff w:val="space"/>
      <w:lvlText w:val="⬨ "/>
      <w:lvlJc w:val="left"/>
      <w:pPr>
        <w:ind w:left="480" w:hanging="270"/>
      </w:pPr>
    </w:lvl>
    <w:lvl w:ilvl="2" w:tplc="82686722">
      <w:start w:val="1"/>
      <w:numFmt w:val="bullet"/>
      <w:suff w:val="space"/>
      <w:lvlText w:val="⬨ "/>
      <w:lvlJc w:val="left"/>
      <w:pPr>
        <w:ind w:left="720" w:hanging="270"/>
      </w:pPr>
    </w:lvl>
    <w:lvl w:ilvl="3" w:tplc="E6AE5FEA">
      <w:numFmt w:val="decimal"/>
      <w:lvlText w:val=""/>
      <w:lvlJc w:val="left"/>
    </w:lvl>
    <w:lvl w:ilvl="4" w:tplc="2A3C9FEE">
      <w:numFmt w:val="decimal"/>
      <w:lvlText w:val=""/>
      <w:lvlJc w:val="left"/>
    </w:lvl>
    <w:lvl w:ilvl="5" w:tplc="F1E0D0DA">
      <w:numFmt w:val="decimal"/>
      <w:lvlText w:val=""/>
      <w:lvlJc w:val="left"/>
    </w:lvl>
    <w:lvl w:ilvl="6" w:tplc="CC6CD524">
      <w:numFmt w:val="decimal"/>
      <w:lvlText w:val=""/>
      <w:lvlJc w:val="left"/>
    </w:lvl>
    <w:lvl w:ilvl="7" w:tplc="59A215C0">
      <w:numFmt w:val="decimal"/>
      <w:lvlText w:val=""/>
      <w:lvlJc w:val="left"/>
    </w:lvl>
    <w:lvl w:ilvl="8" w:tplc="E828F7DE">
      <w:numFmt w:val="decimal"/>
      <w:lvlText w:val=""/>
      <w:lvlJc w:val="left"/>
    </w:lvl>
  </w:abstractNum>
  <w:num w:numId="1" w16cid:durableId="418408481">
    <w:abstractNumId w:val="2"/>
    <w:lvlOverride w:ilvl="0">
      <w:startOverride w:val="1"/>
    </w:lvlOverride>
  </w:num>
  <w:num w:numId="2" w16cid:durableId="1985505597">
    <w:abstractNumId w:val="5"/>
  </w:num>
  <w:num w:numId="3" w16cid:durableId="489172644">
    <w:abstractNumId w:val="1"/>
  </w:num>
  <w:num w:numId="4" w16cid:durableId="1342317971">
    <w:abstractNumId w:val="7"/>
  </w:num>
  <w:num w:numId="5" w16cid:durableId="1772972489">
    <w:abstractNumId w:val="6"/>
  </w:num>
  <w:num w:numId="6" w16cid:durableId="1860504129">
    <w:abstractNumId w:val="4"/>
  </w:num>
  <w:num w:numId="7" w16cid:durableId="423263800">
    <w:abstractNumId w:val="9"/>
  </w:num>
  <w:num w:numId="8" w16cid:durableId="2129467775">
    <w:abstractNumId w:val="3"/>
  </w:num>
  <w:num w:numId="9" w16cid:durableId="9599168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AEE"/>
    <w:rsid w:val="000C1B17"/>
    <w:rsid w:val="000D223F"/>
    <w:rsid w:val="00134D38"/>
    <w:rsid w:val="00184518"/>
    <w:rsid w:val="001C4B95"/>
    <w:rsid w:val="0020768D"/>
    <w:rsid w:val="0021205E"/>
    <w:rsid w:val="002B16B5"/>
    <w:rsid w:val="003A1AEE"/>
    <w:rsid w:val="003B25EF"/>
    <w:rsid w:val="00415B06"/>
    <w:rsid w:val="004B40BD"/>
    <w:rsid w:val="005B4019"/>
    <w:rsid w:val="005D10BB"/>
    <w:rsid w:val="006A33B4"/>
    <w:rsid w:val="006F63D0"/>
    <w:rsid w:val="00710724"/>
    <w:rsid w:val="00816A35"/>
    <w:rsid w:val="00860AC1"/>
    <w:rsid w:val="008C710A"/>
    <w:rsid w:val="00937274"/>
    <w:rsid w:val="009C7B34"/>
    <w:rsid w:val="00A05F57"/>
    <w:rsid w:val="00B0589E"/>
    <w:rsid w:val="00B56AF5"/>
    <w:rsid w:val="00C24F07"/>
    <w:rsid w:val="00C56AD2"/>
    <w:rsid w:val="00C57F63"/>
    <w:rsid w:val="00C64622"/>
    <w:rsid w:val="00C83F9D"/>
    <w:rsid w:val="00CC2F0A"/>
    <w:rsid w:val="00CD0D97"/>
    <w:rsid w:val="00E250DA"/>
    <w:rsid w:val="00F04699"/>
    <w:rsid w:val="00FF63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526CC"/>
  <w15:docId w15:val="{A692F429-5B7B-4561-A8E7-E12E5C472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EB Garamond" w:eastAsia="EB Garamond" w:hAnsi="EB Garamond" w:cs="EB Garamond"/>
        <w:color w:val="171717"/>
        <w:sz w:val="19"/>
        <w:szCs w:val="19"/>
        <w:lang w:val="en-IN" w:eastAsia="en-IN" w:bidi="ar-SA"/>
      </w:rPr>
    </w:rPrDefault>
    <w:pPrDefault>
      <w:pPr>
        <w:spacing w:line="30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line="276" w:lineRule="auto"/>
      <w:outlineLvl w:val="0"/>
    </w:pPr>
    <w:rPr>
      <w:b/>
      <w:bCs/>
      <w:caps/>
      <w:sz w:val="45"/>
      <w:szCs w:val="45"/>
    </w:rPr>
  </w:style>
  <w:style w:type="paragraph" w:styleId="Heading2">
    <w:name w:val="heading 2"/>
    <w:uiPriority w:val="9"/>
    <w:unhideWhenUsed/>
    <w:qFormat/>
    <w:pPr>
      <w:spacing w:after="60"/>
      <w:outlineLvl w:val="1"/>
    </w:pPr>
    <w:rPr>
      <w:b/>
      <w:bCs/>
      <w:caps/>
      <w:sz w:val="22"/>
      <w:szCs w:val="22"/>
    </w:rPr>
  </w:style>
  <w:style w:type="paragraph" w:styleId="Heading3">
    <w:name w:val="heading 3"/>
    <w:uiPriority w:val="9"/>
    <w:semiHidden/>
    <w:unhideWhenUsed/>
    <w:qFormat/>
    <w:pPr>
      <w:spacing w:line="276" w:lineRule="auto"/>
      <w:outlineLvl w:val="2"/>
    </w:pPr>
    <w:rPr>
      <w:b/>
      <w:bCs/>
      <w:cap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a">
    <w:pPr>
      <w:spacing w:before="30" w:after="30"/>
    </w:pPr>
  </w:style>
  <w:style w:type="paragraph" w:customStyle="1" w:styleId="a0">
    <w:pPr>
      <w:spacing w:after="90" w:line="319" w:lineRule="auto"/>
      <w:jc w:val="center"/>
    </w:pPr>
    <w:rPr>
      <w:caps/>
      <w:sz w:val="17"/>
      <w:szCs w:val="17"/>
    </w:rPr>
  </w:style>
  <w:style w:type="paragraph" w:customStyle="1" w:styleId="a1">
    <w:pPr>
      <w:spacing w:before="60" w:after="60"/>
    </w:pPr>
  </w:style>
  <w:style w:type="paragraph" w:customStyle="1" w:styleId="a2">
    <w:pPr>
      <w:spacing w:before="60" w:after="60"/>
      <w:ind w:left="240"/>
    </w:pPr>
  </w:style>
  <w:style w:type="paragraph" w:customStyle="1" w:styleId="a3">
    <w:pPr>
      <w:spacing w:line="276" w:lineRule="auto"/>
    </w:pPr>
    <w:rPr>
      <w:i/>
      <w:iCs/>
    </w:rPr>
  </w:style>
  <w:style w:type="character" w:customStyle="1" w:styleId="a4">
    <w:uiPriority w:val="99"/>
    <w:unhideWhenUsed/>
    <w:rPr>
      <w:i/>
      <w:iCs/>
    </w:rPr>
  </w:style>
  <w:style w:type="character" w:customStyle="1" w:styleId="a5">
    <w:uiPriority w:val="99"/>
    <w:unhideWhenUsed/>
    <w:rPr>
      <w:color w:val="171717"/>
      <w:u w:val="single" w:color="171717"/>
    </w:rPr>
  </w:style>
  <w:style w:type="paragraph" w:styleId="Header">
    <w:name w:val="header"/>
    <w:basedOn w:val="Normal"/>
    <w:link w:val="HeaderChar"/>
    <w:uiPriority w:val="99"/>
    <w:unhideWhenUsed/>
    <w:rsid w:val="0020768D"/>
    <w:pPr>
      <w:tabs>
        <w:tab w:val="center" w:pos="4513"/>
        <w:tab w:val="right" w:pos="9026"/>
      </w:tabs>
      <w:spacing w:line="240" w:lineRule="auto"/>
    </w:pPr>
  </w:style>
  <w:style w:type="character" w:customStyle="1" w:styleId="HeaderChar">
    <w:name w:val="Header Char"/>
    <w:basedOn w:val="DefaultParagraphFont"/>
    <w:link w:val="Header"/>
    <w:uiPriority w:val="99"/>
    <w:rsid w:val="0020768D"/>
  </w:style>
  <w:style w:type="paragraph" w:styleId="Footer">
    <w:name w:val="footer"/>
    <w:basedOn w:val="Normal"/>
    <w:link w:val="FooterChar"/>
    <w:uiPriority w:val="99"/>
    <w:unhideWhenUsed/>
    <w:rsid w:val="0020768D"/>
    <w:pPr>
      <w:tabs>
        <w:tab w:val="center" w:pos="4513"/>
        <w:tab w:val="right" w:pos="9026"/>
      </w:tabs>
      <w:spacing w:line="240" w:lineRule="auto"/>
    </w:pPr>
  </w:style>
  <w:style w:type="character" w:customStyle="1" w:styleId="FooterChar">
    <w:name w:val="Footer Char"/>
    <w:basedOn w:val="DefaultParagraphFont"/>
    <w:link w:val="Footer"/>
    <w:uiPriority w:val="99"/>
    <w:rsid w:val="0020768D"/>
  </w:style>
  <w:style w:type="character" w:styleId="UnresolvedMention">
    <w:name w:val="Unresolved Mention"/>
    <w:basedOn w:val="DefaultParagraphFont"/>
    <w:uiPriority w:val="99"/>
    <w:semiHidden/>
    <w:unhideWhenUsed/>
    <w:rsid w:val="00134D38"/>
    <w:rPr>
      <w:color w:val="605E5C"/>
      <w:shd w:val="clear" w:color="auto" w:fill="E1DFDD"/>
    </w:rPr>
  </w:style>
  <w:style w:type="paragraph" w:customStyle="1" w:styleId="Normal0">
    <w:name w:val="[Normal]"/>
    <w:link w:val="NormalChar"/>
    <w:rsid w:val="008C710A"/>
    <w:pPr>
      <w:spacing w:line="240" w:lineRule="auto"/>
    </w:pPr>
    <w:rPr>
      <w:rFonts w:ascii="Arial" w:eastAsia="Arial" w:hAnsi="Arial" w:cs="Times New Roman"/>
      <w:noProof/>
      <w:color w:val="auto"/>
      <w:sz w:val="24"/>
      <w:szCs w:val="20"/>
      <w:lang w:val="en-US" w:eastAsia="en-US"/>
    </w:rPr>
  </w:style>
  <w:style w:type="character" w:customStyle="1" w:styleId="NormalChar">
    <w:name w:val="[Normal] Char"/>
    <w:link w:val="Normal0"/>
    <w:rsid w:val="008C710A"/>
    <w:rPr>
      <w:rFonts w:ascii="Arial" w:eastAsia="Arial" w:hAnsi="Arial" w:cs="Times New Roman"/>
      <w:noProof/>
      <w:color w:val="auto"/>
      <w:sz w:val="24"/>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507918">
      <w:bodyDiv w:val="1"/>
      <w:marLeft w:val="0"/>
      <w:marRight w:val="0"/>
      <w:marTop w:val="0"/>
      <w:marBottom w:val="0"/>
      <w:divBdr>
        <w:top w:val="none" w:sz="0" w:space="0" w:color="auto"/>
        <w:left w:val="none" w:sz="0" w:space="0" w:color="auto"/>
        <w:bottom w:val="none" w:sz="0" w:space="0" w:color="auto"/>
        <w:right w:val="none" w:sz="0" w:space="0" w:color="auto"/>
      </w:divBdr>
    </w:div>
    <w:div w:id="621690928">
      <w:bodyDiv w:val="1"/>
      <w:marLeft w:val="0"/>
      <w:marRight w:val="0"/>
      <w:marTop w:val="0"/>
      <w:marBottom w:val="0"/>
      <w:divBdr>
        <w:top w:val="none" w:sz="0" w:space="0" w:color="auto"/>
        <w:left w:val="none" w:sz="0" w:space="0" w:color="auto"/>
        <w:bottom w:val="none" w:sz="0" w:space="0" w:color="auto"/>
        <w:right w:val="none" w:sz="0" w:space="0" w:color="auto"/>
      </w:divBdr>
    </w:div>
    <w:div w:id="673150870">
      <w:bodyDiv w:val="1"/>
      <w:marLeft w:val="0"/>
      <w:marRight w:val="0"/>
      <w:marTop w:val="0"/>
      <w:marBottom w:val="0"/>
      <w:divBdr>
        <w:top w:val="none" w:sz="0" w:space="0" w:color="auto"/>
        <w:left w:val="none" w:sz="0" w:space="0" w:color="auto"/>
        <w:bottom w:val="none" w:sz="0" w:space="0" w:color="auto"/>
        <w:right w:val="none" w:sz="0" w:space="0" w:color="auto"/>
      </w:divBdr>
    </w:div>
    <w:div w:id="900334660">
      <w:bodyDiv w:val="1"/>
      <w:marLeft w:val="0"/>
      <w:marRight w:val="0"/>
      <w:marTop w:val="0"/>
      <w:marBottom w:val="0"/>
      <w:divBdr>
        <w:top w:val="none" w:sz="0" w:space="0" w:color="auto"/>
        <w:left w:val="none" w:sz="0" w:space="0" w:color="auto"/>
        <w:bottom w:val="none" w:sz="0" w:space="0" w:color="auto"/>
        <w:right w:val="none" w:sz="0" w:space="0" w:color="auto"/>
      </w:divBdr>
    </w:div>
    <w:div w:id="1135180765">
      <w:bodyDiv w:val="1"/>
      <w:marLeft w:val="0"/>
      <w:marRight w:val="0"/>
      <w:marTop w:val="0"/>
      <w:marBottom w:val="0"/>
      <w:divBdr>
        <w:top w:val="none" w:sz="0" w:space="0" w:color="auto"/>
        <w:left w:val="none" w:sz="0" w:space="0" w:color="auto"/>
        <w:bottom w:val="none" w:sz="0" w:space="0" w:color="auto"/>
        <w:right w:val="none" w:sz="0" w:space="0" w:color="auto"/>
      </w:divBdr>
    </w:div>
    <w:div w:id="1600527664">
      <w:bodyDiv w:val="1"/>
      <w:marLeft w:val="0"/>
      <w:marRight w:val="0"/>
      <w:marTop w:val="0"/>
      <w:marBottom w:val="0"/>
      <w:divBdr>
        <w:top w:val="none" w:sz="0" w:space="0" w:color="auto"/>
        <w:left w:val="none" w:sz="0" w:space="0" w:color="auto"/>
        <w:bottom w:val="none" w:sz="0" w:space="0" w:color="auto"/>
        <w:right w:val="none" w:sz="0" w:space="0" w:color="auto"/>
      </w:divBdr>
    </w:div>
    <w:div w:id="1740711068">
      <w:bodyDiv w:val="1"/>
      <w:marLeft w:val="0"/>
      <w:marRight w:val="0"/>
      <w:marTop w:val="0"/>
      <w:marBottom w:val="0"/>
      <w:divBdr>
        <w:top w:val="none" w:sz="0" w:space="0" w:color="auto"/>
        <w:left w:val="none" w:sz="0" w:space="0" w:color="auto"/>
        <w:bottom w:val="none" w:sz="0" w:space="0" w:color="auto"/>
        <w:right w:val="none" w:sz="0" w:space="0" w:color="auto"/>
      </w:divBdr>
    </w:div>
    <w:div w:id="20113732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tel:+1%20(913)-375-2519" TargetMode="External"/><Relationship Id="rId3" Type="http://schemas.openxmlformats.org/officeDocument/2006/relationships/settings" Target="settings.xml"/><Relationship Id="rId7" Type="http://schemas.openxmlformats.org/officeDocument/2006/relationships/hyperlink" Target="mailto:akirah.sap@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harika-boddu-56a6b1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843</Words>
  <Characters>4806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Harika Boddu - SAP Basis Consultant</vt:lpstr>
    </vt:vector>
  </TitlesOfParts>
  <Company/>
  <LinksUpToDate>false</LinksUpToDate>
  <CharactersWithSpaces>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Harika Boddu - SAP Basis Consultant</dc:title>
  <dc:creator>Resume.co</dc:creator>
  <cp:lastModifiedBy>harika boddu</cp:lastModifiedBy>
  <cp:revision>27</cp:revision>
  <cp:lastPrinted>2025-02-04T22:42:00Z</cp:lastPrinted>
  <dcterms:created xsi:type="dcterms:W3CDTF">2024-12-07T00:50:00Z</dcterms:created>
  <dcterms:modified xsi:type="dcterms:W3CDTF">2025-02-17T21:01:00Z</dcterms:modified>
</cp:coreProperties>
</file>