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4C0520" w14:textId="6EC782BC" w:rsidR="007532B0" w:rsidRDefault="5BE8E833" w:rsidP="5BE8E833">
      <w:pPr>
        <w:pStyle w:val="Heading6"/>
        <w:jc w:val="both"/>
        <w:rPr>
          <w:rFonts w:ascii="Calibri" w:hAnsi="Calibri" w:cs="Calibri"/>
          <w:sz w:val="32"/>
          <w:szCs w:val="22"/>
        </w:rPr>
      </w:pPr>
      <w:r w:rsidRPr="00FD6389">
        <w:rPr>
          <w:rFonts w:ascii="Calibri" w:hAnsi="Calibri" w:cs="Calibri"/>
          <w:sz w:val="32"/>
          <w:szCs w:val="22"/>
        </w:rPr>
        <w:t>Krishna Kumar Pingeli</w:t>
      </w:r>
    </w:p>
    <w:p w14:paraId="388FA437" w14:textId="53D5DC3E" w:rsidR="00437562" w:rsidRDefault="00437562" w:rsidP="00437562">
      <w:r>
        <w:t>C: 945-241-3295</w:t>
      </w:r>
    </w:p>
    <w:p w14:paraId="159A140C" w14:textId="3B9F20CB" w:rsidR="00437562" w:rsidRDefault="00437562" w:rsidP="00437562">
      <w:r>
        <w:t>Frisco TX</w:t>
      </w:r>
    </w:p>
    <w:p w14:paraId="4F1727C8" w14:textId="77777777" w:rsidR="006F7E87" w:rsidRDefault="006F7E87" w:rsidP="00437562"/>
    <w:p w14:paraId="5D1159B4" w14:textId="77777777" w:rsidR="006F7E87" w:rsidRPr="00EC4604" w:rsidRDefault="006F7E87" w:rsidP="006F7E87">
      <w:pPr>
        <w:jc w:val="both"/>
        <w:rPr>
          <w:rFonts w:ascii="Calibri" w:hAnsi="Calibri" w:cs="Calibri"/>
          <w:b/>
          <w:sz w:val="22"/>
          <w:szCs w:val="22"/>
        </w:rPr>
      </w:pPr>
      <w:r w:rsidRPr="00EC4604">
        <w:rPr>
          <w:rFonts w:ascii="Calibri" w:hAnsi="Calibri" w:cs="Calibri"/>
          <w:b/>
          <w:sz w:val="22"/>
          <w:szCs w:val="22"/>
        </w:rPr>
        <w:t>Summary</w:t>
      </w:r>
    </w:p>
    <w:p w14:paraId="7DAB3DCE" w14:textId="5B245B6E" w:rsidR="006F7E87" w:rsidRPr="0061042D" w:rsidRDefault="006F7E87" w:rsidP="006F7E87">
      <w:pPr>
        <w:numPr>
          <w:ilvl w:val="0"/>
          <w:numId w:val="4"/>
        </w:numPr>
        <w:jc w:val="both"/>
        <w:rPr>
          <w:rFonts w:ascii="Calibri" w:hAnsi="Calibri" w:cs="Calibri"/>
          <w:sz w:val="22"/>
          <w:szCs w:val="22"/>
        </w:rPr>
      </w:pPr>
      <w:r>
        <w:rPr>
          <w:rFonts w:ascii="Segoe UI" w:hAnsi="Segoe UI" w:cs="Segoe UI"/>
          <w:sz w:val="21"/>
          <w:szCs w:val="21"/>
          <w:shd w:val="clear" w:color="auto" w:fill="FFFFFF"/>
        </w:rPr>
        <w:t>Technology leader with more than 2</w:t>
      </w:r>
      <w:r w:rsidR="007272DF">
        <w:rPr>
          <w:rFonts w:ascii="Segoe UI" w:hAnsi="Segoe UI" w:cs="Segoe UI"/>
          <w:sz w:val="21"/>
          <w:szCs w:val="21"/>
          <w:shd w:val="clear" w:color="auto" w:fill="FFFFFF"/>
        </w:rPr>
        <w:t>2</w:t>
      </w:r>
      <w:r>
        <w:rPr>
          <w:rFonts w:ascii="Segoe UI" w:hAnsi="Segoe UI" w:cs="Segoe UI"/>
          <w:sz w:val="21"/>
          <w:szCs w:val="21"/>
          <w:shd w:val="clear" w:color="auto" w:fill="FFFFFF"/>
        </w:rPr>
        <w:t xml:space="preserve"> years of diverse experience as a</w:t>
      </w:r>
      <w:r w:rsidR="007272DF">
        <w:rPr>
          <w:rFonts w:ascii="Segoe UI" w:hAnsi="Segoe UI" w:cs="Segoe UI"/>
          <w:sz w:val="21"/>
          <w:szCs w:val="21"/>
          <w:shd w:val="clear" w:color="auto" w:fill="FFFFFF"/>
        </w:rPr>
        <w:t xml:space="preserve"> Senior</w:t>
      </w:r>
      <w:r>
        <w:rPr>
          <w:rFonts w:ascii="Segoe UI" w:hAnsi="Segoe UI" w:cs="Segoe UI"/>
          <w:sz w:val="21"/>
          <w:szCs w:val="21"/>
          <w:shd w:val="clear" w:color="auto" w:fill="FFFFFF"/>
        </w:rPr>
        <w:t xml:space="preserve"> DBA and lead many DBA teams over the last 10 years in consulting roles.</w:t>
      </w:r>
    </w:p>
    <w:p w14:paraId="2D6F0BDC" w14:textId="77777777" w:rsidR="006F7E87" w:rsidRPr="0061042D" w:rsidRDefault="006F7E87" w:rsidP="006F7E87">
      <w:pPr>
        <w:numPr>
          <w:ilvl w:val="0"/>
          <w:numId w:val="4"/>
        </w:numPr>
        <w:jc w:val="both"/>
        <w:rPr>
          <w:rFonts w:ascii="Calibri" w:hAnsi="Calibri" w:cs="Calibri"/>
          <w:sz w:val="22"/>
          <w:szCs w:val="22"/>
        </w:rPr>
      </w:pPr>
      <w:r>
        <w:rPr>
          <w:rFonts w:ascii="Segoe UI" w:hAnsi="Segoe UI" w:cs="Segoe UI"/>
          <w:sz w:val="21"/>
          <w:szCs w:val="21"/>
          <w:shd w:val="clear" w:color="auto" w:fill="FFFFFF"/>
        </w:rPr>
        <w:t>Pioneered and directed Exadata consolidation at Blackberry, optimizing and designing existing Exadata storage infrastructure consolidating physical servers and data centers.</w:t>
      </w:r>
    </w:p>
    <w:p w14:paraId="1826D2DD" w14:textId="77777777" w:rsidR="006F7E87" w:rsidRPr="0061042D" w:rsidRDefault="006F7E87" w:rsidP="006F7E87">
      <w:pPr>
        <w:numPr>
          <w:ilvl w:val="0"/>
          <w:numId w:val="4"/>
        </w:numPr>
        <w:jc w:val="both"/>
        <w:rPr>
          <w:rFonts w:ascii="Calibri" w:hAnsi="Calibri" w:cs="Calibri"/>
          <w:sz w:val="22"/>
          <w:szCs w:val="22"/>
        </w:rPr>
      </w:pPr>
      <w:r>
        <w:rPr>
          <w:rFonts w:ascii="Segoe UI" w:hAnsi="Segoe UI" w:cs="Segoe UI"/>
          <w:sz w:val="21"/>
          <w:szCs w:val="21"/>
          <w:shd w:val="clear" w:color="auto" w:fill="FFFFFF"/>
        </w:rPr>
        <w:t>Highly competent in solving complex database problems whether its reorging 30TB lob segment or rebuilding 30TB index, proactively cleaning space, reorging and consolidating tablespaces and reduce IT costs by saving storage.</w:t>
      </w:r>
    </w:p>
    <w:p w14:paraId="247416E4" w14:textId="77777777" w:rsidR="006F7E87" w:rsidRPr="0061042D" w:rsidRDefault="006F7E87" w:rsidP="006F7E87">
      <w:pPr>
        <w:numPr>
          <w:ilvl w:val="0"/>
          <w:numId w:val="4"/>
        </w:numPr>
        <w:jc w:val="both"/>
        <w:rPr>
          <w:rFonts w:ascii="Calibri" w:hAnsi="Calibri" w:cs="Calibri"/>
          <w:sz w:val="22"/>
          <w:szCs w:val="22"/>
        </w:rPr>
      </w:pPr>
      <w:r>
        <w:rPr>
          <w:rFonts w:ascii="Segoe UI" w:hAnsi="Segoe UI" w:cs="Segoe UI"/>
          <w:sz w:val="21"/>
          <w:szCs w:val="21"/>
          <w:shd w:val="clear" w:color="auto" w:fill="FFFFFF"/>
        </w:rPr>
        <w:t>Exadata SME: 10 years Oracle Exadata experience including complete management of Oracle Exadata Machines.</w:t>
      </w:r>
    </w:p>
    <w:p w14:paraId="149F01EC" w14:textId="77777777" w:rsidR="006F7E87" w:rsidRPr="0061042D" w:rsidRDefault="006F7E87" w:rsidP="006F7E87">
      <w:pPr>
        <w:numPr>
          <w:ilvl w:val="0"/>
          <w:numId w:val="4"/>
        </w:numPr>
        <w:jc w:val="both"/>
        <w:rPr>
          <w:rFonts w:ascii="Calibri" w:hAnsi="Calibri" w:cs="Calibri"/>
          <w:sz w:val="22"/>
          <w:szCs w:val="22"/>
        </w:rPr>
      </w:pPr>
      <w:r>
        <w:rPr>
          <w:rFonts w:ascii="Segoe UI" w:hAnsi="Segoe UI" w:cs="Segoe UI"/>
          <w:sz w:val="21"/>
          <w:szCs w:val="21"/>
          <w:shd w:val="clear" w:color="auto" w:fill="FFFFFF"/>
        </w:rPr>
        <w:t>Supported 100+TB databases on Oracle Exadata with 8 node Oracle RAC databases and Oracle Data guard</w:t>
      </w:r>
    </w:p>
    <w:p w14:paraId="33196D16" w14:textId="75E9C58A" w:rsidR="006F7E87" w:rsidRPr="00733578" w:rsidRDefault="006F7E87" w:rsidP="006F7E87">
      <w:pPr>
        <w:numPr>
          <w:ilvl w:val="0"/>
          <w:numId w:val="4"/>
        </w:numPr>
        <w:jc w:val="both"/>
        <w:rPr>
          <w:rFonts w:ascii="Calibri" w:hAnsi="Calibri" w:cs="Calibri"/>
          <w:sz w:val="22"/>
          <w:szCs w:val="22"/>
        </w:rPr>
      </w:pPr>
      <w:r>
        <w:rPr>
          <w:rFonts w:ascii="Segoe UI" w:hAnsi="Segoe UI" w:cs="Segoe UI"/>
          <w:sz w:val="21"/>
          <w:szCs w:val="21"/>
          <w:shd w:val="clear" w:color="auto" w:fill="FFFFFF"/>
        </w:rPr>
        <w:t xml:space="preserve">DBA expertise in Oracle, SQL Server, </w:t>
      </w:r>
      <w:r w:rsidR="007454AB">
        <w:rPr>
          <w:rFonts w:ascii="Segoe UI" w:hAnsi="Segoe UI" w:cs="Segoe UI"/>
          <w:sz w:val="21"/>
          <w:szCs w:val="21"/>
          <w:shd w:val="clear" w:color="auto" w:fill="FFFFFF"/>
        </w:rPr>
        <w:t xml:space="preserve">Sybase, </w:t>
      </w:r>
      <w:r>
        <w:rPr>
          <w:rFonts w:ascii="Segoe UI" w:hAnsi="Segoe UI" w:cs="Segoe UI"/>
          <w:sz w:val="21"/>
          <w:szCs w:val="21"/>
          <w:shd w:val="clear" w:color="auto" w:fill="FFFFFF"/>
        </w:rPr>
        <w:t>MYSQL,</w:t>
      </w:r>
      <w:r w:rsidR="007454AB">
        <w:rPr>
          <w:rFonts w:ascii="Segoe UI" w:hAnsi="Segoe UI" w:cs="Segoe UI"/>
          <w:sz w:val="21"/>
          <w:szCs w:val="21"/>
          <w:shd w:val="clear" w:color="auto" w:fill="FFFFFF"/>
        </w:rPr>
        <w:t xml:space="preserve"> Mariadb,</w:t>
      </w:r>
      <w:r>
        <w:rPr>
          <w:rFonts w:ascii="Segoe UI" w:hAnsi="Segoe UI" w:cs="Segoe UI"/>
          <w:sz w:val="21"/>
          <w:szCs w:val="21"/>
          <w:shd w:val="clear" w:color="auto" w:fill="FFFFFF"/>
        </w:rPr>
        <w:t xml:space="preserve"> DB2, Cassandra, Postgres</w:t>
      </w:r>
      <w:r w:rsidR="007454AB">
        <w:rPr>
          <w:rFonts w:ascii="Segoe UI" w:hAnsi="Segoe UI" w:cs="Segoe UI"/>
          <w:sz w:val="21"/>
          <w:szCs w:val="21"/>
          <w:shd w:val="clear" w:color="auto" w:fill="FFFFFF"/>
        </w:rPr>
        <w:t>, MongoDB databases.</w:t>
      </w:r>
    </w:p>
    <w:p w14:paraId="717AC13A" w14:textId="77777777" w:rsidR="006F7E87" w:rsidRPr="0061042D" w:rsidRDefault="006F7E87" w:rsidP="006F7E87">
      <w:pPr>
        <w:numPr>
          <w:ilvl w:val="0"/>
          <w:numId w:val="4"/>
        </w:numPr>
        <w:jc w:val="both"/>
        <w:rPr>
          <w:rFonts w:ascii="Calibri" w:hAnsi="Calibri" w:cs="Calibri"/>
          <w:sz w:val="22"/>
          <w:szCs w:val="22"/>
        </w:rPr>
      </w:pPr>
      <w:r>
        <w:rPr>
          <w:rFonts w:ascii="Segoe UI" w:hAnsi="Segoe UI" w:cs="Segoe UI"/>
          <w:sz w:val="21"/>
          <w:szCs w:val="21"/>
          <w:shd w:val="clear" w:color="auto" w:fill="FFFFFF"/>
        </w:rPr>
        <w:t>Cloud experience in OCI, AWS, Azure including migrations from physical servers.</w:t>
      </w:r>
    </w:p>
    <w:p w14:paraId="0D53BEEA" w14:textId="77777777" w:rsidR="006F7E87" w:rsidRPr="0061042D" w:rsidRDefault="006F7E87" w:rsidP="006F7E87">
      <w:pPr>
        <w:numPr>
          <w:ilvl w:val="0"/>
          <w:numId w:val="4"/>
        </w:numPr>
        <w:jc w:val="both"/>
        <w:rPr>
          <w:rFonts w:ascii="Calibri" w:hAnsi="Calibri" w:cs="Calibri"/>
          <w:sz w:val="22"/>
          <w:szCs w:val="22"/>
        </w:rPr>
      </w:pPr>
      <w:r>
        <w:rPr>
          <w:rFonts w:ascii="Segoe UI" w:hAnsi="Segoe UI" w:cs="Segoe UI"/>
          <w:sz w:val="21"/>
          <w:szCs w:val="21"/>
          <w:shd w:val="clear" w:color="auto" w:fill="FFFFFF"/>
        </w:rPr>
        <w:t>Very strong skills in upgrading infrastructure, designing memory, storage and consolidation of databases and reduction of licencing and IT costs.</w:t>
      </w:r>
    </w:p>
    <w:p w14:paraId="60CFDFC3" w14:textId="77777777" w:rsidR="006F7E87" w:rsidRPr="00EC4604" w:rsidRDefault="006F7E87" w:rsidP="006F7E87">
      <w:pPr>
        <w:numPr>
          <w:ilvl w:val="0"/>
          <w:numId w:val="4"/>
        </w:numPr>
        <w:jc w:val="both"/>
        <w:rPr>
          <w:rFonts w:ascii="Calibri" w:hAnsi="Calibri" w:cs="Calibri"/>
          <w:sz w:val="22"/>
          <w:szCs w:val="22"/>
        </w:rPr>
      </w:pPr>
      <w:r>
        <w:rPr>
          <w:rFonts w:ascii="Segoe UI" w:hAnsi="Segoe UI" w:cs="Segoe UI"/>
          <w:sz w:val="21"/>
          <w:szCs w:val="21"/>
          <w:shd w:val="clear" w:color="auto" w:fill="FFFFFF"/>
        </w:rPr>
        <w:t>Data Modeling: reverse engineering, forward engineering, documenting models, redesigning data models, system integration of data models to create master model, logical database design, physical database design</w:t>
      </w:r>
    </w:p>
    <w:p w14:paraId="20F7CA1C" w14:textId="77777777" w:rsidR="006F7E87" w:rsidRPr="00437562" w:rsidRDefault="006F7E87" w:rsidP="00437562"/>
    <w:p w14:paraId="0A37501D" w14:textId="77777777" w:rsidR="00C01BC9" w:rsidRPr="00EC4604" w:rsidRDefault="00C01BC9" w:rsidP="00C01BC9">
      <w:pPr>
        <w:jc w:val="both"/>
        <w:rPr>
          <w:rFonts w:ascii="Calibri" w:hAnsi="Calibri" w:cs="Calibri"/>
          <w:b/>
          <w:sz w:val="22"/>
          <w:szCs w:val="22"/>
        </w:rPr>
      </w:pPr>
    </w:p>
    <w:p w14:paraId="168A1AEF" w14:textId="04CD094D" w:rsidR="00D6547D" w:rsidRDefault="00FD6389" w:rsidP="00C01BC9">
      <w:pPr>
        <w:jc w:val="both"/>
        <w:rPr>
          <w:rFonts w:ascii="Calibri" w:hAnsi="Calibri" w:cs="Calibri"/>
          <w:b/>
          <w:color w:val="000000"/>
          <w:sz w:val="22"/>
          <w:szCs w:val="22"/>
        </w:rPr>
      </w:pPr>
      <w:r w:rsidRPr="00EC4604">
        <w:rPr>
          <w:rFonts w:ascii="Calibri" w:hAnsi="Calibri" w:cs="Calibri"/>
          <w:b/>
          <w:color w:val="000000"/>
          <w:sz w:val="22"/>
          <w:szCs w:val="22"/>
        </w:rPr>
        <w:t>Experience</w:t>
      </w:r>
      <w:r>
        <w:rPr>
          <w:rFonts w:ascii="Calibri" w:hAnsi="Calibri" w:cs="Calibri"/>
          <w:b/>
          <w:color w:val="000000"/>
          <w:sz w:val="22"/>
          <w:szCs w:val="22"/>
        </w:rPr>
        <w:t>:</w:t>
      </w:r>
    </w:p>
    <w:p w14:paraId="15089BCC" w14:textId="77777777" w:rsidR="00247BE0" w:rsidRDefault="00247BE0" w:rsidP="00C01BC9">
      <w:pPr>
        <w:jc w:val="both"/>
        <w:rPr>
          <w:rFonts w:ascii="Calibri" w:hAnsi="Calibri" w:cs="Calibri"/>
          <w:b/>
          <w:color w:val="000000"/>
          <w:sz w:val="22"/>
          <w:szCs w:val="22"/>
        </w:rPr>
      </w:pPr>
    </w:p>
    <w:p w14:paraId="6D33A486" w14:textId="015C15A8" w:rsidR="001949E9" w:rsidRDefault="00FD6389" w:rsidP="001949E9">
      <w:pPr>
        <w:jc w:val="both"/>
        <w:rPr>
          <w:rFonts w:ascii="Calibri" w:hAnsi="Calibri" w:cs="Calibri"/>
          <w:b/>
          <w:bCs/>
          <w:color w:val="000000" w:themeColor="text1"/>
          <w:sz w:val="22"/>
          <w:szCs w:val="22"/>
        </w:rPr>
      </w:pPr>
      <w:r>
        <w:rPr>
          <w:rFonts w:ascii="Calibri" w:hAnsi="Calibri" w:cs="Calibri"/>
          <w:b/>
          <w:bCs/>
          <w:color w:val="000000" w:themeColor="text1"/>
          <w:sz w:val="22"/>
          <w:szCs w:val="22"/>
        </w:rPr>
        <w:t xml:space="preserve">Bank of America, Plano TX </w:t>
      </w:r>
    </w:p>
    <w:p w14:paraId="4C7D8618" w14:textId="428AEE4F" w:rsidR="00FD6389" w:rsidRDefault="00E10CFD" w:rsidP="001949E9">
      <w:pPr>
        <w:jc w:val="both"/>
        <w:rPr>
          <w:rFonts w:ascii="Calibri" w:hAnsi="Calibri" w:cs="Calibri"/>
          <w:b/>
          <w:bCs/>
          <w:color w:val="000000" w:themeColor="text1"/>
          <w:sz w:val="22"/>
          <w:szCs w:val="22"/>
        </w:rPr>
      </w:pPr>
      <w:r>
        <w:rPr>
          <w:rFonts w:ascii="Calibri" w:hAnsi="Calibri" w:cs="Calibri"/>
          <w:b/>
          <w:bCs/>
          <w:color w:val="000000" w:themeColor="text1"/>
          <w:sz w:val="22"/>
          <w:szCs w:val="22"/>
        </w:rPr>
        <w:t>Database Administrator V</w:t>
      </w:r>
    </w:p>
    <w:p w14:paraId="713B95FF" w14:textId="068E153F" w:rsidR="001949E9" w:rsidRDefault="00FD6389" w:rsidP="001949E9">
      <w:pPr>
        <w:jc w:val="both"/>
        <w:rPr>
          <w:rFonts w:ascii="Calibri" w:hAnsi="Calibri" w:cs="Calibri"/>
          <w:b/>
          <w:bCs/>
          <w:color w:val="000000" w:themeColor="text1"/>
          <w:sz w:val="22"/>
          <w:szCs w:val="22"/>
        </w:rPr>
      </w:pPr>
      <w:r>
        <w:rPr>
          <w:rFonts w:ascii="Calibri" w:hAnsi="Calibri" w:cs="Calibri"/>
          <w:b/>
          <w:bCs/>
          <w:color w:val="000000" w:themeColor="text1"/>
          <w:sz w:val="22"/>
          <w:szCs w:val="22"/>
        </w:rPr>
        <w:t>Mar 2023</w:t>
      </w:r>
      <w:r w:rsidRPr="2A4FCD5B">
        <w:rPr>
          <w:rFonts w:ascii="Calibri" w:hAnsi="Calibri" w:cs="Calibri"/>
          <w:b/>
          <w:bCs/>
          <w:color w:val="000000" w:themeColor="text1"/>
          <w:sz w:val="22"/>
          <w:szCs w:val="22"/>
        </w:rPr>
        <w:t xml:space="preserve"> – </w:t>
      </w:r>
      <w:r>
        <w:rPr>
          <w:rFonts w:ascii="Calibri" w:hAnsi="Calibri" w:cs="Calibri"/>
          <w:b/>
          <w:bCs/>
          <w:color w:val="000000" w:themeColor="text1"/>
          <w:sz w:val="22"/>
          <w:szCs w:val="22"/>
        </w:rPr>
        <w:t>present</w:t>
      </w:r>
    </w:p>
    <w:p w14:paraId="5510F41C" w14:textId="77777777" w:rsidR="006513AD" w:rsidRDefault="006513AD" w:rsidP="006513AD">
      <w:pPr>
        <w:pStyle w:val="ListParagraph"/>
        <w:numPr>
          <w:ilvl w:val="0"/>
          <w:numId w:val="8"/>
        </w:numPr>
        <w:jc w:val="both"/>
        <w:rPr>
          <w:rFonts w:ascii="Calibri" w:hAnsi="Calibri" w:cs="Calibri"/>
          <w:color w:val="000000" w:themeColor="text1"/>
          <w:sz w:val="22"/>
          <w:szCs w:val="22"/>
        </w:rPr>
      </w:pPr>
      <w:r w:rsidRPr="003F6AE3">
        <w:rPr>
          <w:rFonts w:ascii="Calibri" w:hAnsi="Calibri" w:cs="Calibri"/>
          <w:color w:val="000000" w:themeColor="text1"/>
          <w:sz w:val="22"/>
          <w:szCs w:val="22"/>
        </w:rPr>
        <w:t>Join bridge calls and work with different application stake holders in identifying and resolving issues.</w:t>
      </w:r>
    </w:p>
    <w:p w14:paraId="563489D3" w14:textId="77777777" w:rsidR="006513AD" w:rsidRPr="004431E7" w:rsidRDefault="006513AD" w:rsidP="006513AD">
      <w:pPr>
        <w:pStyle w:val="ListParagraph"/>
        <w:numPr>
          <w:ilvl w:val="0"/>
          <w:numId w:val="8"/>
        </w:numPr>
        <w:jc w:val="both"/>
        <w:rPr>
          <w:rFonts w:ascii="Calibri" w:hAnsi="Calibri" w:cs="Calibri"/>
          <w:color w:val="000000" w:themeColor="text1"/>
          <w:sz w:val="22"/>
          <w:szCs w:val="22"/>
        </w:rPr>
      </w:pPr>
      <w:r w:rsidRPr="004431E7">
        <w:rPr>
          <w:rFonts w:ascii="Calibri" w:hAnsi="Calibri" w:cs="Calibri"/>
          <w:color w:val="000000" w:themeColor="text1"/>
          <w:sz w:val="22"/>
          <w:szCs w:val="22"/>
        </w:rPr>
        <w:t>Action database alerts, requests, incidents, changes, releases, database upgrades and patching.</w:t>
      </w:r>
    </w:p>
    <w:p w14:paraId="036D84A8" w14:textId="77777777" w:rsidR="006513AD" w:rsidRDefault="006513AD" w:rsidP="006513AD">
      <w:pPr>
        <w:pStyle w:val="ListParagraph"/>
        <w:numPr>
          <w:ilvl w:val="0"/>
          <w:numId w:val="8"/>
        </w:numPr>
        <w:jc w:val="both"/>
        <w:rPr>
          <w:rFonts w:ascii="Calibri" w:hAnsi="Calibri" w:cs="Calibri"/>
          <w:color w:val="000000" w:themeColor="text1"/>
          <w:sz w:val="22"/>
          <w:szCs w:val="22"/>
        </w:rPr>
      </w:pPr>
      <w:r w:rsidRPr="009E0C47">
        <w:rPr>
          <w:rFonts w:ascii="Calibri" w:hAnsi="Calibri" w:cs="Calibri"/>
          <w:color w:val="000000" w:themeColor="text1"/>
          <w:sz w:val="22"/>
          <w:szCs w:val="22"/>
        </w:rPr>
        <w:t>Provide guidance and Exadata SME for critical escalations pertaining to Database Operations.</w:t>
      </w:r>
    </w:p>
    <w:p w14:paraId="1B86E0B9" w14:textId="21CE0407" w:rsidR="006513AD" w:rsidRDefault="006513AD" w:rsidP="006513AD">
      <w:pPr>
        <w:pStyle w:val="ListParagraph"/>
        <w:numPr>
          <w:ilvl w:val="0"/>
          <w:numId w:val="8"/>
        </w:numPr>
        <w:jc w:val="both"/>
        <w:rPr>
          <w:rFonts w:ascii="Calibri" w:hAnsi="Calibri" w:cs="Calibri"/>
          <w:color w:val="000000" w:themeColor="text1"/>
          <w:sz w:val="22"/>
          <w:szCs w:val="22"/>
        </w:rPr>
      </w:pPr>
      <w:r>
        <w:rPr>
          <w:rFonts w:ascii="Calibri" w:hAnsi="Calibri" w:cs="Calibri"/>
          <w:color w:val="000000" w:themeColor="text1"/>
          <w:sz w:val="22"/>
          <w:szCs w:val="22"/>
        </w:rPr>
        <w:t>Recovered storage for PDB max size alerts in CDB container on Exadata through online tablespace consolidations and tablespace reorgs including LOB sub partitions.</w:t>
      </w:r>
    </w:p>
    <w:p w14:paraId="2067DBD2" w14:textId="77777777" w:rsidR="006513AD" w:rsidRPr="004431E7" w:rsidRDefault="006513AD" w:rsidP="006513AD">
      <w:pPr>
        <w:pStyle w:val="ListParagraph"/>
        <w:numPr>
          <w:ilvl w:val="0"/>
          <w:numId w:val="8"/>
        </w:numPr>
        <w:jc w:val="both"/>
        <w:rPr>
          <w:rFonts w:ascii="Calibri" w:hAnsi="Calibri" w:cs="Calibri"/>
          <w:color w:val="000000" w:themeColor="text1"/>
          <w:sz w:val="22"/>
          <w:szCs w:val="22"/>
        </w:rPr>
      </w:pPr>
      <w:r w:rsidRPr="009E0C47">
        <w:rPr>
          <w:rFonts w:ascii="Calibri" w:hAnsi="Calibri" w:cs="Calibri"/>
          <w:color w:val="000000" w:themeColor="text1"/>
          <w:sz w:val="22"/>
          <w:szCs w:val="22"/>
        </w:rPr>
        <w:t xml:space="preserve">Install, configure, and maintain Oracle 19c </w:t>
      </w:r>
      <w:r>
        <w:rPr>
          <w:rFonts w:ascii="Calibri" w:hAnsi="Calibri" w:cs="Calibri"/>
          <w:color w:val="000000" w:themeColor="text1"/>
          <w:sz w:val="22"/>
          <w:szCs w:val="22"/>
        </w:rPr>
        <w:t xml:space="preserve">CDB/PDB </w:t>
      </w:r>
      <w:r w:rsidRPr="009E0C47">
        <w:rPr>
          <w:rFonts w:ascii="Calibri" w:hAnsi="Calibri" w:cs="Calibri"/>
          <w:color w:val="000000" w:themeColor="text1"/>
          <w:sz w:val="22"/>
          <w:szCs w:val="22"/>
        </w:rPr>
        <w:t xml:space="preserve">databases including </w:t>
      </w:r>
      <w:r w:rsidRPr="004431E7">
        <w:rPr>
          <w:rFonts w:ascii="Calibri" w:hAnsi="Calibri" w:cs="Calibri"/>
          <w:color w:val="000000" w:themeColor="text1"/>
          <w:sz w:val="22"/>
          <w:szCs w:val="22"/>
        </w:rPr>
        <w:t>Oracle RAC &amp; Data Guard with ASM &amp; ACFS storage including Goldengate environments.</w:t>
      </w:r>
    </w:p>
    <w:p w14:paraId="4B68CD1F" w14:textId="77777777" w:rsidR="006513AD" w:rsidRDefault="006513AD" w:rsidP="006513AD">
      <w:pPr>
        <w:pStyle w:val="ListParagraph"/>
        <w:numPr>
          <w:ilvl w:val="0"/>
          <w:numId w:val="8"/>
        </w:numPr>
        <w:jc w:val="both"/>
        <w:rPr>
          <w:rFonts w:ascii="Calibri" w:hAnsi="Calibri" w:cs="Calibri"/>
          <w:color w:val="000000" w:themeColor="text1"/>
          <w:sz w:val="22"/>
          <w:szCs w:val="22"/>
        </w:rPr>
      </w:pPr>
      <w:r w:rsidRPr="00784F12">
        <w:rPr>
          <w:rFonts w:ascii="Calibri" w:hAnsi="Calibri" w:cs="Calibri"/>
          <w:color w:val="000000" w:themeColor="text1"/>
          <w:sz w:val="22"/>
          <w:szCs w:val="22"/>
        </w:rPr>
        <w:t>Research and resolve complex database problems and provide specialized technical solutions.</w:t>
      </w:r>
    </w:p>
    <w:p w14:paraId="0E920332" w14:textId="77777777" w:rsidR="006513AD" w:rsidRDefault="006513AD" w:rsidP="006513AD">
      <w:pPr>
        <w:pStyle w:val="ListParagraph"/>
        <w:numPr>
          <w:ilvl w:val="0"/>
          <w:numId w:val="8"/>
        </w:numPr>
        <w:jc w:val="both"/>
        <w:rPr>
          <w:rFonts w:ascii="Calibri" w:hAnsi="Calibri" w:cs="Calibri"/>
          <w:color w:val="000000" w:themeColor="text1"/>
          <w:sz w:val="22"/>
          <w:szCs w:val="22"/>
        </w:rPr>
      </w:pPr>
      <w:r w:rsidRPr="00784F12">
        <w:rPr>
          <w:rFonts w:ascii="Calibri" w:hAnsi="Calibri" w:cs="Calibri"/>
          <w:color w:val="000000" w:themeColor="text1"/>
          <w:sz w:val="22"/>
          <w:szCs w:val="22"/>
        </w:rPr>
        <w:t>Migrate SQL, PL/SQL code among different environments for application releases.</w:t>
      </w:r>
    </w:p>
    <w:p w14:paraId="12913BFB" w14:textId="77777777" w:rsidR="006513AD" w:rsidRDefault="006513AD" w:rsidP="006513AD">
      <w:pPr>
        <w:pStyle w:val="ListParagraph"/>
        <w:numPr>
          <w:ilvl w:val="0"/>
          <w:numId w:val="8"/>
        </w:numPr>
        <w:jc w:val="both"/>
        <w:rPr>
          <w:rFonts w:ascii="Calibri" w:hAnsi="Calibri" w:cs="Calibri"/>
          <w:color w:val="000000" w:themeColor="text1"/>
          <w:sz w:val="22"/>
          <w:szCs w:val="22"/>
        </w:rPr>
      </w:pPr>
      <w:r w:rsidRPr="004110F8">
        <w:rPr>
          <w:rFonts w:ascii="Calibri" w:hAnsi="Calibri" w:cs="Calibri"/>
          <w:color w:val="000000" w:themeColor="text1"/>
          <w:sz w:val="22"/>
          <w:szCs w:val="22"/>
        </w:rPr>
        <w:t>Write SQL, PL/SQL code for database maintenance activities including statistics, tablespaces reorg, consolidations, capacity management.</w:t>
      </w:r>
    </w:p>
    <w:p w14:paraId="68B6C31B" w14:textId="29589AFD" w:rsidR="006513AD" w:rsidRDefault="007E0EA5" w:rsidP="006513AD">
      <w:pPr>
        <w:pStyle w:val="ListParagraph"/>
        <w:numPr>
          <w:ilvl w:val="0"/>
          <w:numId w:val="8"/>
        </w:numPr>
        <w:jc w:val="both"/>
        <w:rPr>
          <w:rFonts w:ascii="Calibri" w:hAnsi="Calibri" w:cs="Calibri"/>
          <w:color w:val="000000" w:themeColor="text1"/>
          <w:sz w:val="22"/>
          <w:szCs w:val="22"/>
        </w:rPr>
      </w:pPr>
      <w:r>
        <w:rPr>
          <w:rFonts w:ascii="Calibri" w:hAnsi="Calibri" w:cs="Calibri"/>
          <w:color w:val="000000" w:themeColor="text1"/>
          <w:sz w:val="22"/>
          <w:szCs w:val="22"/>
        </w:rPr>
        <w:lastRenderedPageBreak/>
        <w:t xml:space="preserve">TDE encryption for tablespaces, </w:t>
      </w:r>
      <w:r w:rsidR="006513AD" w:rsidRPr="00784F12">
        <w:rPr>
          <w:rFonts w:ascii="Calibri" w:hAnsi="Calibri" w:cs="Calibri"/>
          <w:color w:val="000000" w:themeColor="text1"/>
          <w:sz w:val="22"/>
          <w:szCs w:val="22"/>
        </w:rPr>
        <w:t>Manage database security using roles, privileges for application users, access.</w:t>
      </w:r>
    </w:p>
    <w:p w14:paraId="4667C21E" w14:textId="77777777" w:rsidR="006513AD" w:rsidRDefault="006513AD" w:rsidP="006513AD">
      <w:pPr>
        <w:pStyle w:val="ListParagraph"/>
        <w:numPr>
          <w:ilvl w:val="0"/>
          <w:numId w:val="8"/>
        </w:numPr>
        <w:jc w:val="both"/>
        <w:rPr>
          <w:rFonts w:ascii="Calibri" w:hAnsi="Calibri" w:cs="Calibri"/>
          <w:color w:val="000000" w:themeColor="text1"/>
          <w:sz w:val="22"/>
          <w:szCs w:val="22"/>
        </w:rPr>
      </w:pPr>
      <w:r>
        <w:rPr>
          <w:rFonts w:ascii="Calibri" w:hAnsi="Calibri" w:cs="Calibri"/>
          <w:color w:val="000000" w:themeColor="text1"/>
          <w:sz w:val="22"/>
          <w:szCs w:val="22"/>
        </w:rPr>
        <w:t>F</w:t>
      </w:r>
      <w:r w:rsidRPr="009E0C47">
        <w:rPr>
          <w:rFonts w:ascii="Calibri" w:hAnsi="Calibri" w:cs="Calibri"/>
          <w:color w:val="000000" w:themeColor="text1"/>
          <w:sz w:val="22"/>
          <w:szCs w:val="22"/>
        </w:rPr>
        <w:t>lashback database for releases and flashback data for user errors.</w:t>
      </w:r>
    </w:p>
    <w:p w14:paraId="158ED48A" w14:textId="07884D4D" w:rsidR="006513AD" w:rsidRDefault="006513AD" w:rsidP="006513AD">
      <w:pPr>
        <w:pStyle w:val="ListParagraph"/>
        <w:numPr>
          <w:ilvl w:val="0"/>
          <w:numId w:val="8"/>
        </w:numPr>
        <w:jc w:val="both"/>
        <w:rPr>
          <w:rFonts w:ascii="Calibri" w:hAnsi="Calibri" w:cs="Calibri"/>
          <w:color w:val="000000" w:themeColor="text1"/>
          <w:sz w:val="22"/>
          <w:szCs w:val="22"/>
        </w:rPr>
      </w:pPr>
      <w:r>
        <w:rPr>
          <w:rFonts w:ascii="Calibri" w:hAnsi="Calibri" w:cs="Calibri"/>
          <w:color w:val="000000" w:themeColor="text1"/>
          <w:sz w:val="22"/>
          <w:szCs w:val="22"/>
        </w:rPr>
        <w:t>Refresh data, schemas, materialized views</w:t>
      </w:r>
      <w:r w:rsidR="00522AEC">
        <w:rPr>
          <w:rFonts w:ascii="Calibri" w:hAnsi="Calibri" w:cs="Calibri"/>
          <w:color w:val="000000" w:themeColor="text1"/>
          <w:sz w:val="22"/>
          <w:szCs w:val="22"/>
        </w:rPr>
        <w:t>, fix data integrity issues</w:t>
      </w:r>
      <w:r>
        <w:rPr>
          <w:rFonts w:ascii="Calibri" w:hAnsi="Calibri" w:cs="Calibri"/>
          <w:color w:val="000000" w:themeColor="text1"/>
          <w:sz w:val="22"/>
          <w:szCs w:val="22"/>
        </w:rPr>
        <w:t>.</w:t>
      </w:r>
    </w:p>
    <w:p w14:paraId="237C6B3B" w14:textId="77777777" w:rsidR="006513AD" w:rsidRDefault="006513AD" w:rsidP="006513AD">
      <w:pPr>
        <w:pStyle w:val="ListParagraph"/>
        <w:numPr>
          <w:ilvl w:val="0"/>
          <w:numId w:val="8"/>
        </w:numPr>
        <w:jc w:val="both"/>
        <w:rPr>
          <w:rFonts w:ascii="Calibri" w:hAnsi="Calibri" w:cs="Calibri"/>
          <w:color w:val="000000" w:themeColor="text1"/>
          <w:sz w:val="22"/>
          <w:szCs w:val="22"/>
        </w:rPr>
      </w:pPr>
      <w:r>
        <w:rPr>
          <w:rFonts w:ascii="Calibri" w:hAnsi="Calibri" w:cs="Calibri"/>
          <w:color w:val="000000" w:themeColor="text1"/>
          <w:sz w:val="22"/>
          <w:szCs w:val="22"/>
        </w:rPr>
        <w:t>Troubleshoot and fix invalid objects including materialized views.</w:t>
      </w:r>
    </w:p>
    <w:p w14:paraId="772A79A4" w14:textId="77777777" w:rsidR="006513AD" w:rsidRDefault="006513AD" w:rsidP="006513AD">
      <w:pPr>
        <w:pStyle w:val="ListParagraph"/>
        <w:numPr>
          <w:ilvl w:val="0"/>
          <w:numId w:val="8"/>
        </w:numPr>
        <w:jc w:val="both"/>
        <w:rPr>
          <w:rFonts w:ascii="Calibri" w:hAnsi="Calibri" w:cs="Calibri"/>
          <w:color w:val="000000" w:themeColor="text1"/>
          <w:sz w:val="22"/>
          <w:szCs w:val="22"/>
        </w:rPr>
      </w:pPr>
      <w:r>
        <w:rPr>
          <w:rFonts w:ascii="Calibri" w:hAnsi="Calibri" w:cs="Calibri"/>
          <w:color w:val="000000" w:themeColor="text1"/>
          <w:sz w:val="22"/>
          <w:szCs w:val="22"/>
        </w:rPr>
        <w:t>Worked on databases in Oracle sharding architecture including catalog, US, INDIA shards.</w:t>
      </w:r>
    </w:p>
    <w:p w14:paraId="74223068" w14:textId="3BB3A59A" w:rsidR="006513AD" w:rsidRDefault="00522AEC" w:rsidP="006513AD">
      <w:pPr>
        <w:pStyle w:val="ListParagraph"/>
        <w:numPr>
          <w:ilvl w:val="0"/>
          <w:numId w:val="8"/>
        </w:numPr>
        <w:jc w:val="both"/>
        <w:rPr>
          <w:rFonts w:ascii="Calibri" w:hAnsi="Calibri" w:cs="Calibri"/>
          <w:color w:val="000000" w:themeColor="text1"/>
          <w:sz w:val="22"/>
          <w:szCs w:val="22"/>
        </w:rPr>
      </w:pPr>
      <w:r>
        <w:rPr>
          <w:rFonts w:ascii="Calibri" w:hAnsi="Calibri" w:cs="Calibri"/>
          <w:color w:val="000000" w:themeColor="text1"/>
          <w:sz w:val="22"/>
          <w:szCs w:val="22"/>
        </w:rPr>
        <w:t>Analyze AWR/ADDM</w:t>
      </w:r>
      <w:r w:rsidR="00F41B10">
        <w:rPr>
          <w:rFonts w:ascii="Calibri" w:hAnsi="Calibri" w:cs="Calibri"/>
          <w:color w:val="000000" w:themeColor="text1"/>
          <w:sz w:val="22"/>
          <w:szCs w:val="22"/>
        </w:rPr>
        <w:t>/ASH reports</w:t>
      </w:r>
      <w:r>
        <w:rPr>
          <w:rFonts w:ascii="Calibri" w:hAnsi="Calibri" w:cs="Calibri"/>
          <w:color w:val="000000" w:themeColor="text1"/>
          <w:sz w:val="22"/>
          <w:szCs w:val="22"/>
        </w:rPr>
        <w:t xml:space="preserve">, </w:t>
      </w:r>
      <w:r w:rsidR="006513AD">
        <w:rPr>
          <w:rFonts w:ascii="Calibri" w:hAnsi="Calibri" w:cs="Calibri"/>
          <w:color w:val="000000" w:themeColor="text1"/>
          <w:sz w:val="22"/>
          <w:szCs w:val="22"/>
        </w:rPr>
        <w:t>Fix poor SQL queries using SQLT and tuning advisor</w:t>
      </w:r>
      <w:r>
        <w:rPr>
          <w:rFonts w:ascii="Calibri" w:hAnsi="Calibri" w:cs="Calibri"/>
          <w:color w:val="000000" w:themeColor="text1"/>
          <w:sz w:val="22"/>
          <w:szCs w:val="22"/>
        </w:rPr>
        <w:t>.</w:t>
      </w:r>
    </w:p>
    <w:p w14:paraId="6E17506F" w14:textId="77777777" w:rsidR="006513AD" w:rsidRDefault="006513AD" w:rsidP="006513AD">
      <w:pPr>
        <w:pStyle w:val="ListParagraph"/>
        <w:numPr>
          <w:ilvl w:val="0"/>
          <w:numId w:val="8"/>
        </w:numPr>
        <w:jc w:val="both"/>
        <w:rPr>
          <w:rFonts w:ascii="Calibri" w:hAnsi="Calibri" w:cs="Calibri"/>
          <w:color w:val="000000" w:themeColor="text1"/>
          <w:sz w:val="22"/>
          <w:szCs w:val="22"/>
        </w:rPr>
      </w:pPr>
      <w:r>
        <w:rPr>
          <w:rFonts w:ascii="Calibri" w:hAnsi="Calibri" w:cs="Calibri"/>
          <w:color w:val="000000" w:themeColor="text1"/>
          <w:sz w:val="22"/>
          <w:szCs w:val="22"/>
        </w:rPr>
        <w:t>Troubleshoot and fix blocking sessions, locking issues.</w:t>
      </w:r>
    </w:p>
    <w:p w14:paraId="0F759E60" w14:textId="77777777" w:rsidR="006513AD" w:rsidRDefault="006513AD" w:rsidP="006513AD">
      <w:pPr>
        <w:pStyle w:val="ListParagraph"/>
        <w:numPr>
          <w:ilvl w:val="0"/>
          <w:numId w:val="8"/>
        </w:numPr>
        <w:jc w:val="both"/>
        <w:rPr>
          <w:rFonts w:ascii="Calibri" w:hAnsi="Calibri" w:cs="Calibri"/>
          <w:color w:val="000000" w:themeColor="text1"/>
          <w:sz w:val="22"/>
          <w:szCs w:val="22"/>
        </w:rPr>
      </w:pPr>
      <w:r>
        <w:rPr>
          <w:rFonts w:ascii="Calibri" w:hAnsi="Calibri" w:cs="Calibri"/>
          <w:color w:val="000000" w:themeColor="text1"/>
          <w:sz w:val="22"/>
          <w:szCs w:val="22"/>
        </w:rPr>
        <w:t>Optimize and tune memory parameters based on database load &amp; user connections.</w:t>
      </w:r>
    </w:p>
    <w:p w14:paraId="2E4979A8" w14:textId="77777777" w:rsidR="006513AD" w:rsidRDefault="006513AD" w:rsidP="006513AD">
      <w:pPr>
        <w:pStyle w:val="ListParagraph"/>
        <w:numPr>
          <w:ilvl w:val="0"/>
          <w:numId w:val="8"/>
        </w:numPr>
        <w:jc w:val="both"/>
        <w:rPr>
          <w:rFonts w:ascii="Calibri" w:hAnsi="Calibri" w:cs="Calibri"/>
          <w:color w:val="000000" w:themeColor="text1"/>
          <w:sz w:val="22"/>
          <w:szCs w:val="22"/>
        </w:rPr>
      </w:pPr>
      <w:r>
        <w:rPr>
          <w:rFonts w:ascii="Calibri" w:hAnsi="Calibri" w:cs="Calibri"/>
          <w:color w:val="000000" w:themeColor="text1"/>
          <w:sz w:val="22"/>
          <w:szCs w:val="22"/>
        </w:rPr>
        <w:t>Tweak undo retention, FRA space issues, redo log groups.</w:t>
      </w:r>
    </w:p>
    <w:p w14:paraId="0CA9223B" w14:textId="4EF2DA67" w:rsidR="00EA7776" w:rsidRDefault="00EA7776" w:rsidP="006513AD">
      <w:pPr>
        <w:pStyle w:val="ListParagraph"/>
        <w:numPr>
          <w:ilvl w:val="0"/>
          <w:numId w:val="8"/>
        </w:numPr>
        <w:jc w:val="both"/>
        <w:rPr>
          <w:rFonts w:ascii="Calibri" w:hAnsi="Calibri" w:cs="Calibri"/>
          <w:color w:val="000000" w:themeColor="text1"/>
          <w:sz w:val="22"/>
          <w:szCs w:val="22"/>
        </w:rPr>
      </w:pPr>
      <w:r>
        <w:rPr>
          <w:rFonts w:ascii="Calibri" w:hAnsi="Calibri" w:cs="Calibri"/>
          <w:color w:val="000000" w:themeColor="text1"/>
          <w:sz w:val="22"/>
          <w:szCs w:val="22"/>
        </w:rPr>
        <w:t>Automate database maintenance activities using shell scripting</w:t>
      </w:r>
      <w:r w:rsidR="006F7E87">
        <w:rPr>
          <w:rFonts w:ascii="Calibri" w:hAnsi="Calibri" w:cs="Calibri"/>
          <w:color w:val="000000" w:themeColor="text1"/>
          <w:sz w:val="22"/>
          <w:szCs w:val="22"/>
        </w:rPr>
        <w:t>, python, ansible playbooks.</w:t>
      </w:r>
    </w:p>
    <w:p w14:paraId="6B752158" w14:textId="2F75B934" w:rsidR="006513AD" w:rsidRDefault="00803717" w:rsidP="006513AD">
      <w:pPr>
        <w:pStyle w:val="ListParagraph"/>
        <w:numPr>
          <w:ilvl w:val="0"/>
          <w:numId w:val="8"/>
        </w:numPr>
        <w:jc w:val="both"/>
        <w:rPr>
          <w:rFonts w:ascii="Calibri" w:hAnsi="Calibri" w:cs="Calibri"/>
          <w:color w:val="000000" w:themeColor="text1"/>
          <w:sz w:val="22"/>
          <w:szCs w:val="22"/>
        </w:rPr>
      </w:pPr>
      <w:r>
        <w:rPr>
          <w:rFonts w:ascii="Calibri" w:hAnsi="Calibri" w:cs="Calibri"/>
          <w:color w:val="000000" w:themeColor="text1"/>
          <w:sz w:val="22"/>
          <w:szCs w:val="22"/>
        </w:rPr>
        <w:t>Supporting RDS</w:t>
      </w:r>
      <w:r w:rsidR="000120E8">
        <w:rPr>
          <w:rFonts w:ascii="Calibri" w:hAnsi="Calibri" w:cs="Calibri"/>
          <w:color w:val="000000" w:themeColor="text1"/>
          <w:sz w:val="22"/>
          <w:szCs w:val="22"/>
        </w:rPr>
        <w:t xml:space="preserve"> Oracle, </w:t>
      </w:r>
      <w:r w:rsidR="00BE21A4">
        <w:rPr>
          <w:rFonts w:ascii="Calibri" w:hAnsi="Calibri" w:cs="Calibri"/>
          <w:color w:val="000000" w:themeColor="text1"/>
          <w:sz w:val="22"/>
          <w:szCs w:val="22"/>
        </w:rPr>
        <w:t>Aurora</w:t>
      </w:r>
      <w:r w:rsidR="000120E8">
        <w:rPr>
          <w:rFonts w:ascii="Calibri" w:hAnsi="Calibri" w:cs="Calibri"/>
          <w:color w:val="000000" w:themeColor="text1"/>
          <w:sz w:val="22"/>
          <w:szCs w:val="22"/>
        </w:rPr>
        <w:t xml:space="preserve"> PostgreSQL</w:t>
      </w:r>
      <w:r w:rsidR="00BA5E9C">
        <w:rPr>
          <w:rFonts w:ascii="Calibri" w:hAnsi="Calibri" w:cs="Calibri"/>
          <w:color w:val="000000" w:themeColor="text1"/>
          <w:sz w:val="22"/>
          <w:szCs w:val="22"/>
        </w:rPr>
        <w:t xml:space="preserve">, </w:t>
      </w:r>
      <w:r w:rsidR="00BE21A4">
        <w:rPr>
          <w:rFonts w:ascii="Calibri" w:hAnsi="Calibri" w:cs="Calibri"/>
          <w:color w:val="000000" w:themeColor="text1"/>
          <w:sz w:val="22"/>
          <w:szCs w:val="22"/>
        </w:rPr>
        <w:t>Aurora</w:t>
      </w:r>
      <w:r w:rsidR="00BA5E9C">
        <w:rPr>
          <w:rFonts w:ascii="Calibri" w:hAnsi="Calibri" w:cs="Calibri"/>
          <w:color w:val="000000" w:themeColor="text1"/>
          <w:sz w:val="22"/>
          <w:szCs w:val="22"/>
        </w:rPr>
        <w:t xml:space="preserve"> MYSQL</w:t>
      </w:r>
      <w:r w:rsidR="000120E8">
        <w:rPr>
          <w:rFonts w:ascii="Calibri" w:hAnsi="Calibri" w:cs="Calibri"/>
          <w:color w:val="000000" w:themeColor="text1"/>
          <w:sz w:val="22"/>
          <w:szCs w:val="22"/>
        </w:rPr>
        <w:t xml:space="preserve"> databases, create snapshot backups and restore from snapshot backups for releases, worked on RDS storage encryption, </w:t>
      </w:r>
      <w:r w:rsidR="00FD4761">
        <w:rPr>
          <w:rFonts w:ascii="Calibri" w:hAnsi="Calibri" w:cs="Calibri"/>
          <w:color w:val="000000" w:themeColor="text1"/>
          <w:sz w:val="22"/>
          <w:szCs w:val="22"/>
        </w:rPr>
        <w:t>review accounts</w:t>
      </w:r>
      <w:r w:rsidR="000120E8">
        <w:rPr>
          <w:rFonts w:ascii="Calibri" w:hAnsi="Calibri" w:cs="Calibri"/>
          <w:color w:val="000000" w:themeColor="text1"/>
          <w:sz w:val="22"/>
          <w:szCs w:val="22"/>
        </w:rPr>
        <w:t>, parameter groups, monitor performance of RDS databases &amp; hosts using performance insights, enhanced monitoring.</w:t>
      </w:r>
    </w:p>
    <w:p w14:paraId="08A2608D" w14:textId="6999BCBB" w:rsidR="006513AD" w:rsidRDefault="006513AD" w:rsidP="006513AD">
      <w:pPr>
        <w:pStyle w:val="ListParagraph"/>
        <w:numPr>
          <w:ilvl w:val="0"/>
          <w:numId w:val="8"/>
        </w:numPr>
        <w:jc w:val="both"/>
        <w:rPr>
          <w:rFonts w:ascii="Calibri" w:hAnsi="Calibri" w:cs="Calibri"/>
          <w:color w:val="000000" w:themeColor="text1"/>
          <w:sz w:val="22"/>
          <w:szCs w:val="22"/>
        </w:rPr>
      </w:pPr>
      <w:r w:rsidRPr="00522AEC">
        <w:rPr>
          <w:rFonts w:ascii="Calibri" w:hAnsi="Calibri" w:cs="Calibri"/>
          <w:b/>
          <w:bCs/>
          <w:color w:val="000000" w:themeColor="text1"/>
          <w:sz w:val="22"/>
          <w:szCs w:val="22"/>
        </w:rPr>
        <w:t>RAC</w:t>
      </w:r>
      <w:r>
        <w:rPr>
          <w:rFonts w:ascii="Calibri" w:hAnsi="Calibri" w:cs="Calibri"/>
          <w:color w:val="000000" w:themeColor="text1"/>
          <w:sz w:val="22"/>
          <w:szCs w:val="22"/>
        </w:rPr>
        <w:t>: srvctl management, stop/start crs, mount/unmount ACFS/DBFS, password file management, services management, instances configuration, fix CRS startup issues.</w:t>
      </w:r>
    </w:p>
    <w:p w14:paraId="3A7DFB7F" w14:textId="12606A85" w:rsidR="006513AD" w:rsidRDefault="005027D0" w:rsidP="006513AD">
      <w:pPr>
        <w:pStyle w:val="ListParagraph"/>
        <w:numPr>
          <w:ilvl w:val="0"/>
          <w:numId w:val="8"/>
        </w:numPr>
        <w:jc w:val="both"/>
        <w:rPr>
          <w:rFonts w:ascii="Calibri" w:hAnsi="Calibri" w:cs="Calibri"/>
          <w:color w:val="000000" w:themeColor="text1"/>
          <w:sz w:val="22"/>
          <w:szCs w:val="22"/>
        </w:rPr>
      </w:pPr>
      <w:r w:rsidRPr="00522AEC">
        <w:rPr>
          <w:rFonts w:ascii="Calibri" w:hAnsi="Calibri" w:cs="Calibri"/>
          <w:b/>
          <w:bCs/>
          <w:color w:val="000000" w:themeColor="text1"/>
          <w:sz w:val="22"/>
          <w:szCs w:val="22"/>
        </w:rPr>
        <w:t>Data guard</w:t>
      </w:r>
      <w:r w:rsidR="006513AD">
        <w:rPr>
          <w:rFonts w:ascii="Calibri" w:hAnsi="Calibri" w:cs="Calibri"/>
          <w:color w:val="000000" w:themeColor="text1"/>
          <w:sz w:val="22"/>
          <w:szCs w:val="22"/>
        </w:rPr>
        <w:t xml:space="preserve">:  Build/Rebuild standby, snapshot standby, broker configuration &amp; reconfiguration, </w:t>
      </w:r>
      <w:r w:rsidR="00522AEC">
        <w:rPr>
          <w:rFonts w:ascii="Calibri" w:hAnsi="Calibri" w:cs="Calibri"/>
          <w:color w:val="000000" w:themeColor="text1"/>
          <w:sz w:val="22"/>
          <w:szCs w:val="22"/>
        </w:rPr>
        <w:t>fix broker errors, resync standby, resolve FRA space issues, switchover for maintenance.</w:t>
      </w:r>
    </w:p>
    <w:p w14:paraId="2127E462" w14:textId="1CFE26B1" w:rsidR="00522AEC" w:rsidRDefault="00522AEC" w:rsidP="006513AD">
      <w:pPr>
        <w:pStyle w:val="ListParagraph"/>
        <w:numPr>
          <w:ilvl w:val="0"/>
          <w:numId w:val="8"/>
        </w:numPr>
        <w:jc w:val="both"/>
        <w:rPr>
          <w:rFonts w:ascii="Calibri" w:hAnsi="Calibri" w:cs="Calibri"/>
          <w:color w:val="000000" w:themeColor="text1"/>
          <w:sz w:val="22"/>
          <w:szCs w:val="22"/>
        </w:rPr>
      </w:pPr>
      <w:r w:rsidRPr="00522AEC">
        <w:rPr>
          <w:rFonts w:ascii="Calibri" w:hAnsi="Calibri" w:cs="Calibri"/>
          <w:b/>
          <w:bCs/>
          <w:color w:val="000000" w:themeColor="text1"/>
          <w:sz w:val="22"/>
          <w:szCs w:val="22"/>
        </w:rPr>
        <w:t>Goldengate:</w:t>
      </w:r>
      <w:r>
        <w:rPr>
          <w:rFonts w:ascii="Calibri" w:hAnsi="Calibri" w:cs="Calibri"/>
          <w:color w:val="000000" w:themeColor="text1"/>
          <w:sz w:val="22"/>
          <w:szCs w:val="22"/>
        </w:rPr>
        <w:t xml:space="preserve"> fix lag issues, abend issues, data integrity issues, capacity issues, configured Goldengate for micro services, oggas Goldengate support, stop/start for OS patching.</w:t>
      </w:r>
    </w:p>
    <w:p w14:paraId="699F670A" w14:textId="4D2ACF9B" w:rsidR="00F41B10" w:rsidRPr="00F41B10" w:rsidRDefault="00F41B10" w:rsidP="006513AD">
      <w:pPr>
        <w:pStyle w:val="ListParagraph"/>
        <w:numPr>
          <w:ilvl w:val="0"/>
          <w:numId w:val="8"/>
        </w:numPr>
        <w:jc w:val="both"/>
        <w:rPr>
          <w:rFonts w:ascii="Calibri" w:hAnsi="Calibri" w:cs="Calibri"/>
          <w:color w:val="000000" w:themeColor="text1"/>
          <w:sz w:val="22"/>
          <w:szCs w:val="22"/>
        </w:rPr>
      </w:pPr>
      <w:r w:rsidRPr="00F41B10">
        <w:rPr>
          <w:rFonts w:ascii="Calibri" w:hAnsi="Calibri" w:cs="Calibri"/>
          <w:color w:val="000000" w:themeColor="text1"/>
          <w:sz w:val="22"/>
          <w:szCs w:val="22"/>
        </w:rPr>
        <w:t xml:space="preserve">Migrated </w:t>
      </w:r>
      <w:r w:rsidR="008B68B9">
        <w:rPr>
          <w:rFonts w:ascii="Calibri" w:hAnsi="Calibri" w:cs="Calibri"/>
          <w:color w:val="000000" w:themeColor="text1"/>
          <w:sz w:val="22"/>
          <w:szCs w:val="22"/>
        </w:rPr>
        <w:t xml:space="preserve">Oracle container </w:t>
      </w:r>
      <w:r w:rsidRPr="00F41B10">
        <w:rPr>
          <w:rFonts w:ascii="Calibri" w:hAnsi="Calibri" w:cs="Calibri"/>
          <w:color w:val="000000" w:themeColor="text1"/>
          <w:sz w:val="22"/>
          <w:szCs w:val="22"/>
        </w:rPr>
        <w:t xml:space="preserve">databases from </w:t>
      </w:r>
      <w:r>
        <w:rPr>
          <w:rFonts w:ascii="Calibri" w:hAnsi="Calibri" w:cs="Calibri"/>
          <w:color w:val="000000" w:themeColor="text1"/>
          <w:sz w:val="22"/>
          <w:szCs w:val="22"/>
        </w:rPr>
        <w:t xml:space="preserve">physical servers and </w:t>
      </w:r>
      <w:r w:rsidRPr="00F41B10">
        <w:rPr>
          <w:rFonts w:ascii="Calibri" w:hAnsi="Calibri" w:cs="Calibri"/>
          <w:color w:val="000000" w:themeColor="text1"/>
          <w:sz w:val="22"/>
          <w:szCs w:val="22"/>
        </w:rPr>
        <w:t>Exadata to AWS</w:t>
      </w:r>
      <w:r w:rsidR="008B68B9">
        <w:rPr>
          <w:rFonts w:ascii="Calibri" w:hAnsi="Calibri" w:cs="Calibri"/>
          <w:color w:val="000000" w:themeColor="text1"/>
          <w:sz w:val="22"/>
          <w:szCs w:val="22"/>
        </w:rPr>
        <w:t xml:space="preserve"> RDS</w:t>
      </w:r>
      <w:r w:rsidRPr="00F41B10">
        <w:rPr>
          <w:rFonts w:ascii="Calibri" w:hAnsi="Calibri" w:cs="Calibri"/>
          <w:color w:val="000000" w:themeColor="text1"/>
          <w:sz w:val="22"/>
          <w:szCs w:val="22"/>
        </w:rPr>
        <w:t xml:space="preserve"> using</w:t>
      </w:r>
      <w:r>
        <w:rPr>
          <w:rFonts w:ascii="Calibri" w:hAnsi="Calibri" w:cs="Calibri"/>
          <w:color w:val="000000" w:themeColor="text1"/>
          <w:sz w:val="22"/>
          <w:szCs w:val="22"/>
        </w:rPr>
        <w:t xml:space="preserve"> Datapump for initial load, DMS &amp; Goldengate to synchronize incremental changes.</w:t>
      </w:r>
    </w:p>
    <w:p w14:paraId="3E18F5FE" w14:textId="2238126C" w:rsidR="004836F0" w:rsidRPr="00FD6389" w:rsidRDefault="005027D0" w:rsidP="00FD6389">
      <w:pPr>
        <w:jc w:val="both"/>
        <w:rPr>
          <w:rFonts w:ascii="Calibri" w:hAnsi="Calibri" w:cs="Calibri"/>
          <w:color w:val="000000" w:themeColor="text1"/>
          <w:sz w:val="22"/>
          <w:szCs w:val="22"/>
          <w:lang w:val="fr-FR"/>
        </w:rPr>
      </w:pPr>
      <w:r w:rsidRPr="00FD6389">
        <w:rPr>
          <w:rFonts w:ascii="Calibri" w:hAnsi="Calibri" w:cs="Calibri"/>
          <w:b/>
          <w:color w:val="000000" w:themeColor="text1"/>
          <w:sz w:val="22"/>
          <w:szCs w:val="22"/>
          <w:lang w:val="fr-FR"/>
        </w:rPr>
        <w:t>Environ</w:t>
      </w:r>
      <w:r>
        <w:rPr>
          <w:rFonts w:ascii="Calibri" w:hAnsi="Calibri" w:cs="Calibri"/>
          <w:b/>
          <w:color w:val="000000" w:themeColor="text1"/>
          <w:sz w:val="22"/>
          <w:szCs w:val="22"/>
          <w:lang w:val="fr-FR"/>
        </w:rPr>
        <w:t>n</w:t>
      </w:r>
      <w:r w:rsidRPr="00FD6389">
        <w:rPr>
          <w:rFonts w:ascii="Calibri" w:hAnsi="Calibri" w:cs="Calibri"/>
          <w:b/>
          <w:color w:val="000000" w:themeColor="text1"/>
          <w:sz w:val="22"/>
          <w:szCs w:val="22"/>
          <w:lang w:val="fr-FR"/>
        </w:rPr>
        <w:t>ent</w:t>
      </w:r>
      <w:r w:rsidR="004836F0" w:rsidRPr="00FD6389">
        <w:rPr>
          <w:rFonts w:ascii="Calibri" w:hAnsi="Calibri" w:cs="Calibri"/>
          <w:b/>
          <w:color w:val="000000" w:themeColor="text1"/>
          <w:sz w:val="22"/>
          <w:szCs w:val="22"/>
          <w:lang w:val="fr-FR"/>
        </w:rPr>
        <w:t>:</w:t>
      </w:r>
      <w:r w:rsidR="004836F0" w:rsidRPr="004836F0">
        <w:rPr>
          <w:rFonts w:ascii="Calibri" w:hAnsi="Calibri" w:cs="Calibri"/>
          <w:color w:val="000000" w:themeColor="text1"/>
          <w:sz w:val="22"/>
          <w:szCs w:val="22"/>
          <w:lang w:val="fr-FR"/>
        </w:rPr>
        <w:t xml:space="preserve"> Oracle Exadata</w:t>
      </w:r>
      <w:r w:rsidR="00522AEC">
        <w:rPr>
          <w:rFonts w:ascii="Calibri" w:hAnsi="Calibri" w:cs="Calibri"/>
          <w:color w:val="000000" w:themeColor="text1"/>
          <w:sz w:val="22"/>
          <w:szCs w:val="22"/>
          <w:lang w:val="fr-FR"/>
        </w:rPr>
        <w:t>/RAC/Dataguard</w:t>
      </w:r>
      <w:r w:rsidR="004836F0" w:rsidRPr="004836F0">
        <w:rPr>
          <w:rFonts w:ascii="Calibri" w:hAnsi="Calibri" w:cs="Calibri"/>
          <w:color w:val="000000" w:themeColor="text1"/>
          <w:sz w:val="22"/>
          <w:szCs w:val="22"/>
          <w:lang w:val="fr-FR"/>
        </w:rPr>
        <w:t>, Oracle 19c</w:t>
      </w:r>
      <w:r w:rsidR="004836F0">
        <w:rPr>
          <w:rFonts w:ascii="Calibri" w:hAnsi="Calibri" w:cs="Calibri"/>
          <w:color w:val="000000" w:themeColor="text1"/>
          <w:sz w:val="22"/>
          <w:szCs w:val="22"/>
          <w:lang w:val="fr-FR"/>
        </w:rPr>
        <w:t xml:space="preserve">, </w:t>
      </w:r>
      <w:r w:rsidR="00DF1570">
        <w:rPr>
          <w:rFonts w:ascii="Calibri" w:hAnsi="Calibri" w:cs="Calibri"/>
          <w:color w:val="000000" w:themeColor="text1"/>
          <w:sz w:val="22"/>
          <w:szCs w:val="22"/>
          <w:lang w:val="fr-FR"/>
        </w:rPr>
        <w:t>Goldengate</w:t>
      </w:r>
      <w:r w:rsidR="00A876D9">
        <w:rPr>
          <w:rFonts w:ascii="Calibri" w:hAnsi="Calibri" w:cs="Calibri"/>
          <w:color w:val="000000" w:themeColor="text1"/>
          <w:sz w:val="22"/>
          <w:szCs w:val="22"/>
          <w:lang w:val="fr-FR"/>
        </w:rPr>
        <w:t xml:space="preserve">, </w:t>
      </w:r>
      <w:r w:rsidR="006513AD">
        <w:rPr>
          <w:rFonts w:ascii="Calibri" w:hAnsi="Calibri" w:cs="Calibri"/>
          <w:color w:val="000000" w:themeColor="text1"/>
          <w:sz w:val="22"/>
          <w:szCs w:val="22"/>
          <w:lang w:val="fr-FR"/>
        </w:rPr>
        <w:t xml:space="preserve">PostgreSQL, </w:t>
      </w:r>
      <w:r w:rsidR="00A46E8B">
        <w:rPr>
          <w:rFonts w:ascii="Calibri" w:hAnsi="Calibri" w:cs="Calibri"/>
          <w:color w:val="000000" w:themeColor="text1"/>
          <w:sz w:val="22"/>
          <w:szCs w:val="22"/>
          <w:lang w:val="fr-FR"/>
        </w:rPr>
        <w:t xml:space="preserve">MYSQL, </w:t>
      </w:r>
      <w:r w:rsidR="006513AD">
        <w:rPr>
          <w:rFonts w:ascii="Calibri" w:hAnsi="Calibri" w:cs="Calibri"/>
          <w:color w:val="000000" w:themeColor="text1"/>
          <w:sz w:val="22"/>
          <w:szCs w:val="22"/>
          <w:lang w:val="fr-FR"/>
        </w:rPr>
        <w:t>AWS</w:t>
      </w:r>
    </w:p>
    <w:p w14:paraId="21B86EAE" w14:textId="77777777" w:rsidR="001949E9" w:rsidRDefault="001949E9" w:rsidP="00C01BC9">
      <w:pPr>
        <w:jc w:val="both"/>
        <w:rPr>
          <w:rFonts w:ascii="Calibri" w:hAnsi="Calibri" w:cs="Calibri"/>
          <w:b/>
          <w:color w:val="000000"/>
          <w:sz w:val="22"/>
          <w:szCs w:val="22"/>
        </w:rPr>
      </w:pPr>
    </w:p>
    <w:p w14:paraId="6D817D0A" w14:textId="77777777" w:rsidR="00FD6389" w:rsidRDefault="00FD6389" w:rsidP="00FD6389">
      <w:pPr>
        <w:jc w:val="both"/>
        <w:rPr>
          <w:rFonts w:ascii="Calibri" w:hAnsi="Calibri" w:cs="Calibri"/>
          <w:b/>
          <w:bCs/>
          <w:color w:val="000000" w:themeColor="text1"/>
          <w:sz w:val="22"/>
          <w:szCs w:val="22"/>
        </w:rPr>
      </w:pPr>
      <w:r w:rsidRPr="2A4FCD5B">
        <w:rPr>
          <w:rFonts w:ascii="Calibri" w:hAnsi="Calibri" w:cs="Calibri"/>
          <w:b/>
          <w:bCs/>
          <w:color w:val="000000" w:themeColor="text1"/>
          <w:sz w:val="22"/>
          <w:szCs w:val="22"/>
        </w:rPr>
        <w:t>UT</w:t>
      </w:r>
      <w:r>
        <w:rPr>
          <w:rFonts w:ascii="Calibri" w:hAnsi="Calibri" w:cs="Calibri"/>
          <w:b/>
          <w:bCs/>
          <w:color w:val="000000" w:themeColor="text1"/>
          <w:sz w:val="22"/>
          <w:szCs w:val="22"/>
        </w:rPr>
        <w:t xml:space="preserve"> Southwestern, Dallas TX </w:t>
      </w:r>
    </w:p>
    <w:p w14:paraId="4140C990" w14:textId="2B37360B" w:rsidR="00FD6389" w:rsidRDefault="00FD6389" w:rsidP="00FD6389">
      <w:pPr>
        <w:jc w:val="both"/>
        <w:rPr>
          <w:rFonts w:ascii="Calibri" w:hAnsi="Calibri" w:cs="Calibri"/>
          <w:b/>
          <w:bCs/>
          <w:color w:val="000000" w:themeColor="text1"/>
          <w:sz w:val="22"/>
          <w:szCs w:val="22"/>
        </w:rPr>
      </w:pPr>
      <w:r>
        <w:rPr>
          <w:rFonts w:ascii="Calibri" w:hAnsi="Calibri" w:cs="Calibri"/>
          <w:b/>
          <w:bCs/>
          <w:color w:val="000000" w:themeColor="text1"/>
          <w:sz w:val="22"/>
          <w:szCs w:val="22"/>
        </w:rPr>
        <w:t xml:space="preserve">Senior DBA, </w:t>
      </w:r>
    </w:p>
    <w:p w14:paraId="3F358F12" w14:textId="3687CA80" w:rsidR="000C3A39" w:rsidRDefault="005A43AD" w:rsidP="000C3A39">
      <w:pPr>
        <w:jc w:val="both"/>
        <w:rPr>
          <w:rFonts w:ascii="Calibri" w:hAnsi="Calibri" w:cs="Calibri"/>
          <w:b/>
          <w:bCs/>
          <w:color w:val="000000" w:themeColor="text1"/>
          <w:sz w:val="22"/>
          <w:szCs w:val="22"/>
        </w:rPr>
      </w:pPr>
      <w:r>
        <w:rPr>
          <w:rFonts w:ascii="Calibri" w:hAnsi="Calibri" w:cs="Calibri"/>
          <w:b/>
          <w:bCs/>
          <w:color w:val="000000" w:themeColor="text1"/>
          <w:sz w:val="22"/>
          <w:szCs w:val="22"/>
        </w:rPr>
        <w:t>Apr</w:t>
      </w:r>
      <w:r w:rsidR="001949E9">
        <w:rPr>
          <w:rFonts w:ascii="Calibri" w:hAnsi="Calibri" w:cs="Calibri"/>
          <w:b/>
          <w:bCs/>
          <w:color w:val="000000" w:themeColor="text1"/>
          <w:sz w:val="22"/>
          <w:szCs w:val="22"/>
        </w:rPr>
        <w:t xml:space="preserve"> </w:t>
      </w:r>
      <w:r w:rsidR="00367002">
        <w:rPr>
          <w:rFonts w:ascii="Calibri" w:hAnsi="Calibri" w:cs="Calibri"/>
          <w:b/>
          <w:bCs/>
          <w:color w:val="000000" w:themeColor="text1"/>
          <w:sz w:val="22"/>
          <w:szCs w:val="22"/>
        </w:rPr>
        <w:t>2022</w:t>
      </w:r>
      <w:r w:rsidR="000C3A39" w:rsidRPr="2A4FCD5B">
        <w:rPr>
          <w:rFonts w:ascii="Calibri" w:hAnsi="Calibri" w:cs="Calibri"/>
          <w:b/>
          <w:bCs/>
          <w:color w:val="000000" w:themeColor="text1"/>
          <w:sz w:val="22"/>
          <w:szCs w:val="22"/>
        </w:rPr>
        <w:t xml:space="preserve"> </w:t>
      </w:r>
      <w:r w:rsidR="001949E9" w:rsidRPr="2A4FCD5B">
        <w:rPr>
          <w:rFonts w:ascii="Calibri" w:hAnsi="Calibri" w:cs="Calibri"/>
          <w:b/>
          <w:bCs/>
          <w:color w:val="000000" w:themeColor="text1"/>
          <w:sz w:val="22"/>
          <w:szCs w:val="22"/>
        </w:rPr>
        <w:t xml:space="preserve">– </w:t>
      </w:r>
      <w:r>
        <w:rPr>
          <w:rFonts w:ascii="Calibri" w:hAnsi="Calibri" w:cs="Calibri"/>
          <w:b/>
          <w:bCs/>
          <w:color w:val="000000" w:themeColor="text1"/>
          <w:sz w:val="22"/>
          <w:szCs w:val="22"/>
        </w:rPr>
        <w:t>Mar</w:t>
      </w:r>
      <w:r w:rsidR="001949E9">
        <w:rPr>
          <w:rFonts w:ascii="Calibri" w:hAnsi="Calibri" w:cs="Calibri"/>
          <w:b/>
          <w:bCs/>
          <w:color w:val="000000" w:themeColor="text1"/>
          <w:sz w:val="22"/>
          <w:szCs w:val="22"/>
        </w:rPr>
        <w:t xml:space="preserve"> 202</w:t>
      </w:r>
      <w:r w:rsidR="004836F0">
        <w:rPr>
          <w:rFonts w:ascii="Calibri" w:hAnsi="Calibri" w:cs="Calibri"/>
          <w:b/>
          <w:bCs/>
          <w:color w:val="000000" w:themeColor="text1"/>
          <w:sz w:val="22"/>
          <w:szCs w:val="22"/>
        </w:rPr>
        <w:t>3</w:t>
      </w:r>
    </w:p>
    <w:p w14:paraId="0475F541" w14:textId="5FF31811" w:rsidR="00367002" w:rsidRDefault="00367002" w:rsidP="000C3A39">
      <w:pPr>
        <w:pStyle w:val="ListParagraph"/>
        <w:numPr>
          <w:ilvl w:val="0"/>
          <w:numId w:val="8"/>
        </w:numPr>
        <w:jc w:val="both"/>
        <w:rPr>
          <w:rFonts w:ascii="Calibri" w:hAnsi="Calibri" w:cs="Calibri"/>
          <w:color w:val="000000" w:themeColor="text1"/>
          <w:sz w:val="22"/>
          <w:szCs w:val="22"/>
        </w:rPr>
      </w:pPr>
      <w:r>
        <w:rPr>
          <w:rFonts w:ascii="Calibri" w:hAnsi="Calibri" w:cs="Calibri"/>
          <w:color w:val="000000" w:themeColor="text1"/>
          <w:sz w:val="22"/>
          <w:szCs w:val="22"/>
        </w:rPr>
        <w:t xml:space="preserve">Installed, Configured </w:t>
      </w:r>
      <w:r w:rsidR="009D4CF1">
        <w:rPr>
          <w:rFonts w:ascii="Calibri" w:hAnsi="Calibri" w:cs="Calibri"/>
          <w:color w:val="000000" w:themeColor="text1"/>
          <w:sz w:val="22"/>
          <w:szCs w:val="22"/>
        </w:rPr>
        <w:t>O</w:t>
      </w:r>
      <w:r w:rsidR="004D07AB">
        <w:rPr>
          <w:rFonts w:ascii="Calibri" w:hAnsi="Calibri" w:cs="Calibri"/>
          <w:color w:val="000000" w:themeColor="text1"/>
          <w:sz w:val="22"/>
          <w:szCs w:val="22"/>
        </w:rPr>
        <w:t>racle</w:t>
      </w:r>
      <w:r w:rsidR="009D4CF1">
        <w:rPr>
          <w:rFonts w:ascii="Calibri" w:hAnsi="Calibri" w:cs="Calibri"/>
          <w:color w:val="000000" w:themeColor="text1"/>
          <w:sz w:val="22"/>
          <w:szCs w:val="22"/>
        </w:rPr>
        <w:t xml:space="preserve"> </w:t>
      </w:r>
      <w:r w:rsidR="00DD3743">
        <w:rPr>
          <w:rFonts w:ascii="Calibri" w:hAnsi="Calibri" w:cs="Calibri"/>
          <w:color w:val="000000" w:themeColor="text1"/>
          <w:sz w:val="22"/>
          <w:szCs w:val="22"/>
        </w:rPr>
        <w:t xml:space="preserve">19c </w:t>
      </w:r>
      <w:r w:rsidR="004D07AB">
        <w:rPr>
          <w:rFonts w:ascii="Calibri" w:hAnsi="Calibri" w:cs="Calibri"/>
          <w:color w:val="000000" w:themeColor="text1"/>
          <w:sz w:val="22"/>
          <w:szCs w:val="22"/>
        </w:rPr>
        <w:t xml:space="preserve">management </w:t>
      </w:r>
      <w:r w:rsidR="009D4CF1">
        <w:rPr>
          <w:rFonts w:ascii="Calibri" w:hAnsi="Calibri" w:cs="Calibri"/>
          <w:color w:val="000000" w:themeColor="text1"/>
          <w:sz w:val="22"/>
          <w:szCs w:val="22"/>
        </w:rPr>
        <w:t xml:space="preserve">repository </w:t>
      </w:r>
      <w:r w:rsidR="00E1576E">
        <w:rPr>
          <w:rFonts w:ascii="Calibri" w:hAnsi="Calibri" w:cs="Calibri"/>
          <w:color w:val="000000" w:themeColor="text1"/>
          <w:sz w:val="22"/>
          <w:szCs w:val="22"/>
        </w:rPr>
        <w:t>database (</w:t>
      </w:r>
      <w:r w:rsidR="004D07AB">
        <w:rPr>
          <w:rFonts w:ascii="Calibri" w:hAnsi="Calibri" w:cs="Calibri"/>
          <w:color w:val="000000" w:themeColor="text1"/>
          <w:sz w:val="22"/>
          <w:szCs w:val="22"/>
        </w:rPr>
        <w:t>OMR)</w:t>
      </w:r>
      <w:r w:rsidR="00DD3743">
        <w:rPr>
          <w:rFonts w:ascii="Calibri" w:hAnsi="Calibri" w:cs="Calibri"/>
          <w:color w:val="000000" w:themeColor="text1"/>
          <w:sz w:val="22"/>
          <w:szCs w:val="22"/>
        </w:rPr>
        <w:t>.</w:t>
      </w:r>
    </w:p>
    <w:p w14:paraId="3DB5BAE6" w14:textId="62712FB3" w:rsidR="00DD3743" w:rsidRDefault="00DD3743" w:rsidP="000C3A39">
      <w:pPr>
        <w:pStyle w:val="ListParagraph"/>
        <w:numPr>
          <w:ilvl w:val="0"/>
          <w:numId w:val="8"/>
        </w:numPr>
        <w:jc w:val="both"/>
        <w:rPr>
          <w:rFonts w:ascii="Calibri" w:hAnsi="Calibri" w:cs="Calibri"/>
          <w:color w:val="000000" w:themeColor="text1"/>
          <w:sz w:val="22"/>
          <w:szCs w:val="22"/>
        </w:rPr>
      </w:pPr>
      <w:r>
        <w:rPr>
          <w:rFonts w:ascii="Calibri" w:hAnsi="Calibri" w:cs="Calibri"/>
          <w:color w:val="000000" w:themeColor="text1"/>
          <w:sz w:val="22"/>
          <w:szCs w:val="22"/>
        </w:rPr>
        <w:t>Installed, Setup, configured OEM 13.5 from scratch for databases monitoring.</w:t>
      </w:r>
    </w:p>
    <w:p w14:paraId="12C163BB" w14:textId="17E389C8" w:rsidR="009D4CF1" w:rsidRDefault="009D4CF1" w:rsidP="000C3A39">
      <w:pPr>
        <w:pStyle w:val="ListParagraph"/>
        <w:numPr>
          <w:ilvl w:val="0"/>
          <w:numId w:val="8"/>
        </w:numPr>
        <w:jc w:val="both"/>
        <w:rPr>
          <w:rFonts w:ascii="Calibri" w:hAnsi="Calibri" w:cs="Calibri"/>
          <w:color w:val="000000" w:themeColor="text1"/>
          <w:sz w:val="22"/>
          <w:szCs w:val="22"/>
        </w:rPr>
      </w:pPr>
      <w:r>
        <w:rPr>
          <w:rFonts w:ascii="Calibri" w:hAnsi="Calibri" w:cs="Calibri"/>
          <w:color w:val="000000" w:themeColor="text1"/>
          <w:sz w:val="22"/>
          <w:szCs w:val="22"/>
        </w:rPr>
        <w:t>Installed O</w:t>
      </w:r>
      <w:r w:rsidR="00C4147E">
        <w:rPr>
          <w:rFonts w:ascii="Calibri" w:hAnsi="Calibri" w:cs="Calibri"/>
          <w:color w:val="000000" w:themeColor="text1"/>
          <w:sz w:val="22"/>
          <w:szCs w:val="22"/>
        </w:rPr>
        <w:t>racle Management</w:t>
      </w:r>
      <w:r>
        <w:rPr>
          <w:rFonts w:ascii="Calibri" w:hAnsi="Calibri" w:cs="Calibri"/>
          <w:color w:val="000000" w:themeColor="text1"/>
          <w:sz w:val="22"/>
          <w:szCs w:val="22"/>
        </w:rPr>
        <w:t xml:space="preserve"> agents</w:t>
      </w:r>
      <w:r w:rsidR="00C4147E">
        <w:rPr>
          <w:rFonts w:ascii="Calibri" w:hAnsi="Calibri" w:cs="Calibri"/>
          <w:color w:val="000000" w:themeColor="text1"/>
          <w:sz w:val="22"/>
          <w:szCs w:val="22"/>
        </w:rPr>
        <w:t>(OMA)</w:t>
      </w:r>
      <w:r>
        <w:rPr>
          <w:rFonts w:ascii="Calibri" w:hAnsi="Calibri" w:cs="Calibri"/>
          <w:color w:val="000000" w:themeColor="text1"/>
          <w:sz w:val="22"/>
          <w:szCs w:val="22"/>
        </w:rPr>
        <w:t xml:space="preserve"> on windows servers using Cygwin</w:t>
      </w:r>
      <w:r w:rsidR="00C4147E">
        <w:rPr>
          <w:rFonts w:ascii="Calibri" w:hAnsi="Calibri" w:cs="Calibri"/>
          <w:color w:val="000000" w:themeColor="text1"/>
          <w:sz w:val="22"/>
          <w:szCs w:val="22"/>
        </w:rPr>
        <w:t xml:space="preserve"> and Linux servers</w:t>
      </w:r>
      <w:r>
        <w:rPr>
          <w:rFonts w:ascii="Calibri" w:hAnsi="Calibri" w:cs="Calibri"/>
          <w:color w:val="000000" w:themeColor="text1"/>
          <w:sz w:val="22"/>
          <w:szCs w:val="22"/>
        </w:rPr>
        <w:t>.</w:t>
      </w:r>
    </w:p>
    <w:p w14:paraId="5FD14281" w14:textId="07C3739B" w:rsidR="009D4CF1" w:rsidRDefault="009D4CF1" w:rsidP="000C3A39">
      <w:pPr>
        <w:pStyle w:val="ListParagraph"/>
        <w:numPr>
          <w:ilvl w:val="0"/>
          <w:numId w:val="8"/>
        </w:numPr>
        <w:jc w:val="both"/>
        <w:rPr>
          <w:rFonts w:ascii="Calibri" w:hAnsi="Calibri" w:cs="Calibri"/>
          <w:color w:val="000000" w:themeColor="text1"/>
          <w:sz w:val="22"/>
          <w:szCs w:val="22"/>
        </w:rPr>
      </w:pPr>
      <w:r>
        <w:rPr>
          <w:rFonts w:ascii="Calibri" w:hAnsi="Calibri" w:cs="Calibri"/>
          <w:color w:val="000000" w:themeColor="text1"/>
          <w:sz w:val="22"/>
          <w:szCs w:val="22"/>
        </w:rPr>
        <w:t>Reorged tablespaces in Exadata for PeopleSoft application and recovered more than 50TB storage.</w:t>
      </w:r>
    </w:p>
    <w:p w14:paraId="7036BD66" w14:textId="463B67F0" w:rsidR="009D4CF1" w:rsidRDefault="009D4CF1" w:rsidP="000C3A39">
      <w:pPr>
        <w:pStyle w:val="ListParagraph"/>
        <w:numPr>
          <w:ilvl w:val="0"/>
          <w:numId w:val="8"/>
        </w:numPr>
        <w:jc w:val="both"/>
        <w:rPr>
          <w:rFonts w:ascii="Calibri" w:hAnsi="Calibri" w:cs="Calibri"/>
          <w:color w:val="000000" w:themeColor="text1"/>
          <w:sz w:val="22"/>
          <w:szCs w:val="22"/>
        </w:rPr>
      </w:pPr>
      <w:r>
        <w:rPr>
          <w:rFonts w:ascii="Calibri" w:hAnsi="Calibri" w:cs="Calibri"/>
          <w:color w:val="000000" w:themeColor="text1"/>
          <w:sz w:val="22"/>
          <w:szCs w:val="22"/>
        </w:rPr>
        <w:t>Performed several Oracle gateway installation, configuration from Oracle to SQL Server.</w:t>
      </w:r>
    </w:p>
    <w:p w14:paraId="700F4EAE" w14:textId="1E442F81" w:rsidR="009D4CF1" w:rsidRDefault="00DD3743" w:rsidP="000C3A39">
      <w:pPr>
        <w:pStyle w:val="ListParagraph"/>
        <w:numPr>
          <w:ilvl w:val="0"/>
          <w:numId w:val="8"/>
        </w:numPr>
        <w:jc w:val="both"/>
        <w:rPr>
          <w:rFonts w:ascii="Calibri" w:hAnsi="Calibri" w:cs="Calibri"/>
          <w:color w:val="000000" w:themeColor="text1"/>
          <w:sz w:val="22"/>
          <w:szCs w:val="22"/>
        </w:rPr>
      </w:pPr>
      <w:r>
        <w:rPr>
          <w:rFonts w:ascii="Calibri" w:hAnsi="Calibri" w:cs="Calibri"/>
          <w:color w:val="000000" w:themeColor="text1"/>
          <w:sz w:val="22"/>
          <w:szCs w:val="22"/>
        </w:rPr>
        <w:t>Managed capacity</w:t>
      </w:r>
      <w:r w:rsidR="009D4CF1">
        <w:rPr>
          <w:rFonts w:ascii="Calibri" w:hAnsi="Calibri" w:cs="Calibri"/>
          <w:color w:val="000000" w:themeColor="text1"/>
          <w:sz w:val="22"/>
          <w:szCs w:val="22"/>
        </w:rPr>
        <w:t xml:space="preserve"> </w:t>
      </w:r>
      <w:r w:rsidR="00500957">
        <w:rPr>
          <w:rFonts w:ascii="Calibri" w:hAnsi="Calibri" w:cs="Calibri"/>
          <w:color w:val="000000" w:themeColor="text1"/>
          <w:sz w:val="22"/>
          <w:szCs w:val="22"/>
        </w:rPr>
        <w:t xml:space="preserve">resolved </w:t>
      </w:r>
      <w:r w:rsidR="009D4CF1">
        <w:rPr>
          <w:rFonts w:ascii="Calibri" w:hAnsi="Calibri" w:cs="Calibri"/>
          <w:color w:val="000000" w:themeColor="text1"/>
          <w:sz w:val="22"/>
          <w:szCs w:val="22"/>
        </w:rPr>
        <w:t xml:space="preserve">database incidents, </w:t>
      </w:r>
      <w:r w:rsidR="00500957">
        <w:rPr>
          <w:rFonts w:ascii="Calibri" w:hAnsi="Calibri" w:cs="Calibri"/>
          <w:color w:val="000000" w:themeColor="text1"/>
          <w:sz w:val="22"/>
          <w:szCs w:val="22"/>
        </w:rPr>
        <w:t>application performance issues.</w:t>
      </w:r>
    </w:p>
    <w:p w14:paraId="63BD5FB7" w14:textId="5C0F60E8" w:rsidR="000C3A39" w:rsidRDefault="00500957" w:rsidP="000C3A39">
      <w:pPr>
        <w:pStyle w:val="ListParagraph"/>
        <w:numPr>
          <w:ilvl w:val="0"/>
          <w:numId w:val="8"/>
        </w:numPr>
        <w:jc w:val="both"/>
        <w:rPr>
          <w:rFonts w:ascii="Calibri" w:hAnsi="Calibri" w:cs="Calibri"/>
          <w:color w:val="000000" w:themeColor="text1"/>
          <w:sz w:val="22"/>
          <w:szCs w:val="22"/>
        </w:rPr>
      </w:pPr>
      <w:r>
        <w:rPr>
          <w:rFonts w:ascii="Calibri" w:hAnsi="Calibri" w:cs="Calibri"/>
          <w:color w:val="000000" w:themeColor="text1"/>
          <w:sz w:val="22"/>
          <w:szCs w:val="22"/>
        </w:rPr>
        <w:t xml:space="preserve">Created </w:t>
      </w:r>
      <w:r w:rsidR="000C3A39">
        <w:rPr>
          <w:rFonts w:ascii="Calibri" w:hAnsi="Calibri" w:cs="Calibri"/>
          <w:color w:val="000000" w:themeColor="text1"/>
          <w:sz w:val="22"/>
          <w:szCs w:val="22"/>
        </w:rPr>
        <w:t xml:space="preserve">Knowledge documents </w:t>
      </w:r>
      <w:r>
        <w:rPr>
          <w:rFonts w:ascii="Calibri" w:hAnsi="Calibri" w:cs="Calibri"/>
          <w:color w:val="000000" w:themeColor="text1"/>
          <w:sz w:val="22"/>
          <w:szCs w:val="22"/>
        </w:rPr>
        <w:t>on several database topics.</w:t>
      </w:r>
    </w:p>
    <w:p w14:paraId="3546473D" w14:textId="67699A48" w:rsidR="00D01B0A" w:rsidRDefault="00D01B0A" w:rsidP="00D01B0A">
      <w:pPr>
        <w:pStyle w:val="ListParagraph"/>
        <w:numPr>
          <w:ilvl w:val="0"/>
          <w:numId w:val="8"/>
        </w:numPr>
        <w:jc w:val="both"/>
        <w:rPr>
          <w:rFonts w:ascii="Calibri" w:hAnsi="Calibri" w:cs="Calibri"/>
          <w:color w:val="000000" w:themeColor="text1"/>
          <w:sz w:val="22"/>
          <w:szCs w:val="22"/>
        </w:rPr>
      </w:pPr>
      <w:r>
        <w:rPr>
          <w:rFonts w:ascii="Calibri" w:hAnsi="Calibri" w:cs="Calibri"/>
          <w:color w:val="000000" w:themeColor="text1"/>
          <w:sz w:val="22"/>
          <w:szCs w:val="22"/>
        </w:rPr>
        <w:t>Provide day-day operations support for incidents, database requests, issues in Oracle, SQL Server.</w:t>
      </w:r>
    </w:p>
    <w:p w14:paraId="07B9652D" w14:textId="1770AE8A" w:rsidR="00D01B0A" w:rsidRDefault="00D01B0A" w:rsidP="00D01B0A">
      <w:pPr>
        <w:pStyle w:val="ListParagraph"/>
        <w:numPr>
          <w:ilvl w:val="0"/>
          <w:numId w:val="8"/>
        </w:numPr>
        <w:jc w:val="both"/>
        <w:rPr>
          <w:rFonts w:ascii="Calibri" w:hAnsi="Calibri" w:cs="Calibri"/>
          <w:color w:val="000000" w:themeColor="text1"/>
          <w:sz w:val="22"/>
          <w:szCs w:val="22"/>
        </w:rPr>
      </w:pPr>
      <w:r>
        <w:rPr>
          <w:rFonts w:ascii="Calibri" w:hAnsi="Calibri" w:cs="Calibri"/>
          <w:color w:val="000000" w:themeColor="text1"/>
          <w:sz w:val="22"/>
          <w:szCs w:val="22"/>
        </w:rPr>
        <w:t>SQL tuning using tuning advisor and SQLT.</w:t>
      </w:r>
    </w:p>
    <w:p w14:paraId="6E6B2A9D" w14:textId="1F7EB950" w:rsidR="00D01B0A" w:rsidRDefault="00D01B0A" w:rsidP="00D01B0A">
      <w:pPr>
        <w:pStyle w:val="ListParagraph"/>
        <w:numPr>
          <w:ilvl w:val="0"/>
          <w:numId w:val="8"/>
        </w:numPr>
        <w:jc w:val="both"/>
        <w:rPr>
          <w:rFonts w:ascii="Calibri" w:hAnsi="Calibri" w:cs="Calibri"/>
          <w:color w:val="000000" w:themeColor="text1"/>
          <w:sz w:val="22"/>
          <w:szCs w:val="22"/>
        </w:rPr>
      </w:pPr>
      <w:r>
        <w:rPr>
          <w:rFonts w:ascii="Calibri" w:hAnsi="Calibri" w:cs="Calibri"/>
          <w:color w:val="000000" w:themeColor="text1"/>
          <w:sz w:val="22"/>
          <w:szCs w:val="22"/>
        </w:rPr>
        <w:t>review AWR/ADDM reports and provide recommendations to application teams.</w:t>
      </w:r>
    </w:p>
    <w:p w14:paraId="204EBCE0" w14:textId="77777777" w:rsidR="00D01B0A" w:rsidRDefault="00D01B0A" w:rsidP="00D01B0A">
      <w:pPr>
        <w:pStyle w:val="ListParagraph"/>
        <w:numPr>
          <w:ilvl w:val="0"/>
          <w:numId w:val="8"/>
        </w:numPr>
        <w:jc w:val="both"/>
        <w:rPr>
          <w:rFonts w:ascii="Calibri" w:hAnsi="Calibri" w:cs="Calibri"/>
          <w:color w:val="000000" w:themeColor="text1"/>
          <w:sz w:val="22"/>
          <w:szCs w:val="22"/>
        </w:rPr>
      </w:pPr>
      <w:r>
        <w:rPr>
          <w:rFonts w:ascii="Calibri" w:hAnsi="Calibri" w:cs="Calibri"/>
          <w:color w:val="000000" w:themeColor="text1"/>
          <w:sz w:val="22"/>
          <w:szCs w:val="22"/>
        </w:rPr>
        <w:t>resizing database redo logs, memory changes based on workloads.</w:t>
      </w:r>
    </w:p>
    <w:p w14:paraId="07B0B053" w14:textId="79BB7CA4" w:rsidR="00D01B0A" w:rsidRDefault="00D01B0A" w:rsidP="00D01B0A">
      <w:pPr>
        <w:pStyle w:val="ListParagraph"/>
        <w:numPr>
          <w:ilvl w:val="0"/>
          <w:numId w:val="8"/>
        </w:numPr>
        <w:jc w:val="both"/>
        <w:rPr>
          <w:rFonts w:ascii="Calibri" w:hAnsi="Calibri" w:cs="Calibri"/>
          <w:color w:val="000000" w:themeColor="text1"/>
          <w:sz w:val="22"/>
          <w:szCs w:val="22"/>
        </w:rPr>
      </w:pPr>
      <w:r>
        <w:rPr>
          <w:rFonts w:ascii="Calibri" w:hAnsi="Calibri" w:cs="Calibri"/>
          <w:color w:val="000000" w:themeColor="text1"/>
          <w:sz w:val="22"/>
          <w:szCs w:val="22"/>
        </w:rPr>
        <w:t>Acted as Exadata advisory SME for capacity issues, grid disk issues.</w:t>
      </w:r>
    </w:p>
    <w:p w14:paraId="7A92F41D" w14:textId="01399870" w:rsidR="00D01B0A" w:rsidRDefault="00D01B0A" w:rsidP="00D01B0A">
      <w:pPr>
        <w:pStyle w:val="ListParagraph"/>
        <w:numPr>
          <w:ilvl w:val="0"/>
          <w:numId w:val="8"/>
        </w:numPr>
        <w:jc w:val="both"/>
        <w:rPr>
          <w:rFonts w:ascii="Calibri" w:hAnsi="Calibri" w:cs="Calibri"/>
          <w:color w:val="000000" w:themeColor="text1"/>
          <w:sz w:val="22"/>
          <w:szCs w:val="22"/>
        </w:rPr>
      </w:pPr>
      <w:r>
        <w:rPr>
          <w:rFonts w:ascii="Calibri" w:hAnsi="Calibri" w:cs="Calibri"/>
          <w:color w:val="000000" w:themeColor="text1"/>
          <w:sz w:val="22"/>
          <w:szCs w:val="22"/>
        </w:rPr>
        <w:t>shutdown/startup Goldengate for OS patching maintenance activities.</w:t>
      </w:r>
    </w:p>
    <w:p w14:paraId="7ADA65E0" w14:textId="780CD78A" w:rsidR="00D01B0A" w:rsidRDefault="00D01B0A" w:rsidP="00D01B0A">
      <w:pPr>
        <w:pStyle w:val="ListParagraph"/>
        <w:numPr>
          <w:ilvl w:val="0"/>
          <w:numId w:val="8"/>
        </w:numPr>
        <w:jc w:val="both"/>
        <w:rPr>
          <w:rFonts w:ascii="Calibri" w:hAnsi="Calibri" w:cs="Calibri"/>
          <w:color w:val="000000" w:themeColor="text1"/>
          <w:sz w:val="22"/>
          <w:szCs w:val="22"/>
        </w:rPr>
      </w:pPr>
      <w:r>
        <w:rPr>
          <w:rFonts w:ascii="Calibri" w:hAnsi="Calibri" w:cs="Calibri"/>
          <w:color w:val="000000" w:themeColor="text1"/>
          <w:sz w:val="22"/>
          <w:szCs w:val="22"/>
        </w:rPr>
        <w:lastRenderedPageBreak/>
        <w:t>Troubleshooted and resolved Goldengate lag issues.</w:t>
      </w:r>
    </w:p>
    <w:p w14:paraId="72ABF504" w14:textId="1F78CE4B" w:rsidR="00D01B0A" w:rsidRDefault="00D01B0A" w:rsidP="00D01B0A">
      <w:pPr>
        <w:pStyle w:val="ListParagraph"/>
        <w:numPr>
          <w:ilvl w:val="0"/>
          <w:numId w:val="8"/>
        </w:numPr>
        <w:jc w:val="both"/>
        <w:rPr>
          <w:rFonts w:ascii="Calibri" w:hAnsi="Calibri" w:cs="Calibri"/>
          <w:color w:val="000000" w:themeColor="text1"/>
          <w:sz w:val="22"/>
          <w:szCs w:val="22"/>
        </w:rPr>
      </w:pPr>
      <w:r>
        <w:rPr>
          <w:rFonts w:ascii="Calibri" w:hAnsi="Calibri" w:cs="Calibri"/>
          <w:color w:val="000000" w:themeColor="text1"/>
          <w:sz w:val="22"/>
          <w:szCs w:val="22"/>
        </w:rPr>
        <w:t>Recovered application data using flashback query based on requirements.</w:t>
      </w:r>
    </w:p>
    <w:p w14:paraId="49E39DA7" w14:textId="53508A24" w:rsidR="00D01B0A" w:rsidRDefault="00D01B0A" w:rsidP="00D01B0A">
      <w:pPr>
        <w:pStyle w:val="ListParagraph"/>
        <w:numPr>
          <w:ilvl w:val="0"/>
          <w:numId w:val="8"/>
        </w:numPr>
        <w:jc w:val="both"/>
        <w:rPr>
          <w:rFonts w:ascii="Calibri" w:hAnsi="Calibri" w:cs="Calibri"/>
          <w:color w:val="000000" w:themeColor="text1"/>
          <w:sz w:val="22"/>
          <w:szCs w:val="22"/>
        </w:rPr>
      </w:pPr>
      <w:r>
        <w:rPr>
          <w:rFonts w:ascii="Calibri" w:hAnsi="Calibri" w:cs="Calibri"/>
          <w:color w:val="000000" w:themeColor="text1"/>
          <w:sz w:val="22"/>
          <w:szCs w:val="22"/>
        </w:rPr>
        <w:t>Tuning undo retention and undo tablespaces based on application needs.</w:t>
      </w:r>
    </w:p>
    <w:p w14:paraId="3C23EB9B" w14:textId="77777777" w:rsidR="00D01B0A" w:rsidRDefault="00D01B0A" w:rsidP="00D01B0A">
      <w:pPr>
        <w:pStyle w:val="ListParagraph"/>
        <w:numPr>
          <w:ilvl w:val="0"/>
          <w:numId w:val="8"/>
        </w:numPr>
        <w:jc w:val="both"/>
        <w:rPr>
          <w:rFonts w:ascii="Calibri" w:hAnsi="Calibri" w:cs="Calibri"/>
          <w:color w:val="000000" w:themeColor="text1"/>
          <w:sz w:val="22"/>
          <w:szCs w:val="22"/>
        </w:rPr>
      </w:pPr>
      <w:r>
        <w:rPr>
          <w:rFonts w:ascii="Calibri" w:hAnsi="Calibri" w:cs="Calibri"/>
          <w:color w:val="000000" w:themeColor="text1"/>
          <w:sz w:val="22"/>
          <w:szCs w:val="22"/>
        </w:rPr>
        <w:t>DBA support for application releases, DR switchover/failover activities.</w:t>
      </w:r>
    </w:p>
    <w:p w14:paraId="0E17773E" w14:textId="026DD759" w:rsidR="00D01B0A" w:rsidRDefault="00D01B0A" w:rsidP="00997B73">
      <w:pPr>
        <w:pStyle w:val="ListParagraph"/>
        <w:numPr>
          <w:ilvl w:val="0"/>
          <w:numId w:val="8"/>
        </w:numPr>
        <w:jc w:val="both"/>
        <w:rPr>
          <w:rFonts w:ascii="Calibri" w:hAnsi="Calibri" w:cs="Calibri"/>
          <w:color w:val="000000" w:themeColor="text1"/>
          <w:sz w:val="22"/>
          <w:szCs w:val="22"/>
        </w:rPr>
      </w:pPr>
      <w:r w:rsidRPr="00D01B0A">
        <w:rPr>
          <w:rFonts w:ascii="Calibri" w:hAnsi="Calibri" w:cs="Calibri"/>
          <w:color w:val="000000" w:themeColor="text1"/>
          <w:sz w:val="22"/>
          <w:szCs w:val="22"/>
        </w:rPr>
        <w:t>Database migrations, schema refreshes using DATAPUMP export/Import for PDB.</w:t>
      </w:r>
    </w:p>
    <w:p w14:paraId="477278DA" w14:textId="000792D3" w:rsidR="00EA7776" w:rsidRPr="00D01B0A" w:rsidRDefault="00EA7776" w:rsidP="00997B73">
      <w:pPr>
        <w:pStyle w:val="ListParagraph"/>
        <w:numPr>
          <w:ilvl w:val="0"/>
          <w:numId w:val="8"/>
        </w:numPr>
        <w:jc w:val="both"/>
        <w:rPr>
          <w:rFonts w:ascii="Calibri" w:hAnsi="Calibri" w:cs="Calibri"/>
          <w:color w:val="000000" w:themeColor="text1"/>
          <w:sz w:val="22"/>
          <w:szCs w:val="22"/>
        </w:rPr>
      </w:pPr>
      <w:r>
        <w:rPr>
          <w:rFonts w:ascii="Calibri" w:hAnsi="Calibri" w:cs="Calibri"/>
          <w:color w:val="000000" w:themeColor="text1"/>
          <w:sz w:val="22"/>
          <w:szCs w:val="22"/>
        </w:rPr>
        <w:t>Automate database maintenance activities using shell scripting.</w:t>
      </w:r>
    </w:p>
    <w:p w14:paraId="550590A0" w14:textId="514434C9" w:rsidR="00500957" w:rsidRDefault="00D01B0A" w:rsidP="000C3A39">
      <w:pPr>
        <w:pStyle w:val="ListParagraph"/>
        <w:numPr>
          <w:ilvl w:val="0"/>
          <w:numId w:val="8"/>
        </w:numPr>
        <w:jc w:val="both"/>
        <w:rPr>
          <w:rFonts w:ascii="Calibri" w:hAnsi="Calibri" w:cs="Calibri"/>
          <w:color w:val="000000" w:themeColor="text1"/>
          <w:sz w:val="22"/>
          <w:szCs w:val="22"/>
        </w:rPr>
      </w:pPr>
      <w:r>
        <w:rPr>
          <w:rFonts w:ascii="Calibri" w:hAnsi="Calibri" w:cs="Calibri"/>
          <w:color w:val="000000" w:themeColor="text1"/>
          <w:sz w:val="22"/>
          <w:szCs w:val="22"/>
        </w:rPr>
        <w:t>Provided</w:t>
      </w:r>
      <w:r w:rsidR="00500957">
        <w:rPr>
          <w:rFonts w:ascii="Calibri" w:hAnsi="Calibri" w:cs="Calibri"/>
          <w:color w:val="000000" w:themeColor="text1"/>
          <w:sz w:val="22"/>
          <w:szCs w:val="22"/>
        </w:rPr>
        <w:t xml:space="preserve"> call support on rotation basis including SQL server.</w:t>
      </w:r>
    </w:p>
    <w:p w14:paraId="3E240243" w14:textId="513099BE" w:rsidR="00500957" w:rsidRDefault="00500957" w:rsidP="000C3A39">
      <w:pPr>
        <w:pStyle w:val="ListParagraph"/>
        <w:numPr>
          <w:ilvl w:val="0"/>
          <w:numId w:val="8"/>
        </w:numPr>
        <w:jc w:val="both"/>
        <w:rPr>
          <w:rFonts w:ascii="Calibri" w:hAnsi="Calibri" w:cs="Calibri"/>
          <w:color w:val="000000" w:themeColor="text1"/>
          <w:sz w:val="22"/>
          <w:szCs w:val="22"/>
        </w:rPr>
      </w:pPr>
      <w:r>
        <w:rPr>
          <w:rFonts w:ascii="Calibri" w:hAnsi="Calibri" w:cs="Calibri"/>
          <w:color w:val="000000" w:themeColor="text1"/>
          <w:sz w:val="22"/>
          <w:szCs w:val="22"/>
        </w:rPr>
        <w:t>Resolved SQL server capacity incidents, worked on user service requests.</w:t>
      </w:r>
    </w:p>
    <w:p w14:paraId="5086E89C" w14:textId="42CB232A" w:rsidR="00DD3743" w:rsidRDefault="00DD3743" w:rsidP="000C3A39">
      <w:pPr>
        <w:pStyle w:val="ListParagraph"/>
        <w:numPr>
          <w:ilvl w:val="0"/>
          <w:numId w:val="8"/>
        </w:numPr>
        <w:jc w:val="both"/>
        <w:rPr>
          <w:rFonts w:ascii="Calibri" w:hAnsi="Calibri" w:cs="Calibri"/>
          <w:color w:val="000000" w:themeColor="text1"/>
          <w:sz w:val="22"/>
          <w:szCs w:val="22"/>
        </w:rPr>
      </w:pPr>
      <w:r>
        <w:rPr>
          <w:rFonts w:ascii="Calibri" w:hAnsi="Calibri" w:cs="Calibri"/>
          <w:color w:val="000000" w:themeColor="text1"/>
          <w:sz w:val="22"/>
          <w:szCs w:val="22"/>
        </w:rPr>
        <w:t>Worked on database restores, refreshes, data migrations.</w:t>
      </w:r>
    </w:p>
    <w:p w14:paraId="0610ED09" w14:textId="36DF7250" w:rsidR="00DD3743" w:rsidRDefault="00DD3743" w:rsidP="000C3A39">
      <w:pPr>
        <w:pStyle w:val="ListParagraph"/>
        <w:numPr>
          <w:ilvl w:val="0"/>
          <w:numId w:val="8"/>
        </w:numPr>
        <w:jc w:val="both"/>
        <w:rPr>
          <w:rFonts w:ascii="Calibri" w:hAnsi="Calibri" w:cs="Calibri"/>
          <w:color w:val="000000" w:themeColor="text1"/>
          <w:sz w:val="22"/>
          <w:szCs w:val="22"/>
        </w:rPr>
      </w:pPr>
      <w:r>
        <w:rPr>
          <w:rFonts w:ascii="Calibri" w:hAnsi="Calibri" w:cs="Calibri"/>
          <w:color w:val="000000" w:themeColor="text1"/>
          <w:sz w:val="22"/>
          <w:szCs w:val="22"/>
        </w:rPr>
        <w:t>Performed DR exercises on monthly/quarterly for several applications.</w:t>
      </w:r>
    </w:p>
    <w:p w14:paraId="44EDD3C2" w14:textId="26E5D323" w:rsidR="00FD4761" w:rsidRDefault="00FD4761" w:rsidP="000C3A39">
      <w:pPr>
        <w:pStyle w:val="ListParagraph"/>
        <w:numPr>
          <w:ilvl w:val="0"/>
          <w:numId w:val="8"/>
        </w:numPr>
        <w:jc w:val="both"/>
        <w:rPr>
          <w:rFonts w:ascii="Calibri" w:hAnsi="Calibri" w:cs="Calibri"/>
          <w:color w:val="000000" w:themeColor="text1"/>
          <w:sz w:val="22"/>
          <w:szCs w:val="22"/>
        </w:rPr>
      </w:pPr>
      <w:r>
        <w:rPr>
          <w:rFonts w:ascii="Calibri" w:hAnsi="Calibri" w:cs="Calibri"/>
          <w:color w:val="000000" w:themeColor="text1"/>
          <w:sz w:val="22"/>
          <w:szCs w:val="22"/>
        </w:rPr>
        <w:t>Supported SQL server databases and instances as part of incident management.</w:t>
      </w:r>
    </w:p>
    <w:p w14:paraId="3EF27C25" w14:textId="0D9141F4" w:rsidR="00FD4761" w:rsidRDefault="00FD4761" w:rsidP="000C3A39">
      <w:pPr>
        <w:pStyle w:val="ListParagraph"/>
        <w:numPr>
          <w:ilvl w:val="0"/>
          <w:numId w:val="8"/>
        </w:numPr>
        <w:jc w:val="both"/>
        <w:rPr>
          <w:rFonts w:ascii="Calibri" w:hAnsi="Calibri" w:cs="Calibri"/>
          <w:color w:val="000000" w:themeColor="text1"/>
          <w:sz w:val="22"/>
          <w:szCs w:val="22"/>
        </w:rPr>
      </w:pPr>
      <w:r>
        <w:rPr>
          <w:rFonts w:ascii="Calibri" w:hAnsi="Calibri" w:cs="Calibri"/>
          <w:color w:val="000000" w:themeColor="text1"/>
          <w:sz w:val="22"/>
          <w:szCs w:val="22"/>
        </w:rPr>
        <w:t xml:space="preserve">Migrated Oracle databases from physical servers to </w:t>
      </w:r>
      <w:r w:rsidR="00C6290D">
        <w:rPr>
          <w:rFonts w:ascii="Calibri" w:hAnsi="Calibri" w:cs="Calibri"/>
          <w:color w:val="000000" w:themeColor="text1"/>
          <w:sz w:val="22"/>
          <w:szCs w:val="22"/>
        </w:rPr>
        <w:t xml:space="preserve">AWS </w:t>
      </w:r>
      <w:r>
        <w:rPr>
          <w:rFonts w:ascii="Calibri" w:hAnsi="Calibri" w:cs="Calibri"/>
          <w:color w:val="000000" w:themeColor="text1"/>
          <w:sz w:val="22"/>
          <w:szCs w:val="22"/>
        </w:rPr>
        <w:t>RDS oracle as part of data center closure project to build new hospital, monitor databases, troubleshoot performance issues.</w:t>
      </w:r>
    </w:p>
    <w:p w14:paraId="37C5C69F" w14:textId="1FBE8D8C" w:rsidR="000C3A39" w:rsidRPr="00B31609" w:rsidRDefault="000C3A39" w:rsidP="000C3A39">
      <w:pPr>
        <w:jc w:val="both"/>
        <w:rPr>
          <w:rFonts w:ascii="Calibri" w:hAnsi="Calibri" w:cs="Calibri"/>
          <w:color w:val="000000" w:themeColor="text1"/>
          <w:sz w:val="22"/>
          <w:szCs w:val="22"/>
        </w:rPr>
      </w:pPr>
      <w:r w:rsidRPr="0056053D">
        <w:rPr>
          <w:rFonts w:ascii="Calibri" w:hAnsi="Calibri" w:cs="Calibri"/>
          <w:b/>
          <w:bCs/>
          <w:color w:val="000000" w:themeColor="text1"/>
          <w:sz w:val="22"/>
          <w:szCs w:val="22"/>
        </w:rPr>
        <w:t>Environment</w:t>
      </w:r>
      <w:r w:rsidRPr="00B31609">
        <w:rPr>
          <w:rFonts w:ascii="Calibri" w:hAnsi="Calibri" w:cs="Calibri"/>
          <w:color w:val="000000" w:themeColor="text1"/>
          <w:sz w:val="22"/>
          <w:szCs w:val="22"/>
        </w:rPr>
        <w:t>: Oracle EXADATA, RAC/DATAGUARD, CDB/PDB, 19c/18c/12c, Linux, OEM</w:t>
      </w:r>
      <w:r w:rsidR="00FD4761">
        <w:rPr>
          <w:rFonts w:ascii="Calibri" w:hAnsi="Calibri" w:cs="Calibri"/>
          <w:color w:val="000000" w:themeColor="text1"/>
          <w:sz w:val="22"/>
          <w:szCs w:val="22"/>
        </w:rPr>
        <w:t>, AWS</w:t>
      </w:r>
    </w:p>
    <w:p w14:paraId="41EF38BD" w14:textId="77777777" w:rsidR="00B262D1" w:rsidRDefault="00B262D1" w:rsidP="00035970">
      <w:pPr>
        <w:jc w:val="both"/>
        <w:rPr>
          <w:rFonts w:ascii="Calibri" w:hAnsi="Calibri" w:cs="Calibri"/>
          <w:b/>
          <w:bCs/>
          <w:color w:val="000000" w:themeColor="text1"/>
          <w:sz w:val="22"/>
          <w:szCs w:val="22"/>
        </w:rPr>
      </w:pPr>
    </w:p>
    <w:p w14:paraId="0036ACFE" w14:textId="77777777" w:rsidR="00FD6389" w:rsidRDefault="00FD6389" w:rsidP="00035970">
      <w:pPr>
        <w:jc w:val="both"/>
        <w:rPr>
          <w:rFonts w:ascii="Calibri" w:hAnsi="Calibri" w:cs="Calibri"/>
          <w:b/>
          <w:bCs/>
          <w:color w:val="000000" w:themeColor="text1"/>
          <w:sz w:val="22"/>
          <w:szCs w:val="22"/>
        </w:rPr>
      </w:pPr>
      <w:r>
        <w:rPr>
          <w:rFonts w:ascii="Calibri" w:hAnsi="Calibri" w:cs="Calibri"/>
          <w:b/>
          <w:bCs/>
          <w:color w:val="000000" w:themeColor="text1"/>
          <w:sz w:val="22"/>
          <w:szCs w:val="22"/>
        </w:rPr>
        <w:t xml:space="preserve">TD Bank, remote </w:t>
      </w:r>
    </w:p>
    <w:p w14:paraId="017FEC35" w14:textId="77777777" w:rsidR="00FD6389" w:rsidRDefault="00FD6389" w:rsidP="00FD6389">
      <w:pPr>
        <w:jc w:val="both"/>
        <w:rPr>
          <w:rFonts w:ascii="Calibri" w:hAnsi="Calibri" w:cs="Calibri"/>
          <w:b/>
          <w:bCs/>
          <w:color w:val="000000" w:themeColor="text1"/>
          <w:sz w:val="22"/>
          <w:szCs w:val="22"/>
        </w:rPr>
      </w:pPr>
      <w:r>
        <w:rPr>
          <w:rFonts w:ascii="Calibri" w:hAnsi="Calibri" w:cs="Calibri"/>
          <w:b/>
          <w:bCs/>
          <w:color w:val="000000" w:themeColor="text1"/>
          <w:sz w:val="22"/>
          <w:szCs w:val="22"/>
        </w:rPr>
        <w:t xml:space="preserve">Senior </w:t>
      </w:r>
      <w:r w:rsidRPr="2A4FCD5B">
        <w:rPr>
          <w:rFonts w:ascii="Calibri" w:hAnsi="Calibri" w:cs="Calibri"/>
          <w:b/>
          <w:bCs/>
          <w:color w:val="000000" w:themeColor="text1"/>
          <w:sz w:val="22"/>
          <w:szCs w:val="22"/>
        </w:rPr>
        <w:t>Oracle</w:t>
      </w:r>
      <w:r>
        <w:rPr>
          <w:rFonts w:ascii="Calibri" w:hAnsi="Calibri" w:cs="Calibri"/>
          <w:b/>
          <w:bCs/>
          <w:color w:val="000000" w:themeColor="text1"/>
          <w:sz w:val="22"/>
          <w:szCs w:val="22"/>
        </w:rPr>
        <w:t xml:space="preserve"> DBA</w:t>
      </w:r>
    </w:p>
    <w:p w14:paraId="4E1B0656" w14:textId="3BAF3304" w:rsidR="00035970" w:rsidRDefault="00035970" w:rsidP="00035970">
      <w:pPr>
        <w:jc w:val="both"/>
        <w:rPr>
          <w:rFonts w:ascii="Calibri" w:hAnsi="Calibri" w:cs="Calibri"/>
          <w:b/>
          <w:bCs/>
          <w:color w:val="000000" w:themeColor="text1"/>
          <w:sz w:val="22"/>
          <w:szCs w:val="22"/>
        </w:rPr>
      </w:pPr>
      <w:r>
        <w:rPr>
          <w:rFonts w:ascii="Calibri" w:hAnsi="Calibri" w:cs="Calibri"/>
          <w:b/>
          <w:bCs/>
          <w:color w:val="000000" w:themeColor="text1"/>
          <w:sz w:val="22"/>
          <w:szCs w:val="22"/>
        </w:rPr>
        <w:t xml:space="preserve">June </w:t>
      </w:r>
      <w:r w:rsidR="009D4CF1">
        <w:rPr>
          <w:rFonts w:ascii="Calibri" w:hAnsi="Calibri" w:cs="Calibri"/>
          <w:b/>
          <w:bCs/>
          <w:color w:val="000000" w:themeColor="text1"/>
          <w:sz w:val="22"/>
          <w:szCs w:val="22"/>
        </w:rPr>
        <w:t>2021</w:t>
      </w:r>
      <w:r w:rsidRPr="2A4FCD5B">
        <w:rPr>
          <w:rFonts w:ascii="Calibri" w:hAnsi="Calibri" w:cs="Calibri"/>
          <w:b/>
          <w:bCs/>
          <w:color w:val="000000" w:themeColor="text1"/>
          <w:sz w:val="22"/>
          <w:szCs w:val="22"/>
        </w:rPr>
        <w:t xml:space="preserve"> – </w:t>
      </w:r>
      <w:r w:rsidR="00FD6389">
        <w:rPr>
          <w:rFonts w:ascii="Calibri" w:hAnsi="Calibri" w:cs="Calibri"/>
          <w:b/>
          <w:bCs/>
          <w:color w:val="000000" w:themeColor="text1"/>
          <w:sz w:val="22"/>
          <w:szCs w:val="22"/>
        </w:rPr>
        <w:t>Apr</w:t>
      </w:r>
      <w:r w:rsidR="001949E9">
        <w:rPr>
          <w:rFonts w:ascii="Calibri" w:hAnsi="Calibri" w:cs="Calibri"/>
          <w:b/>
          <w:bCs/>
          <w:color w:val="000000" w:themeColor="text1"/>
          <w:sz w:val="22"/>
          <w:szCs w:val="22"/>
        </w:rPr>
        <w:t xml:space="preserve"> 2022</w:t>
      </w:r>
    </w:p>
    <w:p w14:paraId="2E9CCBCF" w14:textId="4132CA8A" w:rsidR="00035970" w:rsidRDefault="00035970" w:rsidP="00D06D0A">
      <w:pPr>
        <w:numPr>
          <w:ilvl w:val="0"/>
          <w:numId w:val="8"/>
        </w:numPr>
        <w:jc w:val="both"/>
        <w:rPr>
          <w:rFonts w:ascii="Calibri" w:hAnsi="Calibri" w:cs="Calibri"/>
          <w:color w:val="000000" w:themeColor="text1"/>
          <w:sz w:val="22"/>
          <w:szCs w:val="22"/>
        </w:rPr>
      </w:pPr>
      <w:r w:rsidRPr="00035970">
        <w:rPr>
          <w:rFonts w:ascii="Calibri" w:hAnsi="Calibri" w:cs="Calibri"/>
          <w:color w:val="000000" w:themeColor="text1"/>
          <w:sz w:val="22"/>
          <w:szCs w:val="22"/>
        </w:rPr>
        <w:t>Worked on OCAC patching in different oracle cloud environments.</w:t>
      </w:r>
    </w:p>
    <w:p w14:paraId="5490DF7B" w14:textId="3BE8E488" w:rsidR="00035970" w:rsidRDefault="00035970" w:rsidP="00D06D0A">
      <w:pPr>
        <w:numPr>
          <w:ilvl w:val="0"/>
          <w:numId w:val="8"/>
        </w:numPr>
        <w:jc w:val="both"/>
        <w:rPr>
          <w:rFonts w:ascii="Calibri" w:hAnsi="Calibri" w:cs="Calibri"/>
          <w:color w:val="000000" w:themeColor="text1"/>
          <w:sz w:val="22"/>
          <w:szCs w:val="22"/>
        </w:rPr>
      </w:pPr>
      <w:r>
        <w:rPr>
          <w:rFonts w:ascii="Calibri" w:hAnsi="Calibri" w:cs="Calibri"/>
          <w:color w:val="000000" w:themeColor="text1"/>
          <w:sz w:val="22"/>
          <w:szCs w:val="22"/>
        </w:rPr>
        <w:t xml:space="preserve">Resolved </w:t>
      </w:r>
      <w:r w:rsidR="00883BFD">
        <w:rPr>
          <w:rFonts w:ascii="Calibri" w:hAnsi="Calibri" w:cs="Calibri"/>
          <w:color w:val="000000" w:themeColor="text1"/>
          <w:sz w:val="22"/>
          <w:szCs w:val="22"/>
        </w:rPr>
        <w:t>data guard</w:t>
      </w:r>
      <w:r>
        <w:rPr>
          <w:rFonts w:ascii="Calibri" w:hAnsi="Calibri" w:cs="Calibri"/>
          <w:color w:val="000000" w:themeColor="text1"/>
          <w:sz w:val="22"/>
          <w:szCs w:val="22"/>
        </w:rPr>
        <w:t xml:space="preserve"> broker issues, </w:t>
      </w:r>
      <w:r w:rsidR="00E44883">
        <w:rPr>
          <w:rFonts w:ascii="Calibri" w:hAnsi="Calibri" w:cs="Calibri"/>
          <w:color w:val="000000" w:themeColor="text1"/>
          <w:sz w:val="22"/>
          <w:szCs w:val="22"/>
        </w:rPr>
        <w:t>Golden Gate</w:t>
      </w:r>
      <w:r>
        <w:rPr>
          <w:rFonts w:ascii="Calibri" w:hAnsi="Calibri" w:cs="Calibri"/>
          <w:color w:val="000000" w:themeColor="text1"/>
          <w:sz w:val="22"/>
          <w:szCs w:val="22"/>
        </w:rPr>
        <w:t xml:space="preserve"> replication issues for several applications.</w:t>
      </w:r>
    </w:p>
    <w:p w14:paraId="61EA4F91" w14:textId="0A0EA3CD" w:rsidR="00035970" w:rsidRDefault="00035970" w:rsidP="00D06D0A">
      <w:pPr>
        <w:numPr>
          <w:ilvl w:val="0"/>
          <w:numId w:val="8"/>
        </w:numPr>
        <w:jc w:val="both"/>
        <w:rPr>
          <w:rFonts w:ascii="Calibri" w:hAnsi="Calibri" w:cs="Calibri"/>
          <w:color w:val="000000" w:themeColor="text1"/>
          <w:sz w:val="22"/>
          <w:szCs w:val="22"/>
        </w:rPr>
      </w:pPr>
      <w:r>
        <w:rPr>
          <w:rFonts w:ascii="Calibri" w:hAnsi="Calibri" w:cs="Calibri"/>
          <w:color w:val="000000" w:themeColor="text1"/>
          <w:sz w:val="22"/>
          <w:szCs w:val="22"/>
        </w:rPr>
        <w:t>Participated in Annual DR switchover/failover exercises.</w:t>
      </w:r>
    </w:p>
    <w:p w14:paraId="6EAEA5A5" w14:textId="51EEFEF6" w:rsidR="00035970" w:rsidRDefault="00035970" w:rsidP="00D06D0A">
      <w:pPr>
        <w:numPr>
          <w:ilvl w:val="0"/>
          <w:numId w:val="8"/>
        </w:numPr>
        <w:jc w:val="both"/>
        <w:rPr>
          <w:rFonts w:ascii="Calibri" w:hAnsi="Calibri" w:cs="Calibri"/>
          <w:color w:val="000000" w:themeColor="text1"/>
          <w:sz w:val="22"/>
          <w:szCs w:val="22"/>
        </w:rPr>
      </w:pPr>
      <w:r>
        <w:rPr>
          <w:rFonts w:ascii="Calibri" w:hAnsi="Calibri" w:cs="Calibri"/>
          <w:color w:val="000000" w:themeColor="text1"/>
          <w:sz w:val="22"/>
          <w:szCs w:val="22"/>
        </w:rPr>
        <w:t xml:space="preserve">Mentored and trained offshore TCS DBA team for </w:t>
      </w:r>
      <w:r w:rsidR="00883BFD">
        <w:rPr>
          <w:rFonts w:ascii="Calibri" w:hAnsi="Calibri" w:cs="Calibri"/>
          <w:color w:val="000000" w:themeColor="text1"/>
          <w:sz w:val="22"/>
          <w:szCs w:val="22"/>
        </w:rPr>
        <w:t>day-to-day</w:t>
      </w:r>
      <w:r>
        <w:rPr>
          <w:rFonts w:ascii="Calibri" w:hAnsi="Calibri" w:cs="Calibri"/>
          <w:color w:val="000000" w:themeColor="text1"/>
          <w:sz w:val="22"/>
          <w:szCs w:val="22"/>
        </w:rPr>
        <w:t xml:space="preserve"> incidents.</w:t>
      </w:r>
    </w:p>
    <w:p w14:paraId="6EE8C2CF" w14:textId="2B5BB0EF" w:rsidR="00035970" w:rsidRDefault="00035970" w:rsidP="00D06D0A">
      <w:pPr>
        <w:numPr>
          <w:ilvl w:val="0"/>
          <w:numId w:val="8"/>
        </w:numPr>
        <w:jc w:val="both"/>
        <w:rPr>
          <w:rFonts w:ascii="Calibri" w:hAnsi="Calibri" w:cs="Calibri"/>
          <w:color w:val="000000" w:themeColor="text1"/>
          <w:sz w:val="22"/>
          <w:szCs w:val="22"/>
        </w:rPr>
      </w:pPr>
      <w:r>
        <w:rPr>
          <w:rFonts w:ascii="Calibri" w:hAnsi="Calibri" w:cs="Calibri"/>
          <w:color w:val="000000" w:themeColor="text1"/>
          <w:sz w:val="22"/>
          <w:szCs w:val="22"/>
        </w:rPr>
        <w:t>Worked on database requests, incidents, problem tickets.</w:t>
      </w:r>
    </w:p>
    <w:p w14:paraId="779F884E" w14:textId="4D57CF91" w:rsidR="00035970" w:rsidRDefault="00035970" w:rsidP="00D06D0A">
      <w:pPr>
        <w:numPr>
          <w:ilvl w:val="0"/>
          <w:numId w:val="8"/>
        </w:numPr>
        <w:jc w:val="both"/>
        <w:rPr>
          <w:rFonts w:ascii="Calibri" w:hAnsi="Calibri" w:cs="Calibri"/>
          <w:color w:val="000000" w:themeColor="text1"/>
          <w:sz w:val="22"/>
          <w:szCs w:val="22"/>
        </w:rPr>
      </w:pPr>
      <w:r>
        <w:rPr>
          <w:rFonts w:ascii="Calibri" w:hAnsi="Calibri" w:cs="Calibri"/>
          <w:color w:val="000000" w:themeColor="text1"/>
          <w:sz w:val="22"/>
          <w:szCs w:val="22"/>
        </w:rPr>
        <w:t>A</w:t>
      </w:r>
      <w:r w:rsidR="005F4190">
        <w:rPr>
          <w:rFonts w:ascii="Calibri" w:hAnsi="Calibri" w:cs="Calibri"/>
          <w:color w:val="000000" w:themeColor="text1"/>
          <w:sz w:val="22"/>
          <w:szCs w:val="22"/>
        </w:rPr>
        <w:t>cting as lead</w:t>
      </w:r>
      <w:r>
        <w:rPr>
          <w:rFonts w:ascii="Calibri" w:hAnsi="Calibri" w:cs="Calibri"/>
          <w:color w:val="000000" w:themeColor="text1"/>
          <w:sz w:val="22"/>
          <w:szCs w:val="22"/>
        </w:rPr>
        <w:t xml:space="preserve"> for</w:t>
      </w:r>
      <w:r w:rsidR="005F4190">
        <w:rPr>
          <w:rFonts w:ascii="Calibri" w:hAnsi="Calibri" w:cs="Calibri"/>
          <w:color w:val="000000" w:themeColor="text1"/>
          <w:sz w:val="22"/>
          <w:szCs w:val="22"/>
        </w:rPr>
        <w:t xml:space="preserve"> all database</w:t>
      </w:r>
      <w:r>
        <w:rPr>
          <w:rFonts w:ascii="Calibri" w:hAnsi="Calibri" w:cs="Calibri"/>
          <w:color w:val="000000" w:themeColor="text1"/>
          <w:sz w:val="22"/>
          <w:szCs w:val="22"/>
        </w:rPr>
        <w:t xml:space="preserve"> Problem tickets </w:t>
      </w:r>
      <w:r w:rsidR="005F4190">
        <w:rPr>
          <w:rFonts w:ascii="Calibri" w:hAnsi="Calibri" w:cs="Calibri"/>
          <w:color w:val="000000" w:themeColor="text1"/>
          <w:sz w:val="22"/>
          <w:szCs w:val="22"/>
        </w:rPr>
        <w:t xml:space="preserve">and </w:t>
      </w:r>
      <w:r>
        <w:rPr>
          <w:rFonts w:ascii="Calibri" w:hAnsi="Calibri" w:cs="Calibri"/>
          <w:color w:val="000000" w:themeColor="text1"/>
          <w:sz w:val="22"/>
          <w:szCs w:val="22"/>
        </w:rPr>
        <w:t>RCA resolution.</w:t>
      </w:r>
    </w:p>
    <w:p w14:paraId="45216682" w14:textId="563C8178" w:rsidR="00035970" w:rsidRDefault="00035970" w:rsidP="00D06D0A">
      <w:pPr>
        <w:numPr>
          <w:ilvl w:val="0"/>
          <w:numId w:val="8"/>
        </w:numPr>
        <w:jc w:val="both"/>
        <w:rPr>
          <w:rFonts w:ascii="Calibri" w:hAnsi="Calibri" w:cs="Calibri"/>
          <w:color w:val="000000" w:themeColor="text1"/>
          <w:sz w:val="22"/>
          <w:szCs w:val="22"/>
        </w:rPr>
      </w:pPr>
      <w:r>
        <w:rPr>
          <w:rFonts w:ascii="Calibri" w:hAnsi="Calibri" w:cs="Calibri"/>
          <w:color w:val="000000" w:themeColor="text1"/>
          <w:sz w:val="22"/>
          <w:szCs w:val="22"/>
        </w:rPr>
        <w:t xml:space="preserve">Worked with SQL profiles, SQL tuning </w:t>
      </w:r>
      <w:r w:rsidR="00736D0E">
        <w:rPr>
          <w:rFonts w:ascii="Calibri" w:hAnsi="Calibri" w:cs="Calibri"/>
          <w:color w:val="000000" w:themeColor="text1"/>
          <w:sz w:val="22"/>
          <w:szCs w:val="22"/>
        </w:rPr>
        <w:t>sets and</w:t>
      </w:r>
      <w:r>
        <w:rPr>
          <w:rFonts w:ascii="Calibri" w:hAnsi="Calibri" w:cs="Calibri"/>
          <w:color w:val="000000" w:themeColor="text1"/>
          <w:sz w:val="22"/>
          <w:szCs w:val="22"/>
        </w:rPr>
        <w:t xml:space="preserve"> Resolved application SQL issues.</w:t>
      </w:r>
    </w:p>
    <w:p w14:paraId="49C55903" w14:textId="59758EBD" w:rsidR="00736D0E" w:rsidRDefault="00736D0E" w:rsidP="00D06D0A">
      <w:pPr>
        <w:numPr>
          <w:ilvl w:val="0"/>
          <w:numId w:val="8"/>
        </w:numPr>
        <w:jc w:val="both"/>
        <w:rPr>
          <w:rFonts w:ascii="Calibri" w:hAnsi="Calibri" w:cs="Calibri"/>
          <w:color w:val="000000" w:themeColor="text1"/>
          <w:sz w:val="22"/>
          <w:szCs w:val="22"/>
        </w:rPr>
      </w:pPr>
      <w:r w:rsidRPr="00736D0E">
        <w:rPr>
          <w:rFonts w:ascii="Calibri" w:hAnsi="Calibri" w:cs="Calibri"/>
          <w:color w:val="000000" w:themeColor="text1"/>
          <w:sz w:val="22"/>
          <w:szCs w:val="22"/>
        </w:rPr>
        <w:t xml:space="preserve">Raised CAPA requests, </w:t>
      </w:r>
      <w:r w:rsidR="00E44883" w:rsidRPr="00736D0E">
        <w:rPr>
          <w:rFonts w:ascii="Calibri" w:hAnsi="Calibri" w:cs="Calibri"/>
          <w:color w:val="000000" w:themeColor="text1"/>
          <w:sz w:val="22"/>
          <w:szCs w:val="22"/>
        </w:rPr>
        <w:t>reorged</w:t>
      </w:r>
      <w:r w:rsidRPr="00736D0E">
        <w:rPr>
          <w:rFonts w:ascii="Calibri" w:hAnsi="Calibri" w:cs="Calibri"/>
          <w:color w:val="000000" w:themeColor="text1"/>
          <w:sz w:val="22"/>
          <w:szCs w:val="22"/>
        </w:rPr>
        <w:t xml:space="preserve"> tablespaces, flipped tablespace names for application tablespace issues.</w:t>
      </w:r>
    </w:p>
    <w:p w14:paraId="4FA0A488" w14:textId="48CB06B2" w:rsidR="00736D0E" w:rsidRDefault="00736D0E" w:rsidP="00D06D0A">
      <w:pPr>
        <w:numPr>
          <w:ilvl w:val="0"/>
          <w:numId w:val="8"/>
        </w:numPr>
        <w:jc w:val="both"/>
        <w:rPr>
          <w:rFonts w:ascii="Calibri" w:hAnsi="Calibri" w:cs="Calibri"/>
          <w:color w:val="000000" w:themeColor="text1"/>
          <w:sz w:val="22"/>
          <w:szCs w:val="22"/>
        </w:rPr>
      </w:pPr>
      <w:r>
        <w:rPr>
          <w:rFonts w:ascii="Calibri" w:hAnsi="Calibri" w:cs="Calibri"/>
          <w:color w:val="000000" w:themeColor="text1"/>
          <w:sz w:val="22"/>
          <w:szCs w:val="22"/>
        </w:rPr>
        <w:t>Installed and upgraded OEM agents for database servers.</w:t>
      </w:r>
    </w:p>
    <w:p w14:paraId="2FCCB51B" w14:textId="1097CE54" w:rsidR="001859B7" w:rsidRDefault="001859B7" w:rsidP="00D06D0A">
      <w:pPr>
        <w:numPr>
          <w:ilvl w:val="0"/>
          <w:numId w:val="8"/>
        </w:numPr>
        <w:jc w:val="both"/>
        <w:rPr>
          <w:rFonts w:ascii="Calibri" w:hAnsi="Calibri" w:cs="Calibri"/>
          <w:color w:val="000000" w:themeColor="text1"/>
          <w:sz w:val="22"/>
          <w:szCs w:val="22"/>
        </w:rPr>
      </w:pPr>
      <w:r>
        <w:rPr>
          <w:rFonts w:ascii="Calibri" w:hAnsi="Calibri" w:cs="Calibri"/>
          <w:color w:val="000000" w:themeColor="text1"/>
          <w:sz w:val="22"/>
          <w:szCs w:val="22"/>
        </w:rPr>
        <w:t xml:space="preserve">Supporting CDB/PDB databases in Oracle cloud infrastructure (OCI) </w:t>
      </w:r>
    </w:p>
    <w:p w14:paraId="2AD331C0" w14:textId="1C1A371F" w:rsidR="0056053D" w:rsidRDefault="0056053D" w:rsidP="00D06D0A">
      <w:pPr>
        <w:numPr>
          <w:ilvl w:val="0"/>
          <w:numId w:val="8"/>
        </w:numPr>
        <w:jc w:val="both"/>
        <w:rPr>
          <w:rFonts w:ascii="Calibri" w:hAnsi="Calibri" w:cs="Calibri"/>
          <w:color w:val="000000" w:themeColor="text1"/>
          <w:sz w:val="22"/>
          <w:szCs w:val="22"/>
        </w:rPr>
      </w:pPr>
      <w:r>
        <w:rPr>
          <w:rFonts w:ascii="Calibri" w:hAnsi="Calibri" w:cs="Calibri"/>
          <w:color w:val="000000" w:themeColor="text1"/>
          <w:sz w:val="22"/>
          <w:szCs w:val="22"/>
        </w:rPr>
        <w:t>Resolved backup performance, capacity issues reorging tablespaces and shrinking size.</w:t>
      </w:r>
    </w:p>
    <w:p w14:paraId="06D582A5" w14:textId="09FCF709" w:rsidR="006701ED" w:rsidRPr="00736D0E" w:rsidRDefault="006701ED" w:rsidP="00D06D0A">
      <w:pPr>
        <w:numPr>
          <w:ilvl w:val="0"/>
          <w:numId w:val="8"/>
        </w:numPr>
        <w:jc w:val="both"/>
        <w:rPr>
          <w:rFonts w:ascii="Calibri" w:hAnsi="Calibri" w:cs="Calibri"/>
          <w:color w:val="000000" w:themeColor="text1"/>
          <w:sz w:val="22"/>
          <w:szCs w:val="22"/>
        </w:rPr>
      </w:pPr>
      <w:r>
        <w:rPr>
          <w:rFonts w:ascii="Calibri" w:hAnsi="Calibri" w:cs="Calibri"/>
          <w:color w:val="000000" w:themeColor="text1"/>
          <w:sz w:val="22"/>
          <w:szCs w:val="22"/>
        </w:rPr>
        <w:t>Automate DBA maintenance activities using shell scripts.</w:t>
      </w:r>
    </w:p>
    <w:p w14:paraId="7C5E44C5" w14:textId="13E97EB1" w:rsidR="00CE3463" w:rsidRDefault="0056053D" w:rsidP="00C01BC9">
      <w:pPr>
        <w:jc w:val="both"/>
        <w:rPr>
          <w:rFonts w:ascii="Calibri" w:hAnsi="Calibri" w:cs="Calibri"/>
          <w:color w:val="000000" w:themeColor="text1"/>
          <w:sz w:val="22"/>
          <w:szCs w:val="22"/>
        </w:rPr>
      </w:pPr>
      <w:r w:rsidRPr="0056053D">
        <w:rPr>
          <w:rFonts w:ascii="Calibri" w:hAnsi="Calibri" w:cs="Calibri"/>
          <w:b/>
          <w:bCs/>
          <w:color w:val="000000" w:themeColor="text1"/>
          <w:sz w:val="22"/>
          <w:szCs w:val="22"/>
        </w:rPr>
        <w:t>Environment</w:t>
      </w:r>
      <w:r w:rsidRPr="00B31609">
        <w:rPr>
          <w:rFonts w:ascii="Calibri" w:hAnsi="Calibri" w:cs="Calibri"/>
          <w:color w:val="000000" w:themeColor="text1"/>
          <w:sz w:val="22"/>
          <w:szCs w:val="22"/>
        </w:rPr>
        <w:t>:</w:t>
      </w:r>
      <w:r w:rsidR="00035970" w:rsidRPr="00B31609">
        <w:rPr>
          <w:rFonts w:ascii="Calibri" w:hAnsi="Calibri" w:cs="Calibri"/>
          <w:color w:val="000000" w:themeColor="text1"/>
          <w:sz w:val="22"/>
          <w:szCs w:val="22"/>
        </w:rPr>
        <w:t xml:space="preserve"> Oracle </w:t>
      </w:r>
      <w:r w:rsidR="00736D0E" w:rsidRPr="00B31609">
        <w:rPr>
          <w:rFonts w:ascii="Calibri" w:hAnsi="Calibri" w:cs="Calibri"/>
          <w:color w:val="000000" w:themeColor="text1"/>
          <w:sz w:val="22"/>
          <w:szCs w:val="22"/>
        </w:rPr>
        <w:t xml:space="preserve">EXADATA, OCAC, </w:t>
      </w:r>
      <w:r w:rsidR="00035970" w:rsidRPr="00B31609">
        <w:rPr>
          <w:rFonts w:ascii="Calibri" w:hAnsi="Calibri" w:cs="Calibri"/>
          <w:color w:val="000000" w:themeColor="text1"/>
          <w:sz w:val="22"/>
          <w:szCs w:val="22"/>
        </w:rPr>
        <w:t>RAC/DATAGUARD/GOLDENGATE, CDB/PDB, 19</w:t>
      </w:r>
      <w:r w:rsidR="00736D0E" w:rsidRPr="00B31609">
        <w:rPr>
          <w:rFonts w:ascii="Calibri" w:hAnsi="Calibri" w:cs="Calibri"/>
          <w:color w:val="000000" w:themeColor="text1"/>
          <w:sz w:val="22"/>
          <w:szCs w:val="22"/>
        </w:rPr>
        <w:t>c</w:t>
      </w:r>
      <w:r w:rsidR="00035970" w:rsidRPr="00B31609">
        <w:rPr>
          <w:rFonts w:ascii="Calibri" w:hAnsi="Calibri" w:cs="Calibri"/>
          <w:color w:val="000000" w:themeColor="text1"/>
          <w:sz w:val="22"/>
          <w:szCs w:val="22"/>
        </w:rPr>
        <w:t>/1</w:t>
      </w:r>
      <w:r w:rsidR="00736D0E" w:rsidRPr="00B31609">
        <w:rPr>
          <w:rFonts w:ascii="Calibri" w:hAnsi="Calibri" w:cs="Calibri"/>
          <w:color w:val="000000" w:themeColor="text1"/>
          <w:sz w:val="22"/>
          <w:szCs w:val="22"/>
        </w:rPr>
        <w:t>8c/12c</w:t>
      </w:r>
      <w:r w:rsidR="00035970" w:rsidRPr="00B31609">
        <w:rPr>
          <w:rFonts w:ascii="Calibri" w:hAnsi="Calibri" w:cs="Calibri"/>
          <w:color w:val="000000" w:themeColor="text1"/>
          <w:sz w:val="22"/>
          <w:szCs w:val="22"/>
        </w:rPr>
        <w:t>, Linux, OEM</w:t>
      </w:r>
      <w:r w:rsidR="008F5FE0">
        <w:rPr>
          <w:rFonts w:ascii="Calibri" w:hAnsi="Calibri" w:cs="Calibri"/>
          <w:color w:val="000000" w:themeColor="text1"/>
          <w:sz w:val="22"/>
          <w:szCs w:val="22"/>
        </w:rPr>
        <w:t>, Delphix</w:t>
      </w:r>
    </w:p>
    <w:p w14:paraId="7FAE011F" w14:textId="77777777" w:rsidR="00FD6389" w:rsidRPr="00FD6389" w:rsidRDefault="00FD6389" w:rsidP="00C01BC9">
      <w:pPr>
        <w:jc w:val="both"/>
        <w:rPr>
          <w:rFonts w:ascii="Calibri" w:hAnsi="Calibri" w:cs="Calibri"/>
          <w:color w:val="000000" w:themeColor="text1"/>
          <w:sz w:val="22"/>
          <w:szCs w:val="22"/>
        </w:rPr>
      </w:pPr>
    </w:p>
    <w:p w14:paraId="6D5A2F26" w14:textId="77777777" w:rsidR="00FD6389" w:rsidRDefault="00FD6389" w:rsidP="00FD6389">
      <w:pPr>
        <w:jc w:val="both"/>
        <w:rPr>
          <w:rFonts w:ascii="Calibri" w:hAnsi="Calibri" w:cs="Calibri"/>
          <w:b/>
          <w:bCs/>
          <w:color w:val="000000" w:themeColor="text1"/>
          <w:sz w:val="22"/>
          <w:szCs w:val="22"/>
        </w:rPr>
      </w:pPr>
      <w:r>
        <w:rPr>
          <w:rFonts w:ascii="Calibri" w:hAnsi="Calibri" w:cs="Calibri"/>
          <w:b/>
          <w:bCs/>
          <w:color w:val="000000" w:themeColor="text1"/>
          <w:sz w:val="22"/>
          <w:szCs w:val="22"/>
        </w:rPr>
        <w:t>Bank of Montreal, remote</w:t>
      </w:r>
      <w:r w:rsidRPr="2A4FCD5B">
        <w:rPr>
          <w:rFonts w:ascii="Calibri" w:hAnsi="Calibri" w:cs="Calibri"/>
          <w:b/>
          <w:bCs/>
          <w:color w:val="000000" w:themeColor="text1"/>
          <w:sz w:val="22"/>
          <w:szCs w:val="22"/>
        </w:rPr>
        <w:t xml:space="preserve"> </w:t>
      </w:r>
    </w:p>
    <w:p w14:paraId="24F33159" w14:textId="108294CC" w:rsidR="00FD6389" w:rsidRDefault="00FD6389" w:rsidP="00FD6389">
      <w:pPr>
        <w:jc w:val="both"/>
        <w:rPr>
          <w:rFonts w:ascii="Calibri" w:hAnsi="Calibri" w:cs="Calibri"/>
          <w:b/>
          <w:bCs/>
          <w:color w:val="000000" w:themeColor="text1"/>
          <w:sz w:val="22"/>
          <w:szCs w:val="22"/>
        </w:rPr>
      </w:pPr>
      <w:r>
        <w:rPr>
          <w:rFonts w:ascii="Calibri" w:hAnsi="Calibri" w:cs="Calibri"/>
          <w:b/>
          <w:bCs/>
          <w:color w:val="000000" w:themeColor="text1"/>
          <w:sz w:val="22"/>
          <w:szCs w:val="22"/>
        </w:rPr>
        <w:t>Oracle Database Administrator</w:t>
      </w:r>
    </w:p>
    <w:p w14:paraId="7B0FBF63" w14:textId="119F2575" w:rsidR="001859B7" w:rsidRDefault="001859B7" w:rsidP="001859B7">
      <w:pPr>
        <w:jc w:val="both"/>
        <w:rPr>
          <w:rFonts w:ascii="Calibri" w:hAnsi="Calibri" w:cs="Calibri"/>
          <w:b/>
          <w:bCs/>
          <w:color w:val="000000" w:themeColor="text1"/>
          <w:sz w:val="22"/>
          <w:szCs w:val="22"/>
        </w:rPr>
      </w:pPr>
      <w:r>
        <w:rPr>
          <w:rFonts w:ascii="Calibri" w:hAnsi="Calibri" w:cs="Calibri"/>
          <w:b/>
          <w:bCs/>
          <w:color w:val="000000" w:themeColor="text1"/>
          <w:sz w:val="22"/>
          <w:szCs w:val="22"/>
        </w:rPr>
        <w:t>Oct</w:t>
      </w:r>
      <w:r w:rsidRPr="2A4FCD5B">
        <w:rPr>
          <w:rFonts w:ascii="Calibri" w:hAnsi="Calibri" w:cs="Calibri"/>
          <w:b/>
          <w:bCs/>
          <w:color w:val="000000" w:themeColor="text1"/>
          <w:sz w:val="22"/>
          <w:szCs w:val="22"/>
        </w:rPr>
        <w:t xml:space="preserve"> </w:t>
      </w:r>
      <w:r w:rsidR="00432BAF">
        <w:rPr>
          <w:rFonts w:ascii="Calibri" w:hAnsi="Calibri" w:cs="Calibri"/>
          <w:b/>
          <w:bCs/>
          <w:color w:val="000000" w:themeColor="text1"/>
          <w:sz w:val="22"/>
          <w:szCs w:val="22"/>
        </w:rPr>
        <w:t>2020</w:t>
      </w:r>
      <w:r w:rsidRPr="2A4FCD5B">
        <w:rPr>
          <w:rFonts w:ascii="Calibri" w:hAnsi="Calibri" w:cs="Calibri"/>
          <w:b/>
          <w:bCs/>
          <w:color w:val="000000" w:themeColor="text1"/>
          <w:sz w:val="22"/>
          <w:szCs w:val="22"/>
        </w:rPr>
        <w:t xml:space="preserve"> – </w:t>
      </w:r>
      <w:r w:rsidR="00FD6389">
        <w:rPr>
          <w:rFonts w:ascii="Calibri" w:hAnsi="Calibri" w:cs="Calibri"/>
          <w:b/>
          <w:bCs/>
          <w:color w:val="000000" w:themeColor="text1"/>
          <w:sz w:val="22"/>
          <w:szCs w:val="22"/>
        </w:rPr>
        <w:t>May</w:t>
      </w:r>
      <w:r w:rsidR="00E44883">
        <w:rPr>
          <w:rFonts w:ascii="Calibri" w:hAnsi="Calibri" w:cs="Calibri"/>
          <w:b/>
          <w:bCs/>
          <w:color w:val="000000" w:themeColor="text1"/>
          <w:sz w:val="22"/>
          <w:szCs w:val="22"/>
        </w:rPr>
        <w:t xml:space="preserve"> 202</w:t>
      </w:r>
      <w:r w:rsidR="001175BE">
        <w:rPr>
          <w:rFonts w:ascii="Calibri" w:hAnsi="Calibri" w:cs="Calibri"/>
          <w:b/>
          <w:bCs/>
          <w:color w:val="000000" w:themeColor="text1"/>
          <w:sz w:val="22"/>
          <w:szCs w:val="22"/>
        </w:rPr>
        <w:t>1</w:t>
      </w:r>
      <w:r w:rsidR="00DD3743">
        <w:rPr>
          <w:rFonts w:ascii="Calibri" w:hAnsi="Calibri" w:cs="Calibri"/>
          <w:b/>
          <w:bCs/>
          <w:color w:val="000000" w:themeColor="text1"/>
          <w:sz w:val="22"/>
          <w:szCs w:val="22"/>
        </w:rPr>
        <w:t xml:space="preserve"> </w:t>
      </w:r>
      <w:r w:rsidR="00DD0092">
        <w:rPr>
          <w:rFonts w:ascii="Calibri" w:hAnsi="Calibri" w:cs="Calibri"/>
          <w:b/>
          <w:bCs/>
          <w:color w:val="000000" w:themeColor="text1"/>
          <w:sz w:val="22"/>
          <w:szCs w:val="22"/>
        </w:rPr>
        <w:t>(contract)</w:t>
      </w:r>
    </w:p>
    <w:p w14:paraId="0D016204" w14:textId="0EC844C1" w:rsidR="00DD0092" w:rsidRDefault="00DD0092" w:rsidP="001859B7">
      <w:pPr>
        <w:numPr>
          <w:ilvl w:val="0"/>
          <w:numId w:val="8"/>
        </w:numPr>
        <w:jc w:val="both"/>
        <w:rPr>
          <w:rFonts w:ascii="Calibri" w:hAnsi="Calibri" w:cs="Calibri"/>
          <w:color w:val="000000" w:themeColor="text1"/>
          <w:sz w:val="22"/>
          <w:szCs w:val="22"/>
        </w:rPr>
      </w:pPr>
      <w:r>
        <w:rPr>
          <w:rFonts w:ascii="Calibri" w:hAnsi="Calibri" w:cs="Calibri"/>
          <w:color w:val="000000" w:themeColor="text1"/>
          <w:sz w:val="22"/>
          <w:szCs w:val="22"/>
        </w:rPr>
        <w:t>Cloned databases from one container to another using RMAN.</w:t>
      </w:r>
    </w:p>
    <w:p w14:paraId="586A583C" w14:textId="684CD4EE" w:rsidR="00DD0092" w:rsidRDefault="00DD0092" w:rsidP="001859B7">
      <w:pPr>
        <w:numPr>
          <w:ilvl w:val="0"/>
          <w:numId w:val="8"/>
        </w:numPr>
        <w:jc w:val="both"/>
        <w:rPr>
          <w:rFonts w:ascii="Calibri" w:hAnsi="Calibri" w:cs="Calibri"/>
          <w:color w:val="000000" w:themeColor="text1"/>
          <w:sz w:val="22"/>
          <w:szCs w:val="22"/>
        </w:rPr>
      </w:pPr>
      <w:r>
        <w:rPr>
          <w:rFonts w:ascii="Calibri" w:hAnsi="Calibri" w:cs="Calibri"/>
          <w:color w:val="000000" w:themeColor="text1"/>
          <w:sz w:val="22"/>
          <w:szCs w:val="22"/>
        </w:rPr>
        <w:t>Fixed and resolved Goldengate replication issues.</w:t>
      </w:r>
    </w:p>
    <w:p w14:paraId="79B091EC" w14:textId="537D121F" w:rsidR="00DD0092" w:rsidRDefault="00DD0092" w:rsidP="001859B7">
      <w:pPr>
        <w:numPr>
          <w:ilvl w:val="0"/>
          <w:numId w:val="8"/>
        </w:numPr>
        <w:jc w:val="both"/>
        <w:rPr>
          <w:rFonts w:ascii="Calibri" w:hAnsi="Calibri" w:cs="Calibri"/>
          <w:color w:val="000000" w:themeColor="text1"/>
          <w:sz w:val="22"/>
          <w:szCs w:val="22"/>
        </w:rPr>
      </w:pPr>
      <w:r>
        <w:rPr>
          <w:rFonts w:ascii="Calibri" w:hAnsi="Calibri" w:cs="Calibri"/>
          <w:color w:val="000000" w:themeColor="text1"/>
          <w:sz w:val="22"/>
          <w:szCs w:val="22"/>
        </w:rPr>
        <w:t>Worked on</w:t>
      </w:r>
      <w:r w:rsidR="006B4FE6">
        <w:rPr>
          <w:rFonts w:ascii="Calibri" w:hAnsi="Calibri" w:cs="Calibri"/>
          <w:color w:val="000000" w:themeColor="text1"/>
          <w:sz w:val="22"/>
          <w:szCs w:val="22"/>
        </w:rPr>
        <w:t xml:space="preserve"> changes,</w:t>
      </w:r>
      <w:r>
        <w:rPr>
          <w:rFonts w:ascii="Calibri" w:hAnsi="Calibri" w:cs="Calibri"/>
          <w:color w:val="000000" w:themeColor="text1"/>
          <w:sz w:val="22"/>
          <w:szCs w:val="22"/>
        </w:rPr>
        <w:t xml:space="preserve"> JIRA tickets for database requests, incidents</w:t>
      </w:r>
      <w:r w:rsidR="00E551EF">
        <w:rPr>
          <w:rFonts w:ascii="Calibri" w:hAnsi="Calibri" w:cs="Calibri"/>
          <w:color w:val="000000" w:themeColor="text1"/>
          <w:sz w:val="22"/>
          <w:szCs w:val="22"/>
        </w:rPr>
        <w:t>, performance issues.</w:t>
      </w:r>
    </w:p>
    <w:p w14:paraId="76EA92A6" w14:textId="40E4ECDF" w:rsidR="00DD0092" w:rsidRDefault="00DD0092" w:rsidP="001859B7">
      <w:pPr>
        <w:numPr>
          <w:ilvl w:val="0"/>
          <w:numId w:val="8"/>
        </w:numPr>
        <w:jc w:val="both"/>
        <w:rPr>
          <w:rFonts w:ascii="Calibri" w:hAnsi="Calibri" w:cs="Calibri"/>
          <w:color w:val="000000" w:themeColor="text1"/>
          <w:sz w:val="22"/>
          <w:szCs w:val="22"/>
        </w:rPr>
      </w:pPr>
      <w:r>
        <w:rPr>
          <w:rFonts w:ascii="Calibri" w:hAnsi="Calibri" w:cs="Calibri"/>
          <w:color w:val="000000" w:themeColor="text1"/>
          <w:sz w:val="22"/>
          <w:szCs w:val="22"/>
        </w:rPr>
        <w:t>Worked on capacity optimization and resolved capacity issues.</w:t>
      </w:r>
    </w:p>
    <w:p w14:paraId="605B9BE7" w14:textId="51EEE9A8" w:rsidR="00DD0092" w:rsidRDefault="00DD0092" w:rsidP="001859B7">
      <w:pPr>
        <w:numPr>
          <w:ilvl w:val="0"/>
          <w:numId w:val="8"/>
        </w:numPr>
        <w:jc w:val="both"/>
        <w:rPr>
          <w:rFonts w:ascii="Calibri" w:hAnsi="Calibri" w:cs="Calibri"/>
          <w:color w:val="000000" w:themeColor="text1"/>
          <w:sz w:val="22"/>
          <w:szCs w:val="22"/>
        </w:rPr>
      </w:pPr>
      <w:r>
        <w:rPr>
          <w:rFonts w:ascii="Calibri" w:hAnsi="Calibri" w:cs="Calibri"/>
          <w:color w:val="000000" w:themeColor="text1"/>
          <w:sz w:val="22"/>
          <w:szCs w:val="22"/>
        </w:rPr>
        <w:t>Worked on application releases, schema refreshes.</w:t>
      </w:r>
    </w:p>
    <w:p w14:paraId="75610E2E" w14:textId="0C271252" w:rsidR="0070444E" w:rsidRDefault="0070444E" w:rsidP="001859B7">
      <w:pPr>
        <w:numPr>
          <w:ilvl w:val="0"/>
          <w:numId w:val="8"/>
        </w:numPr>
        <w:jc w:val="both"/>
        <w:rPr>
          <w:rFonts w:ascii="Calibri" w:hAnsi="Calibri" w:cs="Calibri"/>
          <w:color w:val="000000" w:themeColor="text1"/>
          <w:sz w:val="22"/>
          <w:szCs w:val="22"/>
        </w:rPr>
      </w:pPr>
      <w:r>
        <w:rPr>
          <w:rFonts w:ascii="Calibri" w:hAnsi="Calibri" w:cs="Calibri"/>
          <w:color w:val="000000" w:themeColor="text1"/>
          <w:sz w:val="22"/>
          <w:szCs w:val="22"/>
        </w:rPr>
        <w:t>Automate database maintenance activities using ansible playbooks</w:t>
      </w:r>
    </w:p>
    <w:p w14:paraId="2B739090" w14:textId="1AD75039" w:rsidR="00DD0092" w:rsidRDefault="00DD0092" w:rsidP="001859B7">
      <w:pPr>
        <w:numPr>
          <w:ilvl w:val="0"/>
          <w:numId w:val="8"/>
        </w:numPr>
        <w:jc w:val="both"/>
        <w:rPr>
          <w:rFonts w:ascii="Calibri" w:hAnsi="Calibri" w:cs="Calibri"/>
          <w:color w:val="000000" w:themeColor="text1"/>
          <w:sz w:val="22"/>
          <w:szCs w:val="22"/>
        </w:rPr>
      </w:pPr>
      <w:r>
        <w:rPr>
          <w:rFonts w:ascii="Calibri" w:hAnsi="Calibri" w:cs="Calibri"/>
          <w:color w:val="000000" w:themeColor="text1"/>
          <w:sz w:val="22"/>
          <w:szCs w:val="22"/>
        </w:rPr>
        <w:t>Supported oracle databases in CDB/PDB architecture for 19c/18c</w:t>
      </w:r>
    </w:p>
    <w:p w14:paraId="16884C01" w14:textId="67E8B08C" w:rsidR="003D4B34" w:rsidRDefault="003D4B34" w:rsidP="001859B7">
      <w:pPr>
        <w:numPr>
          <w:ilvl w:val="0"/>
          <w:numId w:val="8"/>
        </w:numPr>
        <w:jc w:val="both"/>
        <w:rPr>
          <w:rFonts w:ascii="Calibri" w:hAnsi="Calibri" w:cs="Calibri"/>
          <w:color w:val="000000" w:themeColor="text1"/>
          <w:sz w:val="22"/>
          <w:szCs w:val="22"/>
        </w:rPr>
      </w:pPr>
      <w:r>
        <w:rPr>
          <w:rFonts w:ascii="Calibri" w:hAnsi="Calibri" w:cs="Calibri"/>
          <w:color w:val="000000" w:themeColor="text1"/>
          <w:sz w:val="22"/>
          <w:szCs w:val="22"/>
        </w:rPr>
        <w:t>Resolve data integrity issues, manage roles and privileges for users.</w:t>
      </w:r>
    </w:p>
    <w:p w14:paraId="2F0410BD" w14:textId="6BC890B7" w:rsidR="003D4B34" w:rsidRDefault="003D4B34" w:rsidP="001859B7">
      <w:pPr>
        <w:numPr>
          <w:ilvl w:val="0"/>
          <w:numId w:val="8"/>
        </w:numPr>
        <w:jc w:val="both"/>
        <w:rPr>
          <w:rFonts w:ascii="Calibri" w:hAnsi="Calibri" w:cs="Calibri"/>
          <w:color w:val="000000" w:themeColor="text1"/>
          <w:sz w:val="22"/>
          <w:szCs w:val="22"/>
        </w:rPr>
      </w:pPr>
      <w:r>
        <w:rPr>
          <w:rFonts w:ascii="Calibri" w:hAnsi="Calibri" w:cs="Calibri"/>
          <w:color w:val="000000" w:themeColor="text1"/>
          <w:sz w:val="22"/>
          <w:szCs w:val="22"/>
        </w:rPr>
        <w:lastRenderedPageBreak/>
        <w:t>Mentor DBA team and played SME role for upgrade projects including RAC grid infrastructure.</w:t>
      </w:r>
    </w:p>
    <w:p w14:paraId="4E686207" w14:textId="059D7893" w:rsidR="001859B7" w:rsidRPr="00190F5C" w:rsidRDefault="00FD6389" w:rsidP="001859B7">
      <w:pPr>
        <w:jc w:val="both"/>
        <w:rPr>
          <w:rFonts w:ascii="Calibri" w:hAnsi="Calibri" w:cs="Calibri"/>
          <w:b/>
          <w:bCs/>
          <w:color w:val="000000"/>
          <w:sz w:val="22"/>
          <w:szCs w:val="22"/>
          <w:lang w:val="fr-FR"/>
        </w:rPr>
      </w:pPr>
      <w:r>
        <w:rPr>
          <w:rFonts w:ascii="Calibri" w:hAnsi="Calibri" w:cs="Calibri"/>
          <w:b/>
          <w:color w:val="000000" w:themeColor="text1"/>
          <w:sz w:val="22"/>
          <w:szCs w:val="22"/>
          <w:lang w:val="fr-FR"/>
        </w:rPr>
        <w:t>Environm</w:t>
      </w:r>
      <w:r w:rsidRPr="00FD6389">
        <w:rPr>
          <w:rFonts w:ascii="Calibri" w:hAnsi="Calibri" w:cs="Calibri"/>
          <w:b/>
          <w:color w:val="000000" w:themeColor="text1"/>
          <w:sz w:val="22"/>
          <w:szCs w:val="22"/>
          <w:lang w:val="fr-FR"/>
        </w:rPr>
        <w:t>ent</w:t>
      </w:r>
      <w:r w:rsidR="001859B7" w:rsidRPr="00FD6389">
        <w:rPr>
          <w:rFonts w:ascii="Calibri" w:hAnsi="Calibri" w:cs="Calibri"/>
          <w:b/>
          <w:color w:val="000000" w:themeColor="text1"/>
          <w:sz w:val="22"/>
          <w:szCs w:val="22"/>
          <w:lang w:val="fr-FR"/>
        </w:rPr>
        <w:t>:</w:t>
      </w:r>
      <w:r w:rsidR="001859B7" w:rsidRPr="00087FCF">
        <w:rPr>
          <w:rFonts w:ascii="Calibri" w:hAnsi="Calibri" w:cs="Calibri"/>
          <w:color w:val="000000" w:themeColor="text1"/>
          <w:sz w:val="22"/>
          <w:szCs w:val="22"/>
          <w:lang w:val="fr-FR"/>
        </w:rPr>
        <w:t xml:space="preserve"> Oracle Exadata</w:t>
      </w:r>
      <w:r w:rsidR="001859B7">
        <w:rPr>
          <w:rFonts w:ascii="Calibri" w:hAnsi="Calibri" w:cs="Calibri"/>
          <w:color w:val="000000" w:themeColor="text1"/>
          <w:sz w:val="22"/>
          <w:szCs w:val="22"/>
          <w:lang w:val="fr-FR"/>
        </w:rPr>
        <w:t>(X8M)</w:t>
      </w:r>
      <w:r w:rsidR="001859B7" w:rsidRPr="00087FCF">
        <w:rPr>
          <w:rFonts w:ascii="Calibri" w:hAnsi="Calibri" w:cs="Calibri"/>
          <w:color w:val="000000" w:themeColor="text1"/>
          <w:sz w:val="22"/>
          <w:szCs w:val="22"/>
          <w:lang w:val="fr-FR"/>
        </w:rPr>
        <w:t>, Linux, OEM, Oracle 19c/18c</w:t>
      </w:r>
      <w:r w:rsidR="00256224">
        <w:rPr>
          <w:rFonts w:ascii="Calibri" w:hAnsi="Calibri" w:cs="Calibri"/>
          <w:color w:val="000000" w:themeColor="text1"/>
          <w:sz w:val="22"/>
          <w:szCs w:val="22"/>
          <w:lang w:val="fr-FR"/>
        </w:rPr>
        <w:t>, RAC/Dataguard/Goldengate.</w:t>
      </w:r>
    </w:p>
    <w:p w14:paraId="426CD981" w14:textId="77777777" w:rsidR="00CE3463" w:rsidRPr="00CE3463" w:rsidRDefault="00CE3463" w:rsidP="00C01BC9">
      <w:pPr>
        <w:jc w:val="both"/>
        <w:rPr>
          <w:rFonts w:ascii="Calibri" w:hAnsi="Calibri" w:cs="Calibri"/>
          <w:b/>
          <w:color w:val="000000"/>
          <w:sz w:val="22"/>
          <w:szCs w:val="22"/>
          <w:lang w:val="fr-FR"/>
        </w:rPr>
      </w:pPr>
    </w:p>
    <w:p w14:paraId="5B0D134B" w14:textId="77777777" w:rsidR="0049760B" w:rsidRPr="00B31609" w:rsidRDefault="0049760B" w:rsidP="2A4FCD5B">
      <w:pPr>
        <w:jc w:val="both"/>
        <w:rPr>
          <w:rFonts w:ascii="Calibri" w:hAnsi="Calibri" w:cs="Calibri"/>
          <w:b/>
          <w:bCs/>
          <w:color w:val="000000" w:themeColor="text1"/>
          <w:sz w:val="22"/>
          <w:szCs w:val="22"/>
          <w:lang w:val="fr-FR"/>
        </w:rPr>
      </w:pPr>
    </w:p>
    <w:p w14:paraId="3C2C52D8" w14:textId="77777777" w:rsidR="00FD6389" w:rsidRDefault="00FD6389" w:rsidP="00FD6389">
      <w:pPr>
        <w:jc w:val="both"/>
        <w:rPr>
          <w:rFonts w:ascii="Calibri" w:hAnsi="Calibri" w:cs="Calibri"/>
          <w:b/>
          <w:bCs/>
          <w:color w:val="000000" w:themeColor="text1"/>
          <w:sz w:val="22"/>
          <w:szCs w:val="22"/>
        </w:rPr>
      </w:pPr>
      <w:r w:rsidRPr="2A4FCD5B">
        <w:rPr>
          <w:rFonts w:ascii="Calibri" w:hAnsi="Calibri" w:cs="Calibri"/>
          <w:b/>
          <w:bCs/>
          <w:color w:val="000000" w:themeColor="text1"/>
          <w:sz w:val="22"/>
          <w:szCs w:val="22"/>
        </w:rPr>
        <w:t>Deutsche Bank, Piscataway NJ</w:t>
      </w:r>
      <w:r>
        <w:rPr>
          <w:rFonts w:ascii="Calibri" w:hAnsi="Calibri" w:cs="Calibri"/>
          <w:b/>
          <w:bCs/>
          <w:color w:val="000000" w:themeColor="text1"/>
          <w:sz w:val="22"/>
          <w:szCs w:val="22"/>
        </w:rPr>
        <w:t xml:space="preserve"> </w:t>
      </w:r>
    </w:p>
    <w:p w14:paraId="7932369E" w14:textId="365CC189" w:rsidR="00FD6389" w:rsidRDefault="00FD6389" w:rsidP="00FD6389">
      <w:pPr>
        <w:jc w:val="both"/>
        <w:rPr>
          <w:rFonts w:ascii="Calibri" w:hAnsi="Calibri" w:cs="Calibri"/>
          <w:b/>
          <w:bCs/>
          <w:color w:val="000000" w:themeColor="text1"/>
          <w:sz w:val="22"/>
          <w:szCs w:val="22"/>
        </w:rPr>
      </w:pPr>
      <w:r w:rsidRPr="2A4FCD5B">
        <w:rPr>
          <w:rFonts w:ascii="Calibri" w:hAnsi="Calibri" w:cs="Calibri"/>
          <w:b/>
          <w:bCs/>
          <w:color w:val="000000" w:themeColor="text1"/>
          <w:sz w:val="22"/>
          <w:szCs w:val="22"/>
        </w:rPr>
        <w:t>Oracle</w:t>
      </w:r>
      <w:r>
        <w:rPr>
          <w:rFonts w:ascii="Calibri" w:hAnsi="Calibri" w:cs="Calibri"/>
          <w:b/>
          <w:bCs/>
          <w:color w:val="000000" w:themeColor="text1"/>
          <w:sz w:val="22"/>
          <w:szCs w:val="22"/>
        </w:rPr>
        <w:t xml:space="preserve"> Exadata Database Administrator</w:t>
      </w:r>
      <w:r w:rsidRPr="2A4FCD5B">
        <w:rPr>
          <w:rFonts w:ascii="Calibri" w:hAnsi="Calibri" w:cs="Calibri"/>
          <w:b/>
          <w:bCs/>
          <w:color w:val="000000" w:themeColor="text1"/>
          <w:sz w:val="22"/>
          <w:szCs w:val="22"/>
        </w:rPr>
        <w:t xml:space="preserve"> </w:t>
      </w:r>
    </w:p>
    <w:p w14:paraId="25EFC535" w14:textId="789C50E1" w:rsidR="2A4FCD5B" w:rsidRPr="00B31609" w:rsidRDefault="2A4FCD5B" w:rsidP="2A4FCD5B">
      <w:pPr>
        <w:jc w:val="both"/>
        <w:rPr>
          <w:rFonts w:ascii="Calibri" w:hAnsi="Calibri" w:cs="Calibri"/>
          <w:b/>
          <w:bCs/>
          <w:color w:val="000000" w:themeColor="text1"/>
          <w:sz w:val="22"/>
          <w:szCs w:val="22"/>
          <w:lang w:val="fr-FR"/>
        </w:rPr>
      </w:pPr>
      <w:r w:rsidRPr="00B31609">
        <w:rPr>
          <w:rFonts w:ascii="Calibri" w:hAnsi="Calibri" w:cs="Calibri"/>
          <w:b/>
          <w:bCs/>
          <w:color w:val="000000" w:themeColor="text1"/>
          <w:sz w:val="22"/>
          <w:szCs w:val="22"/>
          <w:lang w:val="fr-FR"/>
        </w:rPr>
        <w:t xml:space="preserve">Apr </w:t>
      </w:r>
      <w:r w:rsidR="00556CE4">
        <w:rPr>
          <w:rFonts w:ascii="Calibri" w:hAnsi="Calibri" w:cs="Calibri"/>
          <w:b/>
          <w:bCs/>
          <w:color w:val="000000" w:themeColor="text1"/>
          <w:sz w:val="22"/>
          <w:szCs w:val="22"/>
          <w:lang w:val="fr-FR"/>
        </w:rPr>
        <w:t>20</w:t>
      </w:r>
      <w:r w:rsidRPr="00B31609">
        <w:rPr>
          <w:rFonts w:ascii="Calibri" w:hAnsi="Calibri" w:cs="Calibri"/>
          <w:b/>
          <w:bCs/>
          <w:color w:val="000000" w:themeColor="text1"/>
          <w:sz w:val="22"/>
          <w:szCs w:val="22"/>
          <w:lang w:val="fr-FR"/>
        </w:rPr>
        <w:t xml:space="preserve">19 – </w:t>
      </w:r>
      <w:r w:rsidR="00CE3463" w:rsidRPr="00B31609">
        <w:rPr>
          <w:rFonts w:ascii="Calibri" w:hAnsi="Calibri" w:cs="Calibri"/>
          <w:b/>
          <w:bCs/>
          <w:color w:val="000000" w:themeColor="text1"/>
          <w:sz w:val="22"/>
          <w:szCs w:val="22"/>
          <w:lang w:val="fr-FR"/>
        </w:rPr>
        <w:t>Sep</w:t>
      </w:r>
      <w:r w:rsidR="00556CE4">
        <w:rPr>
          <w:rFonts w:ascii="Calibri" w:hAnsi="Calibri" w:cs="Calibri"/>
          <w:b/>
          <w:bCs/>
          <w:color w:val="000000" w:themeColor="text1"/>
          <w:sz w:val="22"/>
          <w:szCs w:val="22"/>
          <w:lang w:val="fr-FR"/>
        </w:rPr>
        <w:t xml:space="preserve"> 20</w:t>
      </w:r>
      <w:r w:rsidR="00CE3463" w:rsidRPr="00B31609">
        <w:rPr>
          <w:rFonts w:ascii="Calibri" w:hAnsi="Calibri" w:cs="Calibri"/>
          <w:b/>
          <w:bCs/>
          <w:color w:val="000000" w:themeColor="text1"/>
          <w:sz w:val="22"/>
          <w:szCs w:val="22"/>
          <w:lang w:val="fr-FR"/>
        </w:rPr>
        <w:t>20</w:t>
      </w:r>
      <w:r w:rsidR="00035970" w:rsidRPr="00B31609">
        <w:rPr>
          <w:rFonts w:ascii="Calibri" w:hAnsi="Calibri" w:cs="Calibri"/>
          <w:b/>
          <w:bCs/>
          <w:color w:val="000000" w:themeColor="text1"/>
          <w:sz w:val="22"/>
          <w:szCs w:val="22"/>
          <w:lang w:val="fr-FR"/>
        </w:rPr>
        <w:t xml:space="preserve"> (contract)</w:t>
      </w:r>
    </w:p>
    <w:p w14:paraId="25CD928C" w14:textId="2766D7A8" w:rsidR="2A4FCD5B" w:rsidRPr="00FD6389" w:rsidRDefault="2A4FCD5B" w:rsidP="2A4FCD5B">
      <w:pPr>
        <w:numPr>
          <w:ilvl w:val="0"/>
          <w:numId w:val="8"/>
        </w:numPr>
        <w:jc w:val="both"/>
        <w:rPr>
          <w:rFonts w:ascii="Calibri" w:hAnsi="Calibri" w:cs="Calibri"/>
          <w:color w:val="000000" w:themeColor="text1"/>
          <w:sz w:val="22"/>
          <w:szCs w:val="22"/>
        </w:rPr>
      </w:pPr>
      <w:r w:rsidRPr="00FD6389">
        <w:rPr>
          <w:rFonts w:ascii="Calibri" w:hAnsi="Calibri" w:cs="Calibri"/>
          <w:color w:val="000000" w:themeColor="text1"/>
          <w:sz w:val="22"/>
          <w:szCs w:val="22"/>
        </w:rPr>
        <w:t xml:space="preserve">Configured, created grid disk sizes on storage cells, created ASM </w:t>
      </w:r>
      <w:r w:rsidR="00EA25C1" w:rsidRPr="00FD6389">
        <w:rPr>
          <w:rFonts w:ascii="Calibri" w:hAnsi="Calibri" w:cs="Calibri"/>
          <w:color w:val="000000" w:themeColor="text1"/>
          <w:sz w:val="22"/>
          <w:szCs w:val="22"/>
        </w:rPr>
        <w:t>disk groups</w:t>
      </w:r>
      <w:r w:rsidRPr="00FD6389">
        <w:rPr>
          <w:rFonts w:ascii="Calibri" w:hAnsi="Calibri" w:cs="Calibri"/>
          <w:color w:val="000000" w:themeColor="text1"/>
          <w:sz w:val="22"/>
          <w:szCs w:val="22"/>
        </w:rPr>
        <w:t xml:space="preserve"> on X6 ODS machines. </w:t>
      </w:r>
    </w:p>
    <w:p w14:paraId="479488B3" w14:textId="1FCA2B49" w:rsidR="2A4FCD5B" w:rsidRPr="00FD6389" w:rsidRDefault="2A4FCD5B" w:rsidP="2A4FCD5B">
      <w:pPr>
        <w:numPr>
          <w:ilvl w:val="0"/>
          <w:numId w:val="8"/>
        </w:numPr>
        <w:jc w:val="both"/>
        <w:rPr>
          <w:color w:val="000000" w:themeColor="text1"/>
          <w:sz w:val="22"/>
          <w:szCs w:val="22"/>
        </w:rPr>
      </w:pPr>
      <w:r w:rsidRPr="00FD6389">
        <w:rPr>
          <w:rFonts w:ascii="Calibri" w:hAnsi="Calibri" w:cs="Calibri"/>
          <w:color w:val="000000" w:themeColor="text1"/>
          <w:sz w:val="22"/>
          <w:szCs w:val="22"/>
        </w:rPr>
        <w:t>Migrated OCR, Voting files, ASM spfile to DBFS DG and reorganized FLASH diskgroup from HIGH to NORMAL redundancy in UAT environment.</w:t>
      </w:r>
    </w:p>
    <w:p w14:paraId="71EBFD17" w14:textId="3E4FDD02" w:rsidR="2A4FCD5B" w:rsidRPr="00FD6389" w:rsidRDefault="2A4FCD5B" w:rsidP="2A4FCD5B">
      <w:pPr>
        <w:numPr>
          <w:ilvl w:val="0"/>
          <w:numId w:val="8"/>
        </w:numPr>
        <w:jc w:val="both"/>
        <w:rPr>
          <w:color w:val="000000" w:themeColor="text1"/>
          <w:sz w:val="22"/>
          <w:szCs w:val="22"/>
        </w:rPr>
      </w:pPr>
      <w:r w:rsidRPr="00FD6389">
        <w:rPr>
          <w:rFonts w:ascii="Calibri" w:hAnsi="Calibri" w:cs="Calibri"/>
          <w:color w:val="000000" w:themeColor="text1"/>
          <w:sz w:val="22"/>
          <w:szCs w:val="22"/>
        </w:rPr>
        <w:t>Migrated production ODS databases(70TB), primary and standby from X3 to X5 machines</w:t>
      </w:r>
    </w:p>
    <w:p w14:paraId="2896AB9A" w14:textId="47F075B4" w:rsidR="2A4FCD5B" w:rsidRPr="00FD6389" w:rsidRDefault="2A4FCD5B" w:rsidP="00D06D0A">
      <w:pPr>
        <w:numPr>
          <w:ilvl w:val="0"/>
          <w:numId w:val="8"/>
        </w:numPr>
        <w:jc w:val="both"/>
        <w:rPr>
          <w:color w:val="000000" w:themeColor="text1"/>
          <w:sz w:val="22"/>
          <w:szCs w:val="22"/>
        </w:rPr>
      </w:pPr>
      <w:r w:rsidRPr="00FD6389">
        <w:rPr>
          <w:rFonts w:ascii="Calibri" w:hAnsi="Calibri" w:cs="Calibri"/>
          <w:color w:val="000000" w:themeColor="text1"/>
          <w:sz w:val="22"/>
          <w:szCs w:val="22"/>
        </w:rPr>
        <w:t xml:space="preserve">Upgraded ODS databases </w:t>
      </w:r>
      <w:r w:rsidR="00433B1A" w:rsidRPr="00FD6389">
        <w:rPr>
          <w:rFonts w:ascii="Calibri" w:hAnsi="Calibri" w:cs="Calibri"/>
          <w:color w:val="000000" w:themeColor="text1"/>
          <w:sz w:val="22"/>
          <w:szCs w:val="22"/>
        </w:rPr>
        <w:t xml:space="preserve">in DEV/UAT/QA/PROD environments </w:t>
      </w:r>
      <w:r w:rsidRPr="00FD6389">
        <w:rPr>
          <w:rFonts w:ascii="Calibri" w:hAnsi="Calibri" w:cs="Calibri"/>
          <w:color w:val="000000" w:themeColor="text1"/>
          <w:sz w:val="22"/>
          <w:szCs w:val="22"/>
        </w:rPr>
        <w:t>from 11.2.0.4 to 18.4.1.0</w:t>
      </w:r>
      <w:r w:rsidR="00433B1A" w:rsidRPr="00FD6389">
        <w:rPr>
          <w:rFonts w:ascii="Calibri" w:hAnsi="Calibri" w:cs="Calibri"/>
          <w:color w:val="000000" w:themeColor="text1"/>
          <w:sz w:val="22"/>
          <w:szCs w:val="22"/>
        </w:rPr>
        <w:t>(2019) and</w:t>
      </w:r>
      <w:r w:rsidRPr="00FD6389">
        <w:rPr>
          <w:rFonts w:ascii="Calibri" w:hAnsi="Calibri" w:cs="Calibri"/>
          <w:color w:val="000000" w:themeColor="text1"/>
          <w:sz w:val="22"/>
          <w:szCs w:val="22"/>
        </w:rPr>
        <w:t xml:space="preserve"> from 18.4.1.0 to 19.6.0</w:t>
      </w:r>
      <w:r w:rsidR="00433B1A" w:rsidRPr="00FD6389">
        <w:rPr>
          <w:rFonts w:ascii="Calibri" w:hAnsi="Calibri" w:cs="Calibri"/>
          <w:color w:val="000000" w:themeColor="text1"/>
          <w:sz w:val="22"/>
          <w:szCs w:val="22"/>
        </w:rPr>
        <w:t>(2020)</w:t>
      </w:r>
    </w:p>
    <w:p w14:paraId="0B87A50F" w14:textId="10EDF66A" w:rsidR="2A4FCD5B" w:rsidRPr="00FD6389" w:rsidRDefault="2A4FCD5B" w:rsidP="00D06D0A">
      <w:pPr>
        <w:numPr>
          <w:ilvl w:val="0"/>
          <w:numId w:val="8"/>
        </w:numPr>
        <w:jc w:val="both"/>
        <w:rPr>
          <w:color w:val="000000" w:themeColor="text1"/>
          <w:sz w:val="22"/>
          <w:szCs w:val="22"/>
        </w:rPr>
      </w:pPr>
      <w:r w:rsidRPr="00FD6389">
        <w:rPr>
          <w:rFonts w:ascii="Calibri" w:hAnsi="Calibri" w:cs="Calibri"/>
          <w:color w:val="000000" w:themeColor="text1"/>
          <w:sz w:val="22"/>
          <w:szCs w:val="22"/>
        </w:rPr>
        <w:t xml:space="preserve">Migrated very </w:t>
      </w:r>
      <w:r w:rsidR="000A2059" w:rsidRPr="00FD6389">
        <w:rPr>
          <w:rFonts w:ascii="Calibri" w:hAnsi="Calibri" w:cs="Calibri"/>
          <w:color w:val="000000" w:themeColor="text1"/>
          <w:sz w:val="22"/>
          <w:szCs w:val="22"/>
        </w:rPr>
        <w:t>large tables</w:t>
      </w:r>
      <w:r w:rsidRPr="00FD6389">
        <w:rPr>
          <w:rFonts w:ascii="Calibri" w:hAnsi="Calibri" w:cs="Calibri"/>
          <w:color w:val="000000" w:themeColor="text1"/>
          <w:sz w:val="22"/>
          <w:szCs w:val="22"/>
        </w:rPr>
        <w:t xml:space="preserve"> in production environment from one ODS database to another using transportable tablespace and remote import.</w:t>
      </w:r>
    </w:p>
    <w:p w14:paraId="76CE0C5E" w14:textId="7F484DA1" w:rsidR="2A4FCD5B" w:rsidRPr="00FD6389" w:rsidRDefault="2A4FCD5B" w:rsidP="2A4FCD5B">
      <w:pPr>
        <w:numPr>
          <w:ilvl w:val="0"/>
          <w:numId w:val="8"/>
        </w:numPr>
        <w:jc w:val="both"/>
        <w:rPr>
          <w:color w:val="000000" w:themeColor="text1"/>
          <w:sz w:val="22"/>
          <w:szCs w:val="22"/>
        </w:rPr>
      </w:pPr>
      <w:r w:rsidRPr="00FD6389">
        <w:rPr>
          <w:rFonts w:ascii="Calibri" w:hAnsi="Calibri" w:cs="Calibri"/>
          <w:color w:val="000000" w:themeColor="text1"/>
          <w:sz w:val="22"/>
          <w:szCs w:val="22"/>
        </w:rPr>
        <w:t>Created SQL tuning sets (STS) and pinned best PHV for poor SQL’s in production environment</w:t>
      </w:r>
    </w:p>
    <w:p w14:paraId="372A9F13" w14:textId="7A51328C" w:rsidR="2A4FCD5B" w:rsidRPr="00FD6389" w:rsidRDefault="2A4FCD5B" w:rsidP="2A4FCD5B">
      <w:pPr>
        <w:numPr>
          <w:ilvl w:val="0"/>
          <w:numId w:val="8"/>
        </w:numPr>
        <w:jc w:val="both"/>
        <w:rPr>
          <w:color w:val="000000" w:themeColor="text1"/>
          <w:sz w:val="22"/>
          <w:szCs w:val="22"/>
        </w:rPr>
      </w:pPr>
      <w:r w:rsidRPr="00FD6389">
        <w:rPr>
          <w:rFonts w:ascii="Calibri" w:hAnsi="Calibri" w:cs="Calibri"/>
          <w:color w:val="000000" w:themeColor="text1"/>
          <w:sz w:val="22"/>
          <w:szCs w:val="22"/>
        </w:rPr>
        <w:t>Participated in global oncall rotation for incidents.</w:t>
      </w:r>
    </w:p>
    <w:p w14:paraId="29CECF36" w14:textId="09BF5AAC" w:rsidR="2A4FCD5B" w:rsidRPr="00FD6389" w:rsidRDefault="5BE8E833" w:rsidP="2A4FCD5B">
      <w:pPr>
        <w:numPr>
          <w:ilvl w:val="0"/>
          <w:numId w:val="8"/>
        </w:numPr>
        <w:jc w:val="both"/>
        <w:rPr>
          <w:bCs/>
          <w:color w:val="000000" w:themeColor="text1"/>
          <w:sz w:val="22"/>
          <w:szCs w:val="22"/>
        </w:rPr>
      </w:pPr>
      <w:r w:rsidRPr="00FD6389">
        <w:rPr>
          <w:rFonts w:ascii="Calibri" w:hAnsi="Calibri" w:cs="Calibri"/>
          <w:color w:val="000000" w:themeColor="text1"/>
          <w:sz w:val="22"/>
          <w:szCs w:val="22"/>
        </w:rPr>
        <w:t xml:space="preserve">Proactively managed exadata storage, reorganized 32TB tablespace </w:t>
      </w:r>
      <w:r w:rsidR="00066AB7" w:rsidRPr="00FD6389">
        <w:rPr>
          <w:rFonts w:ascii="Calibri" w:hAnsi="Calibri" w:cs="Calibri"/>
          <w:bCs/>
          <w:color w:val="000000" w:themeColor="text1"/>
          <w:sz w:val="22"/>
          <w:szCs w:val="22"/>
        </w:rPr>
        <w:t xml:space="preserve">with millions of </w:t>
      </w:r>
      <w:r w:rsidR="00EA25C1" w:rsidRPr="00FD6389">
        <w:rPr>
          <w:rFonts w:ascii="Calibri" w:hAnsi="Calibri" w:cs="Calibri"/>
          <w:bCs/>
          <w:color w:val="000000" w:themeColor="text1"/>
          <w:sz w:val="22"/>
          <w:szCs w:val="22"/>
        </w:rPr>
        <w:t>sub partitions</w:t>
      </w:r>
      <w:r w:rsidR="00066AB7" w:rsidRPr="00FD6389">
        <w:rPr>
          <w:rFonts w:ascii="Calibri" w:hAnsi="Calibri" w:cs="Calibri"/>
          <w:color w:val="000000" w:themeColor="text1"/>
          <w:sz w:val="22"/>
          <w:szCs w:val="22"/>
        </w:rPr>
        <w:t xml:space="preserve"> </w:t>
      </w:r>
      <w:r w:rsidRPr="00FD6389">
        <w:rPr>
          <w:rFonts w:ascii="Calibri" w:hAnsi="Calibri" w:cs="Calibri"/>
          <w:color w:val="000000" w:themeColor="text1"/>
          <w:sz w:val="22"/>
          <w:szCs w:val="22"/>
        </w:rPr>
        <w:t>into smaller DATA tablespaces and index tablespaces</w:t>
      </w:r>
      <w:r w:rsidR="00066AB7" w:rsidRPr="00FD6389">
        <w:rPr>
          <w:rFonts w:ascii="Calibri" w:hAnsi="Calibri" w:cs="Calibri"/>
          <w:color w:val="000000" w:themeColor="text1"/>
          <w:sz w:val="22"/>
          <w:szCs w:val="22"/>
        </w:rPr>
        <w:t xml:space="preserve"> in </w:t>
      </w:r>
      <w:r w:rsidR="00066AB7" w:rsidRPr="00FD6389">
        <w:rPr>
          <w:rFonts w:ascii="Calibri" w:hAnsi="Calibri" w:cs="Calibri"/>
          <w:bCs/>
          <w:color w:val="000000" w:themeColor="text1"/>
          <w:sz w:val="22"/>
          <w:szCs w:val="22"/>
        </w:rPr>
        <w:t>ODS production environment.</w:t>
      </w:r>
    </w:p>
    <w:p w14:paraId="61C43449" w14:textId="5A8205DC" w:rsidR="2A4FCD5B" w:rsidRPr="00FD6389" w:rsidRDefault="2A4FCD5B" w:rsidP="2A4FCD5B">
      <w:pPr>
        <w:numPr>
          <w:ilvl w:val="0"/>
          <w:numId w:val="8"/>
        </w:numPr>
        <w:jc w:val="both"/>
        <w:rPr>
          <w:color w:val="000000" w:themeColor="text1"/>
          <w:sz w:val="22"/>
          <w:szCs w:val="22"/>
        </w:rPr>
      </w:pPr>
      <w:r w:rsidRPr="00FD6389">
        <w:rPr>
          <w:rFonts w:ascii="Calibri" w:hAnsi="Calibri" w:cs="Calibri"/>
          <w:color w:val="000000" w:themeColor="text1"/>
          <w:sz w:val="22"/>
          <w:szCs w:val="22"/>
        </w:rPr>
        <w:t xml:space="preserve">Troubleshooted and fixed database performance issues, </w:t>
      </w:r>
      <w:r w:rsidR="006E135B" w:rsidRPr="00FD6389">
        <w:rPr>
          <w:rFonts w:ascii="Calibri" w:hAnsi="Calibri" w:cs="Calibri"/>
          <w:color w:val="000000" w:themeColor="text1"/>
          <w:sz w:val="22"/>
          <w:szCs w:val="22"/>
        </w:rPr>
        <w:t xml:space="preserve">SQL performance issues, </w:t>
      </w:r>
      <w:r w:rsidR="00465D33" w:rsidRPr="00FD6389">
        <w:rPr>
          <w:rFonts w:ascii="Calibri" w:hAnsi="Calibri" w:cs="Calibri"/>
          <w:color w:val="000000" w:themeColor="text1"/>
          <w:sz w:val="22"/>
          <w:szCs w:val="22"/>
        </w:rPr>
        <w:t xml:space="preserve">ORA- </w:t>
      </w:r>
      <w:r w:rsidRPr="00FD6389">
        <w:rPr>
          <w:rFonts w:ascii="Calibri" w:hAnsi="Calibri" w:cs="Calibri"/>
          <w:color w:val="000000" w:themeColor="text1"/>
          <w:sz w:val="22"/>
          <w:szCs w:val="22"/>
        </w:rPr>
        <w:t>incidents, space issues.</w:t>
      </w:r>
    </w:p>
    <w:p w14:paraId="18F92354" w14:textId="5F88B777" w:rsidR="006E135B" w:rsidRPr="00EA7776" w:rsidRDefault="006E135B" w:rsidP="2A4FCD5B">
      <w:pPr>
        <w:numPr>
          <w:ilvl w:val="0"/>
          <w:numId w:val="8"/>
        </w:numPr>
        <w:jc w:val="both"/>
        <w:rPr>
          <w:color w:val="000000" w:themeColor="text1"/>
          <w:sz w:val="22"/>
          <w:szCs w:val="22"/>
        </w:rPr>
      </w:pPr>
      <w:r w:rsidRPr="00FD6389">
        <w:rPr>
          <w:rFonts w:ascii="Calibri" w:hAnsi="Calibri" w:cs="Calibri"/>
          <w:color w:val="000000" w:themeColor="text1"/>
          <w:sz w:val="22"/>
          <w:szCs w:val="22"/>
        </w:rPr>
        <w:t>Worked with ODS application team on shrinking tablespaces in DEV/UAT/QA environments</w:t>
      </w:r>
    </w:p>
    <w:p w14:paraId="191BCF47" w14:textId="1FA212B4" w:rsidR="00EA7776" w:rsidRPr="00FD6389" w:rsidRDefault="00EA7776" w:rsidP="2A4FCD5B">
      <w:pPr>
        <w:numPr>
          <w:ilvl w:val="0"/>
          <w:numId w:val="8"/>
        </w:numPr>
        <w:jc w:val="both"/>
        <w:rPr>
          <w:color w:val="000000" w:themeColor="text1"/>
          <w:sz w:val="22"/>
          <w:szCs w:val="22"/>
        </w:rPr>
      </w:pPr>
      <w:r>
        <w:rPr>
          <w:rFonts w:ascii="Calibri" w:hAnsi="Calibri" w:cs="Calibri"/>
          <w:color w:val="000000" w:themeColor="text1"/>
          <w:sz w:val="22"/>
          <w:szCs w:val="22"/>
        </w:rPr>
        <w:t>Automated database upgrades, patching, maintenance activities using shell scripting.</w:t>
      </w:r>
    </w:p>
    <w:p w14:paraId="1AF3396F" w14:textId="558ECDF9" w:rsidR="006E135B" w:rsidRPr="00FD6389" w:rsidRDefault="006E135B" w:rsidP="2A4FCD5B">
      <w:pPr>
        <w:numPr>
          <w:ilvl w:val="0"/>
          <w:numId w:val="8"/>
        </w:numPr>
        <w:jc w:val="both"/>
        <w:rPr>
          <w:color w:val="000000" w:themeColor="text1"/>
          <w:sz w:val="22"/>
          <w:szCs w:val="22"/>
        </w:rPr>
      </w:pPr>
      <w:r w:rsidRPr="00FD6389">
        <w:rPr>
          <w:rFonts w:ascii="Calibri" w:hAnsi="Calibri" w:cs="Calibri"/>
          <w:color w:val="000000" w:themeColor="text1"/>
          <w:sz w:val="22"/>
          <w:szCs w:val="22"/>
        </w:rPr>
        <w:t>Worked with ODS developers, QA teams in supporting DEV/QA environments.</w:t>
      </w:r>
    </w:p>
    <w:p w14:paraId="6276DF03" w14:textId="68BC32AE" w:rsidR="006E135B" w:rsidRPr="00FD6389" w:rsidRDefault="006E135B" w:rsidP="2A4FCD5B">
      <w:pPr>
        <w:numPr>
          <w:ilvl w:val="0"/>
          <w:numId w:val="8"/>
        </w:numPr>
        <w:jc w:val="both"/>
        <w:rPr>
          <w:color w:val="000000" w:themeColor="text1"/>
          <w:sz w:val="22"/>
          <w:szCs w:val="22"/>
        </w:rPr>
      </w:pPr>
      <w:r w:rsidRPr="00FD6389">
        <w:rPr>
          <w:rFonts w:ascii="Calibri" w:hAnsi="Calibri" w:cs="Calibri"/>
          <w:color w:val="000000" w:themeColor="text1"/>
          <w:sz w:val="22"/>
          <w:szCs w:val="22"/>
        </w:rPr>
        <w:t>Resolved dataguard broker errors, replication issues</w:t>
      </w:r>
      <w:r w:rsidR="00066AB7" w:rsidRPr="00FD6389">
        <w:rPr>
          <w:rFonts w:ascii="Calibri" w:hAnsi="Calibri" w:cs="Calibri"/>
          <w:color w:val="000000" w:themeColor="text1"/>
          <w:sz w:val="22"/>
          <w:szCs w:val="22"/>
        </w:rPr>
        <w:t>, copied datafiles from primary to standby for TTS migration on primary.</w:t>
      </w:r>
    </w:p>
    <w:p w14:paraId="3FAB5EBB" w14:textId="0E17AA04" w:rsidR="00066AB7" w:rsidRPr="00FD6389" w:rsidRDefault="00465D33" w:rsidP="00D06D0A">
      <w:pPr>
        <w:numPr>
          <w:ilvl w:val="0"/>
          <w:numId w:val="8"/>
        </w:numPr>
        <w:jc w:val="both"/>
        <w:rPr>
          <w:color w:val="000000" w:themeColor="text1"/>
          <w:sz w:val="22"/>
          <w:szCs w:val="22"/>
        </w:rPr>
      </w:pPr>
      <w:r w:rsidRPr="00FD6389">
        <w:rPr>
          <w:rFonts w:ascii="Calibri" w:hAnsi="Calibri" w:cs="Calibri"/>
          <w:color w:val="000000" w:themeColor="text1"/>
          <w:sz w:val="22"/>
          <w:szCs w:val="22"/>
        </w:rPr>
        <w:t>Worked with ODS application team,</w:t>
      </w:r>
      <w:r w:rsidR="00030650" w:rsidRPr="00FD6389">
        <w:rPr>
          <w:rFonts w:ascii="Calibri" w:hAnsi="Calibri" w:cs="Calibri"/>
          <w:color w:val="000000" w:themeColor="text1"/>
          <w:sz w:val="22"/>
          <w:szCs w:val="22"/>
        </w:rPr>
        <w:t xml:space="preserve"> </w:t>
      </w:r>
      <w:r w:rsidR="006E135B" w:rsidRPr="00FD6389">
        <w:rPr>
          <w:rFonts w:ascii="Calibri" w:hAnsi="Calibri" w:cs="Calibri"/>
          <w:color w:val="000000" w:themeColor="text1"/>
          <w:sz w:val="22"/>
          <w:szCs w:val="22"/>
        </w:rPr>
        <w:t>Wrote SQL scripts to reorganize and shrink application tablespaces</w:t>
      </w:r>
      <w:r w:rsidR="00030650" w:rsidRPr="00FD6389">
        <w:rPr>
          <w:rFonts w:ascii="Calibri" w:hAnsi="Calibri" w:cs="Calibri"/>
          <w:color w:val="000000" w:themeColor="text1"/>
          <w:sz w:val="22"/>
          <w:szCs w:val="22"/>
        </w:rPr>
        <w:t xml:space="preserve"> in DEV/UAT/QA/PROD environments.</w:t>
      </w:r>
    </w:p>
    <w:p w14:paraId="49B6975D" w14:textId="0BAEDAB9" w:rsidR="00113928" w:rsidRPr="00FD6389" w:rsidRDefault="00113928" w:rsidP="00D06D0A">
      <w:pPr>
        <w:numPr>
          <w:ilvl w:val="0"/>
          <w:numId w:val="8"/>
        </w:numPr>
        <w:jc w:val="both"/>
        <w:rPr>
          <w:color w:val="000000" w:themeColor="text1"/>
          <w:sz w:val="22"/>
          <w:szCs w:val="22"/>
        </w:rPr>
      </w:pPr>
      <w:r w:rsidRPr="00FD6389">
        <w:rPr>
          <w:rFonts w:ascii="Calibri" w:hAnsi="Calibri" w:cs="Calibri"/>
          <w:color w:val="000000" w:themeColor="text1"/>
          <w:sz w:val="22"/>
          <w:szCs w:val="22"/>
        </w:rPr>
        <w:t>Export and import of data from oracle to MongoDB</w:t>
      </w:r>
      <w:r w:rsidR="00C56150" w:rsidRPr="00FD6389">
        <w:rPr>
          <w:rFonts w:ascii="Calibri" w:hAnsi="Calibri" w:cs="Calibri"/>
          <w:color w:val="000000" w:themeColor="text1"/>
          <w:sz w:val="22"/>
          <w:szCs w:val="22"/>
        </w:rPr>
        <w:t>.</w:t>
      </w:r>
    </w:p>
    <w:p w14:paraId="58FF5479" w14:textId="4C0D4991" w:rsidR="00113928" w:rsidRPr="00FD6389" w:rsidRDefault="00113928" w:rsidP="0073166D">
      <w:pPr>
        <w:numPr>
          <w:ilvl w:val="0"/>
          <w:numId w:val="8"/>
        </w:numPr>
        <w:jc w:val="both"/>
        <w:rPr>
          <w:color w:val="000000" w:themeColor="text1"/>
          <w:sz w:val="22"/>
          <w:szCs w:val="22"/>
        </w:rPr>
      </w:pPr>
      <w:r w:rsidRPr="00FD6389">
        <w:rPr>
          <w:rFonts w:ascii="Calibri" w:hAnsi="Calibri" w:cs="Calibri"/>
          <w:color w:val="000000" w:themeColor="text1"/>
          <w:sz w:val="22"/>
          <w:szCs w:val="22"/>
        </w:rPr>
        <w:t>Monitoring using MongoDB tools, performance tuning, profiling</w:t>
      </w:r>
      <w:r w:rsidR="00C56150" w:rsidRPr="00FD6389">
        <w:rPr>
          <w:rFonts w:ascii="Calibri" w:hAnsi="Calibri" w:cs="Calibri"/>
          <w:color w:val="000000" w:themeColor="text1"/>
          <w:sz w:val="22"/>
          <w:szCs w:val="22"/>
        </w:rPr>
        <w:t>, manage backups.</w:t>
      </w:r>
    </w:p>
    <w:p w14:paraId="3B4F92C2" w14:textId="65FA05F3" w:rsidR="2A4FCD5B" w:rsidRDefault="2A4FCD5B" w:rsidP="2A4FCD5B">
      <w:pPr>
        <w:jc w:val="both"/>
        <w:rPr>
          <w:rFonts w:ascii="Calibri" w:hAnsi="Calibri" w:cs="Calibri"/>
          <w:color w:val="000000" w:themeColor="text1"/>
          <w:sz w:val="22"/>
          <w:szCs w:val="22"/>
          <w:lang w:val="fr-FR"/>
        </w:rPr>
      </w:pPr>
      <w:r w:rsidRPr="2A4FCD5B">
        <w:rPr>
          <w:rFonts w:ascii="Calibri" w:hAnsi="Calibri" w:cs="Calibri"/>
          <w:color w:val="000000" w:themeColor="text1"/>
          <w:sz w:val="22"/>
          <w:szCs w:val="22"/>
          <w:lang w:val="fr-FR"/>
        </w:rPr>
        <w:t>Environnent : Oracle Exadata, Solaris, Linux, OEM, Oracle 19c/18c</w:t>
      </w:r>
      <w:r w:rsidR="00113928">
        <w:rPr>
          <w:rFonts w:ascii="Calibri" w:hAnsi="Calibri" w:cs="Calibri"/>
          <w:color w:val="000000" w:themeColor="text1"/>
          <w:sz w:val="22"/>
          <w:szCs w:val="22"/>
          <w:lang w:val="fr-FR"/>
        </w:rPr>
        <w:t xml:space="preserve">, </w:t>
      </w:r>
      <w:r w:rsidR="00256224">
        <w:rPr>
          <w:rFonts w:ascii="Calibri" w:hAnsi="Calibri" w:cs="Calibri"/>
          <w:color w:val="000000" w:themeColor="text1"/>
          <w:sz w:val="22"/>
          <w:szCs w:val="22"/>
          <w:lang w:val="fr-FR"/>
        </w:rPr>
        <w:t xml:space="preserve">AWS, </w:t>
      </w:r>
      <w:r w:rsidR="00113928">
        <w:rPr>
          <w:rFonts w:ascii="Calibri" w:hAnsi="Calibri" w:cs="Calibri"/>
          <w:color w:val="000000" w:themeColor="text1"/>
          <w:sz w:val="22"/>
          <w:szCs w:val="22"/>
          <w:lang w:val="fr-FR"/>
        </w:rPr>
        <w:t>MongoDB.</w:t>
      </w:r>
    </w:p>
    <w:p w14:paraId="2AB66895" w14:textId="5D4643B4" w:rsidR="2A4FCD5B" w:rsidRPr="00810B1F" w:rsidRDefault="2A4FCD5B" w:rsidP="2A4FCD5B">
      <w:pPr>
        <w:jc w:val="both"/>
        <w:rPr>
          <w:rFonts w:ascii="Calibri" w:hAnsi="Calibri" w:cs="Calibri"/>
          <w:color w:val="000000" w:themeColor="text1"/>
          <w:sz w:val="22"/>
          <w:szCs w:val="22"/>
          <w:lang w:val="fr-FR"/>
        </w:rPr>
      </w:pPr>
    </w:p>
    <w:p w14:paraId="54329EBB" w14:textId="18C6B1E0" w:rsidR="2A4FCD5B" w:rsidRPr="00810B1F" w:rsidRDefault="2A4FCD5B" w:rsidP="2A4FCD5B">
      <w:pPr>
        <w:jc w:val="both"/>
        <w:rPr>
          <w:rFonts w:ascii="Calibri" w:hAnsi="Calibri" w:cs="Calibri"/>
          <w:b/>
          <w:bCs/>
          <w:color w:val="000000" w:themeColor="text1"/>
          <w:sz w:val="22"/>
          <w:szCs w:val="22"/>
          <w:lang w:val="fr-FR"/>
        </w:rPr>
      </w:pPr>
    </w:p>
    <w:p w14:paraId="0A0D25DC" w14:textId="77777777" w:rsidR="00FD6389" w:rsidRPr="00EC4604" w:rsidRDefault="00FD6389" w:rsidP="00FD6389">
      <w:pPr>
        <w:jc w:val="both"/>
        <w:rPr>
          <w:rFonts w:ascii="Calibri" w:hAnsi="Calibri" w:cs="Calibri"/>
          <w:b/>
          <w:color w:val="000000"/>
          <w:sz w:val="22"/>
          <w:szCs w:val="22"/>
        </w:rPr>
      </w:pPr>
      <w:r w:rsidRPr="00EC4604">
        <w:rPr>
          <w:rFonts w:ascii="Calibri" w:hAnsi="Calibri" w:cs="Calibri"/>
          <w:b/>
          <w:color w:val="000000"/>
          <w:sz w:val="22"/>
          <w:szCs w:val="22"/>
        </w:rPr>
        <w:t xml:space="preserve">Oracle Exadata Database Administrator, Rogers/HCL, </w:t>
      </w:r>
      <w:r>
        <w:rPr>
          <w:rFonts w:ascii="Calibri" w:hAnsi="Calibri" w:cs="Calibri"/>
          <w:b/>
          <w:color w:val="000000"/>
          <w:sz w:val="22"/>
          <w:szCs w:val="22"/>
        </w:rPr>
        <w:t>remote</w:t>
      </w:r>
    </w:p>
    <w:p w14:paraId="4A16924C" w14:textId="666D4466" w:rsidR="00E80D4F" w:rsidRPr="00B31609" w:rsidRDefault="00FD6389" w:rsidP="2A4FCD5B">
      <w:pPr>
        <w:jc w:val="both"/>
        <w:rPr>
          <w:rFonts w:ascii="Calibri" w:hAnsi="Calibri" w:cs="Calibri"/>
          <w:b/>
          <w:bCs/>
          <w:color w:val="000000"/>
          <w:sz w:val="22"/>
          <w:szCs w:val="22"/>
          <w:lang w:val="fr-FR"/>
        </w:rPr>
      </w:pPr>
      <w:r>
        <w:rPr>
          <w:rFonts w:ascii="Calibri" w:hAnsi="Calibri" w:cs="Calibri"/>
          <w:b/>
          <w:bCs/>
          <w:color w:val="000000" w:themeColor="text1"/>
          <w:sz w:val="22"/>
          <w:szCs w:val="22"/>
          <w:lang w:val="fr-FR"/>
        </w:rPr>
        <w:t>Dec</w:t>
      </w:r>
      <w:r w:rsidR="008405AE">
        <w:rPr>
          <w:rFonts w:ascii="Calibri" w:hAnsi="Calibri" w:cs="Calibri"/>
          <w:b/>
          <w:bCs/>
          <w:color w:val="000000" w:themeColor="text1"/>
          <w:sz w:val="22"/>
          <w:szCs w:val="22"/>
          <w:lang w:val="fr-FR"/>
        </w:rPr>
        <w:t xml:space="preserve"> 20</w:t>
      </w:r>
      <w:r w:rsidR="2A4FCD5B" w:rsidRPr="00B31609">
        <w:rPr>
          <w:rFonts w:ascii="Calibri" w:hAnsi="Calibri" w:cs="Calibri"/>
          <w:b/>
          <w:bCs/>
          <w:color w:val="000000" w:themeColor="text1"/>
          <w:sz w:val="22"/>
          <w:szCs w:val="22"/>
          <w:lang w:val="fr-FR"/>
        </w:rPr>
        <w:t xml:space="preserve">16 – Apr </w:t>
      </w:r>
      <w:r w:rsidR="00556CE4">
        <w:rPr>
          <w:rFonts w:ascii="Calibri" w:hAnsi="Calibri" w:cs="Calibri"/>
          <w:b/>
          <w:bCs/>
          <w:color w:val="000000" w:themeColor="text1"/>
          <w:sz w:val="22"/>
          <w:szCs w:val="22"/>
          <w:lang w:val="fr-FR"/>
        </w:rPr>
        <w:t>20</w:t>
      </w:r>
      <w:r w:rsidR="2A4FCD5B" w:rsidRPr="00B31609">
        <w:rPr>
          <w:rFonts w:ascii="Calibri" w:hAnsi="Calibri" w:cs="Calibri"/>
          <w:b/>
          <w:bCs/>
          <w:color w:val="000000" w:themeColor="text1"/>
          <w:sz w:val="22"/>
          <w:szCs w:val="22"/>
          <w:lang w:val="fr-FR"/>
        </w:rPr>
        <w:t>19</w:t>
      </w:r>
      <w:r w:rsidR="00035970" w:rsidRPr="00B31609">
        <w:rPr>
          <w:rFonts w:ascii="Calibri" w:hAnsi="Calibri" w:cs="Calibri"/>
          <w:b/>
          <w:bCs/>
          <w:color w:val="000000" w:themeColor="text1"/>
          <w:sz w:val="22"/>
          <w:szCs w:val="22"/>
          <w:lang w:val="fr-FR"/>
        </w:rPr>
        <w:t xml:space="preserve"> (contract)</w:t>
      </w:r>
    </w:p>
    <w:p w14:paraId="392E5B1F" w14:textId="15C76F34" w:rsidR="00E80D4F" w:rsidRPr="00FD6389" w:rsidRDefault="00E80D4F" w:rsidP="00E80D4F">
      <w:pPr>
        <w:numPr>
          <w:ilvl w:val="0"/>
          <w:numId w:val="8"/>
        </w:numPr>
        <w:jc w:val="both"/>
        <w:rPr>
          <w:rFonts w:ascii="Calibri" w:hAnsi="Calibri" w:cs="Calibri"/>
          <w:color w:val="000000"/>
          <w:sz w:val="22"/>
          <w:szCs w:val="22"/>
        </w:rPr>
      </w:pPr>
      <w:r w:rsidRPr="00FD6389">
        <w:rPr>
          <w:rFonts w:ascii="Calibri" w:hAnsi="Calibri" w:cs="Calibri"/>
          <w:color w:val="000000"/>
          <w:sz w:val="22"/>
          <w:szCs w:val="22"/>
        </w:rPr>
        <w:t xml:space="preserve">Acted as Exadata SME for </w:t>
      </w:r>
      <w:r w:rsidR="00E1576E" w:rsidRPr="00FD6389">
        <w:rPr>
          <w:rFonts w:ascii="Calibri" w:hAnsi="Calibri" w:cs="Calibri"/>
          <w:color w:val="000000"/>
          <w:sz w:val="22"/>
          <w:szCs w:val="22"/>
        </w:rPr>
        <w:t>Exadata</w:t>
      </w:r>
      <w:r w:rsidRPr="00FD6389">
        <w:rPr>
          <w:rFonts w:ascii="Calibri" w:hAnsi="Calibri" w:cs="Calibri"/>
          <w:color w:val="000000"/>
          <w:sz w:val="22"/>
          <w:szCs w:val="22"/>
        </w:rPr>
        <w:t xml:space="preserve"> storage expansion projects</w:t>
      </w:r>
      <w:r w:rsidR="004B312E" w:rsidRPr="00FD6389">
        <w:rPr>
          <w:rFonts w:ascii="Calibri" w:hAnsi="Calibri" w:cs="Calibri"/>
          <w:color w:val="000000"/>
          <w:sz w:val="22"/>
          <w:szCs w:val="22"/>
        </w:rPr>
        <w:t xml:space="preserve"> including ZDLRA </w:t>
      </w:r>
      <w:r w:rsidR="00E1576E" w:rsidRPr="00FD6389">
        <w:rPr>
          <w:rFonts w:ascii="Calibri" w:hAnsi="Calibri" w:cs="Calibri"/>
          <w:color w:val="000000"/>
          <w:sz w:val="22"/>
          <w:szCs w:val="22"/>
        </w:rPr>
        <w:t>Exadata</w:t>
      </w:r>
      <w:r w:rsidR="004B312E" w:rsidRPr="00FD6389">
        <w:rPr>
          <w:rFonts w:ascii="Calibri" w:hAnsi="Calibri" w:cs="Calibri"/>
          <w:color w:val="000000"/>
          <w:sz w:val="22"/>
          <w:szCs w:val="22"/>
        </w:rPr>
        <w:t xml:space="preserve"> backups</w:t>
      </w:r>
      <w:r w:rsidRPr="00FD6389">
        <w:rPr>
          <w:rFonts w:ascii="Calibri" w:hAnsi="Calibri" w:cs="Calibri"/>
          <w:color w:val="000000"/>
          <w:sz w:val="22"/>
          <w:szCs w:val="22"/>
        </w:rPr>
        <w:t>, hardware incidents.</w:t>
      </w:r>
    </w:p>
    <w:p w14:paraId="2911B889" w14:textId="77777777" w:rsidR="000E781E" w:rsidRPr="00FD6389" w:rsidRDefault="000E781E" w:rsidP="00E80D4F">
      <w:pPr>
        <w:numPr>
          <w:ilvl w:val="0"/>
          <w:numId w:val="8"/>
        </w:numPr>
        <w:jc w:val="both"/>
        <w:rPr>
          <w:rFonts w:ascii="Calibri" w:hAnsi="Calibri" w:cs="Calibri"/>
          <w:color w:val="000000"/>
          <w:sz w:val="22"/>
          <w:szCs w:val="22"/>
        </w:rPr>
      </w:pPr>
      <w:r w:rsidRPr="00FD6389">
        <w:rPr>
          <w:rFonts w:ascii="Calibri" w:hAnsi="Calibri" w:cs="Calibri"/>
          <w:color w:val="000000"/>
          <w:sz w:val="22"/>
          <w:szCs w:val="22"/>
        </w:rPr>
        <w:t xml:space="preserve">Installed Oracle 12.1.0.2 </w:t>
      </w:r>
      <w:r w:rsidR="00C36983" w:rsidRPr="00FD6389">
        <w:rPr>
          <w:rFonts w:ascii="Calibri" w:hAnsi="Calibri" w:cs="Calibri"/>
          <w:color w:val="000000"/>
          <w:sz w:val="22"/>
          <w:szCs w:val="22"/>
        </w:rPr>
        <w:t xml:space="preserve">binaries, </w:t>
      </w:r>
      <w:r w:rsidR="00C36983" w:rsidRPr="00FD6389">
        <w:rPr>
          <w:rFonts w:ascii="Calibri" w:hAnsi="Calibri" w:cs="Calibri"/>
          <w:color w:val="333333"/>
          <w:sz w:val="22"/>
          <w:szCs w:val="22"/>
        </w:rPr>
        <w:t>designed</w:t>
      </w:r>
      <w:r w:rsidR="00E142AF" w:rsidRPr="00FD6389">
        <w:rPr>
          <w:rFonts w:ascii="Calibri" w:hAnsi="Calibri" w:cs="Calibri"/>
          <w:color w:val="333333"/>
          <w:sz w:val="22"/>
          <w:szCs w:val="22"/>
        </w:rPr>
        <w:t xml:space="preserve"> and built</w:t>
      </w:r>
      <w:r w:rsidR="00C36983" w:rsidRPr="00FD6389">
        <w:rPr>
          <w:rFonts w:ascii="Calibri" w:hAnsi="Calibri" w:cs="Calibri"/>
          <w:color w:val="333333"/>
          <w:sz w:val="22"/>
          <w:szCs w:val="22"/>
        </w:rPr>
        <w:t xml:space="preserve"> </w:t>
      </w:r>
      <w:r w:rsidR="00E142AF" w:rsidRPr="00FD6389">
        <w:rPr>
          <w:rFonts w:ascii="Calibri" w:hAnsi="Calibri" w:cs="Calibri"/>
          <w:color w:val="333333"/>
          <w:sz w:val="22"/>
          <w:szCs w:val="22"/>
        </w:rPr>
        <w:t xml:space="preserve">oracle 12.1.0.2 </w:t>
      </w:r>
      <w:r w:rsidR="00C36983" w:rsidRPr="00FD6389">
        <w:rPr>
          <w:rFonts w:ascii="Calibri" w:hAnsi="Calibri" w:cs="Calibri"/>
          <w:color w:val="333333"/>
          <w:sz w:val="22"/>
          <w:szCs w:val="22"/>
        </w:rPr>
        <w:t xml:space="preserve">databases, </w:t>
      </w:r>
      <w:r w:rsidR="000378E7" w:rsidRPr="00FD6389">
        <w:rPr>
          <w:rFonts w:ascii="Calibri" w:hAnsi="Calibri" w:cs="Calibri"/>
          <w:color w:val="333333"/>
          <w:sz w:val="22"/>
          <w:szCs w:val="22"/>
        </w:rPr>
        <w:t xml:space="preserve">tablespaces, </w:t>
      </w:r>
      <w:r w:rsidR="00C36983" w:rsidRPr="00FD6389">
        <w:rPr>
          <w:rFonts w:ascii="Calibri" w:hAnsi="Calibri" w:cs="Calibri"/>
          <w:color w:val="333333"/>
          <w:sz w:val="22"/>
          <w:szCs w:val="22"/>
        </w:rPr>
        <w:t>schemas, schema objects (tables, views, stored procedures, sequences, synonyms)</w:t>
      </w:r>
      <w:r w:rsidR="000378E7" w:rsidRPr="00FD6389">
        <w:rPr>
          <w:rFonts w:ascii="Calibri" w:hAnsi="Calibri" w:cs="Calibri"/>
          <w:color w:val="333333"/>
          <w:sz w:val="22"/>
          <w:szCs w:val="22"/>
        </w:rPr>
        <w:t>, TDE encryption.</w:t>
      </w:r>
    </w:p>
    <w:p w14:paraId="599E221C" w14:textId="77777777" w:rsidR="00D61C95" w:rsidRPr="00FD6389" w:rsidRDefault="00D61C95" w:rsidP="00E80D4F">
      <w:pPr>
        <w:numPr>
          <w:ilvl w:val="0"/>
          <w:numId w:val="8"/>
        </w:numPr>
        <w:jc w:val="both"/>
        <w:rPr>
          <w:rFonts w:ascii="Calibri" w:hAnsi="Calibri" w:cs="Calibri"/>
          <w:color w:val="000000"/>
          <w:sz w:val="22"/>
          <w:szCs w:val="22"/>
        </w:rPr>
      </w:pPr>
      <w:r w:rsidRPr="00FD6389">
        <w:rPr>
          <w:rFonts w:ascii="Calibri" w:hAnsi="Calibri" w:cs="Calibri"/>
          <w:color w:val="333333"/>
          <w:sz w:val="22"/>
          <w:szCs w:val="22"/>
        </w:rPr>
        <w:lastRenderedPageBreak/>
        <w:t>Configured oracle database backups including ZDLRA, performed full and incremental database, tablespace backups and restore/recovery of datafiles</w:t>
      </w:r>
      <w:r w:rsidR="00243105" w:rsidRPr="00FD6389">
        <w:rPr>
          <w:rFonts w:ascii="Calibri" w:hAnsi="Calibri" w:cs="Calibri"/>
          <w:color w:val="333333"/>
          <w:sz w:val="22"/>
          <w:szCs w:val="22"/>
        </w:rPr>
        <w:t>, tablespace point in time recovery for application schemas</w:t>
      </w:r>
      <w:r w:rsidRPr="00FD6389">
        <w:rPr>
          <w:rFonts w:ascii="Calibri" w:hAnsi="Calibri" w:cs="Calibri"/>
          <w:color w:val="333333"/>
          <w:sz w:val="22"/>
          <w:szCs w:val="22"/>
        </w:rPr>
        <w:t>.</w:t>
      </w:r>
    </w:p>
    <w:p w14:paraId="468A542D" w14:textId="77777777" w:rsidR="00474A1A" w:rsidRPr="00FD6389" w:rsidRDefault="00474A1A" w:rsidP="00474A1A">
      <w:pPr>
        <w:numPr>
          <w:ilvl w:val="0"/>
          <w:numId w:val="8"/>
        </w:numPr>
        <w:jc w:val="both"/>
        <w:rPr>
          <w:rFonts w:ascii="Calibri" w:hAnsi="Calibri" w:cs="Calibri"/>
          <w:color w:val="000000"/>
          <w:sz w:val="22"/>
          <w:szCs w:val="22"/>
        </w:rPr>
      </w:pPr>
      <w:r w:rsidRPr="00FD6389">
        <w:rPr>
          <w:rFonts w:ascii="Calibri" w:hAnsi="Calibri" w:cs="Calibri"/>
          <w:bCs/>
          <w:color w:val="000000"/>
          <w:sz w:val="22"/>
          <w:szCs w:val="22"/>
        </w:rPr>
        <w:t>Data copies from production to QA, PET environment to test the performance metrics of queries, capture performance metrics for database and ETL jobs.</w:t>
      </w:r>
    </w:p>
    <w:p w14:paraId="6623E030" w14:textId="77777777" w:rsidR="00201BC4" w:rsidRPr="00FD6389" w:rsidRDefault="00201BC4" w:rsidP="00E80D4F">
      <w:pPr>
        <w:numPr>
          <w:ilvl w:val="0"/>
          <w:numId w:val="8"/>
        </w:numPr>
        <w:jc w:val="both"/>
        <w:rPr>
          <w:rFonts w:ascii="Calibri" w:hAnsi="Calibri" w:cs="Calibri"/>
          <w:color w:val="000000"/>
          <w:sz w:val="22"/>
          <w:szCs w:val="22"/>
        </w:rPr>
      </w:pPr>
      <w:r w:rsidRPr="00FD6389">
        <w:rPr>
          <w:rFonts w:ascii="Calibri" w:hAnsi="Calibri" w:cs="Calibri"/>
          <w:color w:val="333333"/>
          <w:sz w:val="22"/>
          <w:szCs w:val="22"/>
        </w:rPr>
        <w:t>Monitor and tune databases for performance capturing baselines for peak workloads.</w:t>
      </w:r>
    </w:p>
    <w:p w14:paraId="13BA947E" w14:textId="77777777" w:rsidR="0026433F" w:rsidRPr="00FD6389" w:rsidRDefault="0026433F" w:rsidP="00E80D4F">
      <w:pPr>
        <w:numPr>
          <w:ilvl w:val="0"/>
          <w:numId w:val="8"/>
        </w:numPr>
        <w:jc w:val="both"/>
        <w:rPr>
          <w:rFonts w:ascii="Calibri" w:hAnsi="Calibri" w:cs="Calibri"/>
          <w:color w:val="000000"/>
          <w:sz w:val="22"/>
          <w:szCs w:val="22"/>
        </w:rPr>
      </w:pPr>
      <w:r w:rsidRPr="00FD6389">
        <w:rPr>
          <w:rFonts w:ascii="Calibri" w:hAnsi="Calibri" w:cs="Calibri"/>
          <w:color w:val="000000"/>
          <w:sz w:val="22"/>
          <w:szCs w:val="22"/>
        </w:rPr>
        <w:t>Developed and scheduled cron shell scripts for database monitoring, backups, maintenance of logs, trace files and archive logs.</w:t>
      </w:r>
    </w:p>
    <w:p w14:paraId="58CBF452" w14:textId="77777777" w:rsidR="000E781E" w:rsidRPr="00FD6389" w:rsidRDefault="00136850" w:rsidP="00136850">
      <w:pPr>
        <w:numPr>
          <w:ilvl w:val="0"/>
          <w:numId w:val="8"/>
        </w:numPr>
        <w:jc w:val="both"/>
        <w:rPr>
          <w:rFonts w:ascii="Calibri" w:hAnsi="Calibri" w:cs="Calibri"/>
          <w:color w:val="000000"/>
          <w:sz w:val="22"/>
          <w:szCs w:val="22"/>
        </w:rPr>
      </w:pPr>
      <w:r w:rsidRPr="00FD6389">
        <w:rPr>
          <w:rFonts w:ascii="Calibri" w:hAnsi="Calibri" w:cs="Calibri"/>
          <w:color w:val="000000"/>
          <w:sz w:val="22"/>
          <w:szCs w:val="22"/>
        </w:rPr>
        <w:t>M</w:t>
      </w:r>
      <w:r w:rsidR="00F615AA" w:rsidRPr="00FD6389">
        <w:rPr>
          <w:rFonts w:ascii="Calibri" w:hAnsi="Calibri" w:cs="Calibri"/>
          <w:color w:val="000000"/>
          <w:sz w:val="22"/>
          <w:szCs w:val="22"/>
        </w:rPr>
        <w:t>entor DBA team members requiring assistance on complex database tasks.</w:t>
      </w:r>
    </w:p>
    <w:p w14:paraId="6F2E5E37" w14:textId="77777777" w:rsidR="004B312E" w:rsidRPr="00FD6389" w:rsidRDefault="00A776DE" w:rsidP="008564A9">
      <w:pPr>
        <w:numPr>
          <w:ilvl w:val="0"/>
          <w:numId w:val="8"/>
        </w:numPr>
        <w:jc w:val="both"/>
        <w:rPr>
          <w:rFonts w:ascii="Calibri" w:hAnsi="Calibri" w:cs="Calibri"/>
          <w:color w:val="000000"/>
          <w:sz w:val="22"/>
          <w:szCs w:val="22"/>
        </w:rPr>
      </w:pPr>
      <w:r w:rsidRPr="00FD6389">
        <w:rPr>
          <w:rFonts w:ascii="Calibri" w:hAnsi="Calibri" w:cs="Calibri"/>
          <w:color w:val="000000"/>
          <w:sz w:val="22"/>
          <w:szCs w:val="22"/>
        </w:rPr>
        <w:t xml:space="preserve">Capacity Management: application data cleanup, </w:t>
      </w:r>
      <w:r w:rsidR="008564A9" w:rsidRPr="00FD6389">
        <w:rPr>
          <w:rFonts w:ascii="Calibri" w:hAnsi="Calibri" w:cs="Calibri"/>
          <w:color w:val="000000"/>
          <w:sz w:val="22"/>
          <w:szCs w:val="22"/>
        </w:rPr>
        <w:t>recover</w:t>
      </w:r>
      <w:r w:rsidR="00E80D4F" w:rsidRPr="00FD6389">
        <w:rPr>
          <w:rFonts w:ascii="Calibri" w:hAnsi="Calibri" w:cs="Calibri"/>
          <w:color w:val="000000"/>
          <w:sz w:val="22"/>
          <w:szCs w:val="22"/>
        </w:rPr>
        <w:t xml:space="preserve"> </w:t>
      </w:r>
      <w:r w:rsidR="008564A9" w:rsidRPr="00FD6389">
        <w:rPr>
          <w:rFonts w:ascii="Calibri" w:hAnsi="Calibri" w:cs="Calibri"/>
          <w:color w:val="000000"/>
          <w:sz w:val="22"/>
          <w:szCs w:val="22"/>
        </w:rPr>
        <w:t>Exadata</w:t>
      </w:r>
      <w:r w:rsidR="00E80D4F" w:rsidRPr="00FD6389">
        <w:rPr>
          <w:rFonts w:ascii="Calibri" w:hAnsi="Calibri" w:cs="Calibri"/>
          <w:color w:val="000000"/>
          <w:sz w:val="22"/>
          <w:szCs w:val="22"/>
        </w:rPr>
        <w:t xml:space="preserve"> storage reorging larger tablespaces, rebuilding index tablespaces with query high Exadata HCC compression for lar</w:t>
      </w:r>
      <w:r w:rsidRPr="00FD6389">
        <w:rPr>
          <w:rFonts w:ascii="Calibri" w:hAnsi="Calibri" w:cs="Calibri"/>
          <w:color w:val="000000"/>
          <w:sz w:val="22"/>
          <w:szCs w:val="22"/>
        </w:rPr>
        <w:t xml:space="preserve">ger tables and table partitions, cleanup undo/temp </w:t>
      </w:r>
      <w:r w:rsidR="008564A9" w:rsidRPr="00FD6389">
        <w:rPr>
          <w:rFonts w:ascii="Calibri" w:hAnsi="Calibri" w:cs="Calibri"/>
          <w:color w:val="000000"/>
          <w:sz w:val="22"/>
          <w:szCs w:val="22"/>
        </w:rPr>
        <w:t>tablespaces (</w:t>
      </w:r>
      <w:r w:rsidR="004B312E" w:rsidRPr="00FD6389">
        <w:rPr>
          <w:rFonts w:ascii="Calibri" w:hAnsi="Calibri" w:cs="Calibri"/>
          <w:color w:val="000000"/>
          <w:sz w:val="22"/>
          <w:szCs w:val="22"/>
        </w:rPr>
        <w:t>recovering 10TB storage per week)</w:t>
      </w:r>
      <w:r w:rsidRPr="00FD6389">
        <w:rPr>
          <w:rFonts w:ascii="Calibri" w:hAnsi="Calibri" w:cs="Calibri"/>
          <w:color w:val="000000"/>
          <w:sz w:val="22"/>
          <w:szCs w:val="22"/>
        </w:rPr>
        <w:t>, DBFS filesystems, database trace files, logs.</w:t>
      </w:r>
    </w:p>
    <w:p w14:paraId="3D1EE901" w14:textId="77777777" w:rsidR="00E80D4F" w:rsidRPr="00BA481A" w:rsidRDefault="00E80D4F" w:rsidP="00E80D4F">
      <w:pPr>
        <w:numPr>
          <w:ilvl w:val="0"/>
          <w:numId w:val="8"/>
        </w:numPr>
        <w:jc w:val="both"/>
        <w:rPr>
          <w:rFonts w:ascii="Calibri" w:hAnsi="Calibri" w:cs="Calibri"/>
          <w:color w:val="000000"/>
          <w:sz w:val="22"/>
          <w:szCs w:val="22"/>
        </w:rPr>
      </w:pPr>
      <w:r w:rsidRPr="00BA481A">
        <w:rPr>
          <w:rFonts w:ascii="Calibri" w:hAnsi="Calibri" w:cs="Calibri"/>
          <w:color w:val="000000"/>
          <w:sz w:val="22"/>
          <w:szCs w:val="22"/>
        </w:rPr>
        <w:t xml:space="preserve">Analyze AWR/ADDM reports, </w:t>
      </w:r>
      <w:r w:rsidR="003624C6" w:rsidRPr="00BA481A">
        <w:rPr>
          <w:rFonts w:ascii="Calibri" w:hAnsi="Calibri" w:cs="Calibri"/>
          <w:color w:val="000000"/>
          <w:sz w:val="22"/>
          <w:szCs w:val="22"/>
        </w:rPr>
        <w:t xml:space="preserve">gather stats, </w:t>
      </w:r>
      <w:r w:rsidRPr="00BA481A">
        <w:rPr>
          <w:rFonts w:ascii="Calibri" w:hAnsi="Calibri" w:cs="Calibri"/>
          <w:color w:val="000000"/>
          <w:sz w:val="22"/>
          <w:szCs w:val="22"/>
        </w:rPr>
        <w:t xml:space="preserve">tune SQL’s running SQL tuning advisor </w:t>
      </w:r>
      <w:r w:rsidR="003624C6" w:rsidRPr="00BA481A">
        <w:rPr>
          <w:rFonts w:ascii="Calibri" w:hAnsi="Calibri" w:cs="Calibri"/>
          <w:color w:val="000000"/>
          <w:sz w:val="22"/>
          <w:szCs w:val="22"/>
        </w:rPr>
        <w:t>and implement SQL tuning advisor recommendations.</w:t>
      </w:r>
    </w:p>
    <w:p w14:paraId="7786969E" w14:textId="77777777" w:rsidR="003624C6" w:rsidRPr="00BA481A" w:rsidRDefault="003624C6" w:rsidP="00E80D4F">
      <w:pPr>
        <w:numPr>
          <w:ilvl w:val="0"/>
          <w:numId w:val="8"/>
        </w:numPr>
        <w:jc w:val="both"/>
        <w:rPr>
          <w:rFonts w:ascii="Calibri" w:hAnsi="Calibri" w:cs="Calibri"/>
          <w:color w:val="000000"/>
          <w:sz w:val="22"/>
          <w:szCs w:val="22"/>
        </w:rPr>
      </w:pPr>
      <w:r w:rsidRPr="00BA481A">
        <w:rPr>
          <w:rFonts w:ascii="Calibri" w:hAnsi="Calibri" w:cs="Calibri"/>
          <w:color w:val="000000"/>
          <w:sz w:val="22"/>
          <w:szCs w:val="22"/>
        </w:rPr>
        <w:t xml:space="preserve">Supporting IFRS project including DMT managing huge amount of data </w:t>
      </w:r>
      <w:r w:rsidR="00850887" w:rsidRPr="00BA481A">
        <w:rPr>
          <w:rFonts w:ascii="Calibri" w:hAnsi="Calibri" w:cs="Calibri"/>
          <w:color w:val="000000"/>
          <w:sz w:val="22"/>
          <w:szCs w:val="22"/>
        </w:rPr>
        <w:t>having 10TB data loads per week.</w:t>
      </w:r>
    </w:p>
    <w:p w14:paraId="64C80DEA" w14:textId="77777777" w:rsidR="003624C6" w:rsidRPr="00BA481A" w:rsidRDefault="003624C6" w:rsidP="00E80D4F">
      <w:pPr>
        <w:numPr>
          <w:ilvl w:val="0"/>
          <w:numId w:val="8"/>
        </w:numPr>
        <w:jc w:val="both"/>
        <w:rPr>
          <w:rFonts w:ascii="Calibri" w:hAnsi="Calibri" w:cs="Calibri"/>
          <w:color w:val="000000"/>
          <w:sz w:val="22"/>
          <w:szCs w:val="22"/>
        </w:rPr>
      </w:pPr>
      <w:r w:rsidRPr="00BA481A">
        <w:rPr>
          <w:rFonts w:ascii="Calibri" w:hAnsi="Calibri" w:cs="Calibri"/>
          <w:color w:val="000000"/>
          <w:sz w:val="22"/>
          <w:szCs w:val="22"/>
        </w:rPr>
        <w:t>Worked on data refreshes from one environment to another, oracle data guard builds, rebuilds, fix standby database lag issues, troubleshoot and fix database incidents, tune/tweak database parameters based on database load.</w:t>
      </w:r>
    </w:p>
    <w:p w14:paraId="72116D9E" w14:textId="77777777" w:rsidR="003624C6" w:rsidRPr="00BA481A" w:rsidRDefault="003624C6" w:rsidP="00E80D4F">
      <w:pPr>
        <w:numPr>
          <w:ilvl w:val="0"/>
          <w:numId w:val="8"/>
        </w:numPr>
        <w:jc w:val="both"/>
        <w:rPr>
          <w:rFonts w:ascii="Calibri" w:hAnsi="Calibri" w:cs="Calibri"/>
          <w:color w:val="000000"/>
          <w:sz w:val="22"/>
          <w:szCs w:val="22"/>
        </w:rPr>
      </w:pPr>
      <w:r w:rsidRPr="00BA481A">
        <w:rPr>
          <w:rFonts w:ascii="Calibri" w:hAnsi="Calibri" w:cs="Calibri"/>
          <w:color w:val="000000"/>
          <w:sz w:val="22"/>
          <w:szCs w:val="22"/>
        </w:rPr>
        <w:t xml:space="preserve">Review SQL queries, provide recommendations, </w:t>
      </w:r>
      <w:r w:rsidR="0022471F" w:rsidRPr="00BA481A">
        <w:rPr>
          <w:rFonts w:ascii="Calibri" w:hAnsi="Calibri" w:cs="Calibri"/>
          <w:color w:val="000000"/>
          <w:sz w:val="22"/>
          <w:szCs w:val="22"/>
        </w:rPr>
        <w:t>and implement</w:t>
      </w:r>
      <w:r w:rsidRPr="00BA481A">
        <w:rPr>
          <w:rFonts w:ascii="Calibri" w:hAnsi="Calibri" w:cs="Calibri"/>
          <w:color w:val="000000"/>
          <w:sz w:val="22"/>
          <w:szCs w:val="22"/>
        </w:rPr>
        <w:t xml:space="preserve"> the queries as per business requirements.</w:t>
      </w:r>
    </w:p>
    <w:p w14:paraId="18F3FFAB" w14:textId="77777777" w:rsidR="003624C6" w:rsidRPr="00BA481A" w:rsidRDefault="003624C6" w:rsidP="003624C6">
      <w:pPr>
        <w:numPr>
          <w:ilvl w:val="0"/>
          <w:numId w:val="8"/>
        </w:numPr>
        <w:jc w:val="both"/>
        <w:rPr>
          <w:rFonts w:ascii="Calibri" w:hAnsi="Calibri" w:cs="Calibri"/>
          <w:color w:val="000000"/>
          <w:sz w:val="22"/>
          <w:szCs w:val="22"/>
        </w:rPr>
      </w:pPr>
      <w:r w:rsidRPr="00BA481A">
        <w:rPr>
          <w:rFonts w:ascii="Calibri" w:hAnsi="Calibri" w:cs="Calibri"/>
          <w:color w:val="000000"/>
          <w:sz w:val="22"/>
          <w:szCs w:val="22"/>
        </w:rPr>
        <w:t xml:space="preserve">Monitor database </w:t>
      </w:r>
      <w:r w:rsidR="00DD4FB9" w:rsidRPr="00BA481A">
        <w:rPr>
          <w:rFonts w:ascii="Calibri" w:hAnsi="Calibri" w:cs="Calibri"/>
          <w:color w:val="000000"/>
          <w:sz w:val="22"/>
          <w:szCs w:val="22"/>
        </w:rPr>
        <w:t>queries and</w:t>
      </w:r>
      <w:r w:rsidRPr="00BA481A">
        <w:rPr>
          <w:rFonts w:ascii="Calibri" w:hAnsi="Calibri" w:cs="Calibri"/>
          <w:color w:val="000000"/>
          <w:sz w:val="22"/>
          <w:szCs w:val="22"/>
        </w:rPr>
        <w:t xml:space="preserve"> database load using OEM, resolve incidents identified from OEM alerts.</w:t>
      </w:r>
    </w:p>
    <w:p w14:paraId="61D7DFED" w14:textId="60D3E5DA" w:rsidR="00DD4FB9" w:rsidRPr="00FD6389" w:rsidRDefault="00DD4FB9" w:rsidP="003624C6">
      <w:pPr>
        <w:numPr>
          <w:ilvl w:val="0"/>
          <w:numId w:val="8"/>
        </w:numPr>
        <w:jc w:val="both"/>
        <w:rPr>
          <w:rFonts w:ascii="Calibri" w:hAnsi="Calibri" w:cs="Calibri"/>
          <w:color w:val="000000"/>
          <w:sz w:val="22"/>
          <w:szCs w:val="22"/>
        </w:rPr>
      </w:pPr>
      <w:r w:rsidRPr="00FD6389">
        <w:rPr>
          <w:rFonts w:ascii="Calibri" w:hAnsi="Calibri" w:cs="Calibri"/>
          <w:color w:val="000000"/>
          <w:sz w:val="22"/>
          <w:szCs w:val="22"/>
        </w:rPr>
        <w:t>Upgraded and mig</w:t>
      </w:r>
      <w:r w:rsidR="005462E9" w:rsidRPr="00FD6389">
        <w:rPr>
          <w:rFonts w:ascii="Calibri" w:hAnsi="Calibri" w:cs="Calibri"/>
          <w:color w:val="000000"/>
          <w:sz w:val="22"/>
          <w:szCs w:val="22"/>
        </w:rPr>
        <w:t>rated databases from oracle 11</w:t>
      </w:r>
      <w:r w:rsidR="006F2EA9" w:rsidRPr="00FD6389">
        <w:rPr>
          <w:rFonts w:ascii="Calibri" w:hAnsi="Calibri" w:cs="Calibri"/>
          <w:color w:val="000000"/>
          <w:sz w:val="22"/>
          <w:szCs w:val="22"/>
        </w:rPr>
        <w:t>g (</w:t>
      </w:r>
      <w:r w:rsidR="005462E9" w:rsidRPr="00FD6389">
        <w:rPr>
          <w:rFonts w:ascii="Calibri" w:hAnsi="Calibri" w:cs="Calibri"/>
          <w:color w:val="000000"/>
          <w:sz w:val="22"/>
          <w:szCs w:val="22"/>
        </w:rPr>
        <w:t>11.2.0.4) to oracle 12</w:t>
      </w:r>
      <w:r w:rsidR="00E1576E" w:rsidRPr="00FD6389">
        <w:rPr>
          <w:rFonts w:ascii="Calibri" w:hAnsi="Calibri" w:cs="Calibri"/>
          <w:color w:val="000000"/>
          <w:sz w:val="22"/>
          <w:szCs w:val="22"/>
        </w:rPr>
        <w:t>c (</w:t>
      </w:r>
      <w:r w:rsidR="005462E9" w:rsidRPr="00FD6389">
        <w:rPr>
          <w:rFonts w:ascii="Calibri" w:hAnsi="Calibri" w:cs="Calibri"/>
          <w:color w:val="000000"/>
          <w:sz w:val="22"/>
          <w:szCs w:val="22"/>
        </w:rPr>
        <w:t>12.1.0.2)</w:t>
      </w:r>
    </w:p>
    <w:p w14:paraId="6267152D" w14:textId="27FFC453" w:rsidR="005462E9" w:rsidRPr="00FD6389" w:rsidRDefault="005462E9" w:rsidP="003624C6">
      <w:pPr>
        <w:numPr>
          <w:ilvl w:val="0"/>
          <w:numId w:val="8"/>
        </w:numPr>
        <w:jc w:val="both"/>
        <w:rPr>
          <w:rFonts w:ascii="Calibri" w:hAnsi="Calibri" w:cs="Calibri"/>
          <w:color w:val="000000"/>
          <w:sz w:val="22"/>
          <w:szCs w:val="22"/>
        </w:rPr>
      </w:pPr>
      <w:r w:rsidRPr="00FD6389">
        <w:rPr>
          <w:rFonts w:ascii="Calibri" w:hAnsi="Calibri" w:cs="Calibri"/>
          <w:color w:val="000000"/>
          <w:sz w:val="22"/>
          <w:szCs w:val="22"/>
        </w:rPr>
        <w:t xml:space="preserve">Applied quarterly PSU and </w:t>
      </w:r>
      <w:r w:rsidR="00E1576E" w:rsidRPr="00FD6389">
        <w:rPr>
          <w:rFonts w:ascii="Calibri" w:hAnsi="Calibri" w:cs="Calibri"/>
          <w:color w:val="000000"/>
          <w:sz w:val="22"/>
          <w:szCs w:val="22"/>
        </w:rPr>
        <w:t>Exadata</w:t>
      </w:r>
      <w:r w:rsidRPr="00FD6389">
        <w:rPr>
          <w:rFonts w:ascii="Calibri" w:hAnsi="Calibri" w:cs="Calibri"/>
          <w:color w:val="000000"/>
          <w:sz w:val="22"/>
          <w:szCs w:val="22"/>
        </w:rPr>
        <w:t xml:space="preserve"> bundle patches for oracle 12.1.0.2 version.</w:t>
      </w:r>
    </w:p>
    <w:p w14:paraId="542FC307" w14:textId="0C6889D1" w:rsidR="00850887" w:rsidRPr="00FD6389" w:rsidRDefault="00850887" w:rsidP="003624C6">
      <w:pPr>
        <w:numPr>
          <w:ilvl w:val="0"/>
          <w:numId w:val="8"/>
        </w:numPr>
        <w:jc w:val="both"/>
        <w:rPr>
          <w:rFonts w:ascii="Calibri" w:hAnsi="Calibri" w:cs="Calibri"/>
          <w:bCs/>
          <w:color w:val="000000"/>
          <w:sz w:val="22"/>
          <w:szCs w:val="22"/>
        </w:rPr>
      </w:pPr>
      <w:r w:rsidRPr="00FD6389">
        <w:rPr>
          <w:rFonts w:ascii="Calibri" w:hAnsi="Calibri" w:cs="Calibri"/>
          <w:bCs/>
          <w:color w:val="000000"/>
          <w:sz w:val="22"/>
          <w:szCs w:val="22"/>
        </w:rPr>
        <w:t xml:space="preserve">Built 40TB Oracle </w:t>
      </w:r>
      <w:r w:rsidR="00E1576E" w:rsidRPr="00FD6389">
        <w:rPr>
          <w:rFonts w:ascii="Calibri" w:hAnsi="Calibri" w:cs="Calibri"/>
          <w:bCs/>
          <w:color w:val="000000"/>
          <w:sz w:val="22"/>
          <w:szCs w:val="22"/>
        </w:rPr>
        <w:t>data guard</w:t>
      </w:r>
      <w:r w:rsidRPr="00FD6389">
        <w:rPr>
          <w:rFonts w:ascii="Calibri" w:hAnsi="Calibri" w:cs="Calibri"/>
          <w:bCs/>
          <w:color w:val="000000"/>
          <w:sz w:val="22"/>
          <w:szCs w:val="22"/>
        </w:rPr>
        <w:t xml:space="preserve"> database on Oracle Exadata with just 8TB NFS storage using scn backups at the datafile level across data centers.</w:t>
      </w:r>
    </w:p>
    <w:p w14:paraId="698C491E" w14:textId="26585459" w:rsidR="00850887" w:rsidRPr="00FD6389" w:rsidRDefault="006F2EA9" w:rsidP="003624C6">
      <w:pPr>
        <w:numPr>
          <w:ilvl w:val="0"/>
          <w:numId w:val="8"/>
        </w:numPr>
        <w:jc w:val="both"/>
        <w:rPr>
          <w:rFonts w:ascii="Calibri" w:hAnsi="Calibri" w:cs="Calibri"/>
          <w:color w:val="000000"/>
          <w:sz w:val="22"/>
          <w:szCs w:val="22"/>
        </w:rPr>
      </w:pPr>
      <w:r w:rsidRPr="00FD6389">
        <w:rPr>
          <w:rFonts w:ascii="Calibri" w:hAnsi="Calibri" w:cs="Calibri"/>
          <w:color w:val="000000"/>
          <w:sz w:val="22"/>
          <w:szCs w:val="22"/>
        </w:rPr>
        <w:t>Setup</w:t>
      </w:r>
      <w:r w:rsidR="00850887" w:rsidRPr="00FD6389">
        <w:rPr>
          <w:rFonts w:ascii="Calibri" w:hAnsi="Calibri" w:cs="Calibri"/>
          <w:color w:val="000000"/>
          <w:sz w:val="22"/>
          <w:szCs w:val="22"/>
        </w:rPr>
        <w:t xml:space="preserve"> Monitor and Fix </w:t>
      </w:r>
      <w:r w:rsidR="00E1576E" w:rsidRPr="00FD6389">
        <w:rPr>
          <w:rFonts w:ascii="Calibri" w:hAnsi="Calibri" w:cs="Calibri"/>
          <w:color w:val="000000"/>
          <w:sz w:val="22"/>
          <w:szCs w:val="22"/>
        </w:rPr>
        <w:t>Goldengate</w:t>
      </w:r>
      <w:r w:rsidR="00850887" w:rsidRPr="00FD6389">
        <w:rPr>
          <w:rFonts w:ascii="Calibri" w:hAnsi="Calibri" w:cs="Calibri"/>
          <w:color w:val="000000"/>
          <w:sz w:val="22"/>
          <w:szCs w:val="22"/>
        </w:rPr>
        <w:t xml:space="preserve"> replication issues for IFRS, V21 projects.</w:t>
      </w:r>
    </w:p>
    <w:p w14:paraId="198FFC1C" w14:textId="77777777" w:rsidR="005462E9" w:rsidRPr="00FD6389" w:rsidRDefault="00CC25FC" w:rsidP="00466C05">
      <w:pPr>
        <w:numPr>
          <w:ilvl w:val="0"/>
          <w:numId w:val="8"/>
        </w:numPr>
        <w:jc w:val="both"/>
        <w:rPr>
          <w:rFonts w:ascii="Calibri" w:hAnsi="Calibri" w:cs="Calibri"/>
          <w:color w:val="000000"/>
          <w:sz w:val="22"/>
          <w:szCs w:val="22"/>
        </w:rPr>
      </w:pPr>
      <w:r w:rsidRPr="00FD6389">
        <w:rPr>
          <w:rFonts w:ascii="Calibri" w:hAnsi="Calibri" w:cs="Calibri"/>
          <w:color w:val="000000"/>
          <w:sz w:val="22"/>
          <w:szCs w:val="22"/>
        </w:rPr>
        <w:t>Configured and supported databases in Azure cloud.</w:t>
      </w:r>
    </w:p>
    <w:p w14:paraId="6F19FDD4" w14:textId="32DB4D64" w:rsidR="003624C6" w:rsidRPr="00EC4604" w:rsidRDefault="008564A9" w:rsidP="003624C6">
      <w:pPr>
        <w:jc w:val="both"/>
        <w:rPr>
          <w:rFonts w:ascii="Calibri" w:hAnsi="Calibri" w:cs="Calibri"/>
          <w:color w:val="000000"/>
          <w:sz w:val="22"/>
          <w:szCs w:val="22"/>
          <w:lang w:val="fr-FR"/>
        </w:rPr>
      </w:pPr>
      <w:r w:rsidRPr="00FD6389">
        <w:rPr>
          <w:rFonts w:ascii="Calibri" w:hAnsi="Calibri" w:cs="Calibri"/>
          <w:b/>
          <w:color w:val="000000"/>
          <w:sz w:val="22"/>
          <w:szCs w:val="22"/>
          <w:lang w:val="fr-FR"/>
        </w:rPr>
        <w:t>Environnen</w:t>
      </w:r>
      <w:r w:rsidR="00FD6389" w:rsidRPr="00FD6389">
        <w:rPr>
          <w:rFonts w:ascii="Calibri" w:hAnsi="Calibri" w:cs="Calibri"/>
          <w:b/>
          <w:color w:val="000000"/>
          <w:sz w:val="22"/>
          <w:szCs w:val="22"/>
          <w:lang w:val="fr-FR"/>
        </w:rPr>
        <w:t>t</w:t>
      </w:r>
      <w:r w:rsidRPr="00FD6389">
        <w:rPr>
          <w:rFonts w:ascii="Calibri" w:hAnsi="Calibri" w:cs="Calibri"/>
          <w:b/>
          <w:color w:val="000000"/>
          <w:sz w:val="22"/>
          <w:szCs w:val="22"/>
          <w:lang w:val="fr-FR"/>
        </w:rPr>
        <w:t>:</w:t>
      </w:r>
      <w:r w:rsidR="003624C6" w:rsidRPr="00EC4604">
        <w:rPr>
          <w:rFonts w:ascii="Calibri" w:hAnsi="Calibri" w:cs="Calibri"/>
          <w:color w:val="000000"/>
          <w:sz w:val="22"/>
          <w:szCs w:val="22"/>
          <w:lang w:val="fr-FR"/>
        </w:rPr>
        <w:t xml:space="preserve"> Oracle Exadata</w:t>
      </w:r>
      <w:r w:rsidR="00256224">
        <w:rPr>
          <w:rFonts w:ascii="Calibri" w:hAnsi="Calibri" w:cs="Calibri"/>
          <w:color w:val="000000"/>
          <w:sz w:val="22"/>
          <w:szCs w:val="22"/>
          <w:lang w:val="fr-FR"/>
        </w:rPr>
        <w:t>/RAC/Dataguard/Goldengate</w:t>
      </w:r>
      <w:r w:rsidR="003624C6" w:rsidRPr="00EC4604">
        <w:rPr>
          <w:rFonts w:ascii="Calibri" w:hAnsi="Calibri" w:cs="Calibri"/>
          <w:color w:val="000000"/>
          <w:sz w:val="22"/>
          <w:szCs w:val="22"/>
          <w:lang w:val="fr-FR"/>
        </w:rPr>
        <w:t xml:space="preserve">, </w:t>
      </w:r>
      <w:r w:rsidR="00A73E4B" w:rsidRPr="00EC4604">
        <w:rPr>
          <w:rFonts w:ascii="Calibri" w:hAnsi="Calibri" w:cs="Calibri"/>
          <w:color w:val="000000"/>
          <w:sz w:val="22"/>
          <w:szCs w:val="22"/>
          <w:lang w:val="fr-FR"/>
        </w:rPr>
        <w:t xml:space="preserve">Solaris, </w:t>
      </w:r>
      <w:r w:rsidR="003624C6" w:rsidRPr="00EC4604">
        <w:rPr>
          <w:rFonts w:ascii="Calibri" w:hAnsi="Calibri" w:cs="Calibri"/>
          <w:color w:val="000000"/>
          <w:sz w:val="22"/>
          <w:szCs w:val="22"/>
          <w:lang w:val="fr-FR"/>
        </w:rPr>
        <w:t>Linux, OEM, Oracle 12c/11g</w:t>
      </w:r>
      <w:r w:rsidR="00C71003" w:rsidRPr="00EC4604">
        <w:rPr>
          <w:rFonts w:ascii="Calibri" w:hAnsi="Calibri" w:cs="Calibri"/>
          <w:color w:val="000000"/>
          <w:sz w:val="22"/>
          <w:szCs w:val="22"/>
          <w:lang w:val="fr-FR"/>
        </w:rPr>
        <w:t>, Azure cloud,</w:t>
      </w:r>
      <w:r w:rsidR="000378E7" w:rsidRPr="00EC4604">
        <w:rPr>
          <w:rFonts w:ascii="Calibri" w:hAnsi="Calibri" w:cs="Calibri"/>
          <w:color w:val="000000"/>
          <w:sz w:val="22"/>
          <w:szCs w:val="22"/>
          <w:lang w:val="fr-FR"/>
        </w:rPr>
        <w:t xml:space="preserve"> </w:t>
      </w:r>
      <w:r w:rsidR="00C71003" w:rsidRPr="00EC4604">
        <w:rPr>
          <w:rFonts w:ascii="Calibri" w:hAnsi="Calibri" w:cs="Calibri"/>
          <w:color w:val="000000"/>
          <w:sz w:val="22"/>
          <w:szCs w:val="22"/>
          <w:lang w:val="fr-FR"/>
        </w:rPr>
        <w:t>ZDLRA</w:t>
      </w:r>
    </w:p>
    <w:p w14:paraId="0E27B00A" w14:textId="77777777" w:rsidR="005C367E" w:rsidRPr="00EC4604" w:rsidRDefault="005C367E" w:rsidP="00C01BC9">
      <w:pPr>
        <w:jc w:val="both"/>
        <w:rPr>
          <w:rFonts w:ascii="Calibri" w:hAnsi="Calibri" w:cs="Calibri"/>
          <w:b/>
          <w:color w:val="000000"/>
          <w:sz w:val="22"/>
          <w:szCs w:val="22"/>
          <w:lang w:val="fr-FR"/>
        </w:rPr>
      </w:pPr>
    </w:p>
    <w:p w14:paraId="5A71BEAD" w14:textId="77777777" w:rsidR="00FD6389" w:rsidRPr="00EC4604" w:rsidRDefault="00FD6389" w:rsidP="00FD6389">
      <w:pPr>
        <w:pStyle w:val="Heading3"/>
        <w:rPr>
          <w:rFonts w:ascii="Calibri" w:hAnsi="Calibri" w:cs="Calibri"/>
          <w:bCs/>
          <w:szCs w:val="22"/>
        </w:rPr>
      </w:pPr>
      <w:r w:rsidRPr="00EC4604">
        <w:rPr>
          <w:rFonts w:ascii="Calibri" w:hAnsi="Calibri" w:cs="Calibri"/>
          <w:bCs/>
          <w:szCs w:val="22"/>
        </w:rPr>
        <w:t xml:space="preserve">Database Administrator IIII, Randstad Technologies/Ally Financial, Detroit MI  </w:t>
      </w:r>
    </w:p>
    <w:p w14:paraId="6307845C" w14:textId="72931CE9" w:rsidR="005C367E" w:rsidRPr="00EC4604" w:rsidRDefault="00FD6389" w:rsidP="005C367E">
      <w:pPr>
        <w:pStyle w:val="Heading3"/>
        <w:rPr>
          <w:rFonts w:ascii="Calibri" w:hAnsi="Calibri" w:cs="Calibri"/>
          <w:color w:val="000000"/>
          <w:szCs w:val="22"/>
        </w:rPr>
      </w:pPr>
      <w:r>
        <w:rPr>
          <w:rFonts w:ascii="Calibri" w:hAnsi="Calibri" w:cs="Calibri"/>
          <w:szCs w:val="22"/>
        </w:rPr>
        <w:t>Feb</w:t>
      </w:r>
      <w:r w:rsidR="00556CE4">
        <w:rPr>
          <w:rFonts w:ascii="Calibri" w:hAnsi="Calibri" w:cs="Calibri"/>
          <w:szCs w:val="22"/>
        </w:rPr>
        <w:t xml:space="preserve"> 2016</w:t>
      </w:r>
      <w:r>
        <w:rPr>
          <w:rFonts w:ascii="Calibri" w:hAnsi="Calibri" w:cs="Calibri"/>
          <w:szCs w:val="22"/>
        </w:rPr>
        <w:t xml:space="preserve"> – Dec</w:t>
      </w:r>
      <w:r w:rsidR="008405AE">
        <w:rPr>
          <w:rFonts w:ascii="Calibri" w:hAnsi="Calibri" w:cs="Calibri"/>
          <w:szCs w:val="22"/>
        </w:rPr>
        <w:t xml:space="preserve"> 2016</w:t>
      </w:r>
      <w:r w:rsidR="00035970">
        <w:rPr>
          <w:rFonts w:ascii="Calibri" w:hAnsi="Calibri" w:cs="Calibri"/>
          <w:szCs w:val="22"/>
        </w:rPr>
        <w:t xml:space="preserve"> (contract)</w:t>
      </w:r>
    </w:p>
    <w:p w14:paraId="7347937A" w14:textId="515F72E2" w:rsidR="005C367E" w:rsidRPr="00FD6389" w:rsidRDefault="005C367E" w:rsidP="005C367E">
      <w:pPr>
        <w:numPr>
          <w:ilvl w:val="0"/>
          <w:numId w:val="5"/>
        </w:numPr>
        <w:jc w:val="both"/>
        <w:rPr>
          <w:rFonts w:ascii="Calibri" w:hAnsi="Calibri" w:cs="Calibri"/>
          <w:sz w:val="22"/>
          <w:szCs w:val="22"/>
        </w:rPr>
      </w:pPr>
      <w:r w:rsidRPr="00FD6389">
        <w:rPr>
          <w:rFonts w:ascii="Calibri" w:hAnsi="Calibri" w:cs="Calibri"/>
          <w:sz w:val="22"/>
          <w:szCs w:val="22"/>
        </w:rPr>
        <w:t xml:space="preserve">Acted as SME in Oracle Exadata and mentoring, guiding DBA and Unix teams for </w:t>
      </w:r>
      <w:r w:rsidR="005B7605" w:rsidRPr="00FD6389">
        <w:rPr>
          <w:rFonts w:ascii="Calibri" w:hAnsi="Calibri" w:cs="Calibri"/>
          <w:sz w:val="22"/>
          <w:szCs w:val="22"/>
        </w:rPr>
        <w:t>Exadata</w:t>
      </w:r>
      <w:r w:rsidRPr="00FD6389">
        <w:rPr>
          <w:rFonts w:ascii="Calibri" w:hAnsi="Calibri" w:cs="Calibri"/>
          <w:sz w:val="22"/>
          <w:szCs w:val="22"/>
        </w:rPr>
        <w:t xml:space="preserve"> incidents and projects.</w:t>
      </w:r>
    </w:p>
    <w:p w14:paraId="1468AA0B" w14:textId="193824D5" w:rsidR="005C367E" w:rsidRPr="00FD6389" w:rsidRDefault="005C367E" w:rsidP="005C367E">
      <w:pPr>
        <w:numPr>
          <w:ilvl w:val="0"/>
          <w:numId w:val="5"/>
        </w:numPr>
        <w:jc w:val="both"/>
        <w:rPr>
          <w:rFonts w:ascii="Calibri" w:hAnsi="Calibri" w:cs="Calibri"/>
          <w:sz w:val="22"/>
          <w:szCs w:val="22"/>
        </w:rPr>
      </w:pPr>
      <w:r w:rsidRPr="00FD6389">
        <w:rPr>
          <w:rFonts w:ascii="Calibri" w:hAnsi="Calibri" w:cs="Calibri"/>
          <w:sz w:val="22"/>
          <w:szCs w:val="22"/>
        </w:rPr>
        <w:t xml:space="preserve">Reclaimed storage on </w:t>
      </w:r>
      <w:r w:rsidR="005B7605" w:rsidRPr="00FD6389">
        <w:rPr>
          <w:rFonts w:ascii="Calibri" w:hAnsi="Calibri" w:cs="Calibri"/>
          <w:sz w:val="22"/>
          <w:szCs w:val="22"/>
        </w:rPr>
        <w:t>Exadata</w:t>
      </w:r>
      <w:r w:rsidRPr="00FD6389">
        <w:rPr>
          <w:rFonts w:ascii="Calibri" w:hAnsi="Calibri" w:cs="Calibri"/>
          <w:sz w:val="22"/>
          <w:szCs w:val="22"/>
        </w:rPr>
        <w:t xml:space="preserve"> </w:t>
      </w:r>
      <w:r w:rsidR="005B7605" w:rsidRPr="00FD6389">
        <w:rPr>
          <w:rFonts w:ascii="Calibri" w:hAnsi="Calibri" w:cs="Calibri"/>
          <w:sz w:val="22"/>
          <w:szCs w:val="22"/>
        </w:rPr>
        <w:t>disk groups</w:t>
      </w:r>
      <w:r w:rsidRPr="00FD6389">
        <w:rPr>
          <w:rFonts w:ascii="Calibri" w:hAnsi="Calibri" w:cs="Calibri"/>
          <w:sz w:val="22"/>
          <w:szCs w:val="22"/>
        </w:rPr>
        <w:t xml:space="preserve"> moving Oracle RAC </w:t>
      </w:r>
      <w:r w:rsidR="008564A9" w:rsidRPr="00FD6389">
        <w:rPr>
          <w:rFonts w:ascii="Calibri" w:hAnsi="Calibri" w:cs="Calibri"/>
          <w:sz w:val="22"/>
          <w:szCs w:val="22"/>
        </w:rPr>
        <w:t>databases (</w:t>
      </w:r>
      <w:r w:rsidRPr="00FD6389">
        <w:rPr>
          <w:rFonts w:ascii="Calibri" w:hAnsi="Calibri" w:cs="Calibri"/>
          <w:sz w:val="22"/>
          <w:szCs w:val="22"/>
        </w:rPr>
        <w:t xml:space="preserve">10TB+, 30 mins downtime) with active </w:t>
      </w:r>
      <w:r w:rsidR="005B7605" w:rsidRPr="00FD6389">
        <w:rPr>
          <w:rFonts w:ascii="Calibri" w:hAnsi="Calibri" w:cs="Calibri"/>
          <w:sz w:val="22"/>
          <w:szCs w:val="22"/>
        </w:rPr>
        <w:t>Data guard</w:t>
      </w:r>
      <w:r w:rsidR="008564A9" w:rsidRPr="00FD6389">
        <w:rPr>
          <w:rFonts w:ascii="Calibri" w:hAnsi="Calibri" w:cs="Calibri"/>
          <w:sz w:val="22"/>
          <w:szCs w:val="22"/>
        </w:rPr>
        <w:t xml:space="preserve"> (</w:t>
      </w:r>
      <w:r w:rsidRPr="00FD6389">
        <w:rPr>
          <w:rFonts w:ascii="Calibri" w:hAnsi="Calibri" w:cs="Calibri"/>
          <w:sz w:val="22"/>
          <w:szCs w:val="22"/>
        </w:rPr>
        <w:t xml:space="preserve">zero lag) from one </w:t>
      </w:r>
      <w:r w:rsidR="005B7605" w:rsidRPr="00FD6389">
        <w:rPr>
          <w:rFonts w:ascii="Calibri" w:hAnsi="Calibri" w:cs="Calibri"/>
          <w:sz w:val="22"/>
          <w:szCs w:val="22"/>
        </w:rPr>
        <w:t>disk group</w:t>
      </w:r>
      <w:r w:rsidRPr="00FD6389">
        <w:rPr>
          <w:rFonts w:ascii="Calibri" w:hAnsi="Calibri" w:cs="Calibri"/>
          <w:sz w:val="22"/>
          <w:szCs w:val="22"/>
        </w:rPr>
        <w:t xml:space="preserve"> to another after addition of new X5 storage cells to X3 rack.</w:t>
      </w:r>
    </w:p>
    <w:p w14:paraId="2CCC1D9F" w14:textId="77777777" w:rsidR="005C367E" w:rsidRPr="00FD6389" w:rsidRDefault="005C367E" w:rsidP="005C367E">
      <w:pPr>
        <w:numPr>
          <w:ilvl w:val="0"/>
          <w:numId w:val="5"/>
        </w:numPr>
        <w:jc w:val="both"/>
        <w:rPr>
          <w:rFonts w:ascii="Calibri" w:hAnsi="Calibri" w:cs="Calibri"/>
          <w:sz w:val="22"/>
          <w:szCs w:val="22"/>
        </w:rPr>
      </w:pPr>
      <w:r w:rsidRPr="00FD6389">
        <w:rPr>
          <w:rFonts w:ascii="Calibri" w:hAnsi="Calibri" w:cs="Calibri"/>
          <w:sz w:val="22"/>
          <w:szCs w:val="22"/>
        </w:rPr>
        <w:t>Migrated databases from X3-2 to X5-2 machines using active database duplication.</w:t>
      </w:r>
    </w:p>
    <w:p w14:paraId="7235CEDC" w14:textId="04A69D7C" w:rsidR="00F66CD5" w:rsidRPr="00FD6389" w:rsidRDefault="005C367E" w:rsidP="00F66CD5">
      <w:pPr>
        <w:numPr>
          <w:ilvl w:val="0"/>
          <w:numId w:val="5"/>
        </w:numPr>
        <w:jc w:val="both"/>
        <w:rPr>
          <w:rFonts w:ascii="Calibri" w:hAnsi="Calibri" w:cs="Calibri"/>
          <w:sz w:val="22"/>
          <w:szCs w:val="22"/>
        </w:rPr>
      </w:pPr>
      <w:r w:rsidRPr="00FD6389">
        <w:rPr>
          <w:rFonts w:ascii="Calibri" w:hAnsi="Calibri" w:cs="Calibri"/>
          <w:sz w:val="22"/>
          <w:szCs w:val="22"/>
        </w:rPr>
        <w:t xml:space="preserve">Built and configured Oracle 12c database environments for several new projects including RAC, Data Guard, </w:t>
      </w:r>
      <w:r w:rsidR="006F2EA9" w:rsidRPr="00FD6389">
        <w:rPr>
          <w:rFonts w:ascii="Calibri" w:hAnsi="Calibri" w:cs="Calibri"/>
          <w:sz w:val="22"/>
          <w:szCs w:val="22"/>
        </w:rPr>
        <w:t>Golden Gate</w:t>
      </w:r>
      <w:r w:rsidRPr="00FD6389">
        <w:rPr>
          <w:rFonts w:ascii="Calibri" w:hAnsi="Calibri" w:cs="Calibri"/>
          <w:sz w:val="22"/>
          <w:szCs w:val="22"/>
        </w:rPr>
        <w:t xml:space="preserve"> using Ally Gold Build standards and procedures, checklist evidence document</w:t>
      </w:r>
      <w:r w:rsidR="00F66CD5" w:rsidRPr="00FD6389">
        <w:rPr>
          <w:rFonts w:ascii="Calibri" w:hAnsi="Calibri" w:cs="Calibri"/>
          <w:sz w:val="22"/>
          <w:szCs w:val="22"/>
        </w:rPr>
        <w:t>s, follow ally standards for audit requirements, control database access using checklist shell scripts.</w:t>
      </w:r>
    </w:p>
    <w:p w14:paraId="4E572630" w14:textId="534B9524" w:rsidR="005C367E" w:rsidRPr="00FD6389" w:rsidRDefault="005C367E" w:rsidP="005C367E">
      <w:pPr>
        <w:numPr>
          <w:ilvl w:val="0"/>
          <w:numId w:val="5"/>
        </w:numPr>
        <w:jc w:val="both"/>
        <w:rPr>
          <w:rFonts w:ascii="Calibri" w:hAnsi="Calibri" w:cs="Calibri"/>
          <w:sz w:val="22"/>
          <w:szCs w:val="22"/>
        </w:rPr>
      </w:pPr>
      <w:r w:rsidRPr="00FD6389">
        <w:rPr>
          <w:rFonts w:ascii="Calibri" w:hAnsi="Calibri" w:cs="Calibri"/>
          <w:sz w:val="22"/>
          <w:szCs w:val="22"/>
        </w:rPr>
        <w:t xml:space="preserve">Configured </w:t>
      </w:r>
      <w:r w:rsidR="005B7605" w:rsidRPr="00FD6389">
        <w:rPr>
          <w:rFonts w:ascii="Calibri" w:hAnsi="Calibri" w:cs="Calibri"/>
          <w:sz w:val="22"/>
          <w:szCs w:val="22"/>
        </w:rPr>
        <w:t>Goldengate</w:t>
      </w:r>
      <w:r w:rsidRPr="00FD6389">
        <w:rPr>
          <w:rFonts w:ascii="Calibri" w:hAnsi="Calibri" w:cs="Calibri"/>
          <w:sz w:val="22"/>
          <w:szCs w:val="22"/>
        </w:rPr>
        <w:t xml:space="preserve"> </w:t>
      </w:r>
      <w:r w:rsidR="00F66CD5" w:rsidRPr="00FD6389">
        <w:rPr>
          <w:rFonts w:ascii="Calibri" w:hAnsi="Calibri" w:cs="Calibri"/>
          <w:sz w:val="22"/>
          <w:szCs w:val="22"/>
        </w:rPr>
        <w:t>auto startup</w:t>
      </w:r>
      <w:r w:rsidRPr="00FD6389">
        <w:rPr>
          <w:rFonts w:ascii="Calibri" w:hAnsi="Calibri" w:cs="Calibri"/>
          <w:sz w:val="22"/>
          <w:szCs w:val="22"/>
        </w:rPr>
        <w:t xml:space="preserve"> scripts, setup and configured </w:t>
      </w:r>
      <w:r w:rsidR="005B7605" w:rsidRPr="00FD6389">
        <w:rPr>
          <w:rFonts w:ascii="Calibri" w:hAnsi="Calibri" w:cs="Calibri"/>
          <w:sz w:val="22"/>
          <w:szCs w:val="22"/>
        </w:rPr>
        <w:t>Goldengate</w:t>
      </w:r>
      <w:r w:rsidRPr="00FD6389">
        <w:rPr>
          <w:rFonts w:ascii="Calibri" w:hAnsi="Calibri" w:cs="Calibri"/>
          <w:sz w:val="22"/>
          <w:szCs w:val="22"/>
        </w:rPr>
        <w:t xml:space="preserve"> replication for several projects.</w:t>
      </w:r>
    </w:p>
    <w:p w14:paraId="4787F74A" w14:textId="77777777" w:rsidR="005C367E" w:rsidRPr="00FD6389" w:rsidRDefault="005C367E" w:rsidP="005C367E">
      <w:pPr>
        <w:numPr>
          <w:ilvl w:val="0"/>
          <w:numId w:val="5"/>
        </w:numPr>
        <w:jc w:val="both"/>
        <w:rPr>
          <w:rFonts w:ascii="Calibri" w:hAnsi="Calibri" w:cs="Calibri"/>
          <w:sz w:val="22"/>
          <w:szCs w:val="22"/>
        </w:rPr>
      </w:pPr>
      <w:r w:rsidRPr="00FD6389">
        <w:rPr>
          <w:rFonts w:ascii="Calibri" w:hAnsi="Calibri" w:cs="Calibri"/>
          <w:sz w:val="22"/>
          <w:szCs w:val="22"/>
        </w:rPr>
        <w:lastRenderedPageBreak/>
        <w:t>Provided 24x7 oncall production support for enterprise database group on a rotation basis with DBA team.</w:t>
      </w:r>
    </w:p>
    <w:p w14:paraId="1FB260F7" w14:textId="77777777" w:rsidR="005C367E" w:rsidRPr="00FD6389" w:rsidRDefault="005C367E" w:rsidP="005C367E">
      <w:pPr>
        <w:numPr>
          <w:ilvl w:val="0"/>
          <w:numId w:val="5"/>
        </w:numPr>
        <w:jc w:val="both"/>
        <w:rPr>
          <w:rFonts w:ascii="Calibri" w:hAnsi="Calibri" w:cs="Calibri"/>
          <w:sz w:val="22"/>
          <w:szCs w:val="22"/>
        </w:rPr>
      </w:pPr>
      <w:r w:rsidRPr="00FD6389">
        <w:rPr>
          <w:rFonts w:ascii="Calibri" w:hAnsi="Calibri" w:cs="Calibri"/>
          <w:sz w:val="22"/>
          <w:szCs w:val="22"/>
        </w:rPr>
        <w:t>Participated in secondary and tertiary oncall support to support non-production changes and incidents.</w:t>
      </w:r>
    </w:p>
    <w:p w14:paraId="1F1F509C" w14:textId="03DC31DE" w:rsidR="005C367E" w:rsidRPr="00FD6389" w:rsidRDefault="005C367E" w:rsidP="005C367E">
      <w:pPr>
        <w:numPr>
          <w:ilvl w:val="0"/>
          <w:numId w:val="5"/>
        </w:numPr>
        <w:jc w:val="both"/>
        <w:rPr>
          <w:rFonts w:ascii="Calibri" w:hAnsi="Calibri" w:cs="Calibri"/>
          <w:sz w:val="22"/>
          <w:szCs w:val="22"/>
        </w:rPr>
      </w:pPr>
      <w:r w:rsidRPr="00FD6389">
        <w:rPr>
          <w:rFonts w:ascii="Calibri" w:hAnsi="Calibri" w:cs="Calibri"/>
          <w:sz w:val="22"/>
          <w:szCs w:val="22"/>
        </w:rPr>
        <w:t>Resolved all database incidents including Oracle RAC/</w:t>
      </w:r>
      <w:r w:rsidR="006F2EA9" w:rsidRPr="00FD6389">
        <w:rPr>
          <w:rFonts w:ascii="Calibri" w:hAnsi="Calibri" w:cs="Calibri"/>
          <w:sz w:val="22"/>
          <w:szCs w:val="22"/>
        </w:rPr>
        <w:t>Data guard</w:t>
      </w:r>
      <w:r w:rsidRPr="00FD6389">
        <w:rPr>
          <w:rFonts w:ascii="Calibri" w:hAnsi="Calibri" w:cs="Calibri"/>
          <w:sz w:val="22"/>
          <w:szCs w:val="22"/>
        </w:rPr>
        <w:t xml:space="preserve">, </w:t>
      </w:r>
      <w:r w:rsidR="005B7605" w:rsidRPr="00FD6389">
        <w:rPr>
          <w:rFonts w:ascii="Calibri" w:hAnsi="Calibri" w:cs="Calibri"/>
          <w:sz w:val="22"/>
          <w:szCs w:val="22"/>
        </w:rPr>
        <w:t>Goldengate</w:t>
      </w:r>
      <w:r w:rsidRPr="00FD6389">
        <w:rPr>
          <w:rFonts w:ascii="Calibri" w:hAnsi="Calibri" w:cs="Calibri"/>
          <w:sz w:val="22"/>
          <w:szCs w:val="22"/>
        </w:rPr>
        <w:t>.</w:t>
      </w:r>
    </w:p>
    <w:p w14:paraId="2F32BB0B" w14:textId="77777777" w:rsidR="005C367E" w:rsidRPr="00FD6389" w:rsidRDefault="005C367E" w:rsidP="005C367E">
      <w:pPr>
        <w:numPr>
          <w:ilvl w:val="0"/>
          <w:numId w:val="5"/>
        </w:numPr>
        <w:jc w:val="both"/>
        <w:rPr>
          <w:rFonts w:ascii="Calibri" w:hAnsi="Calibri" w:cs="Calibri"/>
          <w:sz w:val="22"/>
          <w:szCs w:val="22"/>
        </w:rPr>
      </w:pPr>
      <w:r w:rsidRPr="00FD6389">
        <w:rPr>
          <w:rFonts w:ascii="Calibri" w:hAnsi="Calibri" w:cs="Calibri"/>
          <w:sz w:val="22"/>
          <w:szCs w:val="22"/>
        </w:rPr>
        <w:t>Provided onsite weekend support for major critical release upgrades.</w:t>
      </w:r>
    </w:p>
    <w:p w14:paraId="3DD1247D" w14:textId="6A7F7954" w:rsidR="005462E9" w:rsidRPr="00FD6389" w:rsidRDefault="005462E9" w:rsidP="005C367E">
      <w:pPr>
        <w:numPr>
          <w:ilvl w:val="0"/>
          <w:numId w:val="5"/>
        </w:numPr>
        <w:jc w:val="both"/>
        <w:rPr>
          <w:rFonts w:ascii="Calibri" w:hAnsi="Calibri" w:cs="Calibri"/>
          <w:sz w:val="22"/>
          <w:szCs w:val="22"/>
        </w:rPr>
      </w:pPr>
      <w:r w:rsidRPr="00FD6389">
        <w:rPr>
          <w:rFonts w:ascii="Calibri" w:hAnsi="Calibri" w:cs="Calibri"/>
          <w:sz w:val="22"/>
          <w:szCs w:val="22"/>
        </w:rPr>
        <w:t xml:space="preserve">Upgraded databases from 11.2.0.3/11.2.0.4 to oracle 12.1.0.2 on </w:t>
      </w:r>
      <w:r w:rsidR="006F2EA9" w:rsidRPr="00FD6389">
        <w:rPr>
          <w:rFonts w:ascii="Calibri" w:hAnsi="Calibri" w:cs="Calibri"/>
          <w:sz w:val="22"/>
          <w:szCs w:val="22"/>
        </w:rPr>
        <w:t>Solaris</w:t>
      </w:r>
      <w:r w:rsidRPr="00FD6389">
        <w:rPr>
          <w:rFonts w:ascii="Calibri" w:hAnsi="Calibri" w:cs="Calibri"/>
          <w:sz w:val="22"/>
          <w:szCs w:val="22"/>
        </w:rPr>
        <w:t xml:space="preserve"> platform.</w:t>
      </w:r>
    </w:p>
    <w:p w14:paraId="6EBA11C6" w14:textId="739E9A10" w:rsidR="005462E9" w:rsidRPr="00FD6389" w:rsidRDefault="005462E9" w:rsidP="005C367E">
      <w:pPr>
        <w:numPr>
          <w:ilvl w:val="0"/>
          <w:numId w:val="5"/>
        </w:numPr>
        <w:jc w:val="both"/>
        <w:rPr>
          <w:rFonts w:ascii="Calibri" w:hAnsi="Calibri" w:cs="Calibri"/>
          <w:sz w:val="22"/>
          <w:szCs w:val="22"/>
        </w:rPr>
      </w:pPr>
      <w:r w:rsidRPr="00FD6389">
        <w:rPr>
          <w:rFonts w:ascii="Calibri" w:hAnsi="Calibri" w:cs="Calibri"/>
          <w:sz w:val="22"/>
          <w:szCs w:val="22"/>
        </w:rPr>
        <w:t xml:space="preserve">Applied quarterly database patches and </w:t>
      </w:r>
      <w:r w:rsidR="005B7605" w:rsidRPr="00FD6389">
        <w:rPr>
          <w:rFonts w:ascii="Calibri" w:hAnsi="Calibri" w:cs="Calibri"/>
          <w:sz w:val="22"/>
          <w:szCs w:val="22"/>
        </w:rPr>
        <w:t>Exadata</w:t>
      </w:r>
      <w:r w:rsidRPr="00FD6389">
        <w:rPr>
          <w:rFonts w:ascii="Calibri" w:hAnsi="Calibri" w:cs="Calibri"/>
          <w:sz w:val="22"/>
          <w:szCs w:val="22"/>
        </w:rPr>
        <w:t xml:space="preserve"> bundle patches.</w:t>
      </w:r>
    </w:p>
    <w:p w14:paraId="0952D7C0" w14:textId="682CBC9B" w:rsidR="005C367E" w:rsidRPr="00FD6389" w:rsidRDefault="005C367E" w:rsidP="005C367E">
      <w:pPr>
        <w:numPr>
          <w:ilvl w:val="0"/>
          <w:numId w:val="5"/>
        </w:numPr>
        <w:jc w:val="both"/>
        <w:rPr>
          <w:rFonts w:ascii="Calibri" w:hAnsi="Calibri" w:cs="Calibri"/>
          <w:sz w:val="22"/>
          <w:szCs w:val="22"/>
        </w:rPr>
      </w:pPr>
      <w:r w:rsidRPr="00FD6389">
        <w:rPr>
          <w:rFonts w:ascii="Calibri" w:hAnsi="Calibri" w:cs="Calibri"/>
          <w:sz w:val="22"/>
          <w:szCs w:val="22"/>
        </w:rPr>
        <w:t>Migrated databases from HP-</w:t>
      </w:r>
      <w:r w:rsidR="005462E9" w:rsidRPr="00FD6389">
        <w:rPr>
          <w:rFonts w:ascii="Calibri" w:hAnsi="Calibri" w:cs="Calibri"/>
          <w:sz w:val="22"/>
          <w:szCs w:val="22"/>
        </w:rPr>
        <w:t>UX (11.2.0.3/11.2.0.4)</w:t>
      </w:r>
      <w:r w:rsidRPr="00FD6389">
        <w:rPr>
          <w:rFonts w:ascii="Calibri" w:hAnsi="Calibri" w:cs="Calibri"/>
          <w:sz w:val="22"/>
          <w:szCs w:val="22"/>
        </w:rPr>
        <w:t xml:space="preserve"> to </w:t>
      </w:r>
      <w:r w:rsidR="006F2EA9" w:rsidRPr="00FD6389">
        <w:rPr>
          <w:rFonts w:ascii="Calibri" w:hAnsi="Calibri" w:cs="Calibri"/>
          <w:sz w:val="22"/>
          <w:szCs w:val="22"/>
        </w:rPr>
        <w:t>Solaris (</w:t>
      </w:r>
      <w:r w:rsidR="005462E9" w:rsidRPr="00FD6389">
        <w:rPr>
          <w:rFonts w:ascii="Calibri" w:hAnsi="Calibri" w:cs="Calibri"/>
          <w:sz w:val="22"/>
          <w:szCs w:val="22"/>
        </w:rPr>
        <w:t>12.1.0.2)</w:t>
      </w:r>
      <w:r w:rsidRPr="00FD6389">
        <w:rPr>
          <w:rFonts w:ascii="Calibri" w:hAnsi="Calibri" w:cs="Calibri"/>
          <w:sz w:val="22"/>
          <w:szCs w:val="22"/>
        </w:rPr>
        <w:t xml:space="preserve"> using Oracle transportable tablespaces.</w:t>
      </w:r>
    </w:p>
    <w:p w14:paraId="70B607B3" w14:textId="1127015A" w:rsidR="005C367E" w:rsidRPr="00FD6389" w:rsidRDefault="005C367E" w:rsidP="005C367E">
      <w:pPr>
        <w:jc w:val="both"/>
        <w:rPr>
          <w:rFonts w:ascii="Calibri" w:hAnsi="Calibri" w:cs="Calibri"/>
          <w:sz w:val="22"/>
          <w:szCs w:val="22"/>
        </w:rPr>
      </w:pPr>
      <w:r w:rsidRPr="00EC4604">
        <w:rPr>
          <w:rFonts w:ascii="Calibri" w:hAnsi="Calibri" w:cs="Calibri"/>
          <w:b/>
          <w:sz w:val="22"/>
          <w:szCs w:val="22"/>
        </w:rPr>
        <w:t>Environment</w:t>
      </w:r>
      <w:r w:rsidRPr="00EC4604">
        <w:rPr>
          <w:rFonts w:ascii="Calibri" w:hAnsi="Calibri" w:cs="Calibri"/>
          <w:sz w:val="22"/>
          <w:szCs w:val="22"/>
        </w:rPr>
        <w:t xml:space="preserve">: </w:t>
      </w:r>
      <w:r w:rsidRPr="00FD6389">
        <w:rPr>
          <w:rFonts w:ascii="Calibri" w:hAnsi="Calibri" w:cs="Calibri"/>
          <w:sz w:val="22"/>
          <w:szCs w:val="22"/>
        </w:rPr>
        <w:t xml:space="preserve">Oracle Exadata, Linux, Solaris, HP-UX, Oracle RAC, Oracle </w:t>
      </w:r>
      <w:r w:rsidR="006F2EA9" w:rsidRPr="00FD6389">
        <w:rPr>
          <w:rFonts w:ascii="Calibri" w:hAnsi="Calibri" w:cs="Calibri"/>
          <w:sz w:val="22"/>
          <w:szCs w:val="22"/>
        </w:rPr>
        <w:t>Data Guard</w:t>
      </w:r>
      <w:r w:rsidRPr="00FD6389">
        <w:rPr>
          <w:rFonts w:ascii="Calibri" w:hAnsi="Calibri" w:cs="Calibri"/>
          <w:sz w:val="22"/>
          <w:szCs w:val="22"/>
        </w:rPr>
        <w:t>, Oracle Goldengate</w:t>
      </w:r>
    </w:p>
    <w:p w14:paraId="60061E4C" w14:textId="77777777" w:rsidR="005C367E" w:rsidRPr="00EC4604" w:rsidRDefault="005C367E" w:rsidP="00C01BC9">
      <w:pPr>
        <w:jc w:val="both"/>
        <w:rPr>
          <w:rFonts w:ascii="Calibri" w:hAnsi="Calibri" w:cs="Calibri"/>
          <w:b/>
          <w:color w:val="000000"/>
          <w:sz w:val="22"/>
          <w:szCs w:val="22"/>
        </w:rPr>
      </w:pPr>
    </w:p>
    <w:p w14:paraId="2D3CD682" w14:textId="77777777" w:rsidR="00FD6389" w:rsidRDefault="00FD6389" w:rsidP="00FD6389">
      <w:pPr>
        <w:pStyle w:val="Heading3"/>
        <w:rPr>
          <w:rFonts w:ascii="Calibri" w:hAnsi="Calibri" w:cs="Calibri"/>
          <w:bCs/>
          <w:szCs w:val="22"/>
        </w:rPr>
      </w:pPr>
      <w:r w:rsidRPr="00EC4604">
        <w:rPr>
          <w:rFonts w:ascii="Calibri" w:hAnsi="Calibri" w:cs="Calibri"/>
          <w:bCs/>
          <w:szCs w:val="22"/>
        </w:rPr>
        <w:t>Blackberry</w:t>
      </w:r>
      <w:r>
        <w:rPr>
          <w:rFonts w:ascii="Calibri" w:hAnsi="Calibri" w:cs="Calibri"/>
          <w:bCs/>
          <w:szCs w:val="22"/>
        </w:rPr>
        <w:t>, remote</w:t>
      </w:r>
      <w:r w:rsidRPr="00EC4604">
        <w:rPr>
          <w:rFonts w:ascii="Calibri" w:hAnsi="Calibri" w:cs="Calibri"/>
          <w:bCs/>
          <w:szCs w:val="22"/>
        </w:rPr>
        <w:t xml:space="preserve"> </w:t>
      </w:r>
    </w:p>
    <w:p w14:paraId="44EAFD9C" w14:textId="11FDFEFD" w:rsidR="005C367E" w:rsidRPr="00FD6389" w:rsidRDefault="00FD6389" w:rsidP="00FD6389">
      <w:pPr>
        <w:pStyle w:val="Heading3"/>
        <w:rPr>
          <w:rFonts w:ascii="Calibri" w:hAnsi="Calibri" w:cs="Calibri"/>
          <w:szCs w:val="22"/>
        </w:rPr>
      </w:pPr>
      <w:r w:rsidRPr="00EC4604">
        <w:rPr>
          <w:rFonts w:ascii="Calibri" w:hAnsi="Calibri" w:cs="Calibri"/>
          <w:bCs/>
          <w:szCs w:val="22"/>
        </w:rPr>
        <w:t xml:space="preserve">Senior Database Administrator, </w:t>
      </w:r>
    </w:p>
    <w:p w14:paraId="57DEAEC0" w14:textId="291673AD" w:rsidR="00D6547D" w:rsidRPr="00EC4604" w:rsidRDefault="00F6585F" w:rsidP="00C1617E">
      <w:pPr>
        <w:pStyle w:val="Heading3"/>
        <w:rPr>
          <w:rFonts w:ascii="Calibri" w:hAnsi="Calibri" w:cs="Calibri"/>
          <w:color w:val="000000"/>
          <w:szCs w:val="22"/>
        </w:rPr>
      </w:pPr>
      <w:r w:rsidRPr="00EC4604">
        <w:rPr>
          <w:rFonts w:ascii="Calibri" w:hAnsi="Calibri" w:cs="Calibri"/>
          <w:szCs w:val="22"/>
        </w:rPr>
        <w:t>July</w:t>
      </w:r>
      <w:r w:rsidR="00D6547D" w:rsidRPr="00EC4604">
        <w:rPr>
          <w:rFonts w:ascii="Calibri" w:hAnsi="Calibri" w:cs="Calibri"/>
          <w:szCs w:val="22"/>
        </w:rPr>
        <w:t xml:space="preserve"> </w:t>
      </w:r>
      <w:r w:rsidR="00556CE4">
        <w:rPr>
          <w:rFonts w:ascii="Calibri" w:hAnsi="Calibri" w:cs="Calibri"/>
          <w:szCs w:val="22"/>
        </w:rPr>
        <w:t>2012</w:t>
      </w:r>
      <w:r w:rsidR="00D6547D" w:rsidRPr="00EC4604">
        <w:rPr>
          <w:rFonts w:ascii="Calibri" w:hAnsi="Calibri" w:cs="Calibri"/>
          <w:szCs w:val="22"/>
        </w:rPr>
        <w:t xml:space="preserve"> – </w:t>
      </w:r>
      <w:r w:rsidR="003C662C" w:rsidRPr="00EC4604">
        <w:rPr>
          <w:rFonts w:ascii="Calibri" w:hAnsi="Calibri" w:cs="Calibri"/>
          <w:szCs w:val="22"/>
        </w:rPr>
        <w:t xml:space="preserve">Jan </w:t>
      </w:r>
      <w:r w:rsidR="005B7605">
        <w:rPr>
          <w:rFonts w:ascii="Calibri" w:hAnsi="Calibri" w:cs="Calibri"/>
          <w:szCs w:val="22"/>
        </w:rPr>
        <w:t>2016</w:t>
      </w:r>
      <w:r w:rsidR="00035970">
        <w:rPr>
          <w:rFonts w:ascii="Calibri" w:hAnsi="Calibri" w:cs="Calibri"/>
          <w:szCs w:val="22"/>
        </w:rPr>
        <w:t xml:space="preserve"> (Full time role)</w:t>
      </w:r>
    </w:p>
    <w:p w14:paraId="037FA71C" w14:textId="77777777" w:rsidR="00AC77F2" w:rsidRPr="00FD6389" w:rsidRDefault="00A41CF9" w:rsidP="00C01BC9">
      <w:pPr>
        <w:numPr>
          <w:ilvl w:val="0"/>
          <w:numId w:val="5"/>
        </w:numPr>
        <w:jc w:val="both"/>
        <w:rPr>
          <w:rFonts w:ascii="Calibri" w:hAnsi="Calibri" w:cs="Calibri"/>
          <w:sz w:val="22"/>
          <w:szCs w:val="22"/>
        </w:rPr>
      </w:pPr>
      <w:r w:rsidRPr="00FD6389">
        <w:rPr>
          <w:rFonts w:ascii="Calibri" w:hAnsi="Calibri" w:cs="Calibri"/>
          <w:sz w:val="22"/>
          <w:szCs w:val="22"/>
        </w:rPr>
        <w:t>S</w:t>
      </w:r>
      <w:r w:rsidR="00AC77F2" w:rsidRPr="00FD6389">
        <w:rPr>
          <w:rFonts w:ascii="Calibri" w:hAnsi="Calibri" w:cs="Calibri"/>
          <w:sz w:val="22"/>
          <w:szCs w:val="22"/>
        </w:rPr>
        <w:t>trengthen</w:t>
      </w:r>
      <w:r w:rsidRPr="00FD6389">
        <w:rPr>
          <w:rFonts w:ascii="Calibri" w:hAnsi="Calibri" w:cs="Calibri"/>
          <w:sz w:val="22"/>
          <w:szCs w:val="22"/>
        </w:rPr>
        <w:t>ed</w:t>
      </w:r>
      <w:r w:rsidR="00AC77F2" w:rsidRPr="00FD6389">
        <w:rPr>
          <w:rFonts w:ascii="Calibri" w:hAnsi="Calibri" w:cs="Calibri"/>
          <w:sz w:val="22"/>
          <w:szCs w:val="22"/>
        </w:rPr>
        <w:t xml:space="preserve"> team productivity through sharing knowledge</w:t>
      </w:r>
      <w:r w:rsidR="00BB0471" w:rsidRPr="00FD6389">
        <w:rPr>
          <w:rFonts w:ascii="Calibri" w:hAnsi="Calibri" w:cs="Calibri"/>
          <w:sz w:val="22"/>
          <w:szCs w:val="22"/>
        </w:rPr>
        <w:t xml:space="preserve"> (oracle wikis)</w:t>
      </w:r>
      <w:r w:rsidR="00AC77F2" w:rsidRPr="00FD6389">
        <w:rPr>
          <w:rFonts w:ascii="Calibri" w:hAnsi="Calibri" w:cs="Calibri"/>
          <w:sz w:val="22"/>
          <w:szCs w:val="22"/>
        </w:rPr>
        <w:t xml:space="preserve"> and collaboration.</w:t>
      </w:r>
    </w:p>
    <w:p w14:paraId="04E78E09" w14:textId="77777777" w:rsidR="0091689D" w:rsidRPr="00FD6389" w:rsidRDefault="0091689D" w:rsidP="00C01BC9">
      <w:pPr>
        <w:numPr>
          <w:ilvl w:val="0"/>
          <w:numId w:val="5"/>
        </w:numPr>
        <w:jc w:val="both"/>
        <w:rPr>
          <w:rFonts w:ascii="Calibri" w:hAnsi="Calibri" w:cs="Calibri"/>
          <w:sz w:val="22"/>
          <w:szCs w:val="22"/>
        </w:rPr>
      </w:pPr>
      <w:r w:rsidRPr="00FD6389">
        <w:rPr>
          <w:rFonts w:ascii="Calibri" w:hAnsi="Calibri" w:cs="Calibri"/>
          <w:sz w:val="22"/>
          <w:szCs w:val="22"/>
        </w:rPr>
        <w:t xml:space="preserve">Provided 24x7 oncall </w:t>
      </w:r>
      <w:r w:rsidR="00894765" w:rsidRPr="00FD6389">
        <w:rPr>
          <w:rFonts w:ascii="Calibri" w:hAnsi="Calibri" w:cs="Calibri"/>
          <w:sz w:val="22"/>
          <w:szCs w:val="22"/>
        </w:rPr>
        <w:t xml:space="preserve">production </w:t>
      </w:r>
      <w:r w:rsidRPr="00FD6389">
        <w:rPr>
          <w:rFonts w:ascii="Calibri" w:hAnsi="Calibri" w:cs="Calibri"/>
          <w:sz w:val="22"/>
          <w:szCs w:val="22"/>
        </w:rPr>
        <w:t xml:space="preserve">support for corporate production databases on a </w:t>
      </w:r>
      <w:r w:rsidR="00B14763" w:rsidRPr="00FD6389">
        <w:rPr>
          <w:rFonts w:ascii="Calibri" w:hAnsi="Calibri" w:cs="Calibri"/>
          <w:sz w:val="22"/>
          <w:szCs w:val="22"/>
        </w:rPr>
        <w:t>rotation basis with DBA team.</w:t>
      </w:r>
    </w:p>
    <w:p w14:paraId="383175FD" w14:textId="77777777" w:rsidR="00FC23D2" w:rsidRPr="00FD6389" w:rsidRDefault="00FC23D2" w:rsidP="00FC23D2">
      <w:pPr>
        <w:numPr>
          <w:ilvl w:val="0"/>
          <w:numId w:val="5"/>
        </w:numPr>
        <w:jc w:val="both"/>
        <w:rPr>
          <w:rFonts w:ascii="Calibri" w:hAnsi="Calibri" w:cs="Calibri"/>
          <w:sz w:val="22"/>
          <w:szCs w:val="22"/>
        </w:rPr>
      </w:pPr>
      <w:r w:rsidRPr="00FD6389">
        <w:rPr>
          <w:rFonts w:ascii="Calibri" w:hAnsi="Calibri" w:cs="Calibri"/>
          <w:sz w:val="22"/>
          <w:szCs w:val="22"/>
        </w:rPr>
        <w:t>Plan, coordinate, approve and manage change requests and attend change meetings for CAB review.</w:t>
      </w:r>
    </w:p>
    <w:p w14:paraId="59E99C47" w14:textId="77777777" w:rsidR="00F15C51" w:rsidRPr="00FD6389" w:rsidRDefault="00F15C51" w:rsidP="00F15C51">
      <w:pPr>
        <w:numPr>
          <w:ilvl w:val="0"/>
          <w:numId w:val="5"/>
        </w:numPr>
        <w:jc w:val="both"/>
        <w:rPr>
          <w:rFonts w:ascii="Calibri" w:hAnsi="Calibri" w:cs="Calibri"/>
          <w:sz w:val="22"/>
          <w:szCs w:val="22"/>
        </w:rPr>
      </w:pPr>
      <w:r w:rsidRPr="00FD6389">
        <w:rPr>
          <w:rFonts w:ascii="Calibri" w:hAnsi="Calibri" w:cs="Calibri"/>
          <w:sz w:val="22"/>
          <w:szCs w:val="22"/>
        </w:rPr>
        <w:t>Created, updated, maintained, reviewed database system documentation.</w:t>
      </w:r>
    </w:p>
    <w:p w14:paraId="1DF30C7A" w14:textId="77777777" w:rsidR="00ED7A0C" w:rsidRPr="00FD6389" w:rsidRDefault="00ED7A0C" w:rsidP="00ED7A0C">
      <w:pPr>
        <w:numPr>
          <w:ilvl w:val="0"/>
          <w:numId w:val="5"/>
        </w:numPr>
        <w:jc w:val="both"/>
        <w:rPr>
          <w:rFonts w:ascii="Calibri" w:hAnsi="Calibri" w:cs="Calibri"/>
          <w:sz w:val="22"/>
          <w:szCs w:val="22"/>
        </w:rPr>
      </w:pPr>
      <w:r w:rsidRPr="00FD6389">
        <w:rPr>
          <w:rFonts w:ascii="Calibri" w:hAnsi="Calibri" w:cs="Calibri"/>
          <w:sz w:val="22"/>
          <w:szCs w:val="22"/>
        </w:rPr>
        <w:t>Worked with application and business users to meet SOX/PCI audit requirements.</w:t>
      </w:r>
    </w:p>
    <w:p w14:paraId="56985BBB" w14:textId="77777777" w:rsidR="00F15C51" w:rsidRPr="00FD6389" w:rsidRDefault="00F15C51" w:rsidP="00CE1C12">
      <w:pPr>
        <w:numPr>
          <w:ilvl w:val="0"/>
          <w:numId w:val="5"/>
        </w:numPr>
        <w:jc w:val="both"/>
        <w:rPr>
          <w:rFonts w:ascii="Calibri" w:hAnsi="Calibri" w:cs="Calibri"/>
          <w:sz w:val="22"/>
          <w:szCs w:val="22"/>
        </w:rPr>
      </w:pPr>
      <w:r w:rsidRPr="00FD6389">
        <w:rPr>
          <w:rFonts w:ascii="Calibri" w:hAnsi="Calibri" w:cs="Calibri"/>
          <w:sz w:val="22"/>
          <w:szCs w:val="22"/>
        </w:rPr>
        <w:t>Installed, configured and maintained Oracle 11g and 12c database</w:t>
      </w:r>
      <w:r w:rsidR="008A1A6A" w:rsidRPr="00FD6389">
        <w:rPr>
          <w:rFonts w:ascii="Calibri" w:hAnsi="Calibri" w:cs="Calibri"/>
          <w:sz w:val="22"/>
          <w:szCs w:val="22"/>
        </w:rPr>
        <w:t>s.</w:t>
      </w:r>
    </w:p>
    <w:p w14:paraId="2A3EE151" w14:textId="586AD7AD" w:rsidR="00AC77F2" w:rsidRPr="00FD6389" w:rsidRDefault="00AC77F2" w:rsidP="00C01BC9">
      <w:pPr>
        <w:numPr>
          <w:ilvl w:val="0"/>
          <w:numId w:val="5"/>
        </w:numPr>
        <w:jc w:val="both"/>
        <w:rPr>
          <w:rFonts w:ascii="Calibri" w:hAnsi="Calibri" w:cs="Calibri"/>
          <w:sz w:val="22"/>
          <w:szCs w:val="22"/>
        </w:rPr>
      </w:pPr>
      <w:r w:rsidRPr="00FD6389">
        <w:rPr>
          <w:rFonts w:ascii="Calibri" w:hAnsi="Calibri" w:cs="Calibri"/>
          <w:sz w:val="22"/>
          <w:szCs w:val="22"/>
        </w:rPr>
        <w:t xml:space="preserve">Upgraded many critical tier 1 corporate </w:t>
      </w:r>
      <w:r w:rsidR="006F2EA9" w:rsidRPr="00FD6389">
        <w:rPr>
          <w:rFonts w:ascii="Calibri" w:hAnsi="Calibri" w:cs="Calibri"/>
          <w:sz w:val="22"/>
          <w:szCs w:val="22"/>
        </w:rPr>
        <w:t>databases (</w:t>
      </w:r>
      <w:r w:rsidR="005462E9" w:rsidRPr="00FD6389">
        <w:rPr>
          <w:rFonts w:ascii="Calibri" w:hAnsi="Calibri" w:cs="Calibri"/>
          <w:sz w:val="22"/>
          <w:szCs w:val="22"/>
        </w:rPr>
        <w:t>11.2.0.2 to 11.2.0.4) and (11.2.0.4 to 12.1.0.2)</w:t>
      </w:r>
      <w:r w:rsidRPr="00FD6389">
        <w:rPr>
          <w:rFonts w:ascii="Calibri" w:hAnsi="Calibri" w:cs="Calibri"/>
          <w:sz w:val="22"/>
          <w:szCs w:val="22"/>
        </w:rPr>
        <w:t>, migrated non-</w:t>
      </w:r>
      <w:r w:rsidR="005B7605" w:rsidRPr="00FD6389">
        <w:rPr>
          <w:rFonts w:ascii="Calibri" w:hAnsi="Calibri" w:cs="Calibri"/>
          <w:sz w:val="22"/>
          <w:szCs w:val="22"/>
        </w:rPr>
        <w:t>Exadata</w:t>
      </w:r>
      <w:r w:rsidRPr="00FD6389">
        <w:rPr>
          <w:rFonts w:ascii="Calibri" w:hAnsi="Calibri" w:cs="Calibri"/>
          <w:sz w:val="22"/>
          <w:szCs w:val="22"/>
        </w:rPr>
        <w:t xml:space="preserve"> databases from one server to another using </w:t>
      </w:r>
      <w:r w:rsidR="005B7605" w:rsidRPr="00FD6389">
        <w:rPr>
          <w:rFonts w:ascii="Calibri" w:hAnsi="Calibri" w:cs="Calibri"/>
          <w:sz w:val="22"/>
          <w:szCs w:val="22"/>
        </w:rPr>
        <w:t>Data guard</w:t>
      </w:r>
      <w:r w:rsidRPr="00FD6389">
        <w:rPr>
          <w:rFonts w:ascii="Calibri" w:hAnsi="Calibri" w:cs="Calibri"/>
          <w:sz w:val="22"/>
          <w:szCs w:val="22"/>
        </w:rPr>
        <w:t xml:space="preserve"> switchover, monitored databases in OEM, resolved OEM agent issues.</w:t>
      </w:r>
    </w:p>
    <w:p w14:paraId="0D9263F4" w14:textId="728368F9" w:rsidR="00F43600" w:rsidRPr="00EC4604" w:rsidRDefault="00F43600" w:rsidP="00C01BC9">
      <w:pPr>
        <w:numPr>
          <w:ilvl w:val="0"/>
          <w:numId w:val="5"/>
        </w:numPr>
        <w:jc w:val="both"/>
        <w:rPr>
          <w:rFonts w:ascii="Calibri" w:hAnsi="Calibri" w:cs="Calibri"/>
          <w:sz w:val="22"/>
          <w:szCs w:val="22"/>
        </w:rPr>
      </w:pPr>
      <w:r w:rsidRPr="00EC4604">
        <w:rPr>
          <w:rFonts w:ascii="Calibri" w:hAnsi="Calibri" w:cs="Calibri"/>
          <w:sz w:val="22"/>
          <w:szCs w:val="22"/>
        </w:rPr>
        <w:t xml:space="preserve">Consolidated 40 standalone corporate databases in single X2-2 </w:t>
      </w:r>
      <w:r w:rsidR="00A83B6E" w:rsidRPr="00EC4604">
        <w:rPr>
          <w:rFonts w:ascii="Calibri" w:hAnsi="Calibri" w:cs="Calibri"/>
          <w:sz w:val="22"/>
          <w:szCs w:val="22"/>
        </w:rPr>
        <w:t xml:space="preserve">full rack on segregated storage </w:t>
      </w:r>
      <w:r w:rsidR="00830F0F" w:rsidRPr="00EC4604">
        <w:rPr>
          <w:rFonts w:ascii="Calibri" w:hAnsi="Calibri" w:cs="Calibri"/>
          <w:sz w:val="22"/>
          <w:szCs w:val="22"/>
        </w:rPr>
        <w:t xml:space="preserve">using </w:t>
      </w:r>
      <w:r w:rsidR="009A6E63" w:rsidRPr="00EC4604">
        <w:rPr>
          <w:rFonts w:ascii="Calibri" w:hAnsi="Calibri" w:cs="Calibri"/>
          <w:sz w:val="22"/>
          <w:szCs w:val="22"/>
        </w:rPr>
        <w:t>data guard</w:t>
      </w:r>
      <w:r w:rsidR="00830F0F" w:rsidRPr="00EC4604">
        <w:rPr>
          <w:rFonts w:ascii="Calibri" w:hAnsi="Calibri" w:cs="Calibri"/>
          <w:sz w:val="22"/>
          <w:szCs w:val="22"/>
        </w:rPr>
        <w:t xml:space="preserve"> switchover </w:t>
      </w:r>
      <w:r w:rsidR="00A83B6E" w:rsidRPr="00EC4604">
        <w:rPr>
          <w:rFonts w:ascii="Calibri" w:hAnsi="Calibri" w:cs="Calibri"/>
          <w:sz w:val="22"/>
          <w:szCs w:val="22"/>
        </w:rPr>
        <w:t>and upgraded these databases from 11.2.0.3/11.2.0.4 to 12.1.0.2</w:t>
      </w:r>
      <w:r w:rsidR="00830F0F" w:rsidRPr="00EC4604">
        <w:rPr>
          <w:rFonts w:ascii="Calibri" w:hAnsi="Calibri" w:cs="Calibri"/>
          <w:sz w:val="22"/>
          <w:szCs w:val="22"/>
        </w:rPr>
        <w:t xml:space="preserve">(11.2.3.3.1 </w:t>
      </w:r>
      <w:r w:rsidR="005B7605" w:rsidRPr="00EC4604">
        <w:rPr>
          <w:rFonts w:ascii="Calibri" w:hAnsi="Calibri" w:cs="Calibri"/>
          <w:sz w:val="22"/>
          <w:szCs w:val="22"/>
        </w:rPr>
        <w:t>Exadata</w:t>
      </w:r>
      <w:r w:rsidR="00830F0F" w:rsidRPr="00EC4604">
        <w:rPr>
          <w:rFonts w:ascii="Calibri" w:hAnsi="Calibri" w:cs="Calibri"/>
          <w:sz w:val="22"/>
          <w:szCs w:val="22"/>
        </w:rPr>
        <w:t xml:space="preserve"> image)</w:t>
      </w:r>
    </w:p>
    <w:p w14:paraId="57A8D773" w14:textId="77B24F0A" w:rsidR="00220E7C" w:rsidRPr="00EC4604" w:rsidRDefault="00220E7C" w:rsidP="00C01BC9">
      <w:pPr>
        <w:numPr>
          <w:ilvl w:val="0"/>
          <w:numId w:val="5"/>
        </w:numPr>
        <w:jc w:val="both"/>
        <w:rPr>
          <w:rFonts w:ascii="Calibri" w:hAnsi="Calibri" w:cs="Calibri"/>
          <w:sz w:val="22"/>
          <w:szCs w:val="22"/>
        </w:rPr>
      </w:pPr>
      <w:r w:rsidRPr="00EC4604">
        <w:rPr>
          <w:rFonts w:ascii="Calibri" w:hAnsi="Calibri" w:cs="Calibri"/>
          <w:sz w:val="22"/>
          <w:szCs w:val="22"/>
        </w:rPr>
        <w:t xml:space="preserve">Upgraded </w:t>
      </w:r>
      <w:r w:rsidR="005B7605" w:rsidRPr="00EC4604">
        <w:rPr>
          <w:rFonts w:ascii="Calibri" w:hAnsi="Calibri" w:cs="Calibri"/>
          <w:sz w:val="22"/>
          <w:szCs w:val="22"/>
        </w:rPr>
        <w:t>Exadata</w:t>
      </w:r>
      <w:r w:rsidRPr="00EC4604">
        <w:rPr>
          <w:rFonts w:ascii="Calibri" w:hAnsi="Calibri" w:cs="Calibri"/>
          <w:sz w:val="22"/>
          <w:szCs w:val="22"/>
        </w:rPr>
        <w:t xml:space="preserve"> </w:t>
      </w:r>
      <w:r w:rsidR="00830F0F" w:rsidRPr="00EC4604">
        <w:rPr>
          <w:rFonts w:ascii="Calibri" w:hAnsi="Calibri" w:cs="Calibri"/>
          <w:sz w:val="22"/>
          <w:szCs w:val="22"/>
        </w:rPr>
        <w:t xml:space="preserve">large </w:t>
      </w:r>
      <w:r w:rsidRPr="00EC4604">
        <w:rPr>
          <w:rFonts w:ascii="Calibri" w:hAnsi="Calibri" w:cs="Calibri"/>
          <w:sz w:val="22"/>
          <w:szCs w:val="22"/>
        </w:rPr>
        <w:t>databases from 11.2.0.2 to 11.2.0.3</w:t>
      </w:r>
      <w:r w:rsidR="00997639" w:rsidRPr="00EC4604">
        <w:rPr>
          <w:rFonts w:ascii="Calibri" w:hAnsi="Calibri" w:cs="Calibri"/>
          <w:sz w:val="22"/>
          <w:szCs w:val="22"/>
        </w:rPr>
        <w:t>(11.2.2.4.2/11.2.3.2.1 image)</w:t>
      </w:r>
      <w:r w:rsidRPr="00EC4604">
        <w:rPr>
          <w:rFonts w:ascii="Calibri" w:hAnsi="Calibri" w:cs="Calibri"/>
          <w:sz w:val="22"/>
          <w:szCs w:val="22"/>
        </w:rPr>
        <w:t>, 11.2.0.3 to 12.1.0.2(11.2.3.3.1/12.1.2.2.0 images)</w:t>
      </w:r>
    </w:p>
    <w:p w14:paraId="2FBA28FF" w14:textId="262832DE" w:rsidR="007E7918" w:rsidRPr="00EC4604" w:rsidRDefault="007E7918" w:rsidP="00C01BC9">
      <w:pPr>
        <w:numPr>
          <w:ilvl w:val="0"/>
          <w:numId w:val="5"/>
        </w:numPr>
        <w:jc w:val="both"/>
        <w:rPr>
          <w:rFonts w:ascii="Calibri" w:hAnsi="Calibri" w:cs="Calibri"/>
          <w:sz w:val="22"/>
          <w:szCs w:val="22"/>
        </w:rPr>
      </w:pPr>
      <w:r w:rsidRPr="00EC4604">
        <w:rPr>
          <w:rFonts w:ascii="Calibri" w:hAnsi="Calibri" w:cs="Calibri"/>
          <w:sz w:val="22"/>
          <w:szCs w:val="22"/>
        </w:rPr>
        <w:t xml:space="preserve">Migrated all </w:t>
      </w:r>
      <w:r w:rsidR="005B7605" w:rsidRPr="00EC4604">
        <w:rPr>
          <w:rFonts w:ascii="Calibri" w:hAnsi="Calibri" w:cs="Calibri"/>
          <w:sz w:val="22"/>
          <w:szCs w:val="22"/>
        </w:rPr>
        <w:t>Exadata</w:t>
      </w:r>
      <w:r w:rsidRPr="00EC4604">
        <w:rPr>
          <w:rFonts w:ascii="Calibri" w:hAnsi="Calibri" w:cs="Calibri"/>
          <w:sz w:val="22"/>
          <w:szCs w:val="22"/>
        </w:rPr>
        <w:t xml:space="preserve"> databases from eleven X2-2(11.2.3.3.1 image) machines to four X5-2(12.1.2.2.0) machines.</w:t>
      </w:r>
    </w:p>
    <w:p w14:paraId="5A413A07" w14:textId="4266653F" w:rsidR="00764B86" w:rsidRPr="00EC4604" w:rsidRDefault="00764B86" w:rsidP="00764B86">
      <w:pPr>
        <w:numPr>
          <w:ilvl w:val="0"/>
          <w:numId w:val="5"/>
        </w:numPr>
        <w:jc w:val="both"/>
        <w:rPr>
          <w:rFonts w:ascii="Calibri" w:hAnsi="Calibri" w:cs="Calibri"/>
          <w:sz w:val="22"/>
          <w:szCs w:val="22"/>
        </w:rPr>
      </w:pPr>
      <w:r w:rsidRPr="00EC4604">
        <w:rPr>
          <w:rFonts w:ascii="Calibri" w:hAnsi="Calibri" w:cs="Calibri"/>
          <w:sz w:val="22"/>
          <w:szCs w:val="22"/>
        </w:rPr>
        <w:t xml:space="preserve">Resolve database incidents, application performance issues, </w:t>
      </w:r>
      <w:r w:rsidR="00F355BE" w:rsidRPr="00EC4604">
        <w:rPr>
          <w:rFonts w:ascii="Calibri" w:hAnsi="Calibri" w:cs="Calibri"/>
          <w:sz w:val="22"/>
          <w:szCs w:val="22"/>
        </w:rPr>
        <w:t>golden gate</w:t>
      </w:r>
      <w:r w:rsidRPr="00EC4604">
        <w:rPr>
          <w:rFonts w:ascii="Calibri" w:hAnsi="Calibri" w:cs="Calibri"/>
          <w:sz w:val="22"/>
          <w:szCs w:val="22"/>
        </w:rPr>
        <w:t xml:space="preserve"> replication issues, manage database permissions through roles/grants, deployed and supported MYSQL applications, supported logical and physical standby databases, decommissioned standalone servers including VCS consolidating databases on </w:t>
      </w:r>
      <w:r w:rsidR="005B7605" w:rsidRPr="00EC4604">
        <w:rPr>
          <w:rFonts w:ascii="Calibri" w:hAnsi="Calibri" w:cs="Calibri"/>
          <w:sz w:val="22"/>
          <w:szCs w:val="22"/>
        </w:rPr>
        <w:t>Exadata</w:t>
      </w:r>
      <w:r w:rsidRPr="00EC4604">
        <w:rPr>
          <w:rFonts w:ascii="Calibri" w:hAnsi="Calibri" w:cs="Calibri"/>
          <w:sz w:val="22"/>
          <w:szCs w:val="22"/>
        </w:rPr>
        <w:t>.</w:t>
      </w:r>
    </w:p>
    <w:p w14:paraId="1961FF82" w14:textId="599B0491" w:rsidR="0091689D" w:rsidRPr="00EC4604" w:rsidRDefault="0091689D" w:rsidP="0091689D">
      <w:pPr>
        <w:numPr>
          <w:ilvl w:val="0"/>
          <w:numId w:val="5"/>
        </w:numPr>
        <w:jc w:val="both"/>
        <w:rPr>
          <w:rFonts w:ascii="Calibri" w:hAnsi="Calibri" w:cs="Calibri"/>
          <w:sz w:val="22"/>
          <w:szCs w:val="22"/>
        </w:rPr>
      </w:pPr>
      <w:r w:rsidRPr="00EC4604">
        <w:rPr>
          <w:rFonts w:ascii="Calibri" w:hAnsi="Calibri" w:cs="Calibri"/>
          <w:sz w:val="22"/>
          <w:szCs w:val="22"/>
        </w:rPr>
        <w:t xml:space="preserve">RMAN tape </w:t>
      </w:r>
      <w:r w:rsidR="005B7605" w:rsidRPr="00EC4604">
        <w:rPr>
          <w:rFonts w:ascii="Calibri" w:hAnsi="Calibri" w:cs="Calibri"/>
          <w:sz w:val="22"/>
          <w:szCs w:val="22"/>
        </w:rPr>
        <w:t>NetBackup</w:t>
      </w:r>
      <w:r w:rsidRPr="00EC4604">
        <w:rPr>
          <w:rFonts w:ascii="Calibri" w:hAnsi="Calibri" w:cs="Calibri"/>
          <w:sz w:val="22"/>
          <w:szCs w:val="22"/>
        </w:rPr>
        <w:t>, RMAN Simpana tape commvault backups on database servers, restore and test RMAN tape backups, cloning databases/building standby databases using RMAN tape backups and active database duplication, point in time restore of application data after restoring onto NFS filer.</w:t>
      </w:r>
    </w:p>
    <w:p w14:paraId="6E5AB4C7" w14:textId="582AA637" w:rsidR="00476914" w:rsidRPr="00EC4604" w:rsidRDefault="00476914" w:rsidP="00C01BC9">
      <w:pPr>
        <w:numPr>
          <w:ilvl w:val="0"/>
          <w:numId w:val="5"/>
        </w:numPr>
        <w:jc w:val="both"/>
        <w:rPr>
          <w:rFonts w:ascii="Calibri" w:hAnsi="Calibri" w:cs="Calibri"/>
          <w:sz w:val="22"/>
          <w:szCs w:val="22"/>
        </w:rPr>
      </w:pPr>
      <w:r w:rsidRPr="00EC4604">
        <w:rPr>
          <w:rFonts w:ascii="Calibri" w:hAnsi="Calibri" w:cs="Calibri"/>
          <w:sz w:val="22"/>
          <w:szCs w:val="22"/>
        </w:rPr>
        <w:t>Re-</w:t>
      </w:r>
      <w:r w:rsidR="005B7605" w:rsidRPr="00EC4604">
        <w:rPr>
          <w:rFonts w:ascii="Calibri" w:hAnsi="Calibri" w:cs="Calibri"/>
          <w:sz w:val="22"/>
          <w:szCs w:val="22"/>
        </w:rPr>
        <w:t>Imaging</w:t>
      </w:r>
      <w:r w:rsidRPr="00EC4604">
        <w:rPr>
          <w:rFonts w:ascii="Calibri" w:hAnsi="Calibri" w:cs="Calibri"/>
          <w:sz w:val="22"/>
          <w:szCs w:val="22"/>
        </w:rPr>
        <w:t xml:space="preserve"> Exadata database and storage cell servers, ESS patching and database BP/QDPE patches, </w:t>
      </w:r>
      <w:r w:rsidR="005B7605" w:rsidRPr="00EC4604">
        <w:rPr>
          <w:rFonts w:ascii="Calibri" w:hAnsi="Calibri" w:cs="Calibri"/>
          <w:sz w:val="22"/>
          <w:szCs w:val="22"/>
        </w:rPr>
        <w:t>Exadata</w:t>
      </w:r>
      <w:r w:rsidRPr="00EC4604">
        <w:rPr>
          <w:rFonts w:ascii="Calibri" w:hAnsi="Calibri" w:cs="Calibri"/>
          <w:sz w:val="22"/>
          <w:szCs w:val="22"/>
        </w:rPr>
        <w:t xml:space="preserve"> compute nodes and storage cell </w:t>
      </w:r>
      <w:r w:rsidR="003C662C" w:rsidRPr="00EC4604">
        <w:rPr>
          <w:rFonts w:ascii="Calibri" w:hAnsi="Calibri" w:cs="Calibri"/>
          <w:sz w:val="22"/>
          <w:szCs w:val="22"/>
        </w:rPr>
        <w:t>server’s</w:t>
      </w:r>
      <w:r w:rsidRPr="00EC4604">
        <w:rPr>
          <w:rFonts w:ascii="Calibri" w:hAnsi="Calibri" w:cs="Calibri"/>
          <w:sz w:val="22"/>
          <w:szCs w:val="22"/>
        </w:rPr>
        <w:t xml:space="preserve"> management, monitoring and administration of Exadata components through ILOMs and alert handling, ASM </w:t>
      </w:r>
      <w:r w:rsidR="005B7605" w:rsidRPr="00EC4604">
        <w:rPr>
          <w:rFonts w:ascii="Calibri" w:hAnsi="Calibri" w:cs="Calibri"/>
          <w:sz w:val="22"/>
          <w:szCs w:val="22"/>
        </w:rPr>
        <w:t>disk groups</w:t>
      </w:r>
      <w:r w:rsidRPr="00EC4604">
        <w:rPr>
          <w:rFonts w:ascii="Calibri" w:hAnsi="Calibri" w:cs="Calibri"/>
          <w:sz w:val="22"/>
          <w:szCs w:val="22"/>
        </w:rPr>
        <w:t xml:space="preserve"> resizing and storage cell grid disks resizing without impact to databases, </w:t>
      </w:r>
      <w:r w:rsidR="005B7605" w:rsidRPr="00EC4604">
        <w:rPr>
          <w:rFonts w:ascii="Calibri" w:hAnsi="Calibri" w:cs="Calibri"/>
          <w:sz w:val="22"/>
          <w:szCs w:val="22"/>
        </w:rPr>
        <w:lastRenderedPageBreak/>
        <w:t>InfiniBand</w:t>
      </w:r>
      <w:r w:rsidRPr="00EC4604">
        <w:rPr>
          <w:rFonts w:ascii="Calibri" w:hAnsi="Calibri" w:cs="Calibri"/>
          <w:sz w:val="22"/>
          <w:szCs w:val="22"/>
        </w:rPr>
        <w:t xml:space="preserve"> management, managing </w:t>
      </w:r>
      <w:r w:rsidR="005B7605" w:rsidRPr="00EC4604">
        <w:rPr>
          <w:rFonts w:ascii="Calibri" w:hAnsi="Calibri" w:cs="Calibri"/>
          <w:sz w:val="22"/>
          <w:szCs w:val="22"/>
        </w:rPr>
        <w:t>Exadata</w:t>
      </w:r>
      <w:r w:rsidRPr="00EC4604">
        <w:rPr>
          <w:rFonts w:ascii="Calibri" w:hAnsi="Calibri" w:cs="Calibri"/>
          <w:sz w:val="22"/>
          <w:szCs w:val="22"/>
        </w:rPr>
        <w:t xml:space="preserve"> preventive and reactive hardware maintenances including hard </w:t>
      </w:r>
      <w:r w:rsidR="00657010" w:rsidRPr="00EC4604">
        <w:rPr>
          <w:rFonts w:ascii="Calibri" w:hAnsi="Calibri" w:cs="Calibri"/>
          <w:sz w:val="22"/>
          <w:szCs w:val="22"/>
        </w:rPr>
        <w:t>d</w:t>
      </w:r>
      <w:r w:rsidRPr="00EC4604">
        <w:rPr>
          <w:rFonts w:ascii="Calibri" w:hAnsi="Calibri" w:cs="Calibri"/>
          <w:sz w:val="22"/>
          <w:szCs w:val="22"/>
        </w:rPr>
        <w:t>isks</w:t>
      </w:r>
      <w:r w:rsidR="00657010" w:rsidRPr="00EC4604">
        <w:rPr>
          <w:rFonts w:ascii="Calibri" w:hAnsi="Calibri" w:cs="Calibri"/>
          <w:sz w:val="22"/>
          <w:szCs w:val="22"/>
        </w:rPr>
        <w:t xml:space="preserve">, </w:t>
      </w:r>
      <w:r w:rsidR="005B7605" w:rsidRPr="00EC4604">
        <w:rPr>
          <w:rFonts w:ascii="Calibri" w:hAnsi="Calibri" w:cs="Calibri"/>
          <w:sz w:val="22"/>
          <w:szCs w:val="22"/>
        </w:rPr>
        <w:t>flash disks</w:t>
      </w:r>
      <w:r w:rsidR="00657010" w:rsidRPr="00EC4604">
        <w:rPr>
          <w:rFonts w:ascii="Calibri" w:hAnsi="Calibri" w:cs="Calibri"/>
          <w:sz w:val="22"/>
          <w:szCs w:val="22"/>
        </w:rPr>
        <w:t xml:space="preserve">, </w:t>
      </w:r>
      <w:r w:rsidRPr="00EC4604">
        <w:rPr>
          <w:rFonts w:ascii="Calibri" w:hAnsi="Calibri" w:cs="Calibri"/>
          <w:sz w:val="22"/>
          <w:szCs w:val="22"/>
        </w:rPr>
        <w:t>batteries</w:t>
      </w:r>
      <w:r w:rsidR="00657010" w:rsidRPr="00EC4604">
        <w:rPr>
          <w:rFonts w:ascii="Calibri" w:hAnsi="Calibri" w:cs="Calibri"/>
          <w:sz w:val="22"/>
          <w:szCs w:val="22"/>
        </w:rPr>
        <w:t xml:space="preserve">, </w:t>
      </w:r>
      <w:r w:rsidRPr="00EC4604">
        <w:rPr>
          <w:rFonts w:ascii="Calibri" w:hAnsi="Calibri" w:cs="Calibri"/>
          <w:sz w:val="22"/>
          <w:szCs w:val="22"/>
        </w:rPr>
        <w:t>FDOM</w:t>
      </w:r>
      <w:r w:rsidR="00657010" w:rsidRPr="00EC4604">
        <w:rPr>
          <w:rFonts w:ascii="Calibri" w:hAnsi="Calibri" w:cs="Calibri"/>
          <w:sz w:val="22"/>
          <w:szCs w:val="22"/>
        </w:rPr>
        <w:t xml:space="preserve">, </w:t>
      </w:r>
      <w:r w:rsidRPr="00EC4604">
        <w:rPr>
          <w:rFonts w:ascii="Calibri" w:hAnsi="Calibri" w:cs="Calibri"/>
          <w:sz w:val="22"/>
          <w:szCs w:val="22"/>
        </w:rPr>
        <w:t>flashcards.</w:t>
      </w:r>
    </w:p>
    <w:p w14:paraId="66B822BF" w14:textId="7229111F" w:rsidR="00476914" w:rsidRPr="00EC4604" w:rsidRDefault="005B7605" w:rsidP="00C01BC9">
      <w:pPr>
        <w:numPr>
          <w:ilvl w:val="0"/>
          <w:numId w:val="5"/>
        </w:numPr>
        <w:jc w:val="both"/>
        <w:rPr>
          <w:rFonts w:ascii="Calibri" w:hAnsi="Calibri" w:cs="Calibri"/>
          <w:sz w:val="22"/>
          <w:szCs w:val="22"/>
        </w:rPr>
      </w:pPr>
      <w:r w:rsidRPr="00EC4604">
        <w:rPr>
          <w:rFonts w:ascii="Calibri" w:hAnsi="Calibri" w:cs="Calibri"/>
          <w:sz w:val="22"/>
          <w:szCs w:val="22"/>
        </w:rPr>
        <w:t>Exadata</w:t>
      </w:r>
      <w:r w:rsidR="00476914" w:rsidRPr="00EC4604">
        <w:rPr>
          <w:rFonts w:ascii="Calibri" w:hAnsi="Calibri" w:cs="Calibri"/>
          <w:sz w:val="22"/>
          <w:szCs w:val="22"/>
        </w:rPr>
        <w:t xml:space="preserve"> grid infrastructure and database upgrades, </w:t>
      </w:r>
      <w:r w:rsidRPr="00EC4604">
        <w:rPr>
          <w:rFonts w:ascii="Calibri" w:hAnsi="Calibri" w:cs="Calibri"/>
          <w:sz w:val="22"/>
          <w:szCs w:val="22"/>
        </w:rPr>
        <w:t>Exadata</w:t>
      </w:r>
      <w:r w:rsidR="00476914" w:rsidRPr="00EC4604">
        <w:rPr>
          <w:rFonts w:ascii="Calibri" w:hAnsi="Calibri" w:cs="Calibri"/>
          <w:sz w:val="22"/>
          <w:szCs w:val="22"/>
        </w:rPr>
        <w:t xml:space="preserve"> consolidations of standalone databases, </w:t>
      </w:r>
      <w:r w:rsidRPr="00EC4604">
        <w:rPr>
          <w:rFonts w:ascii="Calibri" w:hAnsi="Calibri" w:cs="Calibri"/>
          <w:sz w:val="22"/>
          <w:szCs w:val="22"/>
        </w:rPr>
        <w:t>Exadata</w:t>
      </w:r>
      <w:r w:rsidR="00476914" w:rsidRPr="00EC4604">
        <w:rPr>
          <w:rFonts w:ascii="Calibri" w:hAnsi="Calibri" w:cs="Calibri"/>
          <w:sz w:val="22"/>
          <w:szCs w:val="22"/>
        </w:rPr>
        <w:t xml:space="preserve"> database migrations from one rack to another, </w:t>
      </w:r>
      <w:r w:rsidRPr="00EC4604">
        <w:rPr>
          <w:rFonts w:ascii="Calibri" w:hAnsi="Calibri" w:cs="Calibri"/>
          <w:sz w:val="22"/>
          <w:szCs w:val="22"/>
        </w:rPr>
        <w:t>data guard</w:t>
      </w:r>
      <w:r w:rsidR="00476914" w:rsidRPr="00EC4604">
        <w:rPr>
          <w:rFonts w:ascii="Calibri" w:hAnsi="Calibri" w:cs="Calibri"/>
          <w:sz w:val="22"/>
          <w:szCs w:val="22"/>
        </w:rPr>
        <w:t xml:space="preserve"> broker management, configuring/building/rebuilding/managing </w:t>
      </w:r>
      <w:r w:rsidRPr="00EC4604">
        <w:rPr>
          <w:rFonts w:ascii="Calibri" w:hAnsi="Calibri" w:cs="Calibri"/>
          <w:sz w:val="22"/>
          <w:szCs w:val="22"/>
        </w:rPr>
        <w:t>data guard</w:t>
      </w:r>
      <w:r w:rsidR="00476914" w:rsidRPr="00EC4604">
        <w:rPr>
          <w:rFonts w:ascii="Calibri" w:hAnsi="Calibri" w:cs="Calibri"/>
          <w:sz w:val="22"/>
          <w:szCs w:val="22"/>
        </w:rPr>
        <w:t xml:space="preserve"> environments on </w:t>
      </w:r>
      <w:r w:rsidRPr="00EC4604">
        <w:rPr>
          <w:rFonts w:ascii="Calibri" w:hAnsi="Calibri" w:cs="Calibri"/>
          <w:sz w:val="22"/>
          <w:szCs w:val="22"/>
        </w:rPr>
        <w:t>Exadata</w:t>
      </w:r>
      <w:r w:rsidR="00476914" w:rsidRPr="00EC4604">
        <w:rPr>
          <w:rFonts w:ascii="Calibri" w:hAnsi="Calibri" w:cs="Calibri"/>
          <w:sz w:val="22"/>
          <w:szCs w:val="22"/>
        </w:rPr>
        <w:t xml:space="preserve">, mentoring DBA's on </w:t>
      </w:r>
      <w:r w:rsidRPr="00EC4604">
        <w:rPr>
          <w:rFonts w:ascii="Calibri" w:hAnsi="Calibri" w:cs="Calibri"/>
          <w:sz w:val="22"/>
          <w:szCs w:val="22"/>
        </w:rPr>
        <w:t>Exadata</w:t>
      </w:r>
      <w:r w:rsidR="00476914" w:rsidRPr="00EC4604">
        <w:rPr>
          <w:rFonts w:ascii="Calibri" w:hAnsi="Calibri" w:cs="Calibri"/>
          <w:sz w:val="22"/>
          <w:szCs w:val="22"/>
        </w:rPr>
        <w:t xml:space="preserve">, troubleshooting database performance issues, resolving all </w:t>
      </w:r>
      <w:r w:rsidRPr="00EC4604">
        <w:rPr>
          <w:rFonts w:ascii="Calibri" w:hAnsi="Calibri" w:cs="Calibri"/>
          <w:sz w:val="22"/>
          <w:szCs w:val="22"/>
        </w:rPr>
        <w:t>Exadata</w:t>
      </w:r>
      <w:r w:rsidR="00476914" w:rsidRPr="00EC4604">
        <w:rPr>
          <w:rFonts w:ascii="Calibri" w:hAnsi="Calibri" w:cs="Calibri"/>
          <w:sz w:val="22"/>
          <w:szCs w:val="22"/>
        </w:rPr>
        <w:t xml:space="preserve"> incidents.</w:t>
      </w:r>
    </w:p>
    <w:p w14:paraId="16631464" w14:textId="2E1C5BA8" w:rsidR="00476914" w:rsidRPr="00EC4604" w:rsidRDefault="00657010" w:rsidP="00C01BC9">
      <w:pPr>
        <w:numPr>
          <w:ilvl w:val="0"/>
          <w:numId w:val="5"/>
        </w:numPr>
        <w:jc w:val="both"/>
        <w:rPr>
          <w:rFonts w:ascii="Calibri" w:hAnsi="Calibri" w:cs="Calibri"/>
          <w:sz w:val="22"/>
          <w:szCs w:val="22"/>
        </w:rPr>
      </w:pPr>
      <w:r w:rsidRPr="00EC4604">
        <w:rPr>
          <w:rFonts w:ascii="Calibri" w:hAnsi="Calibri" w:cs="Calibri"/>
          <w:sz w:val="22"/>
          <w:szCs w:val="22"/>
        </w:rPr>
        <w:t>Recover</w:t>
      </w:r>
      <w:r w:rsidR="00476914" w:rsidRPr="00EC4604">
        <w:rPr>
          <w:rFonts w:ascii="Calibri" w:hAnsi="Calibri" w:cs="Calibri"/>
          <w:sz w:val="22"/>
          <w:szCs w:val="22"/>
        </w:rPr>
        <w:t xml:space="preserve"> maximum </w:t>
      </w:r>
      <w:r w:rsidR="005B7605" w:rsidRPr="00EC4604">
        <w:rPr>
          <w:rFonts w:ascii="Calibri" w:hAnsi="Calibri" w:cs="Calibri"/>
          <w:sz w:val="22"/>
          <w:szCs w:val="22"/>
        </w:rPr>
        <w:t>Exadata</w:t>
      </w:r>
      <w:r w:rsidR="00476914" w:rsidRPr="00EC4604">
        <w:rPr>
          <w:rFonts w:ascii="Calibri" w:hAnsi="Calibri" w:cs="Calibri"/>
          <w:sz w:val="22"/>
          <w:szCs w:val="22"/>
        </w:rPr>
        <w:t xml:space="preserve"> storage in each rack through application cleanup, tablespace reorgs, tablespace consolidations and consolidate more databases in less storage.</w:t>
      </w:r>
    </w:p>
    <w:p w14:paraId="55A84B83" w14:textId="1B13D5CE" w:rsidR="00C01BC9" w:rsidRPr="00EC4604" w:rsidRDefault="00460CA9" w:rsidP="00CE1C12">
      <w:pPr>
        <w:numPr>
          <w:ilvl w:val="0"/>
          <w:numId w:val="5"/>
        </w:numPr>
        <w:jc w:val="both"/>
        <w:rPr>
          <w:rFonts w:ascii="Calibri" w:hAnsi="Calibri" w:cs="Calibri"/>
          <w:b/>
          <w:sz w:val="22"/>
          <w:szCs w:val="22"/>
        </w:rPr>
      </w:pPr>
      <w:r w:rsidRPr="00EC4604">
        <w:rPr>
          <w:rFonts w:ascii="Calibri" w:hAnsi="Calibri" w:cs="Calibri"/>
          <w:sz w:val="22"/>
          <w:szCs w:val="22"/>
        </w:rPr>
        <w:t>Design</w:t>
      </w:r>
      <w:r w:rsidR="00476914" w:rsidRPr="00EC4604">
        <w:rPr>
          <w:rFonts w:ascii="Calibri" w:hAnsi="Calibri" w:cs="Calibri"/>
          <w:sz w:val="22"/>
          <w:szCs w:val="22"/>
        </w:rPr>
        <w:t xml:space="preserve"> grid disks in </w:t>
      </w:r>
      <w:r w:rsidR="005B7605" w:rsidRPr="00EC4604">
        <w:rPr>
          <w:rFonts w:ascii="Calibri" w:hAnsi="Calibri" w:cs="Calibri"/>
          <w:sz w:val="22"/>
          <w:szCs w:val="22"/>
        </w:rPr>
        <w:t>Exadata</w:t>
      </w:r>
      <w:r w:rsidR="00476914" w:rsidRPr="00EC4604">
        <w:rPr>
          <w:rFonts w:ascii="Calibri" w:hAnsi="Calibri" w:cs="Calibri"/>
          <w:sz w:val="22"/>
          <w:szCs w:val="22"/>
        </w:rPr>
        <w:t xml:space="preserve"> storage cell servers, design ASM </w:t>
      </w:r>
      <w:r w:rsidR="005B7605" w:rsidRPr="00EC4604">
        <w:rPr>
          <w:rFonts w:ascii="Calibri" w:hAnsi="Calibri" w:cs="Calibri"/>
          <w:sz w:val="22"/>
          <w:szCs w:val="22"/>
        </w:rPr>
        <w:t>disk groups</w:t>
      </w:r>
      <w:r w:rsidR="00476914" w:rsidRPr="00EC4604">
        <w:rPr>
          <w:rFonts w:ascii="Calibri" w:hAnsi="Calibri" w:cs="Calibri"/>
          <w:sz w:val="22"/>
          <w:szCs w:val="22"/>
        </w:rPr>
        <w:t xml:space="preserve"> to consolidate databases on segregated storage </w:t>
      </w:r>
      <w:r w:rsidRPr="00EC4604">
        <w:rPr>
          <w:rFonts w:ascii="Calibri" w:hAnsi="Calibri" w:cs="Calibri"/>
          <w:sz w:val="22"/>
          <w:szCs w:val="22"/>
        </w:rPr>
        <w:t xml:space="preserve">with only 1 grid disk from each storage server scaling horizontally </w:t>
      </w:r>
      <w:r w:rsidR="00476914" w:rsidRPr="00EC4604">
        <w:rPr>
          <w:rFonts w:ascii="Calibri" w:hAnsi="Calibri" w:cs="Calibri"/>
          <w:sz w:val="22"/>
          <w:szCs w:val="22"/>
        </w:rPr>
        <w:t>for best protection and I/O performance.</w:t>
      </w:r>
    </w:p>
    <w:p w14:paraId="05AA6031" w14:textId="4593FCE7" w:rsidR="009139BE" w:rsidRPr="00EC4604" w:rsidRDefault="009139BE" w:rsidP="00CE1C12">
      <w:pPr>
        <w:numPr>
          <w:ilvl w:val="0"/>
          <w:numId w:val="5"/>
        </w:numPr>
        <w:jc w:val="both"/>
        <w:rPr>
          <w:rFonts w:ascii="Calibri" w:hAnsi="Calibri" w:cs="Calibri"/>
          <w:b/>
          <w:sz w:val="22"/>
          <w:szCs w:val="22"/>
        </w:rPr>
      </w:pPr>
      <w:r w:rsidRPr="00EC4604">
        <w:rPr>
          <w:rFonts w:ascii="Calibri" w:hAnsi="Calibri" w:cs="Calibri"/>
          <w:sz w:val="22"/>
          <w:szCs w:val="22"/>
        </w:rPr>
        <w:t xml:space="preserve">Supported 100TB customer analytics and EDW databases on </w:t>
      </w:r>
      <w:r w:rsidR="005B7605" w:rsidRPr="00EC4604">
        <w:rPr>
          <w:rFonts w:ascii="Calibri" w:hAnsi="Calibri" w:cs="Calibri"/>
          <w:sz w:val="22"/>
          <w:szCs w:val="22"/>
        </w:rPr>
        <w:t>Exadata</w:t>
      </w:r>
      <w:r w:rsidRPr="00EC4604">
        <w:rPr>
          <w:rFonts w:ascii="Calibri" w:hAnsi="Calibri" w:cs="Calibri"/>
          <w:sz w:val="22"/>
          <w:szCs w:val="22"/>
        </w:rPr>
        <w:t>.</w:t>
      </w:r>
    </w:p>
    <w:p w14:paraId="5936D255" w14:textId="38D99A61" w:rsidR="004D5AC4" w:rsidRPr="00EC4604" w:rsidRDefault="004D5AC4" w:rsidP="00C01BC9">
      <w:pPr>
        <w:jc w:val="both"/>
        <w:rPr>
          <w:rFonts w:ascii="Calibri" w:hAnsi="Calibri" w:cs="Calibri"/>
          <w:sz w:val="22"/>
          <w:szCs w:val="22"/>
        </w:rPr>
      </w:pPr>
      <w:r w:rsidRPr="00EC4604">
        <w:rPr>
          <w:rFonts w:ascii="Calibri" w:hAnsi="Calibri" w:cs="Calibri"/>
          <w:b/>
          <w:sz w:val="22"/>
          <w:szCs w:val="22"/>
          <w:lang w:val="en"/>
        </w:rPr>
        <w:t xml:space="preserve">Environment: </w:t>
      </w:r>
      <w:r w:rsidR="00EB7310" w:rsidRPr="00EC4604">
        <w:rPr>
          <w:rFonts w:ascii="Calibri" w:hAnsi="Calibri" w:cs="Calibri"/>
          <w:sz w:val="22"/>
          <w:szCs w:val="22"/>
          <w:lang w:val="en"/>
        </w:rPr>
        <w:t>Oracle</w:t>
      </w:r>
      <w:r w:rsidR="004E46F0" w:rsidRPr="00EC4604">
        <w:rPr>
          <w:rFonts w:ascii="Calibri" w:hAnsi="Calibri" w:cs="Calibri"/>
          <w:sz w:val="22"/>
          <w:szCs w:val="22"/>
          <w:lang w:val="en"/>
        </w:rPr>
        <w:t xml:space="preserve"> 11g/12c</w:t>
      </w:r>
      <w:r w:rsidRPr="00EC4604">
        <w:rPr>
          <w:rFonts w:ascii="Calibri" w:hAnsi="Calibri" w:cs="Calibri"/>
          <w:sz w:val="22"/>
          <w:szCs w:val="22"/>
          <w:lang w:val="en"/>
        </w:rPr>
        <w:t>, MySQL</w:t>
      </w:r>
      <w:r w:rsidR="00EB7310" w:rsidRPr="00EC4604">
        <w:rPr>
          <w:rFonts w:ascii="Calibri" w:hAnsi="Calibri" w:cs="Calibri"/>
          <w:sz w:val="22"/>
          <w:szCs w:val="22"/>
          <w:lang w:val="en"/>
        </w:rPr>
        <w:t xml:space="preserve">, </w:t>
      </w:r>
      <w:r w:rsidR="00C02F3F" w:rsidRPr="00EC4604">
        <w:rPr>
          <w:rFonts w:ascii="Calibri" w:hAnsi="Calibri" w:cs="Calibri"/>
          <w:sz w:val="22"/>
          <w:szCs w:val="22"/>
          <w:lang w:val="en"/>
        </w:rPr>
        <w:t>DB</w:t>
      </w:r>
      <w:r w:rsidR="006F2EA9" w:rsidRPr="00EC4604">
        <w:rPr>
          <w:rFonts w:ascii="Calibri" w:hAnsi="Calibri" w:cs="Calibri"/>
          <w:sz w:val="22"/>
          <w:szCs w:val="22"/>
          <w:lang w:val="en"/>
        </w:rPr>
        <w:t>2, Oracle</w:t>
      </w:r>
      <w:r w:rsidRPr="00EC4604">
        <w:rPr>
          <w:rFonts w:ascii="Calibri" w:hAnsi="Calibri" w:cs="Calibri"/>
          <w:sz w:val="22"/>
          <w:szCs w:val="22"/>
          <w:lang w:val="en"/>
        </w:rPr>
        <w:t xml:space="preserve"> </w:t>
      </w:r>
      <w:r w:rsidR="00A95311" w:rsidRPr="00EC4604">
        <w:rPr>
          <w:rFonts w:ascii="Calibri" w:hAnsi="Calibri" w:cs="Calibri"/>
          <w:sz w:val="22"/>
          <w:szCs w:val="22"/>
          <w:lang w:val="en"/>
        </w:rPr>
        <w:t>Exadata (</w:t>
      </w:r>
      <w:r w:rsidR="003C662C" w:rsidRPr="00EC4604">
        <w:rPr>
          <w:rFonts w:ascii="Calibri" w:hAnsi="Calibri" w:cs="Calibri"/>
          <w:sz w:val="22"/>
          <w:szCs w:val="22"/>
          <w:lang w:val="en"/>
        </w:rPr>
        <w:t>X2-2, X5-2)</w:t>
      </w:r>
      <w:r w:rsidR="00EB7310" w:rsidRPr="00EC4604">
        <w:rPr>
          <w:rFonts w:ascii="Calibri" w:hAnsi="Calibri" w:cs="Calibri"/>
          <w:sz w:val="22"/>
          <w:szCs w:val="22"/>
          <w:lang w:val="en"/>
        </w:rPr>
        <w:t>,</w:t>
      </w:r>
      <w:r w:rsidR="00C01BC9" w:rsidRPr="00EC4604">
        <w:rPr>
          <w:rFonts w:ascii="Calibri" w:hAnsi="Calibri" w:cs="Calibri"/>
          <w:sz w:val="22"/>
          <w:szCs w:val="22"/>
        </w:rPr>
        <w:t xml:space="preserve"> </w:t>
      </w:r>
      <w:r w:rsidR="00C01BC9" w:rsidRPr="00EC4604">
        <w:rPr>
          <w:rFonts w:ascii="Calibri" w:hAnsi="Calibri" w:cs="Calibri"/>
          <w:sz w:val="22"/>
          <w:szCs w:val="22"/>
          <w:lang w:val="en"/>
        </w:rPr>
        <w:t xml:space="preserve">Oracle </w:t>
      </w:r>
      <w:r w:rsidR="006F2EA9" w:rsidRPr="00EC4604">
        <w:rPr>
          <w:rFonts w:ascii="Calibri" w:hAnsi="Calibri" w:cs="Calibri"/>
          <w:sz w:val="22"/>
          <w:szCs w:val="22"/>
          <w:lang w:val="en"/>
        </w:rPr>
        <w:t>Golden Gate</w:t>
      </w:r>
      <w:r w:rsidR="00C01BC9" w:rsidRPr="00EC4604">
        <w:rPr>
          <w:rFonts w:ascii="Calibri" w:hAnsi="Calibri" w:cs="Calibri"/>
          <w:sz w:val="22"/>
          <w:szCs w:val="22"/>
          <w:lang w:val="en"/>
        </w:rPr>
        <w:t xml:space="preserve">, </w:t>
      </w:r>
      <w:r w:rsidR="00EB7310" w:rsidRPr="00EC4604">
        <w:rPr>
          <w:rFonts w:ascii="Calibri" w:hAnsi="Calibri" w:cs="Calibri"/>
          <w:sz w:val="22"/>
          <w:szCs w:val="22"/>
          <w:lang w:val="en"/>
        </w:rPr>
        <w:t xml:space="preserve">Linux, OEM 12c, </w:t>
      </w:r>
      <w:r w:rsidR="0030553A" w:rsidRPr="00EC4604">
        <w:rPr>
          <w:rFonts w:ascii="Calibri" w:hAnsi="Calibri" w:cs="Calibri"/>
          <w:sz w:val="22"/>
          <w:szCs w:val="22"/>
          <w:lang w:val="en"/>
        </w:rPr>
        <w:t>SQL Server</w:t>
      </w:r>
      <w:r w:rsidR="00EB7310" w:rsidRPr="00EC4604">
        <w:rPr>
          <w:rFonts w:ascii="Calibri" w:hAnsi="Calibri" w:cs="Calibri"/>
          <w:sz w:val="22"/>
          <w:szCs w:val="22"/>
          <w:lang w:val="en"/>
        </w:rPr>
        <w:t>, Cassandra</w:t>
      </w:r>
      <w:r w:rsidR="00256224">
        <w:rPr>
          <w:rFonts w:ascii="Calibri" w:hAnsi="Calibri" w:cs="Calibri"/>
          <w:sz w:val="22"/>
          <w:szCs w:val="22"/>
          <w:lang w:val="en"/>
        </w:rPr>
        <w:t>, RAC/Dataguard/Goldengate</w:t>
      </w:r>
    </w:p>
    <w:p w14:paraId="4B94D5A5" w14:textId="77777777" w:rsidR="008E39B0" w:rsidRPr="00EC4604" w:rsidRDefault="008E39B0" w:rsidP="00C01BC9">
      <w:pPr>
        <w:jc w:val="both"/>
        <w:rPr>
          <w:rFonts w:ascii="Calibri" w:hAnsi="Calibri" w:cs="Calibri"/>
          <w:b/>
          <w:bCs/>
          <w:sz w:val="22"/>
          <w:szCs w:val="22"/>
        </w:rPr>
      </w:pPr>
    </w:p>
    <w:p w14:paraId="731BC805" w14:textId="77777777" w:rsidR="00FD6389" w:rsidRDefault="00FD6389" w:rsidP="00FD6389">
      <w:pPr>
        <w:pStyle w:val="Heading3"/>
        <w:rPr>
          <w:rFonts w:ascii="Calibri" w:hAnsi="Calibri" w:cs="Calibri"/>
          <w:bCs/>
          <w:szCs w:val="22"/>
        </w:rPr>
      </w:pPr>
      <w:r w:rsidRPr="00EC4604">
        <w:rPr>
          <w:rFonts w:ascii="Calibri" w:hAnsi="Calibri" w:cs="Calibri"/>
          <w:bCs/>
          <w:szCs w:val="22"/>
        </w:rPr>
        <w:t xml:space="preserve">Rogers, Brampton, ON </w:t>
      </w:r>
    </w:p>
    <w:p w14:paraId="71886E25" w14:textId="0BD55EBB" w:rsidR="00FD6389" w:rsidRPr="00EC4604" w:rsidRDefault="00FD6389" w:rsidP="00FD6389">
      <w:pPr>
        <w:pStyle w:val="Heading3"/>
        <w:rPr>
          <w:rFonts w:ascii="Calibri" w:hAnsi="Calibri" w:cs="Calibri"/>
          <w:bCs/>
          <w:szCs w:val="22"/>
        </w:rPr>
      </w:pPr>
      <w:r w:rsidRPr="00EC4604">
        <w:rPr>
          <w:rFonts w:ascii="Calibri" w:hAnsi="Calibri" w:cs="Calibri"/>
          <w:bCs/>
          <w:szCs w:val="22"/>
        </w:rPr>
        <w:t xml:space="preserve">Senior DBA Consultant, </w:t>
      </w:r>
    </w:p>
    <w:p w14:paraId="4F322C10" w14:textId="349FD990" w:rsidR="00F2588F" w:rsidRPr="00EC4604" w:rsidRDefault="00F2588F" w:rsidP="00C01BC9">
      <w:pPr>
        <w:jc w:val="both"/>
        <w:rPr>
          <w:rFonts w:ascii="Calibri" w:hAnsi="Calibri" w:cs="Calibri"/>
          <w:b/>
          <w:color w:val="000000"/>
          <w:sz w:val="22"/>
          <w:szCs w:val="22"/>
        </w:rPr>
      </w:pPr>
      <w:r w:rsidRPr="00EC4604">
        <w:rPr>
          <w:rFonts w:ascii="Calibri" w:hAnsi="Calibri" w:cs="Calibri"/>
          <w:b/>
          <w:bCs/>
          <w:sz w:val="22"/>
          <w:szCs w:val="22"/>
        </w:rPr>
        <w:t xml:space="preserve">May </w:t>
      </w:r>
      <w:r w:rsidR="00556CE4">
        <w:rPr>
          <w:rFonts w:ascii="Calibri" w:hAnsi="Calibri" w:cs="Calibri"/>
          <w:b/>
          <w:bCs/>
          <w:sz w:val="22"/>
          <w:szCs w:val="22"/>
        </w:rPr>
        <w:t>2010</w:t>
      </w:r>
      <w:r w:rsidRPr="00EC4604">
        <w:rPr>
          <w:rFonts w:ascii="Calibri" w:hAnsi="Calibri" w:cs="Calibri"/>
          <w:b/>
          <w:bCs/>
          <w:sz w:val="22"/>
          <w:szCs w:val="22"/>
        </w:rPr>
        <w:t xml:space="preserve"> – </w:t>
      </w:r>
      <w:r w:rsidR="009C772A" w:rsidRPr="00EC4604">
        <w:rPr>
          <w:rFonts w:ascii="Calibri" w:hAnsi="Calibri" w:cs="Calibri"/>
          <w:b/>
          <w:bCs/>
          <w:sz w:val="22"/>
          <w:szCs w:val="22"/>
        </w:rPr>
        <w:t xml:space="preserve">May </w:t>
      </w:r>
      <w:r w:rsidR="00AA6467">
        <w:rPr>
          <w:rFonts w:ascii="Calibri" w:hAnsi="Calibri" w:cs="Calibri"/>
          <w:b/>
          <w:bCs/>
          <w:sz w:val="22"/>
          <w:szCs w:val="22"/>
        </w:rPr>
        <w:t>20</w:t>
      </w:r>
      <w:r w:rsidR="009C772A" w:rsidRPr="00EC4604">
        <w:rPr>
          <w:rFonts w:ascii="Calibri" w:hAnsi="Calibri" w:cs="Calibri"/>
          <w:b/>
          <w:bCs/>
          <w:sz w:val="22"/>
          <w:szCs w:val="22"/>
        </w:rPr>
        <w:t>12</w:t>
      </w:r>
    </w:p>
    <w:p w14:paraId="478BCC0E" w14:textId="77777777" w:rsidR="004968A2" w:rsidRPr="00FD6389" w:rsidRDefault="004968A2" w:rsidP="00C01BC9">
      <w:pPr>
        <w:numPr>
          <w:ilvl w:val="0"/>
          <w:numId w:val="2"/>
        </w:numPr>
        <w:jc w:val="both"/>
        <w:rPr>
          <w:rFonts w:ascii="Calibri" w:hAnsi="Calibri" w:cs="Calibri"/>
          <w:color w:val="333333"/>
          <w:sz w:val="22"/>
          <w:szCs w:val="22"/>
          <w:lang w:val="en"/>
        </w:rPr>
      </w:pPr>
      <w:bookmarkStart w:id="0" w:name="OLE_LINK1"/>
      <w:bookmarkStart w:id="1" w:name="OLE_LINK2"/>
      <w:r w:rsidRPr="00FD6389">
        <w:rPr>
          <w:rFonts w:ascii="Calibri" w:hAnsi="Calibri" w:cs="Calibri"/>
          <w:color w:val="333333"/>
          <w:sz w:val="22"/>
          <w:szCs w:val="22"/>
          <w:lang w:val="en"/>
        </w:rPr>
        <w:t xml:space="preserve">Supported over 500 database </w:t>
      </w:r>
      <w:r w:rsidR="00837052" w:rsidRPr="00FD6389">
        <w:rPr>
          <w:rFonts w:ascii="Calibri" w:hAnsi="Calibri" w:cs="Calibri"/>
          <w:color w:val="333333"/>
          <w:sz w:val="22"/>
          <w:szCs w:val="22"/>
          <w:lang w:val="en"/>
        </w:rPr>
        <w:t xml:space="preserve">servers </w:t>
      </w:r>
      <w:r w:rsidR="00F65308" w:rsidRPr="00FD6389">
        <w:rPr>
          <w:rFonts w:ascii="Calibri" w:hAnsi="Calibri" w:cs="Calibri"/>
          <w:color w:val="333333"/>
          <w:sz w:val="22"/>
          <w:szCs w:val="22"/>
          <w:lang w:val="en"/>
        </w:rPr>
        <w:t xml:space="preserve">in Oracle, </w:t>
      </w:r>
      <w:r w:rsidR="00837052" w:rsidRPr="00FD6389">
        <w:rPr>
          <w:rFonts w:ascii="Calibri" w:hAnsi="Calibri" w:cs="Calibri"/>
          <w:color w:val="333333"/>
          <w:sz w:val="22"/>
          <w:szCs w:val="22"/>
          <w:lang w:val="en"/>
        </w:rPr>
        <w:t>Sybase</w:t>
      </w:r>
      <w:r w:rsidR="007122D8" w:rsidRPr="00FD6389">
        <w:rPr>
          <w:rFonts w:ascii="Calibri" w:hAnsi="Calibri" w:cs="Calibri"/>
          <w:color w:val="333333"/>
          <w:sz w:val="22"/>
          <w:szCs w:val="22"/>
          <w:lang w:val="en"/>
        </w:rPr>
        <w:t>, SQL Server</w:t>
      </w:r>
      <w:r w:rsidR="00837052" w:rsidRPr="00FD6389">
        <w:rPr>
          <w:rFonts w:ascii="Calibri" w:hAnsi="Calibri" w:cs="Calibri"/>
          <w:color w:val="333333"/>
          <w:sz w:val="22"/>
          <w:szCs w:val="22"/>
          <w:lang w:val="en"/>
        </w:rPr>
        <w:t xml:space="preserve"> on</w:t>
      </w:r>
      <w:r w:rsidR="00F65308" w:rsidRPr="00FD6389">
        <w:rPr>
          <w:rFonts w:ascii="Calibri" w:hAnsi="Calibri" w:cs="Calibri"/>
          <w:color w:val="333333"/>
          <w:sz w:val="22"/>
          <w:szCs w:val="22"/>
          <w:lang w:val="en"/>
        </w:rPr>
        <w:t xml:space="preserve"> AIX,</w:t>
      </w:r>
      <w:r w:rsidR="00837052" w:rsidRPr="00FD6389">
        <w:rPr>
          <w:rFonts w:ascii="Calibri" w:hAnsi="Calibri" w:cs="Calibri"/>
          <w:color w:val="333333"/>
          <w:sz w:val="22"/>
          <w:szCs w:val="22"/>
          <w:lang w:val="en"/>
        </w:rPr>
        <w:t xml:space="preserve"> </w:t>
      </w:r>
      <w:r w:rsidR="00F65308" w:rsidRPr="00FD6389">
        <w:rPr>
          <w:rFonts w:ascii="Calibri" w:hAnsi="Calibri" w:cs="Calibri"/>
          <w:color w:val="333333"/>
          <w:sz w:val="22"/>
          <w:szCs w:val="22"/>
          <w:lang w:val="en"/>
        </w:rPr>
        <w:t>HP-UX</w:t>
      </w:r>
      <w:r w:rsidR="00837052" w:rsidRPr="00FD6389">
        <w:rPr>
          <w:rFonts w:ascii="Calibri" w:hAnsi="Calibri" w:cs="Calibri"/>
          <w:color w:val="333333"/>
          <w:sz w:val="22"/>
          <w:szCs w:val="22"/>
          <w:lang w:val="en"/>
        </w:rPr>
        <w:t>, Solaris</w:t>
      </w:r>
      <w:r w:rsidR="001A6AC9" w:rsidRPr="00FD6389">
        <w:rPr>
          <w:rFonts w:ascii="Calibri" w:hAnsi="Calibri" w:cs="Calibri"/>
          <w:color w:val="333333"/>
          <w:sz w:val="22"/>
          <w:szCs w:val="22"/>
          <w:lang w:val="en"/>
        </w:rPr>
        <w:t>, Linux, windows</w:t>
      </w:r>
      <w:r w:rsidR="00F65308" w:rsidRPr="00FD6389">
        <w:rPr>
          <w:rFonts w:ascii="Calibri" w:hAnsi="Calibri" w:cs="Calibri"/>
          <w:color w:val="333333"/>
          <w:sz w:val="22"/>
          <w:szCs w:val="22"/>
          <w:lang w:val="en"/>
        </w:rPr>
        <w:t xml:space="preserve"> platforms.</w:t>
      </w:r>
    </w:p>
    <w:p w14:paraId="75EBC3CA" w14:textId="77777777" w:rsidR="00DB1DDF" w:rsidRPr="00FD6389" w:rsidRDefault="00DB1DDF" w:rsidP="00C01BC9">
      <w:pPr>
        <w:numPr>
          <w:ilvl w:val="0"/>
          <w:numId w:val="2"/>
        </w:numPr>
        <w:jc w:val="both"/>
        <w:rPr>
          <w:rFonts w:ascii="Calibri" w:hAnsi="Calibri" w:cs="Calibri"/>
          <w:color w:val="333333"/>
          <w:sz w:val="22"/>
          <w:szCs w:val="22"/>
          <w:lang w:val="en"/>
        </w:rPr>
      </w:pPr>
      <w:r w:rsidRPr="00FD6389">
        <w:rPr>
          <w:rFonts w:ascii="Calibri" w:hAnsi="Calibri" w:cs="Calibri"/>
          <w:color w:val="333333"/>
          <w:sz w:val="22"/>
          <w:szCs w:val="22"/>
          <w:lang w:val="en"/>
        </w:rPr>
        <w:t xml:space="preserve">Performed heavy SQL tuning, Instance </w:t>
      </w:r>
      <w:r w:rsidR="00C02F3F" w:rsidRPr="00FD6389">
        <w:rPr>
          <w:rFonts w:ascii="Calibri" w:hAnsi="Calibri" w:cs="Calibri"/>
          <w:color w:val="333333"/>
          <w:sz w:val="22"/>
          <w:szCs w:val="22"/>
          <w:lang w:val="en"/>
        </w:rPr>
        <w:t>tuning,</w:t>
      </w:r>
      <w:r w:rsidR="00C02F3F" w:rsidRPr="00FD6389">
        <w:t xml:space="preserve"> </w:t>
      </w:r>
      <w:r w:rsidR="00C02F3F" w:rsidRPr="00FD6389">
        <w:rPr>
          <w:rFonts w:ascii="Calibri" w:hAnsi="Calibri" w:cs="Calibri"/>
          <w:color w:val="333333"/>
          <w:sz w:val="22"/>
          <w:szCs w:val="22"/>
          <w:lang w:val="en"/>
        </w:rPr>
        <w:t>Performance testing and Performance tuning</w:t>
      </w:r>
      <w:r w:rsidRPr="00FD6389">
        <w:rPr>
          <w:rFonts w:ascii="Calibri" w:hAnsi="Calibri" w:cs="Calibri"/>
          <w:color w:val="333333"/>
          <w:sz w:val="22"/>
          <w:szCs w:val="22"/>
          <w:lang w:val="en"/>
        </w:rPr>
        <w:t xml:space="preserve"> for several applications, supported Very large databases starting from SDLC including terabyte size tables having </w:t>
      </w:r>
      <w:r w:rsidR="00C02F3F" w:rsidRPr="00FD6389">
        <w:rPr>
          <w:rFonts w:ascii="Calibri" w:hAnsi="Calibri" w:cs="Calibri"/>
          <w:color w:val="333333"/>
          <w:sz w:val="22"/>
          <w:szCs w:val="22"/>
          <w:lang w:val="en"/>
        </w:rPr>
        <w:t>billions of</w:t>
      </w:r>
      <w:r w:rsidRPr="00FD6389">
        <w:rPr>
          <w:rFonts w:ascii="Calibri" w:hAnsi="Calibri" w:cs="Calibri"/>
          <w:color w:val="333333"/>
          <w:sz w:val="22"/>
          <w:szCs w:val="22"/>
          <w:lang w:val="en"/>
        </w:rPr>
        <w:t xml:space="preserve"> rows tables, implemented Oracle compression feature for very large tables and saved lot of storage, performed major data purges and conversions from non-partitioned to partitioned tables.</w:t>
      </w:r>
    </w:p>
    <w:p w14:paraId="37B78DD3" w14:textId="2F814F76" w:rsidR="000B6A9A" w:rsidRPr="00FD6389" w:rsidRDefault="006F2EA9" w:rsidP="00C01BC9">
      <w:pPr>
        <w:numPr>
          <w:ilvl w:val="0"/>
          <w:numId w:val="2"/>
        </w:numPr>
        <w:jc w:val="both"/>
        <w:rPr>
          <w:rFonts w:ascii="Calibri" w:hAnsi="Calibri" w:cs="Calibri"/>
          <w:color w:val="333333"/>
          <w:sz w:val="22"/>
          <w:szCs w:val="22"/>
          <w:lang w:val="en"/>
        </w:rPr>
      </w:pPr>
      <w:r w:rsidRPr="00FD6389">
        <w:rPr>
          <w:rFonts w:ascii="Calibri" w:hAnsi="Calibri" w:cs="Calibri"/>
          <w:color w:val="333333"/>
          <w:sz w:val="22"/>
          <w:szCs w:val="22"/>
          <w:lang w:val="en"/>
        </w:rPr>
        <w:t>Configured and tested RMAN tape backups</w:t>
      </w:r>
      <w:r w:rsidR="000B6A9A" w:rsidRPr="00FD6389">
        <w:rPr>
          <w:rFonts w:ascii="Calibri" w:hAnsi="Calibri" w:cs="Calibri"/>
          <w:color w:val="333333"/>
          <w:sz w:val="22"/>
          <w:szCs w:val="22"/>
          <w:lang w:val="en"/>
        </w:rPr>
        <w:t xml:space="preserve"> performed several </w:t>
      </w:r>
      <w:r w:rsidR="008564A9" w:rsidRPr="00FD6389">
        <w:rPr>
          <w:rFonts w:ascii="Calibri" w:hAnsi="Calibri" w:cs="Calibri"/>
          <w:color w:val="333333"/>
          <w:sz w:val="22"/>
          <w:szCs w:val="22"/>
          <w:lang w:val="en"/>
        </w:rPr>
        <w:t>points</w:t>
      </w:r>
      <w:r w:rsidR="000B6A9A" w:rsidRPr="00FD6389">
        <w:rPr>
          <w:rFonts w:ascii="Calibri" w:hAnsi="Calibri" w:cs="Calibri"/>
          <w:color w:val="333333"/>
          <w:sz w:val="22"/>
          <w:szCs w:val="22"/>
          <w:lang w:val="en"/>
        </w:rPr>
        <w:t xml:space="preserve"> in time restores from tape backups.</w:t>
      </w:r>
    </w:p>
    <w:p w14:paraId="35C5A62D" w14:textId="77777777" w:rsidR="00AB57E2" w:rsidRPr="00FD6389" w:rsidRDefault="000B6A9A" w:rsidP="00C01BC9">
      <w:pPr>
        <w:numPr>
          <w:ilvl w:val="0"/>
          <w:numId w:val="2"/>
        </w:numPr>
        <w:jc w:val="both"/>
        <w:rPr>
          <w:rFonts w:ascii="Calibri" w:hAnsi="Calibri" w:cs="Calibri"/>
          <w:color w:val="333333"/>
          <w:sz w:val="22"/>
          <w:szCs w:val="22"/>
          <w:lang w:val="en"/>
        </w:rPr>
      </w:pPr>
      <w:r w:rsidRPr="00FD6389">
        <w:rPr>
          <w:rFonts w:ascii="Calibri" w:hAnsi="Calibri" w:cs="Calibri"/>
          <w:color w:val="333333"/>
          <w:sz w:val="22"/>
          <w:szCs w:val="22"/>
          <w:lang w:val="en"/>
        </w:rPr>
        <w:t>M</w:t>
      </w:r>
      <w:r w:rsidR="00AB57E2" w:rsidRPr="00FD6389">
        <w:rPr>
          <w:rFonts w:ascii="Calibri" w:hAnsi="Calibri" w:cs="Calibri"/>
          <w:color w:val="333333"/>
          <w:sz w:val="22"/>
          <w:szCs w:val="22"/>
          <w:lang w:val="en"/>
        </w:rPr>
        <w:t>anage</w:t>
      </w:r>
      <w:r w:rsidR="00A54E07" w:rsidRPr="00FD6389">
        <w:rPr>
          <w:rFonts w:ascii="Calibri" w:hAnsi="Calibri" w:cs="Calibri"/>
          <w:color w:val="333333"/>
          <w:sz w:val="22"/>
          <w:szCs w:val="22"/>
          <w:lang w:val="en"/>
        </w:rPr>
        <w:t>d oracle wallets &amp; Certificates, ran RC</w:t>
      </w:r>
      <w:r w:rsidR="001D4806" w:rsidRPr="00FD6389">
        <w:rPr>
          <w:rFonts w:ascii="Calibri" w:hAnsi="Calibri" w:cs="Calibri"/>
          <w:color w:val="333333"/>
          <w:sz w:val="22"/>
          <w:szCs w:val="22"/>
          <w:lang w:val="en"/>
        </w:rPr>
        <w:t>U utility to create SOA schemas</w:t>
      </w:r>
      <w:r w:rsidRPr="00FD6389">
        <w:rPr>
          <w:rFonts w:ascii="Calibri" w:hAnsi="Calibri" w:cs="Calibri"/>
          <w:color w:val="333333"/>
          <w:sz w:val="22"/>
          <w:szCs w:val="22"/>
          <w:lang w:val="en"/>
        </w:rPr>
        <w:t>, applied SQL patches, schema management, tablespace reorgs, space management, database installs/upgrades/migrations/cloning.</w:t>
      </w:r>
    </w:p>
    <w:p w14:paraId="728BF5F3" w14:textId="24FB3C6F" w:rsidR="001D4806" w:rsidRPr="00FD6389" w:rsidRDefault="00345FF8" w:rsidP="00C01BC9">
      <w:pPr>
        <w:numPr>
          <w:ilvl w:val="0"/>
          <w:numId w:val="3"/>
        </w:numPr>
        <w:jc w:val="both"/>
        <w:rPr>
          <w:rFonts w:ascii="Calibri" w:hAnsi="Calibri" w:cs="Calibri"/>
          <w:sz w:val="22"/>
          <w:szCs w:val="22"/>
        </w:rPr>
      </w:pPr>
      <w:r w:rsidRPr="00FD6389">
        <w:rPr>
          <w:rFonts w:ascii="Calibri" w:hAnsi="Calibri" w:cs="Calibri"/>
          <w:color w:val="333333"/>
          <w:sz w:val="22"/>
          <w:szCs w:val="22"/>
        </w:rPr>
        <w:t>Supported Sybase</w:t>
      </w:r>
      <w:r w:rsidR="00686D08" w:rsidRPr="00FD6389">
        <w:rPr>
          <w:rFonts w:ascii="Calibri" w:hAnsi="Calibri" w:cs="Calibri"/>
          <w:color w:val="333333"/>
          <w:sz w:val="22"/>
          <w:szCs w:val="22"/>
        </w:rPr>
        <w:t xml:space="preserve"> </w:t>
      </w:r>
      <w:r w:rsidRPr="00FD6389">
        <w:rPr>
          <w:rFonts w:ascii="Calibri" w:hAnsi="Calibri" w:cs="Calibri"/>
          <w:color w:val="333333"/>
          <w:sz w:val="22"/>
          <w:szCs w:val="22"/>
        </w:rPr>
        <w:t xml:space="preserve">&amp; SQL Server </w:t>
      </w:r>
      <w:r w:rsidR="00686D08" w:rsidRPr="00FD6389">
        <w:rPr>
          <w:rFonts w:ascii="Calibri" w:hAnsi="Calibri" w:cs="Calibri"/>
          <w:color w:val="333333"/>
          <w:sz w:val="22"/>
          <w:szCs w:val="22"/>
        </w:rPr>
        <w:t>instances including installation,</w:t>
      </w:r>
      <w:r w:rsidRPr="00FD6389">
        <w:rPr>
          <w:rFonts w:ascii="Calibri" w:hAnsi="Calibri" w:cs="Calibri"/>
          <w:color w:val="333333"/>
          <w:sz w:val="22"/>
          <w:szCs w:val="22"/>
        </w:rPr>
        <w:t xml:space="preserve"> </w:t>
      </w:r>
      <w:r w:rsidR="00686D08" w:rsidRPr="00FD6389">
        <w:rPr>
          <w:rFonts w:ascii="Calibri" w:hAnsi="Calibri" w:cs="Calibri"/>
          <w:color w:val="333333"/>
          <w:sz w:val="22"/>
          <w:szCs w:val="22"/>
        </w:rPr>
        <w:t>upgrades,</w:t>
      </w:r>
      <w:r w:rsidRPr="00FD6389">
        <w:rPr>
          <w:rFonts w:ascii="Calibri" w:hAnsi="Calibri" w:cs="Calibri"/>
          <w:color w:val="333333"/>
          <w:sz w:val="22"/>
          <w:szCs w:val="22"/>
        </w:rPr>
        <w:t xml:space="preserve"> </w:t>
      </w:r>
      <w:r w:rsidR="00686D08" w:rsidRPr="00FD6389">
        <w:rPr>
          <w:rFonts w:ascii="Calibri" w:hAnsi="Calibri" w:cs="Calibri"/>
          <w:color w:val="333333"/>
          <w:sz w:val="22"/>
          <w:szCs w:val="22"/>
        </w:rPr>
        <w:t>migrations,</w:t>
      </w:r>
      <w:r w:rsidRPr="00FD6389">
        <w:rPr>
          <w:rFonts w:ascii="Calibri" w:hAnsi="Calibri" w:cs="Calibri"/>
          <w:color w:val="333333"/>
          <w:sz w:val="22"/>
          <w:szCs w:val="22"/>
        </w:rPr>
        <w:t xml:space="preserve"> </w:t>
      </w:r>
      <w:r w:rsidR="00686D08" w:rsidRPr="00FD6389">
        <w:rPr>
          <w:rFonts w:ascii="Calibri" w:hAnsi="Calibri" w:cs="Calibri"/>
          <w:color w:val="333333"/>
          <w:sz w:val="22"/>
          <w:szCs w:val="22"/>
        </w:rPr>
        <w:t>backup</w:t>
      </w:r>
      <w:r w:rsidRPr="00FD6389">
        <w:rPr>
          <w:rFonts w:ascii="Calibri" w:hAnsi="Calibri" w:cs="Calibri"/>
          <w:color w:val="333333"/>
          <w:sz w:val="22"/>
          <w:szCs w:val="22"/>
        </w:rPr>
        <w:t xml:space="preserve">s, loads, </w:t>
      </w:r>
      <w:r w:rsidR="001D4806" w:rsidRPr="00FD6389">
        <w:rPr>
          <w:rFonts w:ascii="Calibri" w:hAnsi="Calibri" w:cs="Calibri"/>
          <w:color w:val="333333"/>
          <w:sz w:val="22"/>
          <w:szCs w:val="22"/>
        </w:rPr>
        <w:t xml:space="preserve">SQL patches, </w:t>
      </w:r>
      <w:r w:rsidRPr="00FD6389">
        <w:rPr>
          <w:rFonts w:ascii="Calibri" w:hAnsi="Calibri" w:cs="Calibri"/>
          <w:color w:val="333333"/>
          <w:sz w:val="22"/>
          <w:szCs w:val="22"/>
        </w:rPr>
        <w:t xml:space="preserve">performance </w:t>
      </w:r>
      <w:r w:rsidR="006F2EA9" w:rsidRPr="00FD6389">
        <w:rPr>
          <w:rFonts w:ascii="Calibri" w:hAnsi="Calibri" w:cs="Calibri"/>
          <w:color w:val="333333"/>
          <w:sz w:val="22"/>
          <w:szCs w:val="22"/>
        </w:rPr>
        <w:t>tuning and</w:t>
      </w:r>
      <w:r w:rsidR="00C02F3F" w:rsidRPr="00FD6389">
        <w:rPr>
          <w:rFonts w:ascii="Calibri" w:hAnsi="Calibri" w:cs="Calibri"/>
          <w:color w:val="333333"/>
          <w:sz w:val="22"/>
          <w:szCs w:val="22"/>
        </w:rPr>
        <w:t xml:space="preserve"> performance testing </w:t>
      </w:r>
      <w:r w:rsidRPr="00FD6389">
        <w:rPr>
          <w:rFonts w:ascii="Calibri" w:hAnsi="Calibri" w:cs="Calibri"/>
          <w:color w:val="333333"/>
          <w:sz w:val="22"/>
          <w:szCs w:val="22"/>
        </w:rPr>
        <w:t>of instances and sql tunin</w:t>
      </w:r>
      <w:r w:rsidR="001D4806" w:rsidRPr="00FD6389">
        <w:rPr>
          <w:rFonts w:ascii="Calibri" w:hAnsi="Calibri" w:cs="Calibri"/>
          <w:color w:val="333333"/>
          <w:sz w:val="22"/>
          <w:szCs w:val="22"/>
        </w:rPr>
        <w:t>g.</w:t>
      </w:r>
    </w:p>
    <w:p w14:paraId="16921911" w14:textId="77777777" w:rsidR="00C92AD0" w:rsidRPr="00FD6389" w:rsidRDefault="00C92AD0" w:rsidP="00C01BC9">
      <w:pPr>
        <w:numPr>
          <w:ilvl w:val="0"/>
          <w:numId w:val="3"/>
        </w:numPr>
        <w:jc w:val="both"/>
        <w:rPr>
          <w:rFonts w:ascii="Calibri" w:hAnsi="Calibri" w:cs="Calibri"/>
          <w:sz w:val="22"/>
          <w:szCs w:val="22"/>
        </w:rPr>
      </w:pPr>
      <w:r w:rsidRPr="00FD6389">
        <w:rPr>
          <w:rFonts w:ascii="Calibri" w:hAnsi="Calibri" w:cs="Calibri"/>
          <w:color w:val="333333"/>
          <w:sz w:val="22"/>
          <w:szCs w:val="22"/>
        </w:rPr>
        <w:t>Supported Sybase &amp; SQL Server instances in clustered and replicated environments.</w:t>
      </w:r>
    </w:p>
    <w:p w14:paraId="6588A587" w14:textId="77777777" w:rsidR="00366CE0" w:rsidRPr="00FD6389" w:rsidRDefault="00366CE0" w:rsidP="00C01BC9">
      <w:pPr>
        <w:numPr>
          <w:ilvl w:val="0"/>
          <w:numId w:val="3"/>
        </w:numPr>
        <w:jc w:val="both"/>
        <w:rPr>
          <w:rFonts w:ascii="Calibri" w:hAnsi="Calibri" w:cs="Calibri"/>
          <w:color w:val="333333"/>
          <w:sz w:val="22"/>
          <w:szCs w:val="22"/>
          <w:lang w:val="en"/>
        </w:rPr>
      </w:pPr>
      <w:r w:rsidRPr="00FD6389">
        <w:rPr>
          <w:rFonts w:ascii="Calibri" w:hAnsi="Calibri" w:cs="Calibri"/>
          <w:color w:val="333333"/>
          <w:sz w:val="22"/>
          <w:szCs w:val="22"/>
          <w:lang w:val="en"/>
        </w:rPr>
        <w:t>Provided 24x7 oncall support on a rotation basis with DBA team.</w:t>
      </w:r>
    </w:p>
    <w:bookmarkEnd w:id="0"/>
    <w:bookmarkEnd w:id="1"/>
    <w:p w14:paraId="043E187A" w14:textId="042C59BA" w:rsidR="00C92AD0" w:rsidRPr="00EC4604" w:rsidRDefault="00366E92" w:rsidP="00C01BC9">
      <w:pPr>
        <w:jc w:val="both"/>
        <w:rPr>
          <w:rFonts w:ascii="Calibri" w:hAnsi="Calibri" w:cs="Calibri"/>
          <w:sz w:val="22"/>
          <w:szCs w:val="22"/>
        </w:rPr>
      </w:pPr>
      <w:r w:rsidRPr="00EC4604">
        <w:rPr>
          <w:rFonts w:ascii="Calibri" w:hAnsi="Calibri" w:cs="Calibri"/>
          <w:b/>
          <w:bCs/>
          <w:sz w:val="22"/>
          <w:szCs w:val="22"/>
        </w:rPr>
        <w:t>ENVIRONMENT:</w:t>
      </w:r>
      <w:r w:rsidR="00C56C4E" w:rsidRPr="00EC4604">
        <w:rPr>
          <w:rFonts w:ascii="Calibri" w:hAnsi="Calibri" w:cs="Calibri"/>
          <w:b/>
          <w:bCs/>
          <w:sz w:val="22"/>
          <w:szCs w:val="22"/>
        </w:rPr>
        <w:t xml:space="preserve"> </w:t>
      </w:r>
      <w:r w:rsidR="00675764" w:rsidRPr="00EC4604">
        <w:rPr>
          <w:rFonts w:ascii="Calibri" w:hAnsi="Calibri" w:cs="Calibri"/>
          <w:sz w:val="22"/>
          <w:szCs w:val="22"/>
        </w:rPr>
        <w:t>Oracle</w:t>
      </w:r>
      <w:r w:rsidR="000B6A9A" w:rsidRPr="00EC4604">
        <w:rPr>
          <w:rFonts w:ascii="Calibri" w:hAnsi="Calibri" w:cs="Calibri"/>
          <w:sz w:val="22"/>
          <w:szCs w:val="22"/>
        </w:rPr>
        <w:t xml:space="preserve">, </w:t>
      </w:r>
      <w:r w:rsidR="005B7605" w:rsidRPr="00FD6389">
        <w:rPr>
          <w:rFonts w:ascii="Calibri" w:hAnsi="Calibri" w:cs="Calibri"/>
          <w:sz w:val="22"/>
          <w:szCs w:val="22"/>
        </w:rPr>
        <w:t>Oracle Goldengate</w:t>
      </w:r>
      <w:r w:rsidR="00345FF8" w:rsidRPr="00EC4604">
        <w:rPr>
          <w:rFonts w:ascii="Calibri" w:hAnsi="Calibri" w:cs="Calibri"/>
          <w:sz w:val="22"/>
          <w:szCs w:val="22"/>
        </w:rPr>
        <w:t xml:space="preserve">, </w:t>
      </w:r>
      <w:r w:rsidR="005B7605" w:rsidRPr="00EC4604">
        <w:rPr>
          <w:rFonts w:ascii="Calibri" w:hAnsi="Calibri" w:cs="Calibri"/>
          <w:sz w:val="22"/>
          <w:szCs w:val="22"/>
        </w:rPr>
        <w:t>SQL Server</w:t>
      </w:r>
      <w:r w:rsidR="00C92AD0" w:rsidRPr="00EC4604">
        <w:rPr>
          <w:rFonts w:ascii="Calibri" w:hAnsi="Calibri" w:cs="Calibri"/>
          <w:sz w:val="22"/>
          <w:szCs w:val="22"/>
        </w:rPr>
        <w:t>, Sybase ASE, AIX,</w:t>
      </w:r>
      <w:r w:rsidR="00C56C4E" w:rsidRPr="00EC4604">
        <w:rPr>
          <w:rFonts w:ascii="Calibri" w:hAnsi="Calibri" w:cs="Calibri"/>
          <w:sz w:val="22"/>
          <w:szCs w:val="22"/>
        </w:rPr>
        <w:t xml:space="preserve"> </w:t>
      </w:r>
      <w:r w:rsidR="00C92AD0" w:rsidRPr="00EC4604">
        <w:rPr>
          <w:rFonts w:ascii="Calibri" w:hAnsi="Calibri" w:cs="Calibri"/>
          <w:sz w:val="22"/>
          <w:szCs w:val="22"/>
        </w:rPr>
        <w:t>Solaris</w:t>
      </w:r>
      <w:r w:rsidR="000B6A9A" w:rsidRPr="00EC4604">
        <w:rPr>
          <w:rFonts w:ascii="Calibri" w:hAnsi="Calibri" w:cs="Calibri"/>
          <w:sz w:val="22"/>
          <w:szCs w:val="22"/>
        </w:rPr>
        <w:t>,</w:t>
      </w:r>
      <w:r w:rsidR="00C56C4E" w:rsidRPr="00EC4604">
        <w:rPr>
          <w:rFonts w:ascii="Calibri" w:hAnsi="Calibri" w:cs="Calibri"/>
          <w:sz w:val="22"/>
          <w:szCs w:val="22"/>
        </w:rPr>
        <w:t xml:space="preserve"> </w:t>
      </w:r>
      <w:r w:rsidR="000B6A9A" w:rsidRPr="00EC4604">
        <w:rPr>
          <w:rFonts w:ascii="Calibri" w:hAnsi="Calibri" w:cs="Calibri"/>
          <w:sz w:val="22"/>
          <w:szCs w:val="22"/>
        </w:rPr>
        <w:t>HP-UX,</w:t>
      </w:r>
      <w:r w:rsidR="00C56C4E" w:rsidRPr="00EC4604">
        <w:rPr>
          <w:rFonts w:ascii="Calibri" w:hAnsi="Calibri" w:cs="Calibri"/>
          <w:sz w:val="22"/>
          <w:szCs w:val="22"/>
        </w:rPr>
        <w:t xml:space="preserve"> </w:t>
      </w:r>
      <w:r w:rsidR="000B6A9A" w:rsidRPr="00EC4604">
        <w:rPr>
          <w:rFonts w:ascii="Calibri" w:hAnsi="Calibri" w:cs="Calibri"/>
          <w:sz w:val="22"/>
          <w:szCs w:val="22"/>
        </w:rPr>
        <w:t>Linux,</w:t>
      </w:r>
      <w:r w:rsidR="00C56C4E" w:rsidRPr="00EC4604">
        <w:rPr>
          <w:rFonts w:ascii="Calibri" w:hAnsi="Calibri" w:cs="Calibri"/>
          <w:sz w:val="22"/>
          <w:szCs w:val="22"/>
        </w:rPr>
        <w:t xml:space="preserve"> </w:t>
      </w:r>
      <w:r w:rsidR="000B6A9A" w:rsidRPr="00EC4604">
        <w:rPr>
          <w:rFonts w:ascii="Calibri" w:hAnsi="Calibri" w:cs="Calibri"/>
          <w:sz w:val="22"/>
          <w:szCs w:val="22"/>
        </w:rPr>
        <w:t>windows</w:t>
      </w:r>
    </w:p>
    <w:p w14:paraId="29D6B04F" w14:textId="77777777" w:rsidR="002E5719" w:rsidRPr="00EC4604" w:rsidRDefault="002E5719" w:rsidP="00C01BC9">
      <w:pPr>
        <w:jc w:val="both"/>
        <w:rPr>
          <w:rFonts w:ascii="Calibri" w:hAnsi="Calibri" w:cs="Calibri"/>
          <w:color w:val="333333"/>
          <w:sz w:val="22"/>
          <w:szCs w:val="22"/>
          <w:lang w:val="en"/>
        </w:rPr>
      </w:pPr>
      <w:r w:rsidRPr="00EC4604">
        <w:rPr>
          <w:rFonts w:ascii="Calibri" w:hAnsi="Calibri" w:cs="Calibri"/>
          <w:color w:val="333333"/>
          <w:sz w:val="22"/>
          <w:szCs w:val="22"/>
          <w:lang w:val="en"/>
        </w:rPr>
        <w:t xml:space="preserve"> </w:t>
      </w:r>
      <w:r w:rsidRPr="00EC4604">
        <w:rPr>
          <w:rFonts w:ascii="Calibri" w:hAnsi="Calibri" w:cs="Calibri"/>
          <w:color w:val="333333"/>
          <w:sz w:val="22"/>
          <w:szCs w:val="22"/>
          <w:lang w:val="en"/>
        </w:rPr>
        <w:tab/>
      </w:r>
      <w:r w:rsidRPr="00EC4604">
        <w:rPr>
          <w:rFonts w:ascii="Calibri" w:hAnsi="Calibri" w:cs="Calibri"/>
          <w:color w:val="333333"/>
          <w:sz w:val="22"/>
          <w:szCs w:val="22"/>
          <w:lang w:val="en"/>
        </w:rPr>
        <w:tab/>
      </w:r>
      <w:r w:rsidRPr="00EC4604">
        <w:rPr>
          <w:rFonts w:ascii="Calibri" w:hAnsi="Calibri" w:cs="Calibri"/>
          <w:color w:val="333333"/>
          <w:sz w:val="22"/>
          <w:szCs w:val="22"/>
          <w:lang w:val="en"/>
        </w:rPr>
        <w:tab/>
      </w:r>
    </w:p>
    <w:p w14:paraId="3547ED13" w14:textId="77777777" w:rsidR="00556CE4" w:rsidRDefault="00556CE4" w:rsidP="00C01BC9">
      <w:pPr>
        <w:jc w:val="both"/>
        <w:rPr>
          <w:rFonts w:ascii="Calibri" w:hAnsi="Calibri" w:cs="Calibri"/>
          <w:b/>
          <w:bCs/>
          <w:sz w:val="22"/>
          <w:szCs w:val="22"/>
        </w:rPr>
      </w:pPr>
    </w:p>
    <w:p w14:paraId="3A0C5A18" w14:textId="77777777" w:rsidR="00FD6389" w:rsidRPr="00EC4604" w:rsidRDefault="00FD6389" w:rsidP="00FD6389">
      <w:pPr>
        <w:spacing w:after="75" w:line="270" w:lineRule="atLeast"/>
        <w:jc w:val="both"/>
        <w:textAlignment w:val="center"/>
        <w:outlineLvl w:val="4"/>
        <w:rPr>
          <w:rFonts w:ascii="Calibri" w:hAnsi="Calibri" w:cs="Calibri"/>
          <w:color w:val="333333"/>
          <w:sz w:val="22"/>
          <w:szCs w:val="22"/>
          <w:lang w:val="en"/>
        </w:rPr>
      </w:pPr>
      <w:hyperlink r:id="rId7" w:tooltip="Learn more about this title" w:history="1">
        <w:r w:rsidRPr="00EC4604">
          <w:rPr>
            <w:rFonts w:ascii="Calibri" w:hAnsi="Calibri" w:cs="Calibri"/>
            <w:b/>
            <w:bCs/>
            <w:color w:val="000000"/>
            <w:sz w:val="22"/>
            <w:szCs w:val="22"/>
            <w:lang w:val="en"/>
          </w:rPr>
          <w:t>Oracle DBA consultant</w:t>
        </w:r>
      </w:hyperlink>
      <w:r w:rsidRPr="00EC4604">
        <w:rPr>
          <w:rFonts w:ascii="Calibri" w:hAnsi="Calibri" w:cs="Calibri"/>
          <w:b/>
          <w:bCs/>
          <w:color w:val="000000"/>
          <w:sz w:val="22"/>
          <w:szCs w:val="22"/>
          <w:lang w:val="en"/>
        </w:rPr>
        <w:t xml:space="preserve">, </w:t>
      </w:r>
      <w:hyperlink r:id="rId8" w:history="1">
        <w:r w:rsidRPr="00EC4604">
          <w:rPr>
            <w:rFonts w:ascii="Calibri" w:hAnsi="Calibri" w:cs="Calibri"/>
            <w:b/>
            <w:color w:val="434649"/>
            <w:sz w:val="22"/>
            <w:szCs w:val="22"/>
            <w:lang w:val="en"/>
          </w:rPr>
          <w:t>Enterprise Solutions Inc, Santa Clara CA</w:t>
        </w:r>
      </w:hyperlink>
      <w:r w:rsidRPr="00EC4604">
        <w:rPr>
          <w:rFonts w:ascii="Calibri" w:hAnsi="Calibri" w:cs="Calibri"/>
          <w:color w:val="333333"/>
          <w:sz w:val="22"/>
          <w:szCs w:val="22"/>
          <w:lang w:val="en"/>
        </w:rPr>
        <w:t xml:space="preserve"> </w:t>
      </w:r>
    </w:p>
    <w:p w14:paraId="3F7C3AE8" w14:textId="7753FCD0" w:rsidR="001A57FE" w:rsidRPr="00EC4604" w:rsidRDefault="000C43EF" w:rsidP="00C01BC9">
      <w:pPr>
        <w:jc w:val="both"/>
        <w:rPr>
          <w:rFonts w:ascii="Calibri" w:hAnsi="Calibri" w:cs="Calibri"/>
          <w:color w:val="333333"/>
          <w:sz w:val="22"/>
          <w:szCs w:val="22"/>
          <w:lang w:val="en"/>
        </w:rPr>
      </w:pPr>
      <w:r w:rsidRPr="00EC4604">
        <w:rPr>
          <w:rFonts w:ascii="Calibri" w:hAnsi="Calibri" w:cs="Calibri"/>
          <w:b/>
          <w:bCs/>
          <w:sz w:val="22"/>
          <w:szCs w:val="22"/>
        </w:rPr>
        <w:t>Feb</w:t>
      </w:r>
      <w:r w:rsidR="00556CE4">
        <w:rPr>
          <w:rFonts w:ascii="Calibri" w:hAnsi="Calibri" w:cs="Calibri"/>
          <w:b/>
          <w:bCs/>
          <w:sz w:val="22"/>
          <w:szCs w:val="22"/>
        </w:rPr>
        <w:t xml:space="preserve"> 12</w:t>
      </w:r>
      <w:r w:rsidR="00556CE4" w:rsidRPr="00556CE4">
        <w:rPr>
          <w:rFonts w:ascii="Calibri" w:hAnsi="Calibri" w:cs="Calibri"/>
          <w:b/>
          <w:bCs/>
          <w:sz w:val="22"/>
          <w:szCs w:val="22"/>
          <w:vertAlign w:val="superscript"/>
        </w:rPr>
        <w:t>th</w:t>
      </w:r>
      <w:r w:rsidR="00556CE4">
        <w:rPr>
          <w:rFonts w:ascii="Calibri" w:hAnsi="Calibri" w:cs="Calibri"/>
          <w:b/>
          <w:bCs/>
          <w:sz w:val="22"/>
          <w:szCs w:val="22"/>
        </w:rPr>
        <w:t xml:space="preserve"> 2007</w:t>
      </w:r>
      <w:r w:rsidR="002E5719" w:rsidRPr="00EC4604">
        <w:rPr>
          <w:rFonts w:ascii="Calibri" w:hAnsi="Calibri" w:cs="Calibri"/>
          <w:b/>
          <w:bCs/>
          <w:sz w:val="22"/>
          <w:szCs w:val="22"/>
        </w:rPr>
        <w:t xml:space="preserve"> – </w:t>
      </w:r>
      <w:r w:rsidRPr="00EC4604">
        <w:rPr>
          <w:rFonts w:ascii="Calibri" w:hAnsi="Calibri" w:cs="Calibri"/>
          <w:b/>
          <w:bCs/>
          <w:sz w:val="22"/>
          <w:szCs w:val="22"/>
        </w:rPr>
        <w:t>Jan</w:t>
      </w:r>
      <w:r w:rsidR="002E5719" w:rsidRPr="00EC4604">
        <w:rPr>
          <w:rFonts w:ascii="Calibri" w:hAnsi="Calibri" w:cs="Calibri"/>
          <w:b/>
          <w:bCs/>
          <w:sz w:val="22"/>
          <w:szCs w:val="22"/>
        </w:rPr>
        <w:t xml:space="preserve"> </w:t>
      </w:r>
      <w:r w:rsidR="00556CE4">
        <w:rPr>
          <w:rFonts w:ascii="Calibri" w:hAnsi="Calibri" w:cs="Calibri"/>
          <w:b/>
          <w:bCs/>
          <w:sz w:val="22"/>
          <w:szCs w:val="22"/>
        </w:rPr>
        <w:t>29</w:t>
      </w:r>
      <w:r w:rsidR="00556CE4" w:rsidRPr="00556CE4">
        <w:rPr>
          <w:rFonts w:ascii="Calibri" w:hAnsi="Calibri" w:cs="Calibri"/>
          <w:b/>
          <w:bCs/>
          <w:sz w:val="22"/>
          <w:szCs w:val="22"/>
          <w:vertAlign w:val="superscript"/>
        </w:rPr>
        <w:t>th</w:t>
      </w:r>
      <w:r w:rsidR="00556CE4">
        <w:rPr>
          <w:rFonts w:ascii="Calibri" w:hAnsi="Calibri" w:cs="Calibri"/>
          <w:b/>
          <w:bCs/>
          <w:sz w:val="22"/>
          <w:szCs w:val="22"/>
        </w:rPr>
        <w:t xml:space="preserve"> 20</w:t>
      </w:r>
      <w:r w:rsidR="002E5719" w:rsidRPr="00EC4604">
        <w:rPr>
          <w:rFonts w:ascii="Calibri" w:hAnsi="Calibri" w:cs="Calibri"/>
          <w:b/>
          <w:bCs/>
          <w:sz w:val="22"/>
          <w:szCs w:val="22"/>
        </w:rPr>
        <w:t>1</w:t>
      </w:r>
      <w:r w:rsidRPr="00EC4604">
        <w:rPr>
          <w:rFonts w:ascii="Calibri" w:hAnsi="Calibri" w:cs="Calibri"/>
          <w:b/>
          <w:bCs/>
          <w:sz w:val="22"/>
          <w:szCs w:val="22"/>
        </w:rPr>
        <w:t>0</w:t>
      </w:r>
    </w:p>
    <w:p w14:paraId="3FEE0EBF" w14:textId="77777777" w:rsidR="000C43EF" w:rsidRPr="00EC4604" w:rsidRDefault="000C43EF" w:rsidP="00C01BC9">
      <w:pPr>
        <w:spacing w:after="75" w:line="270" w:lineRule="atLeast"/>
        <w:jc w:val="both"/>
        <w:textAlignment w:val="center"/>
        <w:outlineLvl w:val="4"/>
        <w:rPr>
          <w:rFonts w:ascii="Calibri" w:hAnsi="Calibri" w:cs="Calibri"/>
          <w:b/>
          <w:color w:val="333333"/>
          <w:sz w:val="22"/>
          <w:szCs w:val="22"/>
          <w:lang w:val="en"/>
        </w:rPr>
      </w:pPr>
      <w:r w:rsidRPr="00EC4604">
        <w:rPr>
          <w:rFonts w:ascii="Calibri" w:hAnsi="Calibri" w:cs="Calibri"/>
          <w:b/>
          <w:color w:val="333333"/>
          <w:sz w:val="22"/>
          <w:szCs w:val="22"/>
          <w:lang w:val="en"/>
        </w:rPr>
        <w:t>Clients:</w:t>
      </w:r>
    </w:p>
    <w:p w14:paraId="37DB9D18" w14:textId="77777777" w:rsidR="000C43EF" w:rsidRPr="00EC4604" w:rsidRDefault="001E3A40" w:rsidP="00C01BC9">
      <w:pPr>
        <w:numPr>
          <w:ilvl w:val="0"/>
          <w:numId w:val="6"/>
        </w:numPr>
        <w:spacing w:after="75" w:line="270" w:lineRule="atLeast"/>
        <w:jc w:val="both"/>
        <w:textAlignment w:val="center"/>
        <w:outlineLvl w:val="4"/>
        <w:rPr>
          <w:rFonts w:ascii="Calibri" w:hAnsi="Calibri" w:cs="Calibri"/>
          <w:color w:val="333333"/>
          <w:sz w:val="22"/>
          <w:szCs w:val="22"/>
          <w:lang w:val="en"/>
        </w:rPr>
      </w:pPr>
      <w:r w:rsidRPr="00EC4604">
        <w:rPr>
          <w:rFonts w:ascii="Calibri" w:hAnsi="Calibri" w:cs="Calibri"/>
          <w:b/>
          <w:color w:val="333333"/>
          <w:sz w:val="22"/>
          <w:szCs w:val="22"/>
          <w:lang w:val="en"/>
        </w:rPr>
        <w:t>Wells Fargo</w:t>
      </w:r>
      <w:r w:rsidR="006725EA" w:rsidRPr="00EC4604">
        <w:rPr>
          <w:rFonts w:ascii="Calibri" w:hAnsi="Calibri" w:cs="Calibri"/>
          <w:b/>
          <w:color w:val="333333"/>
          <w:sz w:val="22"/>
          <w:szCs w:val="22"/>
          <w:lang w:val="en"/>
        </w:rPr>
        <w:t>, San Francisco, CA Jun '09 - Jan '10</w:t>
      </w:r>
      <w:r w:rsidR="005D4C88" w:rsidRPr="00EC4604">
        <w:rPr>
          <w:rFonts w:ascii="Calibri" w:hAnsi="Calibri" w:cs="Calibri"/>
          <w:b/>
          <w:color w:val="333333"/>
          <w:sz w:val="22"/>
          <w:szCs w:val="22"/>
          <w:lang w:val="en"/>
        </w:rPr>
        <w:t>:</w:t>
      </w:r>
      <w:r w:rsidR="005D4C88" w:rsidRPr="00EC4604">
        <w:rPr>
          <w:rFonts w:ascii="Calibri" w:hAnsi="Calibri" w:cs="Calibri"/>
          <w:color w:val="333333"/>
          <w:sz w:val="22"/>
          <w:szCs w:val="22"/>
          <w:lang w:val="en"/>
        </w:rPr>
        <w:t xml:space="preserve"> S</w:t>
      </w:r>
      <w:r w:rsidR="006725EA" w:rsidRPr="00EC4604">
        <w:rPr>
          <w:rFonts w:ascii="Calibri" w:hAnsi="Calibri" w:cs="Calibri"/>
          <w:color w:val="333333"/>
          <w:sz w:val="22"/>
          <w:szCs w:val="22"/>
          <w:lang w:val="en"/>
        </w:rPr>
        <w:t xml:space="preserve">upported Oracle RAC/ASM, Oracle </w:t>
      </w:r>
      <w:r w:rsidRPr="00EC4604">
        <w:rPr>
          <w:rFonts w:ascii="Calibri" w:hAnsi="Calibri" w:cs="Calibri"/>
          <w:color w:val="333333"/>
          <w:sz w:val="22"/>
          <w:szCs w:val="22"/>
          <w:lang w:val="en"/>
        </w:rPr>
        <w:t>Data Guard</w:t>
      </w:r>
      <w:r w:rsidR="006725EA" w:rsidRPr="00EC4604">
        <w:rPr>
          <w:rFonts w:ascii="Calibri" w:hAnsi="Calibri" w:cs="Calibri"/>
          <w:color w:val="333333"/>
          <w:sz w:val="22"/>
          <w:szCs w:val="22"/>
          <w:lang w:val="en"/>
        </w:rPr>
        <w:t xml:space="preserve"> environments for retail, lending applications.</w:t>
      </w:r>
    </w:p>
    <w:p w14:paraId="19737E09" w14:textId="486A1DD6" w:rsidR="000C43EF" w:rsidRPr="00EC4604" w:rsidRDefault="006725EA" w:rsidP="00C01BC9">
      <w:pPr>
        <w:numPr>
          <w:ilvl w:val="0"/>
          <w:numId w:val="6"/>
        </w:numPr>
        <w:spacing w:after="75" w:line="270" w:lineRule="atLeast"/>
        <w:jc w:val="both"/>
        <w:textAlignment w:val="center"/>
        <w:outlineLvl w:val="4"/>
        <w:rPr>
          <w:rFonts w:ascii="Calibri" w:hAnsi="Calibri" w:cs="Calibri"/>
          <w:color w:val="333333"/>
          <w:sz w:val="22"/>
          <w:szCs w:val="22"/>
          <w:lang w:val="en"/>
        </w:rPr>
      </w:pPr>
      <w:r w:rsidRPr="00EC4604">
        <w:rPr>
          <w:rFonts w:ascii="Calibri" w:hAnsi="Calibri" w:cs="Calibri"/>
          <w:b/>
          <w:color w:val="333333"/>
          <w:sz w:val="22"/>
          <w:szCs w:val="22"/>
          <w:lang w:val="en"/>
        </w:rPr>
        <w:lastRenderedPageBreak/>
        <w:t xml:space="preserve">KLA Tencor, Milpitas, CA Jan ’09 – May </w:t>
      </w:r>
      <w:r w:rsidR="005D4C88" w:rsidRPr="00EC4604">
        <w:rPr>
          <w:rFonts w:ascii="Calibri" w:hAnsi="Calibri" w:cs="Calibri"/>
          <w:b/>
          <w:color w:val="333333"/>
          <w:sz w:val="22"/>
          <w:szCs w:val="22"/>
          <w:lang w:val="en"/>
        </w:rPr>
        <w:t>’</w:t>
      </w:r>
      <w:r w:rsidRPr="00EC4604">
        <w:rPr>
          <w:rFonts w:ascii="Calibri" w:hAnsi="Calibri" w:cs="Calibri"/>
          <w:b/>
          <w:color w:val="333333"/>
          <w:sz w:val="22"/>
          <w:szCs w:val="22"/>
          <w:lang w:val="en"/>
        </w:rPr>
        <w:t>09</w:t>
      </w:r>
      <w:r w:rsidR="005D4C88" w:rsidRPr="00EC4604">
        <w:rPr>
          <w:rFonts w:ascii="Calibri" w:hAnsi="Calibri" w:cs="Calibri"/>
          <w:b/>
          <w:color w:val="333333"/>
          <w:sz w:val="22"/>
          <w:szCs w:val="22"/>
          <w:lang w:val="en"/>
        </w:rPr>
        <w:t>:</w:t>
      </w:r>
      <w:r w:rsidR="005D4C88" w:rsidRPr="00EC4604">
        <w:rPr>
          <w:rFonts w:ascii="Calibri" w:hAnsi="Calibri" w:cs="Calibri"/>
          <w:color w:val="333333"/>
          <w:sz w:val="22"/>
          <w:szCs w:val="22"/>
          <w:lang w:val="en"/>
        </w:rPr>
        <w:t xml:space="preserve"> M</w:t>
      </w:r>
      <w:r w:rsidRPr="00EC4604">
        <w:rPr>
          <w:rFonts w:ascii="Calibri" w:hAnsi="Calibri" w:cs="Calibri"/>
          <w:color w:val="333333"/>
          <w:sz w:val="22"/>
          <w:szCs w:val="22"/>
          <w:lang w:val="en"/>
        </w:rPr>
        <w:t xml:space="preserve">igrated </w:t>
      </w:r>
      <w:r w:rsidR="005B7605" w:rsidRPr="00EC4604">
        <w:rPr>
          <w:rFonts w:ascii="Calibri" w:hAnsi="Calibri" w:cs="Calibri"/>
          <w:color w:val="333333"/>
          <w:sz w:val="22"/>
          <w:szCs w:val="22"/>
          <w:lang w:val="en"/>
        </w:rPr>
        <w:t>data guard</w:t>
      </w:r>
      <w:r w:rsidRPr="00EC4604">
        <w:rPr>
          <w:rFonts w:ascii="Calibri" w:hAnsi="Calibri" w:cs="Calibri"/>
          <w:color w:val="333333"/>
          <w:sz w:val="22"/>
          <w:szCs w:val="22"/>
          <w:lang w:val="en"/>
        </w:rPr>
        <w:t xml:space="preserve"> environments from </w:t>
      </w:r>
      <w:r w:rsidR="001E3A40" w:rsidRPr="00EC4604">
        <w:rPr>
          <w:rFonts w:ascii="Calibri" w:hAnsi="Calibri" w:cs="Calibri"/>
          <w:color w:val="333333"/>
          <w:sz w:val="22"/>
          <w:szCs w:val="22"/>
          <w:lang w:val="en"/>
        </w:rPr>
        <w:t>Sacramento</w:t>
      </w:r>
      <w:r w:rsidRPr="00EC4604">
        <w:rPr>
          <w:rFonts w:ascii="Calibri" w:hAnsi="Calibri" w:cs="Calibri"/>
          <w:color w:val="333333"/>
          <w:sz w:val="22"/>
          <w:szCs w:val="22"/>
          <w:lang w:val="en"/>
        </w:rPr>
        <w:t xml:space="preserve"> to </w:t>
      </w:r>
      <w:r w:rsidR="001E3A40" w:rsidRPr="00EC4604">
        <w:rPr>
          <w:rFonts w:ascii="Calibri" w:hAnsi="Calibri" w:cs="Calibri"/>
          <w:color w:val="333333"/>
          <w:sz w:val="22"/>
          <w:szCs w:val="22"/>
          <w:lang w:val="en"/>
        </w:rPr>
        <w:t>Singapore</w:t>
      </w:r>
      <w:r w:rsidRPr="00EC4604">
        <w:rPr>
          <w:rFonts w:ascii="Calibri" w:hAnsi="Calibri" w:cs="Calibri"/>
          <w:color w:val="333333"/>
          <w:sz w:val="22"/>
          <w:szCs w:val="22"/>
          <w:lang w:val="en"/>
        </w:rPr>
        <w:t>, supported SAP applications including SAP cloning.</w:t>
      </w:r>
    </w:p>
    <w:p w14:paraId="229B725E" w14:textId="43041B8C" w:rsidR="000C43EF" w:rsidRPr="00EC4604" w:rsidRDefault="001E3A40" w:rsidP="00C01BC9">
      <w:pPr>
        <w:numPr>
          <w:ilvl w:val="0"/>
          <w:numId w:val="6"/>
        </w:numPr>
        <w:spacing w:after="75" w:line="270" w:lineRule="atLeast"/>
        <w:jc w:val="both"/>
        <w:textAlignment w:val="center"/>
        <w:outlineLvl w:val="4"/>
        <w:rPr>
          <w:rFonts w:ascii="Calibri" w:hAnsi="Calibri" w:cs="Calibri"/>
          <w:color w:val="333333"/>
          <w:sz w:val="22"/>
          <w:szCs w:val="22"/>
          <w:lang w:val="en"/>
        </w:rPr>
      </w:pPr>
      <w:r w:rsidRPr="00EC4604">
        <w:rPr>
          <w:rFonts w:ascii="Calibri" w:hAnsi="Calibri" w:cs="Calibri"/>
          <w:b/>
          <w:color w:val="333333"/>
          <w:sz w:val="22"/>
          <w:szCs w:val="22"/>
          <w:lang w:val="en"/>
        </w:rPr>
        <w:t>Wells Fargo</w:t>
      </w:r>
      <w:r w:rsidR="006725EA" w:rsidRPr="00EC4604">
        <w:rPr>
          <w:rFonts w:ascii="Calibri" w:hAnsi="Calibri" w:cs="Calibri"/>
          <w:b/>
          <w:color w:val="333333"/>
          <w:sz w:val="22"/>
          <w:szCs w:val="22"/>
          <w:lang w:val="en"/>
        </w:rPr>
        <w:t xml:space="preserve">, San Francisco, CA Jul ’07 – Dec </w:t>
      </w:r>
      <w:r w:rsidR="005D4C88" w:rsidRPr="00EC4604">
        <w:rPr>
          <w:rFonts w:ascii="Calibri" w:hAnsi="Calibri" w:cs="Calibri"/>
          <w:b/>
          <w:color w:val="333333"/>
          <w:sz w:val="22"/>
          <w:szCs w:val="22"/>
          <w:lang w:val="en"/>
        </w:rPr>
        <w:t>’</w:t>
      </w:r>
      <w:r w:rsidR="006725EA" w:rsidRPr="00EC4604">
        <w:rPr>
          <w:rFonts w:ascii="Calibri" w:hAnsi="Calibri" w:cs="Calibri"/>
          <w:b/>
          <w:color w:val="333333"/>
          <w:sz w:val="22"/>
          <w:szCs w:val="22"/>
          <w:lang w:val="en"/>
        </w:rPr>
        <w:t>08</w:t>
      </w:r>
      <w:r w:rsidR="005D4C88" w:rsidRPr="00EC4604">
        <w:rPr>
          <w:rFonts w:ascii="Calibri" w:hAnsi="Calibri" w:cs="Calibri"/>
          <w:b/>
          <w:color w:val="333333"/>
          <w:sz w:val="22"/>
          <w:szCs w:val="22"/>
          <w:lang w:val="en"/>
        </w:rPr>
        <w:t>:</w:t>
      </w:r>
      <w:r w:rsidR="005D4C88" w:rsidRPr="00EC4604">
        <w:rPr>
          <w:rFonts w:ascii="Calibri" w:hAnsi="Calibri" w:cs="Calibri"/>
          <w:color w:val="333333"/>
          <w:sz w:val="22"/>
          <w:szCs w:val="22"/>
          <w:lang w:val="en"/>
        </w:rPr>
        <w:t xml:space="preserve"> </w:t>
      </w:r>
      <w:r w:rsidR="006725EA" w:rsidRPr="00EC4604">
        <w:rPr>
          <w:rFonts w:ascii="Calibri" w:hAnsi="Calibri" w:cs="Calibri"/>
          <w:color w:val="333333"/>
          <w:sz w:val="22"/>
          <w:szCs w:val="22"/>
          <w:lang w:val="en"/>
        </w:rPr>
        <w:t xml:space="preserve">supported </w:t>
      </w:r>
      <w:r w:rsidRPr="00EC4604">
        <w:rPr>
          <w:rFonts w:ascii="Calibri" w:hAnsi="Calibri" w:cs="Calibri"/>
          <w:color w:val="333333"/>
          <w:sz w:val="22"/>
          <w:szCs w:val="22"/>
          <w:lang w:val="en"/>
        </w:rPr>
        <w:t>HR, retail</w:t>
      </w:r>
      <w:r w:rsidR="006725EA" w:rsidRPr="00EC4604">
        <w:rPr>
          <w:rFonts w:ascii="Calibri" w:hAnsi="Calibri" w:cs="Calibri"/>
          <w:color w:val="333333"/>
          <w:sz w:val="22"/>
          <w:szCs w:val="22"/>
          <w:lang w:val="en"/>
        </w:rPr>
        <w:t xml:space="preserve">, lending applications including Oracle RAC/ASM, </w:t>
      </w:r>
      <w:r w:rsidR="005B7605" w:rsidRPr="00EC4604">
        <w:rPr>
          <w:rFonts w:ascii="Calibri" w:hAnsi="Calibri" w:cs="Calibri"/>
          <w:color w:val="333333"/>
          <w:sz w:val="22"/>
          <w:szCs w:val="22"/>
          <w:lang w:val="en"/>
        </w:rPr>
        <w:t>Data guard</w:t>
      </w:r>
      <w:r w:rsidR="006725EA" w:rsidRPr="00EC4604">
        <w:rPr>
          <w:rFonts w:ascii="Calibri" w:hAnsi="Calibri" w:cs="Calibri"/>
          <w:color w:val="333333"/>
          <w:sz w:val="22"/>
          <w:szCs w:val="22"/>
          <w:lang w:val="en"/>
        </w:rPr>
        <w:t xml:space="preserve"> environments, migrated HR applicatio</w:t>
      </w:r>
      <w:r w:rsidR="00021F11" w:rsidRPr="00EC4604">
        <w:rPr>
          <w:rFonts w:ascii="Calibri" w:hAnsi="Calibri" w:cs="Calibri"/>
          <w:color w:val="333333"/>
          <w:sz w:val="22"/>
          <w:szCs w:val="22"/>
          <w:lang w:val="en"/>
        </w:rPr>
        <w:t>n from standalone to 6 node RAC, SQL patches.</w:t>
      </w:r>
    </w:p>
    <w:p w14:paraId="0D092E00" w14:textId="77777777" w:rsidR="006725EA" w:rsidRPr="00EC4604" w:rsidRDefault="000C43EF" w:rsidP="00C01BC9">
      <w:pPr>
        <w:numPr>
          <w:ilvl w:val="0"/>
          <w:numId w:val="6"/>
        </w:numPr>
        <w:spacing w:after="75" w:line="270" w:lineRule="atLeast"/>
        <w:jc w:val="both"/>
        <w:textAlignment w:val="center"/>
        <w:outlineLvl w:val="4"/>
        <w:rPr>
          <w:rFonts w:ascii="Calibri" w:hAnsi="Calibri" w:cs="Calibri"/>
          <w:color w:val="333333"/>
          <w:sz w:val="22"/>
          <w:szCs w:val="22"/>
          <w:lang w:val="en"/>
        </w:rPr>
      </w:pPr>
      <w:r w:rsidRPr="00EC4604">
        <w:rPr>
          <w:rFonts w:ascii="Calibri" w:hAnsi="Calibri" w:cs="Calibri"/>
          <w:b/>
          <w:color w:val="333333"/>
          <w:sz w:val="22"/>
          <w:szCs w:val="22"/>
          <w:lang w:val="en"/>
        </w:rPr>
        <w:t>B</w:t>
      </w:r>
      <w:r w:rsidR="006725EA" w:rsidRPr="00EC4604">
        <w:rPr>
          <w:rFonts w:ascii="Calibri" w:hAnsi="Calibri" w:cs="Calibri"/>
          <w:b/>
          <w:color w:val="333333"/>
          <w:sz w:val="22"/>
          <w:szCs w:val="22"/>
          <w:lang w:val="en"/>
        </w:rPr>
        <w:t xml:space="preserve">roadridge, San Francisco, CA Feb ’07 – Jul </w:t>
      </w:r>
      <w:r w:rsidR="005D4C88" w:rsidRPr="00EC4604">
        <w:rPr>
          <w:rFonts w:ascii="Calibri" w:hAnsi="Calibri" w:cs="Calibri"/>
          <w:b/>
          <w:color w:val="333333"/>
          <w:sz w:val="22"/>
          <w:szCs w:val="22"/>
          <w:lang w:val="en"/>
        </w:rPr>
        <w:t>’</w:t>
      </w:r>
      <w:r w:rsidR="006725EA" w:rsidRPr="00EC4604">
        <w:rPr>
          <w:rFonts w:ascii="Calibri" w:hAnsi="Calibri" w:cs="Calibri"/>
          <w:b/>
          <w:color w:val="333333"/>
          <w:sz w:val="22"/>
          <w:szCs w:val="22"/>
          <w:lang w:val="en"/>
        </w:rPr>
        <w:t>07</w:t>
      </w:r>
      <w:r w:rsidR="005D4C88" w:rsidRPr="00EC4604">
        <w:rPr>
          <w:rFonts w:ascii="Calibri" w:hAnsi="Calibri" w:cs="Calibri"/>
          <w:b/>
          <w:color w:val="333333"/>
          <w:sz w:val="22"/>
          <w:szCs w:val="22"/>
          <w:lang w:val="en"/>
        </w:rPr>
        <w:t>:</w:t>
      </w:r>
      <w:r w:rsidR="005D4C88" w:rsidRPr="00EC4604">
        <w:rPr>
          <w:rFonts w:ascii="Calibri" w:hAnsi="Calibri" w:cs="Calibri"/>
          <w:color w:val="333333"/>
          <w:sz w:val="22"/>
          <w:szCs w:val="22"/>
          <w:lang w:val="en"/>
        </w:rPr>
        <w:t xml:space="preserve"> </w:t>
      </w:r>
      <w:r w:rsidR="006725EA" w:rsidRPr="00EC4604">
        <w:rPr>
          <w:rFonts w:ascii="Calibri" w:hAnsi="Calibri" w:cs="Calibri"/>
          <w:color w:val="333333"/>
          <w:sz w:val="22"/>
          <w:szCs w:val="22"/>
          <w:lang w:val="en"/>
        </w:rPr>
        <w:t xml:space="preserve">setup OEM at the enterprise level and monitored all database servers, configured huge memory for 32-bit </w:t>
      </w:r>
      <w:r w:rsidR="001E3A40" w:rsidRPr="00EC4604">
        <w:rPr>
          <w:rFonts w:ascii="Calibri" w:hAnsi="Calibri" w:cs="Calibri"/>
          <w:color w:val="333333"/>
          <w:sz w:val="22"/>
          <w:szCs w:val="22"/>
          <w:lang w:val="en"/>
        </w:rPr>
        <w:t>Linux</w:t>
      </w:r>
      <w:r w:rsidR="006725EA" w:rsidRPr="00EC4604">
        <w:rPr>
          <w:rFonts w:ascii="Calibri" w:hAnsi="Calibri" w:cs="Calibri"/>
          <w:color w:val="333333"/>
          <w:sz w:val="22"/>
          <w:szCs w:val="22"/>
          <w:lang w:val="en"/>
        </w:rPr>
        <w:t xml:space="preserve"> server</w:t>
      </w:r>
      <w:r w:rsidR="00021F11" w:rsidRPr="00EC4604">
        <w:rPr>
          <w:rFonts w:ascii="Calibri" w:hAnsi="Calibri" w:cs="Calibri"/>
          <w:color w:val="333333"/>
          <w:sz w:val="22"/>
          <w:szCs w:val="22"/>
          <w:lang w:val="en"/>
        </w:rPr>
        <w:t>s, database migrations, cloning, SQL patches.</w:t>
      </w:r>
    </w:p>
    <w:p w14:paraId="3DEEC669" w14:textId="77777777" w:rsidR="00B6310B" w:rsidRPr="00EC4604" w:rsidRDefault="00B6310B" w:rsidP="00B6310B">
      <w:pPr>
        <w:spacing w:after="75" w:line="270" w:lineRule="atLeast"/>
        <w:ind w:left="720"/>
        <w:jc w:val="both"/>
        <w:textAlignment w:val="center"/>
        <w:outlineLvl w:val="4"/>
        <w:rPr>
          <w:rFonts w:ascii="Calibri" w:hAnsi="Calibri" w:cs="Calibri"/>
          <w:color w:val="333333"/>
          <w:sz w:val="22"/>
          <w:szCs w:val="22"/>
          <w:lang w:val="en"/>
        </w:rPr>
      </w:pPr>
    </w:p>
    <w:p w14:paraId="290A4029" w14:textId="77777777" w:rsidR="00FD6389" w:rsidRPr="00FD6389" w:rsidRDefault="00FD6389" w:rsidP="00FD6389">
      <w:pPr>
        <w:jc w:val="both"/>
        <w:rPr>
          <w:rFonts w:ascii="Calibri" w:hAnsi="Calibri" w:cs="Calibri"/>
          <w:b/>
          <w:bCs/>
          <w:sz w:val="22"/>
          <w:szCs w:val="22"/>
        </w:rPr>
      </w:pPr>
      <w:r w:rsidRPr="00FD6389">
        <w:rPr>
          <w:rFonts w:ascii="Calibri" w:hAnsi="Calibri" w:cs="Calibri"/>
          <w:b/>
          <w:bCs/>
          <w:sz w:val="22"/>
          <w:szCs w:val="22"/>
        </w:rPr>
        <w:t xml:space="preserve">Oracle DBA Consultant, VLS Systems Inc., Chantilly, VA </w:t>
      </w:r>
    </w:p>
    <w:p w14:paraId="4E9EC6EB" w14:textId="2B9BC9EF" w:rsidR="008564A9" w:rsidRPr="00FD6389" w:rsidRDefault="00F62E86" w:rsidP="008564A9">
      <w:pPr>
        <w:jc w:val="both"/>
        <w:rPr>
          <w:rFonts w:ascii="Calibri" w:hAnsi="Calibri" w:cs="Calibri"/>
          <w:b/>
          <w:bCs/>
          <w:sz w:val="22"/>
          <w:szCs w:val="22"/>
        </w:rPr>
      </w:pPr>
      <w:r w:rsidRPr="00FD6389">
        <w:rPr>
          <w:rFonts w:ascii="Calibri" w:hAnsi="Calibri" w:cs="Calibri"/>
          <w:b/>
          <w:bCs/>
          <w:sz w:val="22"/>
          <w:szCs w:val="22"/>
        </w:rPr>
        <w:t>J</w:t>
      </w:r>
      <w:r w:rsidR="006725EA" w:rsidRPr="00FD6389">
        <w:rPr>
          <w:rFonts w:ascii="Calibri" w:hAnsi="Calibri" w:cs="Calibri"/>
          <w:b/>
          <w:bCs/>
          <w:sz w:val="22"/>
          <w:szCs w:val="22"/>
        </w:rPr>
        <w:t>an</w:t>
      </w:r>
      <w:r w:rsidR="00556CE4" w:rsidRPr="00FD6389">
        <w:rPr>
          <w:rFonts w:ascii="Calibri" w:hAnsi="Calibri" w:cs="Calibri"/>
          <w:b/>
          <w:bCs/>
          <w:sz w:val="22"/>
          <w:szCs w:val="22"/>
        </w:rPr>
        <w:t xml:space="preserve"> 5</w:t>
      </w:r>
      <w:r w:rsidR="00556CE4" w:rsidRPr="00FD6389">
        <w:rPr>
          <w:rFonts w:ascii="Calibri" w:hAnsi="Calibri" w:cs="Calibri"/>
          <w:b/>
          <w:bCs/>
          <w:sz w:val="22"/>
          <w:szCs w:val="22"/>
          <w:vertAlign w:val="superscript"/>
        </w:rPr>
        <w:t>th</w:t>
      </w:r>
      <w:r w:rsidR="00556CE4" w:rsidRPr="00FD6389">
        <w:rPr>
          <w:rFonts w:ascii="Calibri" w:hAnsi="Calibri" w:cs="Calibri"/>
          <w:b/>
          <w:bCs/>
          <w:sz w:val="22"/>
          <w:szCs w:val="22"/>
        </w:rPr>
        <w:t>, 2004</w:t>
      </w:r>
      <w:r w:rsidR="0033518D" w:rsidRPr="00FD6389">
        <w:rPr>
          <w:rFonts w:ascii="Calibri" w:hAnsi="Calibri" w:cs="Calibri"/>
          <w:b/>
          <w:bCs/>
          <w:sz w:val="22"/>
          <w:szCs w:val="22"/>
        </w:rPr>
        <w:t xml:space="preserve"> – </w:t>
      </w:r>
      <w:r w:rsidR="006725EA" w:rsidRPr="00FD6389">
        <w:rPr>
          <w:rFonts w:ascii="Calibri" w:hAnsi="Calibri" w:cs="Calibri"/>
          <w:b/>
          <w:bCs/>
          <w:sz w:val="22"/>
          <w:szCs w:val="22"/>
        </w:rPr>
        <w:t>Feb</w:t>
      </w:r>
      <w:r w:rsidR="00B5033E" w:rsidRPr="00FD6389">
        <w:rPr>
          <w:rFonts w:ascii="Calibri" w:hAnsi="Calibri" w:cs="Calibri"/>
          <w:b/>
          <w:bCs/>
          <w:sz w:val="22"/>
          <w:szCs w:val="22"/>
        </w:rPr>
        <w:t xml:space="preserve"> </w:t>
      </w:r>
      <w:r w:rsidR="00556CE4" w:rsidRPr="00FD6389">
        <w:rPr>
          <w:rFonts w:ascii="Calibri" w:hAnsi="Calibri" w:cs="Calibri"/>
          <w:b/>
          <w:bCs/>
          <w:sz w:val="22"/>
          <w:szCs w:val="22"/>
        </w:rPr>
        <w:t>9</w:t>
      </w:r>
      <w:r w:rsidR="00556CE4" w:rsidRPr="00FD6389">
        <w:rPr>
          <w:rFonts w:ascii="Calibri" w:hAnsi="Calibri" w:cs="Calibri"/>
          <w:b/>
          <w:bCs/>
          <w:sz w:val="22"/>
          <w:szCs w:val="22"/>
          <w:vertAlign w:val="superscript"/>
        </w:rPr>
        <w:t>th</w:t>
      </w:r>
      <w:r w:rsidR="00556CE4" w:rsidRPr="00FD6389">
        <w:rPr>
          <w:rFonts w:ascii="Calibri" w:hAnsi="Calibri" w:cs="Calibri"/>
          <w:b/>
          <w:bCs/>
          <w:sz w:val="22"/>
          <w:szCs w:val="22"/>
        </w:rPr>
        <w:t>, 2007</w:t>
      </w:r>
    </w:p>
    <w:p w14:paraId="3656B9AB" w14:textId="77777777" w:rsidR="008564A9" w:rsidRPr="00EC4604" w:rsidRDefault="008564A9" w:rsidP="008564A9">
      <w:pPr>
        <w:jc w:val="both"/>
        <w:rPr>
          <w:rFonts w:ascii="Calibri" w:hAnsi="Calibri" w:cs="Calibri"/>
          <w:color w:val="333333"/>
          <w:sz w:val="22"/>
          <w:szCs w:val="22"/>
          <w:lang w:val="en"/>
        </w:rPr>
      </w:pPr>
    </w:p>
    <w:p w14:paraId="52EC0BB3" w14:textId="77777777" w:rsidR="00A0149D" w:rsidRPr="00FD6389" w:rsidRDefault="00A76D4A" w:rsidP="008564A9">
      <w:pPr>
        <w:jc w:val="both"/>
        <w:rPr>
          <w:rFonts w:ascii="Calibri" w:hAnsi="Calibri" w:cs="Calibri"/>
          <w:b/>
          <w:color w:val="333333"/>
          <w:sz w:val="22"/>
          <w:szCs w:val="22"/>
          <w:u w:val="single"/>
          <w:lang w:val="en"/>
        </w:rPr>
      </w:pPr>
      <w:r w:rsidRPr="00FD6389">
        <w:rPr>
          <w:rFonts w:ascii="Calibri" w:hAnsi="Calibri" w:cs="Calibri"/>
          <w:b/>
          <w:color w:val="333333"/>
          <w:sz w:val="22"/>
          <w:szCs w:val="22"/>
          <w:u w:val="single"/>
          <w:lang w:val="en"/>
        </w:rPr>
        <w:t>C</w:t>
      </w:r>
      <w:r w:rsidR="005D4C88" w:rsidRPr="00FD6389">
        <w:rPr>
          <w:rFonts w:ascii="Calibri" w:hAnsi="Calibri" w:cs="Calibri"/>
          <w:b/>
          <w:color w:val="333333"/>
          <w:sz w:val="22"/>
          <w:szCs w:val="22"/>
          <w:u w:val="single"/>
          <w:lang w:val="en"/>
        </w:rPr>
        <w:t>lients:</w:t>
      </w:r>
    </w:p>
    <w:p w14:paraId="72F1BA08" w14:textId="77777777" w:rsidR="00A0149D" w:rsidRDefault="00A0149D" w:rsidP="008564A9">
      <w:pPr>
        <w:jc w:val="both"/>
        <w:rPr>
          <w:rFonts w:ascii="Calibri" w:hAnsi="Calibri" w:cs="Calibri"/>
          <w:color w:val="333333"/>
          <w:sz w:val="22"/>
          <w:szCs w:val="22"/>
          <w:lang w:val="en"/>
        </w:rPr>
      </w:pPr>
    </w:p>
    <w:p w14:paraId="06095527" w14:textId="77777777" w:rsidR="00FD6389" w:rsidRPr="00FD6389" w:rsidRDefault="005D4C88" w:rsidP="008564A9">
      <w:pPr>
        <w:jc w:val="both"/>
        <w:rPr>
          <w:rFonts w:ascii="Calibri" w:hAnsi="Calibri" w:cs="Calibri"/>
          <w:b/>
          <w:sz w:val="22"/>
          <w:szCs w:val="22"/>
          <w:lang w:val="en"/>
        </w:rPr>
      </w:pPr>
      <w:r w:rsidRPr="00FD6389">
        <w:rPr>
          <w:rFonts w:ascii="Calibri" w:hAnsi="Calibri" w:cs="Calibri"/>
          <w:b/>
          <w:sz w:val="22"/>
          <w:szCs w:val="22"/>
          <w:lang w:val="en"/>
        </w:rPr>
        <w:t xml:space="preserve">Patni Computers, San Francisco CA </w:t>
      </w:r>
    </w:p>
    <w:p w14:paraId="721BCDFC" w14:textId="2F146B39" w:rsidR="008564A9" w:rsidRPr="00FD6389" w:rsidRDefault="00A76D4A" w:rsidP="008564A9">
      <w:pPr>
        <w:jc w:val="both"/>
        <w:rPr>
          <w:rFonts w:ascii="Calibri" w:hAnsi="Calibri" w:cs="Calibri"/>
          <w:sz w:val="22"/>
          <w:szCs w:val="22"/>
          <w:lang w:val="en"/>
        </w:rPr>
      </w:pPr>
      <w:r w:rsidRPr="00FD6389">
        <w:rPr>
          <w:rFonts w:ascii="Calibri" w:hAnsi="Calibri" w:cs="Calibri"/>
          <w:b/>
          <w:sz w:val="22"/>
          <w:szCs w:val="22"/>
          <w:lang w:val="en"/>
        </w:rPr>
        <w:t>Aug ’06 – Feb ’07:</w:t>
      </w:r>
      <w:r w:rsidRPr="00FD6389">
        <w:rPr>
          <w:rFonts w:ascii="Calibri" w:hAnsi="Calibri" w:cs="Calibri"/>
          <w:sz w:val="22"/>
          <w:szCs w:val="22"/>
          <w:lang w:val="en"/>
        </w:rPr>
        <w:t xml:space="preserve"> </w:t>
      </w:r>
      <w:r w:rsidR="006725EA" w:rsidRPr="00FD6389">
        <w:rPr>
          <w:rFonts w:ascii="Calibri" w:hAnsi="Calibri" w:cs="Calibri"/>
          <w:sz w:val="22"/>
          <w:szCs w:val="22"/>
          <w:lang w:val="en"/>
        </w:rPr>
        <w:t xml:space="preserve">performed heavy SQL tuning, Instances </w:t>
      </w:r>
      <w:r w:rsidR="00C02F3F" w:rsidRPr="00FD6389">
        <w:rPr>
          <w:rFonts w:ascii="Calibri" w:hAnsi="Calibri" w:cs="Calibri"/>
          <w:sz w:val="22"/>
          <w:szCs w:val="22"/>
          <w:lang w:val="en"/>
        </w:rPr>
        <w:t>tuning,</w:t>
      </w:r>
      <w:r w:rsidR="00C02F3F" w:rsidRPr="00FD6389">
        <w:t xml:space="preserve"> </w:t>
      </w:r>
      <w:r w:rsidR="00C02F3F" w:rsidRPr="00FD6389">
        <w:rPr>
          <w:rFonts w:ascii="Calibri" w:hAnsi="Calibri" w:cs="Calibri"/>
          <w:sz w:val="22"/>
          <w:szCs w:val="22"/>
          <w:lang w:val="en"/>
        </w:rPr>
        <w:t xml:space="preserve">Performance testing and Performance tuning </w:t>
      </w:r>
      <w:r w:rsidR="006725EA" w:rsidRPr="00FD6389">
        <w:rPr>
          <w:rFonts w:ascii="Calibri" w:hAnsi="Calibri" w:cs="Calibri"/>
          <w:sz w:val="22"/>
          <w:szCs w:val="22"/>
          <w:lang w:val="en"/>
        </w:rPr>
        <w:t xml:space="preserve">for volatile </w:t>
      </w:r>
      <w:r w:rsidR="00021F11" w:rsidRPr="00FD6389">
        <w:rPr>
          <w:rFonts w:ascii="Calibri" w:hAnsi="Calibri" w:cs="Calibri"/>
          <w:sz w:val="22"/>
          <w:szCs w:val="22"/>
          <w:lang w:val="en"/>
        </w:rPr>
        <w:t>Siebel</w:t>
      </w:r>
      <w:r w:rsidR="006725EA" w:rsidRPr="00FD6389">
        <w:rPr>
          <w:rFonts w:ascii="Calibri" w:hAnsi="Calibri" w:cs="Calibri"/>
          <w:sz w:val="22"/>
          <w:szCs w:val="22"/>
          <w:lang w:val="en"/>
        </w:rPr>
        <w:t xml:space="preserve"> application. </w:t>
      </w:r>
      <w:r w:rsidR="005057B2" w:rsidRPr="00FD6389">
        <w:rPr>
          <w:rFonts w:ascii="Calibri" w:hAnsi="Calibri" w:cs="Calibri"/>
          <w:sz w:val="22"/>
          <w:szCs w:val="22"/>
          <w:lang w:val="en"/>
        </w:rPr>
        <w:t>Oracle CDC for ODS environment, database migrations, cloning, RMAN tape restores</w:t>
      </w:r>
      <w:r w:rsidR="006725EA" w:rsidRPr="00FD6389">
        <w:rPr>
          <w:rFonts w:ascii="Calibri" w:hAnsi="Calibri" w:cs="Calibri"/>
          <w:sz w:val="22"/>
          <w:szCs w:val="22"/>
          <w:lang w:val="en"/>
        </w:rPr>
        <w:t>,</w:t>
      </w:r>
      <w:r w:rsidR="005057B2" w:rsidRPr="00FD6389">
        <w:rPr>
          <w:rFonts w:ascii="Calibri" w:hAnsi="Calibri" w:cs="Calibri"/>
          <w:sz w:val="22"/>
          <w:szCs w:val="22"/>
          <w:lang w:val="en"/>
        </w:rPr>
        <w:t xml:space="preserve"> monitor indexes,</w:t>
      </w:r>
      <w:r w:rsidR="00DA5C2B" w:rsidRPr="00FD6389">
        <w:rPr>
          <w:rFonts w:ascii="Calibri" w:hAnsi="Calibri" w:cs="Calibri"/>
          <w:sz w:val="22"/>
          <w:szCs w:val="22"/>
          <w:lang w:val="en"/>
        </w:rPr>
        <w:t xml:space="preserve"> </w:t>
      </w:r>
      <w:r w:rsidR="005057B2" w:rsidRPr="00FD6389">
        <w:rPr>
          <w:rFonts w:ascii="Calibri" w:hAnsi="Calibri" w:cs="Calibri"/>
          <w:sz w:val="22"/>
          <w:szCs w:val="22"/>
          <w:lang w:val="en"/>
        </w:rPr>
        <w:t>trace user sessions,</w:t>
      </w:r>
      <w:r w:rsidR="00DA5C2B" w:rsidRPr="00FD6389">
        <w:rPr>
          <w:rFonts w:ascii="Calibri" w:hAnsi="Calibri" w:cs="Calibri"/>
          <w:sz w:val="22"/>
          <w:szCs w:val="22"/>
          <w:lang w:val="en"/>
        </w:rPr>
        <w:t xml:space="preserve"> </w:t>
      </w:r>
      <w:r w:rsidR="005057B2" w:rsidRPr="00FD6389">
        <w:rPr>
          <w:rFonts w:ascii="Calibri" w:hAnsi="Calibri" w:cs="Calibri"/>
          <w:sz w:val="22"/>
          <w:szCs w:val="22"/>
          <w:lang w:val="en"/>
        </w:rPr>
        <w:t>SQL</w:t>
      </w:r>
      <w:r w:rsidR="00DA5C2B" w:rsidRPr="00FD6389">
        <w:rPr>
          <w:rFonts w:ascii="Calibri" w:hAnsi="Calibri" w:cs="Calibri"/>
          <w:sz w:val="22"/>
          <w:szCs w:val="22"/>
          <w:lang w:val="en"/>
        </w:rPr>
        <w:t xml:space="preserve"> patches.</w:t>
      </w:r>
    </w:p>
    <w:p w14:paraId="45FB0818" w14:textId="77777777" w:rsidR="008564A9" w:rsidRPr="00FD6389" w:rsidRDefault="008564A9" w:rsidP="008564A9">
      <w:pPr>
        <w:jc w:val="both"/>
        <w:rPr>
          <w:rFonts w:ascii="Calibri" w:hAnsi="Calibri" w:cs="Calibri"/>
          <w:sz w:val="22"/>
          <w:szCs w:val="22"/>
          <w:lang w:val="en"/>
        </w:rPr>
      </w:pPr>
    </w:p>
    <w:p w14:paraId="7212710B" w14:textId="77777777" w:rsidR="008564A9" w:rsidRPr="00FD6389" w:rsidRDefault="006725EA" w:rsidP="008564A9">
      <w:pPr>
        <w:jc w:val="both"/>
        <w:rPr>
          <w:rFonts w:ascii="Calibri" w:hAnsi="Calibri" w:cs="Calibri"/>
          <w:b/>
          <w:sz w:val="22"/>
          <w:szCs w:val="22"/>
          <w:lang w:val="en"/>
        </w:rPr>
      </w:pPr>
      <w:r w:rsidRPr="00FD6389">
        <w:rPr>
          <w:rFonts w:ascii="Calibri" w:hAnsi="Calibri" w:cs="Calibri"/>
          <w:b/>
          <w:sz w:val="22"/>
          <w:szCs w:val="22"/>
          <w:lang w:val="en"/>
        </w:rPr>
        <w:t xml:space="preserve">T-Mobile, Bothell, WA </w:t>
      </w:r>
    </w:p>
    <w:p w14:paraId="24EF7F42" w14:textId="721667B0" w:rsidR="008564A9" w:rsidRPr="00FD6389" w:rsidRDefault="006725EA" w:rsidP="008564A9">
      <w:pPr>
        <w:jc w:val="both"/>
        <w:rPr>
          <w:rFonts w:ascii="Calibri" w:hAnsi="Calibri" w:cs="Calibri"/>
          <w:sz w:val="22"/>
          <w:szCs w:val="22"/>
          <w:lang w:val="en"/>
        </w:rPr>
      </w:pPr>
      <w:r w:rsidRPr="00FD6389">
        <w:rPr>
          <w:rFonts w:ascii="Calibri" w:hAnsi="Calibri" w:cs="Calibri"/>
          <w:b/>
          <w:sz w:val="22"/>
          <w:szCs w:val="22"/>
          <w:lang w:val="en"/>
        </w:rPr>
        <w:t xml:space="preserve">Dec ’05 – Jul </w:t>
      </w:r>
      <w:r w:rsidR="00DA5C2B" w:rsidRPr="00FD6389">
        <w:rPr>
          <w:rFonts w:ascii="Calibri" w:hAnsi="Calibri" w:cs="Calibri"/>
          <w:b/>
          <w:sz w:val="22"/>
          <w:szCs w:val="22"/>
          <w:lang w:val="en"/>
        </w:rPr>
        <w:t>’</w:t>
      </w:r>
      <w:r w:rsidRPr="00FD6389">
        <w:rPr>
          <w:rFonts w:ascii="Calibri" w:hAnsi="Calibri" w:cs="Calibri"/>
          <w:b/>
          <w:sz w:val="22"/>
          <w:szCs w:val="22"/>
          <w:lang w:val="en"/>
        </w:rPr>
        <w:t>06</w:t>
      </w:r>
      <w:r w:rsidR="00DA5C2B" w:rsidRPr="00FD6389">
        <w:rPr>
          <w:rFonts w:ascii="Calibri" w:hAnsi="Calibri" w:cs="Calibri"/>
          <w:b/>
          <w:sz w:val="22"/>
          <w:szCs w:val="22"/>
          <w:lang w:val="en"/>
        </w:rPr>
        <w:t>:</w:t>
      </w:r>
      <w:r w:rsidR="00DA5C2B" w:rsidRPr="00FD6389">
        <w:rPr>
          <w:rFonts w:ascii="Calibri" w:hAnsi="Calibri" w:cs="Calibri"/>
          <w:sz w:val="22"/>
          <w:szCs w:val="22"/>
          <w:lang w:val="en"/>
        </w:rPr>
        <w:t xml:space="preserve"> </w:t>
      </w:r>
      <w:r w:rsidR="000D35D2" w:rsidRPr="00FD6389">
        <w:rPr>
          <w:rFonts w:ascii="Calibri" w:hAnsi="Calibri" w:cs="Calibri"/>
          <w:sz w:val="22"/>
          <w:szCs w:val="22"/>
          <w:lang w:val="en"/>
        </w:rPr>
        <w:t>I</w:t>
      </w:r>
      <w:r w:rsidR="00DA5C2B" w:rsidRPr="00FD6389">
        <w:rPr>
          <w:rFonts w:ascii="Calibri" w:hAnsi="Calibri" w:cs="Calibri"/>
          <w:sz w:val="22"/>
          <w:szCs w:val="22"/>
          <w:lang w:val="en"/>
        </w:rPr>
        <w:t>nstalled and configured various non-prod environments, database cloning and migrations using RMAN tape backups, database upgrades, su</w:t>
      </w:r>
      <w:r w:rsidR="000D35D2" w:rsidRPr="00FD6389">
        <w:rPr>
          <w:rFonts w:ascii="Calibri" w:hAnsi="Calibri" w:cs="Calibri"/>
          <w:sz w:val="22"/>
          <w:szCs w:val="22"/>
          <w:lang w:val="en"/>
        </w:rPr>
        <w:t xml:space="preserve">pported Oracle Timesten databases, controlled database permissions using roles/grants, </w:t>
      </w:r>
      <w:r w:rsidR="008564A9" w:rsidRPr="00FD6389">
        <w:rPr>
          <w:rFonts w:ascii="Calibri" w:hAnsi="Calibri" w:cs="Calibri"/>
          <w:sz w:val="22"/>
          <w:szCs w:val="22"/>
          <w:lang w:val="en"/>
        </w:rPr>
        <w:t>worked</w:t>
      </w:r>
      <w:r w:rsidR="000D35D2" w:rsidRPr="00FD6389">
        <w:rPr>
          <w:rFonts w:ascii="Calibri" w:hAnsi="Calibri" w:cs="Calibri"/>
          <w:sz w:val="22"/>
          <w:szCs w:val="22"/>
          <w:lang w:val="en"/>
        </w:rPr>
        <w:t xml:space="preserve"> on oracle security audit project to monitor </w:t>
      </w:r>
      <w:r w:rsidR="005B7605" w:rsidRPr="00FD6389">
        <w:rPr>
          <w:rFonts w:ascii="Calibri" w:hAnsi="Calibri" w:cs="Calibri"/>
          <w:sz w:val="22"/>
          <w:szCs w:val="22"/>
          <w:lang w:val="en"/>
        </w:rPr>
        <w:t>user’s</w:t>
      </w:r>
      <w:r w:rsidR="000D35D2" w:rsidRPr="00FD6389">
        <w:rPr>
          <w:rFonts w:ascii="Calibri" w:hAnsi="Calibri" w:cs="Calibri"/>
          <w:sz w:val="22"/>
          <w:szCs w:val="22"/>
          <w:lang w:val="en"/>
        </w:rPr>
        <w:t xml:space="preserve"> database access, objects access and objects DML changes.</w:t>
      </w:r>
    </w:p>
    <w:p w14:paraId="049F31CB" w14:textId="77777777" w:rsidR="008564A9" w:rsidRPr="00FD6389" w:rsidRDefault="008564A9" w:rsidP="008564A9">
      <w:pPr>
        <w:jc w:val="both"/>
        <w:rPr>
          <w:rFonts w:ascii="Calibri" w:hAnsi="Calibri" w:cs="Calibri"/>
          <w:sz w:val="22"/>
          <w:szCs w:val="22"/>
          <w:lang w:val="en"/>
        </w:rPr>
      </w:pPr>
    </w:p>
    <w:p w14:paraId="279257E6" w14:textId="77777777" w:rsidR="00FD6389" w:rsidRPr="00FD6389" w:rsidRDefault="006725EA" w:rsidP="008564A9">
      <w:pPr>
        <w:jc w:val="both"/>
        <w:rPr>
          <w:rFonts w:ascii="Calibri" w:hAnsi="Calibri" w:cs="Calibri"/>
          <w:b/>
          <w:sz w:val="22"/>
          <w:szCs w:val="22"/>
          <w:lang w:val="en"/>
        </w:rPr>
      </w:pPr>
      <w:r w:rsidRPr="00FD6389">
        <w:rPr>
          <w:rFonts w:ascii="Calibri" w:hAnsi="Calibri" w:cs="Calibri"/>
          <w:b/>
          <w:sz w:val="22"/>
          <w:szCs w:val="22"/>
          <w:lang w:val="en"/>
        </w:rPr>
        <w:t xml:space="preserve">Ameriquest Mortgage, Anaheim, CA </w:t>
      </w:r>
    </w:p>
    <w:p w14:paraId="4DE2DA23" w14:textId="3442E99F" w:rsidR="008564A9" w:rsidRPr="00FD6389" w:rsidRDefault="006725EA" w:rsidP="008564A9">
      <w:pPr>
        <w:jc w:val="both"/>
        <w:rPr>
          <w:rFonts w:ascii="Calibri" w:hAnsi="Calibri" w:cs="Calibri"/>
          <w:sz w:val="22"/>
          <w:szCs w:val="22"/>
          <w:lang w:val="en"/>
        </w:rPr>
      </w:pPr>
      <w:r w:rsidRPr="00FD6389">
        <w:rPr>
          <w:rFonts w:ascii="Calibri" w:hAnsi="Calibri" w:cs="Calibri"/>
          <w:b/>
          <w:sz w:val="22"/>
          <w:szCs w:val="22"/>
          <w:lang w:val="en"/>
        </w:rPr>
        <w:t xml:space="preserve">Jan ’05 – Nov </w:t>
      </w:r>
      <w:r w:rsidR="000D35D2" w:rsidRPr="00FD6389">
        <w:rPr>
          <w:rFonts w:ascii="Calibri" w:hAnsi="Calibri" w:cs="Calibri"/>
          <w:b/>
          <w:sz w:val="22"/>
          <w:szCs w:val="22"/>
          <w:lang w:val="en"/>
        </w:rPr>
        <w:t>’</w:t>
      </w:r>
      <w:r w:rsidRPr="00FD6389">
        <w:rPr>
          <w:rFonts w:ascii="Calibri" w:hAnsi="Calibri" w:cs="Calibri"/>
          <w:b/>
          <w:sz w:val="22"/>
          <w:szCs w:val="22"/>
          <w:lang w:val="en"/>
        </w:rPr>
        <w:t>05</w:t>
      </w:r>
      <w:r w:rsidR="000D35D2" w:rsidRPr="00FD6389">
        <w:rPr>
          <w:rFonts w:ascii="Calibri" w:hAnsi="Calibri" w:cs="Calibri"/>
          <w:b/>
          <w:sz w:val="22"/>
          <w:szCs w:val="22"/>
          <w:lang w:val="en"/>
        </w:rPr>
        <w:t>:</w:t>
      </w:r>
      <w:r w:rsidR="000D35D2" w:rsidRPr="00FD6389">
        <w:rPr>
          <w:rFonts w:ascii="Calibri" w:hAnsi="Calibri" w:cs="Calibri"/>
          <w:sz w:val="22"/>
          <w:szCs w:val="22"/>
          <w:lang w:val="en"/>
        </w:rPr>
        <w:t xml:space="preserve"> </w:t>
      </w:r>
      <w:r w:rsidR="00613EE5" w:rsidRPr="00FD6389">
        <w:rPr>
          <w:rFonts w:ascii="Calibri" w:hAnsi="Calibri" w:cs="Calibri"/>
          <w:sz w:val="22"/>
          <w:szCs w:val="22"/>
          <w:lang w:val="en"/>
        </w:rPr>
        <w:t>D</w:t>
      </w:r>
      <w:r w:rsidRPr="00FD6389">
        <w:rPr>
          <w:rFonts w:ascii="Calibri" w:hAnsi="Calibri" w:cs="Calibri"/>
          <w:sz w:val="22"/>
          <w:szCs w:val="22"/>
          <w:lang w:val="en"/>
        </w:rPr>
        <w:t xml:space="preserve">esigned logical and physical </w:t>
      </w:r>
      <w:r w:rsidR="00613EE5" w:rsidRPr="00FD6389">
        <w:rPr>
          <w:rFonts w:ascii="Calibri" w:hAnsi="Calibri" w:cs="Calibri"/>
          <w:sz w:val="22"/>
          <w:szCs w:val="22"/>
          <w:lang w:val="en"/>
        </w:rPr>
        <w:t xml:space="preserve">data models in </w:t>
      </w:r>
      <w:r w:rsidR="005B7605" w:rsidRPr="00FD6389">
        <w:rPr>
          <w:rFonts w:ascii="Calibri" w:hAnsi="Calibri" w:cs="Calibri"/>
          <w:sz w:val="22"/>
          <w:szCs w:val="22"/>
          <w:lang w:val="en"/>
        </w:rPr>
        <w:t>Erwin</w:t>
      </w:r>
      <w:r w:rsidR="00613EE5" w:rsidRPr="00FD6389">
        <w:rPr>
          <w:rFonts w:ascii="Calibri" w:hAnsi="Calibri" w:cs="Calibri"/>
          <w:sz w:val="22"/>
          <w:szCs w:val="22"/>
          <w:lang w:val="en"/>
        </w:rPr>
        <w:t>, forward engineered and generated DDL scripts and deployed</w:t>
      </w:r>
      <w:r w:rsidRPr="00FD6389">
        <w:rPr>
          <w:rFonts w:ascii="Calibri" w:hAnsi="Calibri" w:cs="Calibri"/>
          <w:sz w:val="22"/>
          <w:szCs w:val="22"/>
          <w:lang w:val="en"/>
        </w:rPr>
        <w:t xml:space="preserve"> in various de</w:t>
      </w:r>
      <w:r w:rsidR="00613EE5" w:rsidRPr="00FD6389">
        <w:rPr>
          <w:rFonts w:ascii="Calibri" w:hAnsi="Calibri" w:cs="Calibri"/>
          <w:sz w:val="22"/>
          <w:szCs w:val="22"/>
          <w:lang w:val="en"/>
        </w:rPr>
        <w:t>velopment environments, updated</w:t>
      </w:r>
      <w:r w:rsidRPr="00FD6389">
        <w:rPr>
          <w:rFonts w:ascii="Calibri" w:hAnsi="Calibri" w:cs="Calibri"/>
          <w:sz w:val="22"/>
          <w:szCs w:val="22"/>
          <w:lang w:val="en"/>
        </w:rPr>
        <w:t xml:space="preserve"> data mo</w:t>
      </w:r>
      <w:r w:rsidR="00613EE5" w:rsidRPr="00FD6389">
        <w:rPr>
          <w:rFonts w:ascii="Calibri" w:hAnsi="Calibri" w:cs="Calibri"/>
          <w:sz w:val="22"/>
          <w:szCs w:val="22"/>
          <w:lang w:val="en"/>
        </w:rPr>
        <w:t>dels with DDL changes, enforced</w:t>
      </w:r>
      <w:r w:rsidRPr="00FD6389">
        <w:rPr>
          <w:rFonts w:ascii="Calibri" w:hAnsi="Calibri" w:cs="Calibri"/>
          <w:sz w:val="22"/>
          <w:szCs w:val="22"/>
          <w:lang w:val="en"/>
        </w:rPr>
        <w:t xml:space="preserve"> data modeling standards, heavy schema changes and schem</w:t>
      </w:r>
      <w:r w:rsidR="00613EE5" w:rsidRPr="00FD6389">
        <w:rPr>
          <w:rFonts w:ascii="Calibri" w:hAnsi="Calibri" w:cs="Calibri"/>
          <w:sz w:val="22"/>
          <w:szCs w:val="22"/>
          <w:lang w:val="en"/>
        </w:rPr>
        <w:t>a level development DBA support, managed data models using Model mart repository, cloned, upgraded, migrated databases.</w:t>
      </w:r>
    </w:p>
    <w:p w14:paraId="516E04A3" w14:textId="77777777" w:rsidR="00FD6389" w:rsidRPr="00FD6389" w:rsidRDefault="00FD6389" w:rsidP="008564A9">
      <w:pPr>
        <w:jc w:val="both"/>
        <w:rPr>
          <w:rFonts w:ascii="Calibri" w:hAnsi="Calibri" w:cs="Calibri"/>
          <w:sz w:val="22"/>
          <w:szCs w:val="22"/>
          <w:lang w:val="en"/>
        </w:rPr>
      </w:pPr>
    </w:p>
    <w:p w14:paraId="3BB4680D" w14:textId="77777777" w:rsidR="008564A9" w:rsidRPr="00FD6389" w:rsidRDefault="006725EA" w:rsidP="008564A9">
      <w:pPr>
        <w:jc w:val="both"/>
        <w:rPr>
          <w:rFonts w:ascii="Calibri" w:hAnsi="Calibri" w:cs="Calibri"/>
          <w:b/>
          <w:sz w:val="22"/>
          <w:szCs w:val="22"/>
          <w:lang w:val="en"/>
        </w:rPr>
      </w:pPr>
      <w:r w:rsidRPr="00FD6389">
        <w:rPr>
          <w:rFonts w:ascii="Calibri" w:hAnsi="Calibri" w:cs="Calibri"/>
          <w:b/>
          <w:sz w:val="22"/>
          <w:szCs w:val="22"/>
          <w:lang w:val="en"/>
        </w:rPr>
        <w:t>Sp</w:t>
      </w:r>
      <w:r w:rsidR="00B6310B" w:rsidRPr="00FD6389">
        <w:rPr>
          <w:rFonts w:ascii="Calibri" w:hAnsi="Calibri" w:cs="Calibri"/>
          <w:b/>
          <w:sz w:val="22"/>
          <w:szCs w:val="22"/>
          <w:lang w:val="en"/>
        </w:rPr>
        <w:t>eedway Corporation, Enon, OH</w:t>
      </w:r>
    </w:p>
    <w:p w14:paraId="675FE730" w14:textId="77777777" w:rsidR="008564A9" w:rsidRPr="00FD6389" w:rsidRDefault="00B6310B" w:rsidP="008564A9">
      <w:pPr>
        <w:jc w:val="both"/>
        <w:rPr>
          <w:rFonts w:ascii="Calibri" w:hAnsi="Calibri" w:cs="Calibri"/>
          <w:sz w:val="22"/>
          <w:szCs w:val="22"/>
          <w:lang w:val="en"/>
        </w:rPr>
      </w:pPr>
      <w:r w:rsidRPr="00FD6389">
        <w:rPr>
          <w:rFonts w:ascii="Calibri" w:hAnsi="Calibri" w:cs="Calibri"/>
          <w:b/>
          <w:sz w:val="22"/>
          <w:szCs w:val="22"/>
          <w:lang w:val="en"/>
        </w:rPr>
        <w:t xml:space="preserve"> Jul</w:t>
      </w:r>
      <w:r w:rsidR="006725EA" w:rsidRPr="00FD6389">
        <w:rPr>
          <w:rFonts w:ascii="Calibri" w:hAnsi="Calibri" w:cs="Calibri"/>
          <w:b/>
          <w:sz w:val="22"/>
          <w:szCs w:val="22"/>
          <w:lang w:val="en"/>
        </w:rPr>
        <w:t xml:space="preserve"> ‘04 – Dec </w:t>
      </w:r>
      <w:r w:rsidR="00613EE5" w:rsidRPr="00FD6389">
        <w:rPr>
          <w:rFonts w:ascii="Calibri" w:hAnsi="Calibri" w:cs="Calibri"/>
          <w:b/>
          <w:sz w:val="22"/>
          <w:szCs w:val="22"/>
          <w:lang w:val="en"/>
        </w:rPr>
        <w:t>’</w:t>
      </w:r>
      <w:r w:rsidR="006725EA" w:rsidRPr="00FD6389">
        <w:rPr>
          <w:rFonts w:ascii="Calibri" w:hAnsi="Calibri" w:cs="Calibri"/>
          <w:b/>
          <w:sz w:val="22"/>
          <w:szCs w:val="22"/>
          <w:lang w:val="en"/>
        </w:rPr>
        <w:t>04</w:t>
      </w:r>
      <w:r w:rsidR="00613EE5" w:rsidRPr="00FD6389">
        <w:rPr>
          <w:rFonts w:ascii="Calibri" w:hAnsi="Calibri" w:cs="Calibri"/>
          <w:b/>
          <w:sz w:val="22"/>
          <w:szCs w:val="22"/>
          <w:lang w:val="en"/>
        </w:rPr>
        <w:t>:</w:t>
      </w:r>
      <w:r w:rsidR="00613EE5" w:rsidRPr="00FD6389">
        <w:rPr>
          <w:rFonts w:ascii="Calibri" w:hAnsi="Calibri" w:cs="Calibri"/>
          <w:sz w:val="22"/>
          <w:szCs w:val="22"/>
          <w:lang w:val="en"/>
        </w:rPr>
        <w:t xml:space="preserve"> </w:t>
      </w:r>
      <w:r w:rsidR="006725EA" w:rsidRPr="00FD6389">
        <w:rPr>
          <w:rFonts w:ascii="Calibri" w:hAnsi="Calibri" w:cs="Calibri"/>
          <w:sz w:val="22"/>
          <w:szCs w:val="22"/>
          <w:lang w:val="en"/>
        </w:rPr>
        <w:t>migrated standalone databases to 2 node 9.2.0.5 RAC using OCFS on windows,</w:t>
      </w:r>
      <w:r w:rsidR="00613EE5" w:rsidRPr="00FD6389">
        <w:rPr>
          <w:rFonts w:ascii="Calibri" w:hAnsi="Calibri" w:cs="Calibri"/>
          <w:sz w:val="22"/>
          <w:szCs w:val="22"/>
          <w:lang w:val="en"/>
        </w:rPr>
        <w:t xml:space="preserve"> trained DBA team in Oracle RAC, production support and OEM monitoring.</w:t>
      </w:r>
    </w:p>
    <w:p w14:paraId="04B4BD28" w14:textId="77777777" w:rsidR="00FD6389" w:rsidRPr="00FD6389" w:rsidRDefault="00FD6389" w:rsidP="008564A9">
      <w:pPr>
        <w:jc w:val="both"/>
        <w:rPr>
          <w:rFonts w:ascii="Calibri" w:hAnsi="Calibri" w:cs="Calibri"/>
          <w:sz w:val="22"/>
          <w:szCs w:val="22"/>
          <w:lang w:val="en"/>
        </w:rPr>
      </w:pPr>
    </w:p>
    <w:p w14:paraId="5AFA55CE" w14:textId="77777777" w:rsidR="00FD6389" w:rsidRDefault="006725EA" w:rsidP="008564A9">
      <w:pPr>
        <w:jc w:val="both"/>
        <w:rPr>
          <w:rFonts w:ascii="Calibri" w:hAnsi="Calibri" w:cs="Calibri"/>
          <w:b/>
          <w:sz w:val="22"/>
          <w:szCs w:val="22"/>
          <w:lang w:val="en"/>
        </w:rPr>
      </w:pPr>
      <w:r w:rsidRPr="00FD6389">
        <w:rPr>
          <w:rFonts w:ascii="Calibri" w:hAnsi="Calibri" w:cs="Calibri"/>
          <w:b/>
          <w:sz w:val="22"/>
          <w:szCs w:val="22"/>
          <w:lang w:val="en"/>
        </w:rPr>
        <w:t>Av</w:t>
      </w:r>
      <w:r w:rsidR="00717078" w:rsidRPr="00FD6389">
        <w:rPr>
          <w:rFonts w:ascii="Calibri" w:hAnsi="Calibri" w:cs="Calibri"/>
          <w:b/>
          <w:sz w:val="22"/>
          <w:szCs w:val="22"/>
          <w:lang w:val="en"/>
        </w:rPr>
        <w:t xml:space="preserve">ery Dennison, Framingham, MA </w:t>
      </w:r>
    </w:p>
    <w:p w14:paraId="12D95C65" w14:textId="50BA988D" w:rsidR="0076540E" w:rsidRPr="00FD6389" w:rsidRDefault="00717078" w:rsidP="008564A9">
      <w:pPr>
        <w:jc w:val="both"/>
        <w:rPr>
          <w:rFonts w:ascii="Calibri" w:hAnsi="Calibri" w:cs="Calibri"/>
          <w:sz w:val="22"/>
          <w:szCs w:val="22"/>
          <w:lang w:val="en"/>
        </w:rPr>
      </w:pPr>
      <w:r w:rsidRPr="00FD6389">
        <w:rPr>
          <w:rFonts w:ascii="Calibri" w:hAnsi="Calibri" w:cs="Calibri"/>
          <w:b/>
          <w:sz w:val="22"/>
          <w:szCs w:val="22"/>
          <w:lang w:val="en"/>
        </w:rPr>
        <w:t>Jan</w:t>
      </w:r>
      <w:r w:rsidR="006725EA" w:rsidRPr="00FD6389">
        <w:rPr>
          <w:rFonts w:ascii="Calibri" w:hAnsi="Calibri" w:cs="Calibri"/>
          <w:b/>
          <w:sz w:val="22"/>
          <w:szCs w:val="22"/>
          <w:lang w:val="en"/>
        </w:rPr>
        <w:t xml:space="preserve"> ‘0</w:t>
      </w:r>
      <w:r w:rsidRPr="00FD6389">
        <w:rPr>
          <w:rFonts w:ascii="Calibri" w:hAnsi="Calibri" w:cs="Calibri"/>
          <w:b/>
          <w:sz w:val="22"/>
          <w:szCs w:val="22"/>
          <w:lang w:val="en"/>
        </w:rPr>
        <w:t>4</w:t>
      </w:r>
      <w:r w:rsidR="006725EA" w:rsidRPr="00FD6389">
        <w:rPr>
          <w:rFonts w:ascii="Calibri" w:hAnsi="Calibri" w:cs="Calibri"/>
          <w:b/>
          <w:sz w:val="22"/>
          <w:szCs w:val="22"/>
          <w:lang w:val="en"/>
        </w:rPr>
        <w:t xml:space="preserve"> – Mar </w:t>
      </w:r>
      <w:r w:rsidR="00613EE5" w:rsidRPr="00FD6389">
        <w:rPr>
          <w:rFonts w:ascii="Calibri" w:hAnsi="Calibri" w:cs="Calibri"/>
          <w:b/>
          <w:sz w:val="22"/>
          <w:szCs w:val="22"/>
          <w:lang w:val="en"/>
        </w:rPr>
        <w:t>’</w:t>
      </w:r>
      <w:r w:rsidR="006725EA" w:rsidRPr="00FD6389">
        <w:rPr>
          <w:rFonts w:ascii="Calibri" w:hAnsi="Calibri" w:cs="Calibri"/>
          <w:b/>
          <w:sz w:val="22"/>
          <w:szCs w:val="22"/>
          <w:lang w:val="en"/>
        </w:rPr>
        <w:t>04</w:t>
      </w:r>
      <w:r w:rsidR="00613EE5" w:rsidRPr="00FD6389">
        <w:rPr>
          <w:rFonts w:ascii="Calibri" w:hAnsi="Calibri" w:cs="Calibri"/>
          <w:b/>
          <w:sz w:val="22"/>
          <w:szCs w:val="22"/>
          <w:lang w:val="en"/>
        </w:rPr>
        <w:t>:</w:t>
      </w:r>
      <w:r w:rsidR="00613EE5" w:rsidRPr="00FD6389">
        <w:rPr>
          <w:rFonts w:ascii="Calibri" w:hAnsi="Calibri" w:cs="Calibri"/>
          <w:sz w:val="22"/>
          <w:szCs w:val="22"/>
          <w:lang w:val="en"/>
        </w:rPr>
        <w:t xml:space="preserve"> M</w:t>
      </w:r>
      <w:r w:rsidR="006725EA" w:rsidRPr="00FD6389">
        <w:rPr>
          <w:rFonts w:ascii="Calibri" w:hAnsi="Calibri" w:cs="Calibri"/>
          <w:sz w:val="22"/>
          <w:szCs w:val="22"/>
          <w:lang w:val="en"/>
        </w:rPr>
        <w:t xml:space="preserve">igrated different legacy systems </w:t>
      </w:r>
      <w:r w:rsidRPr="00FD6389">
        <w:rPr>
          <w:rFonts w:ascii="Calibri" w:hAnsi="Calibri" w:cs="Calibri"/>
          <w:sz w:val="22"/>
          <w:szCs w:val="22"/>
          <w:lang w:val="en"/>
        </w:rPr>
        <w:t xml:space="preserve">to oracle </w:t>
      </w:r>
      <w:r w:rsidR="006725EA" w:rsidRPr="00FD6389">
        <w:rPr>
          <w:rFonts w:ascii="Calibri" w:hAnsi="Calibri" w:cs="Calibri"/>
          <w:sz w:val="22"/>
          <w:szCs w:val="22"/>
          <w:lang w:val="en"/>
        </w:rPr>
        <w:t xml:space="preserve">by reverse engineering into </w:t>
      </w:r>
      <w:r w:rsidR="00A0149D" w:rsidRPr="00FD6389">
        <w:rPr>
          <w:rFonts w:ascii="Calibri" w:hAnsi="Calibri" w:cs="Calibri"/>
          <w:sz w:val="22"/>
          <w:szCs w:val="22"/>
          <w:lang w:val="en"/>
        </w:rPr>
        <w:t>Erwin</w:t>
      </w:r>
      <w:r w:rsidR="006725EA" w:rsidRPr="00FD6389">
        <w:rPr>
          <w:rFonts w:ascii="Calibri" w:hAnsi="Calibri" w:cs="Calibri"/>
          <w:sz w:val="22"/>
          <w:szCs w:val="22"/>
          <w:lang w:val="en"/>
        </w:rPr>
        <w:t xml:space="preserve"> models, managed models using modelmart repository, </w:t>
      </w:r>
      <w:r w:rsidR="00AA6781" w:rsidRPr="00FD6389">
        <w:rPr>
          <w:rFonts w:ascii="Calibri" w:hAnsi="Calibri" w:cs="Calibri"/>
          <w:sz w:val="22"/>
          <w:szCs w:val="22"/>
          <w:lang w:val="en"/>
        </w:rPr>
        <w:t>source to target datatype mapping</w:t>
      </w:r>
      <w:r w:rsidRPr="00FD6389">
        <w:rPr>
          <w:rFonts w:ascii="Calibri" w:hAnsi="Calibri" w:cs="Calibri"/>
          <w:sz w:val="22"/>
          <w:szCs w:val="22"/>
          <w:lang w:val="en"/>
        </w:rPr>
        <w:t>, cloned database schemas from one database to another, OEM monitoring.</w:t>
      </w:r>
    </w:p>
    <w:p w14:paraId="53128261" w14:textId="77777777" w:rsidR="0076540E" w:rsidRPr="00EC4604" w:rsidRDefault="0076540E" w:rsidP="00C01BC9">
      <w:pPr>
        <w:jc w:val="both"/>
        <w:rPr>
          <w:rFonts w:ascii="Calibri" w:hAnsi="Calibri" w:cs="Calibri"/>
          <w:b/>
          <w:sz w:val="22"/>
          <w:szCs w:val="22"/>
        </w:rPr>
      </w:pPr>
    </w:p>
    <w:p w14:paraId="62486C05" w14:textId="77777777" w:rsidR="006D3A55" w:rsidRPr="00EC4604" w:rsidRDefault="006D3A55" w:rsidP="00C01BC9">
      <w:pPr>
        <w:jc w:val="both"/>
        <w:rPr>
          <w:rFonts w:ascii="Calibri" w:hAnsi="Calibri" w:cs="Calibri"/>
          <w:b/>
          <w:sz w:val="22"/>
          <w:szCs w:val="22"/>
        </w:rPr>
      </w:pPr>
    </w:p>
    <w:p w14:paraId="4101652C" w14:textId="77777777" w:rsidR="006D3A55" w:rsidRPr="00EC4604" w:rsidRDefault="006D3A55" w:rsidP="00C01BC9">
      <w:pPr>
        <w:jc w:val="both"/>
        <w:rPr>
          <w:rFonts w:ascii="Calibri" w:hAnsi="Calibri" w:cs="Calibri"/>
          <w:b/>
          <w:sz w:val="22"/>
          <w:szCs w:val="22"/>
        </w:rPr>
      </w:pPr>
    </w:p>
    <w:p w14:paraId="0F250B5D" w14:textId="77777777" w:rsidR="00593235" w:rsidRPr="00EC4604" w:rsidRDefault="00593235" w:rsidP="00C01BC9">
      <w:pPr>
        <w:jc w:val="both"/>
        <w:rPr>
          <w:rFonts w:ascii="Calibri" w:hAnsi="Calibri" w:cs="Calibri"/>
          <w:b/>
          <w:sz w:val="22"/>
          <w:szCs w:val="22"/>
        </w:rPr>
      </w:pPr>
      <w:r w:rsidRPr="00EC4604">
        <w:rPr>
          <w:rFonts w:ascii="Calibri" w:hAnsi="Calibri" w:cs="Calibri"/>
          <w:b/>
          <w:sz w:val="22"/>
          <w:szCs w:val="22"/>
        </w:rPr>
        <w:t xml:space="preserve">Education: </w:t>
      </w:r>
    </w:p>
    <w:p w14:paraId="4B99056E" w14:textId="77777777" w:rsidR="00A42F55" w:rsidRPr="00EC4604" w:rsidRDefault="00A42F55" w:rsidP="00C01BC9">
      <w:pPr>
        <w:jc w:val="both"/>
        <w:rPr>
          <w:rFonts w:ascii="Calibri" w:hAnsi="Calibri" w:cs="Calibri"/>
          <w:b/>
          <w:sz w:val="22"/>
          <w:szCs w:val="22"/>
        </w:rPr>
      </w:pPr>
    </w:p>
    <w:p w14:paraId="06776278" w14:textId="26D38ED2" w:rsidR="00A523DD" w:rsidRPr="00EC4604" w:rsidRDefault="00A0149D" w:rsidP="00C01BC9">
      <w:pPr>
        <w:jc w:val="both"/>
        <w:rPr>
          <w:rFonts w:ascii="Calibri" w:hAnsi="Calibri" w:cs="Calibri"/>
          <w:sz w:val="22"/>
          <w:szCs w:val="22"/>
        </w:rPr>
      </w:pPr>
      <w:r w:rsidRPr="00EC4604">
        <w:rPr>
          <w:rFonts w:ascii="Calibri" w:hAnsi="Calibri" w:cs="Calibri"/>
          <w:sz w:val="22"/>
          <w:szCs w:val="22"/>
        </w:rPr>
        <w:t>Master’s</w:t>
      </w:r>
      <w:r w:rsidR="0051237F" w:rsidRPr="00EC4604">
        <w:rPr>
          <w:rFonts w:ascii="Calibri" w:hAnsi="Calibri" w:cs="Calibri"/>
          <w:sz w:val="22"/>
          <w:szCs w:val="22"/>
        </w:rPr>
        <w:t xml:space="preserve"> degree in Computer </w:t>
      </w:r>
      <w:r w:rsidR="00101B68" w:rsidRPr="00EC4604">
        <w:rPr>
          <w:rFonts w:ascii="Calibri" w:hAnsi="Calibri" w:cs="Calibri"/>
          <w:sz w:val="22"/>
          <w:szCs w:val="22"/>
        </w:rPr>
        <w:t>Science, University of Illinois</w:t>
      </w:r>
      <w:r w:rsidR="00B843A9" w:rsidRPr="00EC4604">
        <w:rPr>
          <w:rFonts w:ascii="Calibri" w:hAnsi="Calibri" w:cs="Calibri"/>
          <w:sz w:val="22"/>
          <w:szCs w:val="22"/>
        </w:rPr>
        <w:t xml:space="preserve"> at Springfield</w:t>
      </w:r>
      <w:r w:rsidR="0051237F" w:rsidRPr="00EC4604">
        <w:rPr>
          <w:rFonts w:ascii="Calibri" w:hAnsi="Calibri" w:cs="Calibri"/>
          <w:sz w:val="22"/>
          <w:szCs w:val="22"/>
        </w:rPr>
        <w:t>, Springfield, Illinois</w:t>
      </w:r>
      <w:r w:rsidR="00AB3E1D" w:rsidRPr="00EC4604">
        <w:rPr>
          <w:rFonts w:ascii="Calibri" w:hAnsi="Calibri" w:cs="Calibri"/>
          <w:sz w:val="22"/>
          <w:szCs w:val="22"/>
        </w:rPr>
        <w:t xml:space="preserve"> (Jan ’01</w:t>
      </w:r>
      <w:r w:rsidR="0051237F" w:rsidRPr="00EC4604">
        <w:rPr>
          <w:rFonts w:ascii="Calibri" w:hAnsi="Calibri" w:cs="Calibri"/>
          <w:sz w:val="22"/>
          <w:szCs w:val="22"/>
        </w:rPr>
        <w:t xml:space="preserve"> – </w:t>
      </w:r>
      <w:r w:rsidR="00AB3E1D" w:rsidRPr="00EC4604">
        <w:rPr>
          <w:rFonts w:ascii="Calibri" w:hAnsi="Calibri" w:cs="Calibri"/>
          <w:sz w:val="22"/>
          <w:szCs w:val="22"/>
        </w:rPr>
        <w:t>Dec</w:t>
      </w:r>
      <w:r w:rsidR="0051237F" w:rsidRPr="00EC4604">
        <w:rPr>
          <w:rFonts w:ascii="Calibri" w:hAnsi="Calibri" w:cs="Calibri"/>
          <w:sz w:val="22"/>
          <w:szCs w:val="22"/>
        </w:rPr>
        <w:t xml:space="preserve"> ’0</w:t>
      </w:r>
      <w:r w:rsidR="00AB3E1D" w:rsidRPr="00EC4604">
        <w:rPr>
          <w:rFonts w:ascii="Calibri" w:hAnsi="Calibri" w:cs="Calibri"/>
          <w:sz w:val="22"/>
          <w:szCs w:val="22"/>
        </w:rPr>
        <w:t>5</w:t>
      </w:r>
      <w:r w:rsidR="0051237F" w:rsidRPr="00EC4604">
        <w:rPr>
          <w:rFonts w:ascii="Calibri" w:hAnsi="Calibri" w:cs="Calibri"/>
          <w:sz w:val="22"/>
          <w:szCs w:val="22"/>
        </w:rPr>
        <w:t>)</w:t>
      </w:r>
    </w:p>
    <w:p w14:paraId="16711367" w14:textId="77777777" w:rsidR="00593235" w:rsidRPr="00EC4604" w:rsidRDefault="00593235" w:rsidP="00C01BC9">
      <w:pPr>
        <w:jc w:val="both"/>
        <w:rPr>
          <w:rFonts w:ascii="Calibri" w:hAnsi="Calibri" w:cs="Calibri"/>
          <w:sz w:val="22"/>
          <w:szCs w:val="22"/>
        </w:rPr>
      </w:pPr>
      <w:r w:rsidRPr="00EC4604">
        <w:rPr>
          <w:rFonts w:ascii="Calibri" w:hAnsi="Calibri" w:cs="Calibri"/>
          <w:sz w:val="22"/>
          <w:szCs w:val="22"/>
        </w:rPr>
        <w:lastRenderedPageBreak/>
        <w:t xml:space="preserve">Bachelor’s degree in </w:t>
      </w:r>
      <w:r w:rsidR="00C24678" w:rsidRPr="00EC4604">
        <w:rPr>
          <w:rFonts w:ascii="Calibri" w:hAnsi="Calibri" w:cs="Calibri"/>
          <w:sz w:val="22"/>
          <w:szCs w:val="22"/>
        </w:rPr>
        <w:t xml:space="preserve">Mechanical </w:t>
      </w:r>
      <w:r w:rsidR="00E678EC" w:rsidRPr="00EC4604">
        <w:rPr>
          <w:rFonts w:ascii="Calibri" w:hAnsi="Calibri" w:cs="Calibri"/>
          <w:sz w:val="22"/>
          <w:szCs w:val="22"/>
        </w:rPr>
        <w:t xml:space="preserve">Engineering, </w:t>
      </w:r>
      <w:r w:rsidRPr="00EC4604">
        <w:rPr>
          <w:rFonts w:ascii="Calibri" w:hAnsi="Calibri" w:cs="Calibri"/>
          <w:sz w:val="22"/>
          <w:szCs w:val="22"/>
        </w:rPr>
        <w:t xml:space="preserve">Osmania University, </w:t>
      </w:r>
      <w:r w:rsidR="006A5597" w:rsidRPr="00EC4604">
        <w:rPr>
          <w:rFonts w:ascii="Calibri" w:hAnsi="Calibri" w:cs="Calibri"/>
          <w:sz w:val="22"/>
          <w:szCs w:val="22"/>
        </w:rPr>
        <w:t xml:space="preserve">Hyderabad, </w:t>
      </w:r>
      <w:r w:rsidRPr="00EC4604">
        <w:rPr>
          <w:rFonts w:ascii="Calibri" w:hAnsi="Calibri" w:cs="Calibri"/>
          <w:sz w:val="22"/>
          <w:szCs w:val="22"/>
        </w:rPr>
        <w:t xml:space="preserve">India </w:t>
      </w:r>
      <w:r w:rsidR="0051237F" w:rsidRPr="00EC4604">
        <w:rPr>
          <w:rFonts w:ascii="Calibri" w:hAnsi="Calibri" w:cs="Calibri"/>
          <w:sz w:val="22"/>
          <w:szCs w:val="22"/>
        </w:rPr>
        <w:t xml:space="preserve">(Sep </w:t>
      </w:r>
      <w:r w:rsidR="00F448C3" w:rsidRPr="00EC4604">
        <w:rPr>
          <w:rFonts w:ascii="Calibri" w:hAnsi="Calibri" w:cs="Calibri"/>
          <w:sz w:val="22"/>
          <w:szCs w:val="22"/>
        </w:rPr>
        <w:t>’</w:t>
      </w:r>
      <w:r w:rsidRPr="00EC4604">
        <w:rPr>
          <w:rFonts w:ascii="Calibri" w:hAnsi="Calibri" w:cs="Calibri"/>
          <w:sz w:val="22"/>
          <w:szCs w:val="22"/>
        </w:rPr>
        <w:t>9</w:t>
      </w:r>
      <w:r w:rsidR="00D41B56" w:rsidRPr="00EC4604">
        <w:rPr>
          <w:rFonts w:ascii="Calibri" w:hAnsi="Calibri" w:cs="Calibri"/>
          <w:sz w:val="22"/>
          <w:szCs w:val="22"/>
        </w:rPr>
        <w:t>6</w:t>
      </w:r>
      <w:r w:rsidR="00F448C3" w:rsidRPr="00EC4604">
        <w:rPr>
          <w:rFonts w:ascii="Calibri" w:hAnsi="Calibri" w:cs="Calibri"/>
          <w:sz w:val="22"/>
          <w:szCs w:val="22"/>
        </w:rPr>
        <w:t xml:space="preserve"> – May ‘</w:t>
      </w:r>
      <w:r w:rsidR="00D41B56" w:rsidRPr="00EC4604">
        <w:rPr>
          <w:rFonts w:ascii="Calibri" w:hAnsi="Calibri" w:cs="Calibri"/>
          <w:sz w:val="22"/>
          <w:szCs w:val="22"/>
        </w:rPr>
        <w:t>00</w:t>
      </w:r>
      <w:r w:rsidRPr="00EC4604">
        <w:rPr>
          <w:rFonts w:ascii="Calibri" w:hAnsi="Calibri" w:cs="Calibri"/>
          <w:sz w:val="22"/>
          <w:szCs w:val="22"/>
        </w:rPr>
        <w:t>)</w:t>
      </w:r>
    </w:p>
    <w:p w14:paraId="4DDBEF00" w14:textId="030321B9" w:rsidR="00105296" w:rsidRPr="00EC4604" w:rsidRDefault="006A5597" w:rsidP="00C01BC9">
      <w:pPr>
        <w:jc w:val="both"/>
        <w:rPr>
          <w:rFonts w:ascii="Calibri" w:hAnsi="Calibri" w:cs="Calibri"/>
          <w:b/>
          <w:bCs/>
          <w:sz w:val="22"/>
          <w:szCs w:val="22"/>
        </w:rPr>
      </w:pPr>
      <w:r w:rsidRPr="00EC4604">
        <w:rPr>
          <w:rFonts w:ascii="Calibri" w:hAnsi="Calibri" w:cs="Calibri"/>
          <w:sz w:val="22"/>
          <w:szCs w:val="22"/>
        </w:rPr>
        <w:t>Diploma in software applications, VJ Infosystems Limited, Hyderabad, India (</w:t>
      </w:r>
      <w:r w:rsidR="00893605" w:rsidRPr="00EC4604">
        <w:rPr>
          <w:rFonts w:ascii="Calibri" w:hAnsi="Calibri" w:cs="Calibri"/>
          <w:sz w:val="22"/>
          <w:szCs w:val="22"/>
        </w:rPr>
        <w:t>Sep</w:t>
      </w:r>
      <w:r w:rsidRPr="00EC4604">
        <w:rPr>
          <w:rFonts w:ascii="Calibri" w:hAnsi="Calibri" w:cs="Calibri"/>
          <w:sz w:val="22"/>
          <w:szCs w:val="22"/>
        </w:rPr>
        <w:t xml:space="preserve"> ’97 – Dec ’98)</w:t>
      </w:r>
    </w:p>
    <w:p w14:paraId="3461D779" w14:textId="77777777" w:rsidR="00B6310B" w:rsidRDefault="00B6310B" w:rsidP="00C01BC9">
      <w:pPr>
        <w:jc w:val="both"/>
        <w:rPr>
          <w:rFonts w:ascii="Calibri" w:hAnsi="Calibri" w:cs="Calibri"/>
          <w:b/>
          <w:bCs/>
          <w:sz w:val="22"/>
          <w:szCs w:val="22"/>
        </w:rPr>
      </w:pPr>
    </w:p>
    <w:p w14:paraId="48EA8DEA" w14:textId="77777777" w:rsidR="00FD6389" w:rsidRDefault="00FD6389" w:rsidP="00C01BC9">
      <w:pPr>
        <w:jc w:val="both"/>
        <w:rPr>
          <w:rFonts w:ascii="Calibri" w:hAnsi="Calibri" w:cs="Calibri"/>
          <w:b/>
          <w:bCs/>
          <w:sz w:val="22"/>
          <w:szCs w:val="22"/>
        </w:rPr>
      </w:pPr>
    </w:p>
    <w:p w14:paraId="2820659E" w14:textId="77777777" w:rsidR="00FD6389" w:rsidRDefault="00FD6389" w:rsidP="00FD6389">
      <w:pPr>
        <w:ind w:left="360"/>
        <w:jc w:val="both"/>
        <w:rPr>
          <w:rFonts w:ascii="Calibri" w:hAnsi="Calibri" w:cs="Calibri"/>
          <w:sz w:val="22"/>
          <w:szCs w:val="22"/>
        </w:rPr>
      </w:pPr>
    </w:p>
    <w:p w14:paraId="7DE71518" w14:textId="77777777" w:rsidR="00FD6389" w:rsidRPr="00EC4604" w:rsidRDefault="00FD6389" w:rsidP="00FD6389">
      <w:pPr>
        <w:jc w:val="both"/>
        <w:rPr>
          <w:rFonts w:ascii="Calibri" w:hAnsi="Calibri" w:cs="Calibri"/>
          <w:b/>
          <w:bCs/>
          <w:snapToGrid w:val="0"/>
          <w:sz w:val="22"/>
          <w:szCs w:val="22"/>
        </w:rPr>
      </w:pPr>
      <w:r w:rsidRPr="00EC4604">
        <w:rPr>
          <w:rFonts w:ascii="Calibri" w:hAnsi="Calibri" w:cs="Calibri"/>
          <w:b/>
          <w:bCs/>
          <w:snapToGrid w:val="0"/>
          <w:sz w:val="22"/>
          <w:szCs w:val="22"/>
        </w:rPr>
        <w:t>Certifications:</w:t>
      </w:r>
    </w:p>
    <w:p w14:paraId="25212A7D" w14:textId="77777777" w:rsidR="00FD6389" w:rsidRPr="00EC4604" w:rsidRDefault="00FD6389" w:rsidP="00FD6389">
      <w:pPr>
        <w:jc w:val="both"/>
        <w:rPr>
          <w:rFonts w:ascii="Calibri" w:hAnsi="Calibri" w:cs="Calibri"/>
          <w:b/>
          <w:bCs/>
          <w:sz w:val="22"/>
          <w:szCs w:val="22"/>
        </w:rPr>
      </w:pPr>
      <w:r w:rsidRPr="00EC4604">
        <w:rPr>
          <w:rFonts w:ascii="Calibri" w:hAnsi="Calibri" w:cs="Calibri"/>
          <w:b/>
          <w:bCs/>
          <w:snapToGrid w:val="0"/>
          <w:sz w:val="22"/>
          <w:szCs w:val="22"/>
        </w:rPr>
        <w:t xml:space="preserve">Oracle8i Certified Professional Database Administrator (01/19/2003) </w:t>
      </w:r>
    </w:p>
    <w:p w14:paraId="0467BF20" w14:textId="77777777" w:rsidR="00FD6389" w:rsidRPr="00EC4604" w:rsidRDefault="00FD6389" w:rsidP="00FD6389">
      <w:pPr>
        <w:numPr>
          <w:ilvl w:val="0"/>
          <w:numId w:val="1"/>
        </w:numPr>
        <w:jc w:val="both"/>
        <w:rPr>
          <w:rFonts w:ascii="Calibri" w:hAnsi="Calibri" w:cs="Calibri"/>
          <w:bCs/>
          <w:sz w:val="22"/>
          <w:szCs w:val="22"/>
        </w:rPr>
      </w:pPr>
      <w:r w:rsidRPr="00EC4604">
        <w:rPr>
          <w:rFonts w:ascii="Calibri" w:hAnsi="Calibri" w:cs="Calibri"/>
          <w:bCs/>
          <w:sz w:val="22"/>
          <w:szCs w:val="22"/>
        </w:rPr>
        <w:t>Introduction to Oracle: SQL and PL/SQL Score: 50/57</w:t>
      </w:r>
    </w:p>
    <w:p w14:paraId="1B1BED91" w14:textId="77777777" w:rsidR="00FD6389" w:rsidRPr="00EC4604" w:rsidRDefault="00FD6389" w:rsidP="00FD6389">
      <w:pPr>
        <w:jc w:val="both"/>
        <w:rPr>
          <w:rFonts w:ascii="Calibri" w:hAnsi="Calibri" w:cs="Calibri"/>
          <w:bCs/>
          <w:sz w:val="22"/>
          <w:szCs w:val="22"/>
        </w:rPr>
      </w:pPr>
      <w:r w:rsidRPr="00EC4604">
        <w:rPr>
          <w:rFonts w:ascii="Calibri" w:hAnsi="Calibri" w:cs="Calibri"/>
          <w:bCs/>
          <w:sz w:val="22"/>
          <w:szCs w:val="22"/>
        </w:rPr>
        <w:t xml:space="preserve">                     REGISTRATION NUMBER: I6CDTT00F8</w:t>
      </w:r>
    </w:p>
    <w:p w14:paraId="19759D55" w14:textId="77777777" w:rsidR="00FD6389" w:rsidRPr="00EC4604" w:rsidRDefault="00FD6389" w:rsidP="00FD6389">
      <w:pPr>
        <w:numPr>
          <w:ilvl w:val="0"/>
          <w:numId w:val="1"/>
        </w:numPr>
        <w:jc w:val="both"/>
        <w:rPr>
          <w:rFonts w:ascii="Calibri" w:hAnsi="Calibri" w:cs="Calibri"/>
          <w:bCs/>
          <w:sz w:val="22"/>
          <w:szCs w:val="22"/>
        </w:rPr>
      </w:pPr>
      <w:r w:rsidRPr="00EC4604">
        <w:rPr>
          <w:rFonts w:ascii="Calibri" w:hAnsi="Calibri" w:cs="Calibri"/>
          <w:bCs/>
          <w:sz w:val="22"/>
          <w:szCs w:val="22"/>
        </w:rPr>
        <w:t>Oracle 8i: Architecture and Administration Score: 53/64</w:t>
      </w:r>
    </w:p>
    <w:p w14:paraId="50218E8F" w14:textId="77777777" w:rsidR="00FD6389" w:rsidRPr="00EC4604" w:rsidRDefault="00FD6389" w:rsidP="00FD6389">
      <w:pPr>
        <w:jc w:val="both"/>
        <w:rPr>
          <w:rFonts w:ascii="Calibri" w:hAnsi="Calibri" w:cs="Calibri"/>
          <w:bCs/>
          <w:sz w:val="22"/>
          <w:szCs w:val="22"/>
        </w:rPr>
      </w:pPr>
      <w:r w:rsidRPr="00EC4604">
        <w:rPr>
          <w:rFonts w:ascii="Calibri" w:hAnsi="Calibri" w:cs="Calibri"/>
          <w:bCs/>
          <w:sz w:val="22"/>
          <w:szCs w:val="22"/>
        </w:rPr>
        <w:t xml:space="preserve">                     REGISTRATION NUMBER: IB6DTT5335</w:t>
      </w:r>
    </w:p>
    <w:p w14:paraId="3266E522" w14:textId="77777777" w:rsidR="00FD6389" w:rsidRPr="00EC4604" w:rsidRDefault="00FD6389" w:rsidP="00FD6389">
      <w:pPr>
        <w:numPr>
          <w:ilvl w:val="0"/>
          <w:numId w:val="1"/>
        </w:numPr>
        <w:jc w:val="both"/>
        <w:rPr>
          <w:rFonts w:ascii="Calibri" w:hAnsi="Calibri" w:cs="Calibri"/>
          <w:bCs/>
          <w:sz w:val="22"/>
          <w:szCs w:val="22"/>
        </w:rPr>
      </w:pPr>
      <w:r w:rsidRPr="00EC4604">
        <w:rPr>
          <w:rFonts w:ascii="Calibri" w:hAnsi="Calibri" w:cs="Calibri"/>
          <w:bCs/>
          <w:sz w:val="22"/>
          <w:szCs w:val="22"/>
        </w:rPr>
        <w:t>Oracle 8i: Backup and Recovery Score: 54/60</w:t>
      </w:r>
    </w:p>
    <w:p w14:paraId="30711362" w14:textId="77777777" w:rsidR="00FD6389" w:rsidRPr="00EC4604" w:rsidRDefault="00FD6389" w:rsidP="00FD6389">
      <w:pPr>
        <w:jc w:val="both"/>
        <w:rPr>
          <w:rFonts w:ascii="Calibri" w:hAnsi="Calibri" w:cs="Calibri"/>
          <w:bCs/>
          <w:sz w:val="22"/>
          <w:szCs w:val="22"/>
        </w:rPr>
      </w:pPr>
      <w:r w:rsidRPr="00EC4604">
        <w:rPr>
          <w:rFonts w:ascii="Calibri" w:hAnsi="Calibri" w:cs="Calibri"/>
          <w:bCs/>
          <w:sz w:val="22"/>
          <w:szCs w:val="22"/>
        </w:rPr>
        <w:t xml:space="preserve">                     REGISTRATION NUMBER: IC8DTT5124</w:t>
      </w:r>
    </w:p>
    <w:p w14:paraId="7D015BC2" w14:textId="77777777" w:rsidR="00FD6389" w:rsidRPr="00EC4604" w:rsidRDefault="00FD6389" w:rsidP="00FD6389">
      <w:pPr>
        <w:numPr>
          <w:ilvl w:val="0"/>
          <w:numId w:val="1"/>
        </w:numPr>
        <w:jc w:val="both"/>
        <w:rPr>
          <w:rFonts w:ascii="Calibri" w:hAnsi="Calibri" w:cs="Calibri"/>
          <w:bCs/>
          <w:sz w:val="22"/>
          <w:szCs w:val="22"/>
        </w:rPr>
      </w:pPr>
      <w:r w:rsidRPr="00EC4604">
        <w:rPr>
          <w:rFonts w:ascii="Calibri" w:hAnsi="Calibri" w:cs="Calibri"/>
          <w:bCs/>
          <w:sz w:val="22"/>
          <w:szCs w:val="22"/>
        </w:rPr>
        <w:t>Oracle 8i: Performance Tuning Score: 53/57</w:t>
      </w:r>
    </w:p>
    <w:p w14:paraId="382A146B" w14:textId="77777777" w:rsidR="00FD6389" w:rsidRPr="00EC4604" w:rsidRDefault="00FD6389" w:rsidP="00FD6389">
      <w:pPr>
        <w:jc w:val="both"/>
        <w:rPr>
          <w:rFonts w:ascii="Calibri" w:hAnsi="Calibri" w:cs="Calibri"/>
          <w:bCs/>
          <w:sz w:val="22"/>
          <w:szCs w:val="22"/>
        </w:rPr>
      </w:pPr>
      <w:r w:rsidRPr="00EC4604">
        <w:rPr>
          <w:rFonts w:ascii="Calibri" w:hAnsi="Calibri" w:cs="Calibri"/>
          <w:bCs/>
          <w:sz w:val="22"/>
          <w:szCs w:val="22"/>
        </w:rPr>
        <w:t xml:space="preserve">                     REGISTRATION NUMBER: ID6DTT5000</w:t>
      </w:r>
    </w:p>
    <w:p w14:paraId="415E18EC" w14:textId="77777777" w:rsidR="00FD6389" w:rsidRPr="00EC4604" w:rsidRDefault="00FD6389" w:rsidP="00FD6389">
      <w:pPr>
        <w:numPr>
          <w:ilvl w:val="0"/>
          <w:numId w:val="1"/>
        </w:numPr>
        <w:jc w:val="both"/>
        <w:rPr>
          <w:rFonts w:ascii="Calibri" w:hAnsi="Calibri" w:cs="Calibri"/>
          <w:bCs/>
          <w:sz w:val="22"/>
          <w:szCs w:val="22"/>
        </w:rPr>
      </w:pPr>
      <w:r w:rsidRPr="00EC4604">
        <w:rPr>
          <w:rFonts w:ascii="Calibri" w:hAnsi="Calibri" w:cs="Calibri"/>
          <w:bCs/>
          <w:sz w:val="22"/>
          <w:szCs w:val="22"/>
        </w:rPr>
        <w:t>Oracle 8i: Network Administration Score: 49/59</w:t>
      </w:r>
    </w:p>
    <w:p w14:paraId="51EEFD96" w14:textId="77777777" w:rsidR="00FD6389" w:rsidRPr="00EC4604" w:rsidRDefault="00FD6389" w:rsidP="00FD6389">
      <w:pPr>
        <w:jc w:val="both"/>
        <w:rPr>
          <w:rFonts w:ascii="Calibri" w:hAnsi="Calibri" w:cs="Calibri"/>
          <w:bCs/>
          <w:sz w:val="22"/>
          <w:szCs w:val="22"/>
        </w:rPr>
      </w:pPr>
      <w:r w:rsidRPr="00EC4604">
        <w:rPr>
          <w:rFonts w:ascii="Calibri" w:hAnsi="Calibri" w:cs="Calibri"/>
          <w:bCs/>
          <w:sz w:val="22"/>
          <w:szCs w:val="22"/>
        </w:rPr>
        <w:t xml:space="preserve">                    REGISTRATION NUMBER: ID6DTT5002</w:t>
      </w:r>
    </w:p>
    <w:p w14:paraId="588333E4" w14:textId="77777777" w:rsidR="00FD6389" w:rsidRPr="00EC4604" w:rsidRDefault="00FD6389" w:rsidP="00FD6389">
      <w:pPr>
        <w:jc w:val="both"/>
        <w:rPr>
          <w:rFonts w:ascii="Calibri" w:hAnsi="Calibri" w:cs="Calibri"/>
          <w:b/>
          <w:bCs/>
          <w:sz w:val="22"/>
          <w:szCs w:val="22"/>
        </w:rPr>
      </w:pPr>
      <w:r w:rsidRPr="00EC4604">
        <w:rPr>
          <w:rFonts w:ascii="Calibri" w:hAnsi="Calibri" w:cs="Calibri"/>
          <w:b/>
          <w:bCs/>
          <w:sz w:val="22"/>
          <w:szCs w:val="22"/>
        </w:rPr>
        <w:t>Oracle 9i database administrator certified Professional (03/19/2003)</w:t>
      </w:r>
    </w:p>
    <w:p w14:paraId="3C6A87D9" w14:textId="77777777" w:rsidR="00FD6389" w:rsidRPr="00EC4604" w:rsidRDefault="00FD6389" w:rsidP="00FD6389">
      <w:pPr>
        <w:numPr>
          <w:ilvl w:val="0"/>
          <w:numId w:val="1"/>
        </w:numPr>
        <w:jc w:val="both"/>
        <w:rPr>
          <w:rFonts w:ascii="Calibri" w:hAnsi="Calibri" w:cs="Calibri"/>
          <w:bCs/>
          <w:sz w:val="22"/>
          <w:szCs w:val="22"/>
        </w:rPr>
      </w:pPr>
      <w:r w:rsidRPr="00EC4604">
        <w:rPr>
          <w:rFonts w:ascii="Calibri" w:hAnsi="Calibri" w:cs="Calibri"/>
          <w:bCs/>
          <w:sz w:val="22"/>
          <w:szCs w:val="22"/>
        </w:rPr>
        <w:t>Oracle 9i: New Features for Administrators Score: 47/53</w:t>
      </w:r>
    </w:p>
    <w:p w14:paraId="5DEA5763" w14:textId="77777777" w:rsidR="00FD6389" w:rsidRPr="00EC4604" w:rsidRDefault="00FD6389" w:rsidP="00FD6389">
      <w:pPr>
        <w:jc w:val="both"/>
        <w:rPr>
          <w:rFonts w:ascii="Calibri" w:hAnsi="Calibri" w:cs="Calibri"/>
          <w:bCs/>
          <w:sz w:val="22"/>
          <w:szCs w:val="22"/>
        </w:rPr>
      </w:pPr>
      <w:r w:rsidRPr="00EC4604">
        <w:rPr>
          <w:rFonts w:ascii="Calibri" w:hAnsi="Calibri" w:cs="Calibri"/>
          <w:bCs/>
          <w:sz w:val="22"/>
          <w:szCs w:val="22"/>
        </w:rPr>
        <w:t xml:space="preserve">                  REGISTRATION NUMBER: ID6DTT5003</w:t>
      </w:r>
    </w:p>
    <w:p w14:paraId="02275CB7" w14:textId="77777777" w:rsidR="00FD6389" w:rsidRPr="00EC4604" w:rsidRDefault="00FD6389" w:rsidP="00FD6389">
      <w:pPr>
        <w:jc w:val="both"/>
        <w:rPr>
          <w:rFonts w:ascii="Calibri" w:hAnsi="Calibri" w:cs="Calibri"/>
          <w:b/>
          <w:bCs/>
          <w:sz w:val="22"/>
          <w:szCs w:val="22"/>
        </w:rPr>
      </w:pPr>
      <w:r w:rsidRPr="00EC4604">
        <w:rPr>
          <w:rFonts w:ascii="Calibri" w:hAnsi="Calibri" w:cs="Calibri"/>
          <w:b/>
          <w:bCs/>
          <w:snapToGrid w:val="0"/>
          <w:sz w:val="22"/>
          <w:szCs w:val="22"/>
        </w:rPr>
        <w:t>Oracle Database 10g Administrator Certified Professional (02/16/2005)</w:t>
      </w:r>
    </w:p>
    <w:p w14:paraId="3B1C9399" w14:textId="77777777" w:rsidR="00FD6389" w:rsidRPr="00EC4604" w:rsidRDefault="00FD6389" w:rsidP="00FD6389">
      <w:pPr>
        <w:numPr>
          <w:ilvl w:val="0"/>
          <w:numId w:val="1"/>
        </w:numPr>
        <w:jc w:val="both"/>
        <w:rPr>
          <w:rFonts w:ascii="Calibri" w:hAnsi="Calibri" w:cs="Calibri"/>
          <w:bCs/>
          <w:sz w:val="22"/>
          <w:szCs w:val="22"/>
        </w:rPr>
      </w:pPr>
      <w:r w:rsidRPr="00EC4604">
        <w:rPr>
          <w:rFonts w:ascii="Calibri" w:hAnsi="Calibri" w:cs="Calibri"/>
          <w:bCs/>
          <w:sz w:val="22"/>
          <w:szCs w:val="22"/>
        </w:rPr>
        <w:t>Oracle Database 10g: New Features for Administrators Score: 55/61</w:t>
      </w:r>
    </w:p>
    <w:p w14:paraId="52573A7C" w14:textId="77777777" w:rsidR="00FD6389" w:rsidRPr="00EC4604" w:rsidRDefault="00FD6389" w:rsidP="00FD6389">
      <w:pPr>
        <w:jc w:val="both"/>
        <w:rPr>
          <w:rFonts w:ascii="Calibri" w:hAnsi="Calibri" w:cs="Calibri"/>
          <w:bCs/>
          <w:sz w:val="22"/>
          <w:szCs w:val="22"/>
        </w:rPr>
      </w:pPr>
      <w:r w:rsidRPr="00EC4604">
        <w:rPr>
          <w:rFonts w:ascii="Calibri" w:hAnsi="Calibri" w:cs="Calibri"/>
          <w:bCs/>
          <w:sz w:val="22"/>
          <w:szCs w:val="22"/>
        </w:rPr>
        <w:t xml:space="preserve">                  REGISTRATION NUMBER: L8CDTT5449</w:t>
      </w:r>
    </w:p>
    <w:p w14:paraId="776B9916" w14:textId="77777777" w:rsidR="00FD6389" w:rsidRPr="00EC4604" w:rsidRDefault="00FD6389" w:rsidP="00FD6389">
      <w:pPr>
        <w:pStyle w:val="Heading4"/>
        <w:jc w:val="both"/>
        <w:rPr>
          <w:rFonts w:ascii="Calibri" w:hAnsi="Calibri" w:cs="Calibri"/>
          <w:sz w:val="22"/>
          <w:szCs w:val="22"/>
          <w:lang w:val="en"/>
        </w:rPr>
      </w:pPr>
      <w:hyperlink r:id="rId9" w:tooltip="Find users with this keyword" w:history="1">
        <w:r w:rsidRPr="00EC4604">
          <w:rPr>
            <w:rStyle w:val="Hyperlink"/>
            <w:rFonts w:ascii="Calibri" w:hAnsi="Calibri" w:cs="Calibri"/>
            <w:color w:val="auto"/>
            <w:sz w:val="22"/>
            <w:szCs w:val="22"/>
            <w:u w:val="none"/>
            <w:lang w:val="en"/>
          </w:rPr>
          <w:t>IBM Certified Database Associate - DB2 10.1 Fundamentals</w:t>
        </w:r>
      </w:hyperlink>
    </w:p>
    <w:p w14:paraId="75DCCC5D" w14:textId="77777777" w:rsidR="00FD6389" w:rsidRPr="00EC4604" w:rsidRDefault="00FD6389" w:rsidP="00FD6389">
      <w:pPr>
        <w:pStyle w:val="Heading5"/>
        <w:rPr>
          <w:rFonts w:ascii="Calibri" w:hAnsi="Calibri" w:cs="Calibri"/>
          <w:sz w:val="22"/>
          <w:szCs w:val="22"/>
          <w:lang w:val="en"/>
        </w:rPr>
      </w:pPr>
      <w:hyperlink r:id="rId10" w:history="1">
        <w:r w:rsidRPr="00EC4604">
          <w:rPr>
            <w:rStyle w:val="Hyperlink"/>
            <w:rFonts w:ascii="Calibri" w:hAnsi="Calibri" w:cs="Calibri"/>
            <w:b w:val="0"/>
            <w:color w:val="auto"/>
            <w:sz w:val="22"/>
            <w:szCs w:val="22"/>
            <w:u w:val="none"/>
            <w:lang w:val="en"/>
          </w:rPr>
          <w:t>IBM</w:t>
        </w:r>
      </w:hyperlink>
      <w:r w:rsidRPr="00EC4604">
        <w:rPr>
          <w:rFonts w:ascii="Calibri" w:hAnsi="Calibri" w:cs="Calibri"/>
          <w:sz w:val="22"/>
          <w:szCs w:val="22"/>
          <w:lang w:val="en"/>
        </w:rPr>
        <w:t xml:space="preserve">, </w:t>
      </w:r>
      <w:r w:rsidRPr="00EC4604">
        <w:rPr>
          <w:rFonts w:ascii="Calibri" w:hAnsi="Calibri" w:cs="Calibri"/>
          <w:b w:val="0"/>
          <w:sz w:val="22"/>
          <w:szCs w:val="22"/>
          <w:lang w:val="en"/>
        </w:rPr>
        <w:t>License Candidate ID: SR3962287 Registration Number: W76DTT507C</w:t>
      </w:r>
    </w:p>
    <w:p w14:paraId="3298F0DD" w14:textId="77777777" w:rsidR="00FD6389" w:rsidRPr="00EC4604" w:rsidRDefault="00FD6389" w:rsidP="00FD6389">
      <w:pPr>
        <w:jc w:val="both"/>
        <w:rPr>
          <w:rFonts w:ascii="Calibri" w:hAnsi="Calibri" w:cs="Calibri"/>
          <w:color w:val="000000"/>
          <w:sz w:val="22"/>
          <w:szCs w:val="22"/>
        </w:rPr>
      </w:pPr>
    </w:p>
    <w:p w14:paraId="305D2979" w14:textId="77777777" w:rsidR="00FD6389" w:rsidRPr="00EC4604" w:rsidRDefault="00FD6389" w:rsidP="00FD6389">
      <w:pPr>
        <w:jc w:val="both"/>
        <w:rPr>
          <w:rFonts w:ascii="Calibri" w:hAnsi="Calibri" w:cs="Calibri"/>
          <w:color w:val="000000"/>
          <w:sz w:val="22"/>
          <w:szCs w:val="22"/>
        </w:rPr>
      </w:pPr>
    </w:p>
    <w:p w14:paraId="010CE2F9" w14:textId="77777777" w:rsidR="00FD6389" w:rsidRPr="00EC4604" w:rsidRDefault="00FD6389" w:rsidP="00FD6389">
      <w:pPr>
        <w:jc w:val="both"/>
        <w:rPr>
          <w:rFonts w:ascii="Calibri" w:hAnsi="Calibri" w:cs="Calibri"/>
          <w:b/>
          <w:color w:val="000000"/>
          <w:sz w:val="22"/>
          <w:szCs w:val="22"/>
        </w:rPr>
      </w:pPr>
    </w:p>
    <w:p w14:paraId="666C2007" w14:textId="77777777" w:rsidR="00FD6389" w:rsidRPr="00EC4604" w:rsidRDefault="00FD6389" w:rsidP="00FD6389">
      <w:pPr>
        <w:jc w:val="both"/>
        <w:rPr>
          <w:rFonts w:ascii="Calibri" w:hAnsi="Calibri" w:cs="Calibri"/>
          <w:b/>
          <w:color w:val="000000"/>
          <w:sz w:val="22"/>
          <w:szCs w:val="22"/>
        </w:rPr>
      </w:pPr>
    </w:p>
    <w:p w14:paraId="5D15A7E0" w14:textId="77777777" w:rsidR="00FD6389" w:rsidRDefault="00FD6389" w:rsidP="00FD6389">
      <w:pPr>
        <w:jc w:val="both"/>
        <w:rPr>
          <w:rFonts w:ascii="Calibri" w:hAnsi="Calibri" w:cs="Calibri"/>
          <w:b/>
          <w:color w:val="000000"/>
          <w:sz w:val="22"/>
          <w:szCs w:val="22"/>
        </w:rPr>
      </w:pPr>
    </w:p>
    <w:p w14:paraId="695313A9" w14:textId="77777777" w:rsidR="00FD6389" w:rsidRPr="00EC4604" w:rsidRDefault="00FD6389" w:rsidP="00C01BC9">
      <w:pPr>
        <w:jc w:val="both"/>
        <w:rPr>
          <w:rFonts w:ascii="Calibri" w:hAnsi="Calibri" w:cs="Calibri"/>
          <w:b/>
          <w:bCs/>
          <w:sz w:val="22"/>
          <w:szCs w:val="22"/>
        </w:rPr>
      </w:pPr>
    </w:p>
    <w:sectPr w:rsidR="00FD6389" w:rsidRPr="00EC460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4AC375" w14:textId="77777777" w:rsidR="00395C51" w:rsidRDefault="00395C51">
      <w:r>
        <w:separator/>
      </w:r>
    </w:p>
  </w:endnote>
  <w:endnote w:type="continuationSeparator" w:id="0">
    <w:p w14:paraId="37264FFD" w14:textId="77777777" w:rsidR="00395C51" w:rsidRDefault="00395C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DE28E3" w14:textId="77777777" w:rsidR="00395C51" w:rsidRDefault="00395C51">
      <w:r>
        <w:separator/>
      </w:r>
    </w:p>
  </w:footnote>
  <w:footnote w:type="continuationSeparator" w:id="0">
    <w:p w14:paraId="5A61807D" w14:textId="77777777" w:rsidR="00395C51" w:rsidRDefault="00395C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2014AB"/>
    <w:multiLevelType w:val="hybridMultilevel"/>
    <w:tmpl w:val="96748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A01D7F"/>
    <w:multiLevelType w:val="hybridMultilevel"/>
    <w:tmpl w:val="751AED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EC71BD"/>
    <w:multiLevelType w:val="hybridMultilevel"/>
    <w:tmpl w:val="87A8CF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A8423FC"/>
    <w:multiLevelType w:val="hybridMultilevel"/>
    <w:tmpl w:val="3E8C0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A23D05"/>
    <w:multiLevelType w:val="hybridMultilevel"/>
    <w:tmpl w:val="4EA6A7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3ED0904"/>
    <w:multiLevelType w:val="hybridMultilevel"/>
    <w:tmpl w:val="375A027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7F053094"/>
    <w:multiLevelType w:val="hybridMultilevel"/>
    <w:tmpl w:val="B6C2A20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16cid:durableId="331952922">
    <w:abstractNumId w:val="6"/>
  </w:num>
  <w:num w:numId="2" w16cid:durableId="1630211141">
    <w:abstractNumId w:val="2"/>
  </w:num>
  <w:num w:numId="3" w16cid:durableId="128212709">
    <w:abstractNumId w:val="2"/>
  </w:num>
  <w:num w:numId="4" w16cid:durableId="814372698">
    <w:abstractNumId w:val="0"/>
  </w:num>
  <w:num w:numId="5" w16cid:durableId="1313414630">
    <w:abstractNumId w:val="3"/>
  </w:num>
  <w:num w:numId="6" w16cid:durableId="100347605">
    <w:abstractNumId w:val="1"/>
  </w:num>
  <w:num w:numId="7" w16cid:durableId="426658798">
    <w:abstractNumId w:val="4"/>
  </w:num>
  <w:num w:numId="8" w16cid:durableId="1123037461">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885"/>
    <w:rsid w:val="00000789"/>
    <w:rsid w:val="00002CF3"/>
    <w:rsid w:val="0000662A"/>
    <w:rsid w:val="000120E8"/>
    <w:rsid w:val="00013951"/>
    <w:rsid w:val="00014E0F"/>
    <w:rsid w:val="000177D9"/>
    <w:rsid w:val="0002063F"/>
    <w:rsid w:val="00021F11"/>
    <w:rsid w:val="000245B1"/>
    <w:rsid w:val="000245D6"/>
    <w:rsid w:val="00026AB1"/>
    <w:rsid w:val="00027EBA"/>
    <w:rsid w:val="00030650"/>
    <w:rsid w:val="0003149F"/>
    <w:rsid w:val="00031C94"/>
    <w:rsid w:val="00033F09"/>
    <w:rsid w:val="00035970"/>
    <w:rsid w:val="000361D5"/>
    <w:rsid w:val="00037160"/>
    <w:rsid w:val="000378E7"/>
    <w:rsid w:val="00041942"/>
    <w:rsid w:val="000419CC"/>
    <w:rsid w:val="00043158"/>
    <w:rsid w:val="00046C8D"/>
    <w:rsid w:val="000519CC"/>
    <w:rsid w:val="00052FCE"/>
    <w:rsid w:val="00056CA2"/>
    <w:rsid w:val="00056FFB"/>
    <w:rsid w:val="000576A2"/>
    <w:rsid w:val="0005795C"/>
    <w:rsid w:val="00057CA9"/>
    <w:rsid w:val="00060A15"/>
    <w:rsid w:val="000624F9"/>
    <w:rsid w:val="00066AB7"/>
    <w:rsid w:val="000740A8"/>
    <w:rsid w:val="000747F8"/>
    <w:rsid w:val="00074863"/>
    <w:rsid w:val="00077125"/>
    <w:rsid w:val="00077617"/>
    <w:rsid w:val="00080B3C"/>
    <w:rsid w:val="00081FE6"/>
    <w:rsid w:val="00085717"/>
    <w:rsid w:val="00090FE4"/>
    <w:rsid w:val="00092977"/>
    <w:rsid w:val="00093795"/>
    <w:rsid w:val="0009609B"/>
    <w:rsid w:val="000966BA"/>
    <w:rsid w:val="00097091"/>
    <w:rsid w:val="000A2059"/>
    <w:rsid w:val="000A4378"/>
    <w:rsid w:val="000A78D8"/>
    <w:rsid w:val="000B28DF"/>
    <w:rsid w:val="000B6431"/>
    <w:rsid w:val="000B6A9A"/>
    <w:rsid w:val="000B6AC3"/>
    <w:rsid w:val="000B7D66"/>
    <w:rsid w:val="000C1CE1"/>
    <w:rsid w:val="000C1EEE"/>
    <w:rsid w:val="000C291D"/>
    <w:rsid w:val="000C3A39"/>
    <w:rsid w:val="000C43EF"/>
    <w:rsid w:val="000D014B"/>
    <w:rsid w:val="000D2104"/>
    <w:rsid w:val="000D2CB7"/>
    <w:rsid w:val="000D35D2"/>
    <w:rsid w:val="000D3D70"/>
    <w:rsid w:val="000D4DF2"/>
    <w:rsid w:val="000D5B0F"/>
    <w:rsid w:val="000E2006"/>
    <w:rsid w:val="000E6A48"/>
    <w:rsid w:val="000E719B"/>
    <w:rsid w:val="000E781E"/>
    <w:rsid w:val="000F141B"/>
    <w:rsid w:val="000F155D"/>
    <w:rsid w:val="000F25B1"/>
    <w:rsid w:val="000F26C6"/>
    <w:rsid w:val="00101260"/>
    <w:rsid w:val="00101B68"/>
    <w:rsid w:val="001023B3"/>
    <w:rsid w:val="00105296"/>
    <w:rsid w:val="001067D1"/>
    <w:rsid w:val="00107A5A"/>
    <w:rsid w:val="00107EA2"/>
    <w:rsid w:val="0011008D"/>
    <w:rsid w:val="0011091D"/>
    <w:rsid w:val="00113928"/>
    <w:rsid w:val="00116284"/>
    <w:rsid w:val="001175BE"/>
    <w:rsid w:val="00124E06"/>
    <w:rsid w:val="00126921"/>
    <w:rsid w:val="0012778D"/>
    <w:rsid w:val="001278DD"/>
    <w:rsid w:val="00132E73"/>
    <w:rsid w:val="00134D90"/>
    <w:rsid w:val="00135F05"/>
    <w:rsid w:val="0013679E"/>
    <w:rsid w:val="00136850"/>
    <w:rsid w:val="00140EA8"/>
    <w:rsid w:val="00146475"/>
    <w:rsid w:val="001464BC"/>
    <w:rsid w:val="00152B15"/>
    <w:rsid w:val="00154062"/>
    <w:rsid w:val="001565BD"/>
    <w:rsid w:val="00166D10"/>
    <w:rsid w:val="00171CD9"/>
    <w:rsid w:val="001736A7"/>
    <w:rsid w:val="00174123"/>
    <w:rsid w:val="001741D3"/>
    <w:rsid w:val="00176239"/>
    <w:rsid w:val="00177417"/>
    <w:rsid w:val="001802A0"/>
    <w:rsid w:val="001809F5"/>
    <w:rsid w:val="001837B6"/>
    <w:rsid w:val="0018412E"/>
    <w:rsid w:val="00184F04"/>
    <w:rsid w:val="001859B7"/>
    <w:rsid w:val="00190411"/>
    <w:rsid w:val="001908C8"/>
    <w:rsid w:val="00193B82"/>
    <w:rsid w:val="001949E9"/>
    <w:rsid w:val="0019703F"/>
    <w:rsid w:val="001A00DF"/>
    <w:rsid w:val="001A03BC"/>
    <w:rsid w:val="001A044A"/>
    <w:rsid w:val="001A57FE"/>
    <w:rsid w:val="001A6884"/>
    <w:rsid w:val="001A6AC9"/>
    <w:rsid w:val="001A72F8"/>
    <w:rsid w:val="001B497B"/>
    <w:rsid w:val="001B62F1"/>
    <w:rsid w:val="001B659F"/>
    <w:rsid w:val="001C2D0C"/>
    <w:rsid w:val="001C4401"/>
    <w:rsid w:val="001C4877"/>
    <w:rsid w:val="001C7385"/>
    <w:rsid w:val="001C7E43"/>
    <w:rsid w:val="001D2035"/>
    <w:rsid w:val="001D315B"/>
    <w:rsid w:val="001D3ADE"/>
    <w:rsid w:val="001D4806"/>
    <w:rsid w:val="001D4965"/>
    <w:rsid w:val="001D4B65"/>
    <w:rsid w:val="001D5C5A"/>
    <w:rsid w:val="001D6A23"/>
    <w:rsid w:val="001E0365"/>
    <w:rsid w:val="001E3A40"/>
    <w:rsid w:val="001E4326"/>
    <w:rsid w:val="001E6999"/>
    <w:rsid w:val="001E6ACC"/>
    <w:rsid w:val="001F08C2"/>
    <w:rsid w:val="001F1E3A"/>
    <w:rsid w:val="001F26DE"/>
    <w:rsid w:val="001F4584"/>
    <w:rsid w:val="001F4EFC"/>
    <w:rsid w:val="001F7296"/>
    <w:rsid w:val="001F79A1"/>
    <w:rsid w:val="0020168F"/>
    <w:rsid w:val="00201BC4"/>
    <w:rsid w:val="00203A24"/>
    <w:rsid w:val="00204E14"/>
    <w:rsid w:val="0020699C"/>
    <w:rsid w:val="00206E08"/>
    <w:rsid w:val="00207007"/>
    <w:rsid w:val="002070E3"/>
    <w:rsid w:val="00210716"/>
    <w:rsid w:val="00211510"/>
    <w:rsid w:val="002133BC"/>
    <w:rsid w:val="00214451"/>
    <w:rsid w:val="00216142"/>
    <w:rsid w:val="00216D53"/>
    <w:rsid w:val="00216E8C"/>
    <w:rsid w:val="00217547"/>
    <w:rsid w:val="00220E7C"/>
    <w:rsid w:val="00223BD3"/>
    <w:rsid w:val="0022471F"/>
    <w:rsid w:val="002321DD"/>
    <w:rsid w:val="00232360"/>
    <w:rsid w:val="002338CE"/>
    <w:rsid w:val="002344E4"/>
    <w:rsid w:val="002363AA"/>
    <w:rsid w:val="0023640D"/>
    <w:rsid w:val="002379C9"/>
    <w:rsid w:val="00240041"/>
    <w:rsid w:val="002401F3"/>
    <w:rsid w:val="00243105"/>
    <w:rsid w:val="00244DAB"/>
    <w:rsid w:val="00245C9C"/>
    <w:rsid w:val="00247BE0"/>
    <w:rsid w:val="00247C07"/>
    <w:rsid w:val="002559B1"/>
    <w:rsid w:val="00255A95"/>
    <w:rsid w:val="00256224"/>
    <w:rsid w:val="00256644"/>
    <w:rsid w:val="00262567"/>
    <w:rsid w:val="002630AD"/>
    <w:rsid w:val="00263741"/>
    <w:rsid w:val="00263C15"/>
    <w:rsid w:val="0026433F"/>
    <w:rsid w:val="00266A6E"/>
    <w:rsid w:val="00266B3B"/>
    <w:rsid w:val="00266B43"/>
    <w:rsid w:val="00266B46"/>
    <w:rsid w:val="00271739"/>
    <w:rsid w:val="00271C57"/>
    <w:rsid w:val="00271EB8"/>
    <w:rsid w:val="002722F8"/>
    <w:rsid w:val="00272B26"/>
    <w:rsid w:val="00273E6B"/>
    <w:rsid w:val="00274ABA"/>
    <w:rsid w:val="00275FE2"/>
    <w:rsid w:val="00276883"/>
    <w:rsid w:val="00276ECF"/>
    <w:rsid w:val="00276F12"/>
    <w:rsid w:val="00276FBC"/>
    <w:rsid w:val="00280C69"/>
    <w:rsid w:val="0028327E"/>
    <w:rsid w:val="0028539A"/>
    <w:rsid w:val="00286B22"/>
    <w:rsid w:val="00287A4D"/>
    <w:rsid w:val="00287D5A"/>
    <w:rsid w:val="00291F7D"/>
    <w:rsid w:val="002936B4"/>
    <w:rsid w:val="002953C6"/>
    <w:rsid w:val="00295AFD"/>
    <w:rsid w:val="002A0FA9"/>
    <w:rsid w:val="002A1A2E"/>
    <w:rsid w:val="002A5C8F"/>
    <w:rsid w:val="002B2171"/>
    <w:rsid w:val="002B21A6"/>
    <w:rsid w:val="002B560D"/>
    <w:rsid w:val="002B5835"/>
    <w:rsid w:val="002B5C65"/>
    <w:rsid w:val="002B6ADC"/>
    <w:rsid w:val="002C0456"/>
    <w:rsid w:val="002C3182"/>
    <w:rsid w:val="002C42BF"/>
    <w:rsid w:val="002C49C7"/>
    <w:rsid w:val="002C56AD"/>
    <w:rsid w:val="002C78B1"/>
    <w:rsid w:val="002D0FD0"/>
    <w:rsid w:val="002D4936"/>
    <w:rsid w:val="002D4EDC"/>
    <w:rsid w:val="002D6BB6"/>
    <w:rsid w:val="002E0FC3"/>
    <w:rsid w:val="002E47E5"/>
    <w:rsid w:val="002E5719"/>
    <w:rsid w:val="002E6D48"/>
    <w:rsid w:val="002E7571"/>
    <w:rsid w:val="002F3B81"/>
    <w:rsid w:val="002F3CB5"/>
    <w:rsid w:val="002F7437"/>
    <w:rsid w:val="00300411"/>
    <w:rsid w:val="00300BEA"/>
    <w:rsid w:val="003020F8"/>
    <w:rsid w:val="003033B9"/>
    <w:rsid w:val="00303EE7"/>
    <w:rsid w:val="0030553A"/>
    <w:rsid w:val="00305CCF"/>
    <w:rsid w:val="003074C7"/>
    <w:rsid w:val="00307791"/>
    <w:rsid w:val="00307E3B"/>
    <w:rsid w:val="00311194"/>
    <w:rsid w:val="00313359"/>
    <w:rsid w:val="00316D46"/>
    <w:rsid w:val="003210E4"/>
    <w:rsid w:val="00322D25"/>
    <w:rsid w:val="00322DE1"/>
    <w:rsid w:val="00324AEA"/>
    <w:rsid w:val="00327153"/>
    <w:rsid w:val="00332DA0"/>
    <w:rsid w:val="003344E5"/>
    <w:rsid w:val="0033518D"/>
    <w:rsid w:val="00335A60"/>
    <w:rsid w:val="00336938"/>
    <w:rsid w:val="003374C3"/>
    <w:rsid w:val="00340120"/>
    <w:rsid w:val="00341C96"/>
    <w:rsid w:val="00345FF8"/>
    <w:rsid w:val="00352235"/>
    <w:rsid w:val="00354DCA"/>
    <w:rsid w:val="00354F75"/>
    <w:rsid w:val="00357E81"/>
    <w:rsid w:val="003624C6"/>
    <w:rsid w:val="0036349F"/>
    <w:rsid w:val="003663F5"/>
    <w:rsid w:val="00366CE0"/>
    <w:rsid w:val="00366E92"/>
    <w:rsid w:val="00367002"/>
    <w:rsid w:val="00370C42"/>
    <w:rsid w:val="00373D27"/>
    <w:rsid w:val="00374597"/>
    <w:rsid w:val="003808C4"/>
    <w:rsid w:val="00392245"/>
    <w:rsid w:val="00392959"/>
    <w:rsid w:val="003930FC"/>
    <w:rsid w:val="0039327A"/>
    <w:rsid w:val="00395C51"/>
    <w:rsid w:val="003A0FEB"/>
    <w:rsid w:val="003A18B0"/>
    <w:rsid w:val="003A2705"/>
    <w:rsid w:val="003A7F38"/>
    <w:rsid w:val="003B31FC"/>
    <w:rsid w:val="003B3A0D"/>
    <w:rsid w:val="003B4CE8"/>
    <w:rsid w:val="003B6B63"/>
    <w:rsid w:val="003C016D"/>
    <w:rsid w:val="003C3963"/>
    <w:rsid w:val="003C3D3A"/>
    <w:rsid w:val="003C45A2"/>
    <w:rsid w:val="003C589A"/>
    <w:rsid w:val="003C5B22"/>
    <w:rsid w:val="003C6079"/>
    <w:rsid w:val="003C662C"/>
    <w:rsid w:val="003C7AB7"/>
    <w:rsid w:val="003D165F"/>
    <w:rsid w:val="003D2C93"/>
    <w:rsid w:val="003D3085"/>
    <w:rsid w:val="003D4B34"/>
    <w:rsid w:val="003E30D0"/>
    <w:rsid w:val="003E3852"/>
    <w:rsid w:val="003F1157"/>
    <w:rsid w:val="003F2D4F"/>
    <w:rsid w:val="003F309B"/>
    <w:rsid w:val="003F3549"/>
    <w:rsid w:val="003F42D9"/>
    <w:rsid w:val="003F4364"/>
    <w:rsid w:val="003F5A2B"/>
    <w:rsid w:val="003F6516"/>
    <w:rsid w:val="003F6794"/>
    <w:rsid w:val="003F76FF"/>
    <w:rsid w:val="00401C7F"/>
    <w:rsid w:val="004075F4"/>
    <w:rsid w:val="00410198"/>
    <w:rsid w:val="004122E2"/>
    <w:rsid w:val="00412567"/>
    <w:rsid w:val="00413B17"/>
    <w:rsid w:val="004222FE"/>
    <w:rsid w:val="00427EEB"/>
    <w:rsid w:val="0043037C"/>
    <w:rsid w:val="0043106F"/>
    <w:rsid w:val="00432BAF"/>
    <w:rsid w:val="00433B1A"/>
    <w:rsid w:val="00435762"/>
    <w:rsid w:val="00437562"/>
    <w:rsid w:val="0044167B"/>
    <w:rsid w:val="004431E7"/>
    <w:rsid w:val="00446C3F"/>
    <w:rsid w:val="00450CB2"/>
    <w:rsid w:val="00450D5F"/>
    <w:rsid w:val="004521D1"/>
    <w:rsid w:val="00453DC2"/>
    <w:rsid w:val="00455344"/>
    <w:rsid w:val="00455D3F"/>
    <w:rsid w:val="00457235"/>
    <w:rsid w:val="00457CD2"/>
    <w:rsid w:val="00460CA9"/>
    <w:rsid w:val="00463383"/>
    <w:rsid w:val="00465D33"/>
    <w:rsid w:val="00466C05"/>
    <w:rsid w:val="004742A2"/>
    <w:rsid w:val="00474A1A"/>
    <w:rsid w:val="0047642C"/>
    <w:rsid w:val="00476914"/>
    <w:rsid w:val="004836F0"/>
    <w:rsid w:val="00487F49"/>
    <w:rsid w:val="00491789"/>
    <w:rsid w:val="004968A2"/>
    <w:rsid w:val="0049760B"/>
    <w:rsid w:val="004A14F0"/>
    <w:rsid w:val="004A2A73"/>
    <w:rsid w:val="004A2ECE"/>
    <w:rsid w:val="004A37B0"/>
    <w:rsid w:val="004A3970"/>
    <w:rsid w:val="004A4C5E"/>
    <w:rsid w:val="004A54E8"/>
    <w:rsid w:val="004A5BE3"/>
    <w:rsid w:val="004A5C34"/>
    <w:rsid w:val="004B27E7"/>
    <w:rsid w:val="004B300A"/>
    <w:rsid w:val="004B312E"/>
    <w:rsid w:val="004B37CC"/>
    <w:rsid w:val="004B3EF7"/>
    <w:rsid w:val="004C0495"/>
    <w:rsid w:val="004C0949"/>
    <w:rsid w:val="004C432B"/>
    <w:rsid w:val="004C611A"/>
    <w:rsid w:val="004C7273"/>
    <w:rsid w:val="004C7B1E"/>
    <w:rsid w:val="004D0362"/>
    <w:rsid w:val="004D07AB"/>
    <w:rsid w:val="004D0AD4"/>
    <w:rsid w:val="004D3807"/>
    <w:rsid w:val="004D5AC4"/>
    <w:rsid w:val="004D5CCB"/>
    <w:rsid w:val="004D69A4"/>
    <w:rsid w:val="004D767F"/>
    <w:rsid w:val="004D7A0A"/>
    <w:rsid w:val="004E0D13"/>
    <w:rsid w:val="004E0DE8"/>
    <w:rsid w:val="004E1192"/>
    <w:rsid w:val="004E2005"/>
    <w:rsid w:val="004E46F0"/>
    <w:rsid w:val="004E7AF9"/>
    <w:rsid w:val="004F19B3"/>
    <w:rsid w:val="004F2C5C"/>
    <w:rsid w:val="004F41F6"/>
    <w:rsid w:val="00500640"/>
    <w:rsid w:val="00500957"/>
    <w:rsid w:val="005024CA"/>
    <w:rsid w:val="005027D0"/>
    <w:rsid w:val="005057B2"/>
    <w:rsid w:val="00510EA2"/>
    <w:rsid w:val="0051152B"/>
    <w:rsid w:val="005119C9"/>
    <w:rsid w:val="0051237F"/>
    <w:rsid w:val="00516D82"/>
    <w:rsid w:val="00516E2F"/>
    <w:rsid w:val="00517818"/>
    <w:rsid w:val="00522790"/>
    <w:rsid w:val="00522AEC"/>
    <w:rsid w:val="005241E1"/>
    <w:rsid w:val="00530885"/>
    <w:rsid w:val="005317EE"/>
    <w:rsid w:val="0053221A"/>
    <w:rsid w:val="00534A1D"/>
    <w:rsid w:val="00535FFD"/>
    <w:rsid w:val="00536D0A"/>
    <w:rsid w:val="005371B5"/>
    <w:rsid w:val="0054002E"/>
    <w:rsid w:val="00542807"/>
    <w:rsid w:val="005435CD"/>
    <w:rsid w:val="0054506F"/>
    <w:rsid w:val="00545F73"/>
    <w:rsid w:val="005462E9"/>
    <w:rsid w:val="00546D5A"/>
    <w:rsid w:val="00550F5A"/>
    <w:rsid w:val="00553CDA"/>
    <w:rsid w:val="00553F3E"/>
    <w:rsid w:val="00556CE4"/>
    <w:rsid w:val="0056053D"/>
    <w:rsid w:val="00560EBA"/>
    <w:rsid w:val="0056252C"/>
    <w:rsid w:val="00564C52"/>
    <w:rsid w:val="00565179"/>
    <w:rsid w:val="005664A2"/>
    <w:rsid w:val="005726BB"/>
    <w:rsid w:val="00572D93"/>
    <w:rsid w:val="005738F7"/>
    <w:rsid w:val="0057629C"/>
    <w:rsid w:val="0059105B"/>
    <w:rsid w:val="00593235"/>
    <w:rsid w:val="0059739D"/>
    <w:rsid w:val="005A056E"/>
    <w:rsid w:val="005A0E69"/>
    <w:rsid w:val="005A1575"/>
    <w:rsid w:val="005A43AD"/>
    <w:rsid w:val="005B0AE9"/>
    <w:rsid w:val="005B0EE7"/>
    <w:rsid w:val="005B3528"/>
    <w:rsid w:val="005B40B9"/>
    <w:rsid w:val="005B4361"/>
    <w:rsid w:val="005B5A14"/>
    <w:rsid w:val="005B7415"/>
    <w:rsid w:val="005B7605"/>
    <w:rsid w:val="005C07AF"/>
    <w:rsid w:val="005C3190"/>
    <w:rsid w:val="005C367E"/>
    <w:rsid w:val="005C3F09"/>
    <w:rsid w:val="005C62D3"/>
    <w:rsid w:val="005D21ED"/>
    <w:rsid w:val="005D427B"/>
    <w:rsid w:val="005D4BA3"/>
    <w:rsid w:val="005D4C88"/>
    <w:rsid w:val="005D4E1F"/>
    <w:rsid w:val="005D5DF4"/>
    <w:rsid w:val="005E2977"/>
    <w:rsid w:val="005E341C"/>
    <w:rsid w:val="005E45F3"/>
    <w:rsid w:val="005E53D8"/>
    <w:rsid w:val="005E628C"/>
    <w:rsid w:val="005E6403"/>
    <w:rsid w:val="005E6984"/>
    <w:rsid w:val="005E7147"/>
    <w:rsid w:val="005F09C6"/>
    <w:rsid w:val="005F4190"/>
    <w:rsid w:val="005F6D79"/>
    <w:rsid w:val="00600509"/>
    <w:rsid w:val="00601974"/>
    <w:rsid w:val="0061042D"/>
    <w:rsid w:val="00613772"/>
    <w:rsid w:val="00613EE5"/>
    <w:rsid w:val="0061531F"/>
    <w:rsid w:val="00615DB4"/>
    <w:rsid w:val="006167EC"/>
    <w:rsid w:val="00623983"/>
    <w:rsid w:val="006267FC"/>
    <w:rsid w:val="00630B10"/>
    <w:rsid w:val="00631256"/>
    <w:rsid w:val="00631728"/>
    <w:rsid w:val="00632F9A"/>
    <w:rsid w:val="006354C5"/>
    <w:rsid w:val="00642637"/>
    <w:rsid w:val="00645394"/>
    <w:rsid w:val="006460F7"/>
    <w:rsid w:val="0064693C"/>
    <w:rsid w:val="006472E0"/>
    <w:rsid w:val="006503DC"/>
    <w:rsid w:val="00650C3C"/>
    <w:rsid w:val="006511ED"/>
    <w:rsid w:val="006513AD"/>
    <w:rsid w:val="00653160"/>
    <w:rsid w:val="00657010"/>
    <w:rsid w:val="006604DC"/>
    <w:rsid w:val="00661FBB"/>
    <w:rsid w:val="00662F1F"/>
    <w:rsid w:val="006701ED"/>
    <w:rsid w:val="00670B4A"/>
    <w:rsid w:val="006725EA"/>
    <w:rsid w:val="00675764"/>
    <w:rsid w:val="00677AD1"/>
    <w:rsid w:val="00681EED"/>
    <w:rsid w:val="00683AB6"/>
    <w:rsid w:val="0068419A"/>
    <w:rsid w:val="006845F0"/>
    <w:rsid w:val="0068529E"/>
    <w:rsid w:val="0068540A"/>
    <w:rsid w:val="0068541A"/>
    <w:rsid w:val="00686D08"/>
    <w:rsid w:val="0069215D"/>
    <w:rsid w:val="0069297E"/>
    <w:rsid w:val="00692A49"/>
    <w:rsid w:val="0069751F"/>
    <w:rsid w:val="006A0545"/>
    <w:rsid w:val="006A103E"/>
    <w:rsid w:val="006A3676"/>
    <w:rsid w:val="006A5486"/>
    <w:rsid w:val="006A5597"/>
    <w:rsid w:val="006A7615"/>
    <w:rsid w:val="006B1CC3"/>
    <w:rsid w:val="006B4FE6"/>
    <w:rsid w:val="006B5499"/>
    <w:rsid w:val="006B64D3"/>
    <w:rsid w:val="006C0BF6"/>
    <w:rsid w:val="006C2F82"/>
    <w:rsid w:val="006C52D6"/>
    <w:rsid w:val="006C767E"/>
    <w:rsid w:val="006C795E"/>
    <w:rsid w:val="006D3A55"/>
    <w:rsid w:val="006D3DC9"/>
    <w:rsid w:val="006D4738"/>
    <w:rsid w:val="006D79F7"/>
    <w:rsid w:val="006E0CE2"/>
    <w:rsid w:val="006E135B"/>
    <w:rsid w:val="006E2A46"/>
    <w:rsid w:val="006E586B"/>
    <w:rsid w:val="006E5DD1"/>
    <w:rsid w:val="006F0C72"/>
    <w:rsid w:val="006F1C36"/>
    <w:rsid w:val="006F2152"/>
    <w:rsid w:val="006F2EA9"/>
    <w:rsid w:val="006F35A2"/>
    <w:rsid w:val="006F7E87"/>
    <w:rsid w:val="0070129F"/>
    <w:rsid w:val="00703F9B"/>
    <w:rsid w:val="0070444E"/>
    <w:rsid w:val="00704D72"/>
    <w:rsid w:val="00705915"/>
    <w:rsid w:val="00706E86"/>
    <w:rsid w:val="00710DD0"/>
    <w:rsid w:val="00711D56"/>
    <w:rsid w:val="007122D8"/>
    <w:rsid w:val="00712613"/>
    <w:rsid w:val="00712A44"/>
    <w:rsid w:val="0071330C"/>
    <w:rsid w:val="00715C95"/>
    <w:rsid w:val="00717078"/>
    <w:rsid w:val="00717802"/>
    <w:rsid w:val="00721DC8"/>
    <w:rsid w:val="0072428B"/>
    <w:rsid w:val="00726638"/>
    <w:rsid w:val="007270E1"/>
    <w:rsid w:val="007272DF"/>
    <w:rsid w:val="00727F04"/>
    <w:rsid w:val="00730F33"/>
    <w:rsid w:val="00730F99"/>
    <w:rsid w:val="00731063"/>
    <w:rsid w:val="00731363"/>
    <w:rsid w:val="00733578"/>
    <w:rsid w:val="00733E8C"/>
    <w:rsid w:val="00734B4C"/>
    <w:rsid w:val="00735938"/>
    <w:rsid w:val="00735A15"/>
    <w:rsid w:val="00735E11"/>
    <w:rsid w:val="00735FE5"/>
    <w:rsid w:val="00736D0E"/>
    <w:rsid w:val="007376EC"/>
    <w:rsid w:val="00741F76"/>
    <w:rsid w:val="00742C47"/>
    <w:rsid w:val="00745426"/>
    <w:rsid w:val="007454AB"/>
    <w:rsid w:val="00745B27"/>
    <w:rsid w:val="00751557"/>
    <w:rsid w:val="00751738"/>
    <w:rsid w:val="00752B02"/>
    <w:rsid w:val="007532B0"/>
    <w:rsid w:val="00755D7A"/>
    <w:rsid w:val="0075721D"/>
    <w:rsid w:val="00760292"/>
    <w:rsid w:val="00764B86"/>
    <w:rsid w:val="0076540E"/>
    <w:rsid w:val="00765F6E"/>
    <w:rsid w:val="007727B5"/>
    <w:rsid w:val="007751FE"/>
    <w:rsid w:val="00782C75"/>
    <w:rsid w:val="00785118"/>
    <w:rsid w:val="00786F38"/>
    <w:rsid w:val="00787FD8"/>
    <w:rsid w:val="00790FC3"/>
    <w:rsid w:val="0079142E"/>
    <w:rsid w:val="00791619"/>
    <w:rsid w:val="00792D87"/>
    <w:rsid w:val="00793E5E"/>
    <w:rsid w:val="007A00C4"/>
    <w:rsid w:val="007A1334"/>
    <w:rsid w:val="007A49A5"/>
    <w:rsid w:val="007A593B"/>
    <w:rsid w:val="007A6FB2"/>
    <w:rsid w:val="007B1C4D"/>
    <w:rsid w:val="007B1C6B"/>
    <w:rsid w:val="007B45D4"/>
    <w:rsid w:val="007C128E"/>
    <w:rsid w:val="007C5912"/>
    <w:rsid w:val="007C77A8"/>
    <w:rsid w:val="007D1623"/>
    <w:rsid w:val="007D4CE8"/>
    <w:rsid w:val="007D6799"/>
    <w:rsid w:val="007D7B06"/>
    <w:rsid w:val="007E0A57"/>
    <w:rsid w:val="007E0CF5"/>
    <w:rsid w:val="007E0EA5"/>
    <w:rsid w:val="007E12D6"/>
    <w:rsid w:val="007E1F4A"/>
    <w:rsid w:val="007E26B4"/>
    <w:rsid w:val="007E7918"/>
    <w:rsid w:val="007F45BD"/>
    <w:rsid w:val="00803717"/>
    <w:rsid w:val="0080375E"/>
    <w:rsid w:val="008050DA"/>
    <w:rsid w:val="008057D6"/>
    <w:rsid w:val="00805803"/>
    <w:rsid w:val="00810B1F"/>
    <w:rsid w:val="00813C8C"/>
    <w:rsid w:val="00813E8A"/>
    <w:rsid w:val="00817C00"/>
    <w:rsid w:val="00820D79"/>
    <w:rsid w:val="00822FA3"/>
    <w:rsid w:val="00824243"/>
    <w:rsid w:val="0082459B"/>
    <w:rsid w:val="008261A3"/>
    <w:rsid w:val="0082798A"/>
    <w:rsid w:val="00830B22"/>
    <w:rsid w:val="00830F0F"/>
    <w:rsid w:val="00832570"/>
    <w:rsid w:val="00832A79"/>
    <w:rsid w:val="00834ED2"/>
    <w:rsid w:val="00836864"/>
    <w:rsid w:val="00837052"/>
    <w:rsid w:val="00837F17"/>
    <w:rsid w:val="008405AE"/>
    <w:rsid w:val="008420E0"/>
    <w:rsid w:val="0084283C"/>
    <w:rsid w:val="00845190"/>
    <w:rsid w:val="00847C84"/>
    <w:rsid w:val="00850887"/>
    <w:rsid w:val="00853BFE"/>
    <w:rsid w:val="00855B72"/>
    <w:rsid w:val="00855DF0"/>
    <w:rsid w:val="008564A9"/>
    <w:rsid w:val="00856785"/>
    <w:rsid w:val="008573E3"/>
    <w:rsid w:val="00860579"/>
    <w:rsid w:val="00863227"/>
    <w:rsid w:val="00864E5E"/>
    <w:rsid w:val="0086776A"/>
    <w:rsid w:val="008677E1"/>
    <w:rsid w:val="0087019A"/>
    <w:rsid w:val="00871CD0"/>
    <w:rsid w:val="008768CE"/>
    <w:rsid w:val="00876ED9"/>
    <w:rsid w:val="00883BFD"/>
    <w:rsid w:val="00884257"/>
    <w:rsid w:val="00885A12"/>
    <w:rsid w:val="0089005E"/>
    <w:rsid w:val="00893605"/>
    <w:rsid w:val="00894765"/>
    <w:rsid w:val="008947B6"/>
    <w:rsid w:val="0089651A"/>
    <w:rsid w:val="008A1A6A"/>
    <w:rsid w:val="008A2FB2"/>
    <w:rsid w:val="008A779F"/>
    <w:rsid w:val="008B1602"/>
    <w:rsid w:val="008B30FA"/>
    <w:rsid w:val="008B392C"/>
    <w:rsid w:val="008B5308"/>
    <w:rsid w:val="008B5D43"/>
    <w:rsid w:val="008B68B9"/>
    <w:rsid w:val="008B7080"/>
    <w:rsid w:val="008C00CF"/>
    <w:rsid w:val="008C0772"/>
    <w:rsid w:val="008C0BD6"/>
    <w:rsid w:val="008C2A61"/>
    <w:rsid w:val="008C311C"/>
    <w:rsid w:val="008C3C47"/>
    <w:rsid w:val="008C3F31"/>
    <w:rsid w:val="008C5A9F"/>
    <w:rsid w:val="008D35BF"/>
    <w:rsid w:val="008E39B0"/>
    <w:rsid w:val="008E4BF6"/>
    <w:rsid w:val="008E570A"/>
    <w:rsid w:val="008F0A45"/>
    <w:rsid w:val="008F2877"/>
    <w:rsid w:val="008F2B6C"/>
    <w:rsid w:val="008F3682"/>
    <w:rsid w:val="008F4724"/>
    <w:rsid w:val="008F5FE0"/>
    <w:rsid w:val="00905F7E"/>
    <w:rsid w:val="00906A6B"/>
    <w:rsid w:val="00907EFF"/>
    <w:rsid w:val="00910293"/>
    <w:rsid w:val="00913692"/>
    <w:rsid w:val="009139BE"/>
    <w:rsid w:val="00913D0D"/>
    <w:rsid w:val="00914326"/>
    <w:rsid w:val="00914720"/>
    <w:rsid w:val="0091476B"/>
    <w:rsid w:val="0091689D"/>
    <w:rsid w:val="00920DCA"/>
    <w:rsid w:val="0092750B"/>
    <w:rsid w:val="009302EA"/>
    <w:rsid w:val="00930F46"/>
    <w:rsid w:val="0093166A"/>
    <w:rsid w:val="00931CDB"/>
    <w:rsid w:val="00932990"/>
    <w:rsid w:val="00932E66"/>
    <w:rsid w:val="00936C36"/>
    <w:rsid w:val="00952171"/>
    <w:rsid w:val="00953F11"/>
    <w:rsid w:val="009553E6"/>
    <w:rsid w:val="009563D4"/>
    <w:rsid w:val="00963305"/>
    <w:rsid w:val="00963A6D"/>
    <w:rsid w:val="00967014"/>
    <w:rsid w:val="00972056"/>
    <w:rsid w:val="0097225C"/>
    <w:rsid w:val="00977246"/>
    <w:rsid w:val="00986FA4"/>
    <w:rsid w:val="009902FB"/>
    <w:rsid w:val="00992C83"/>
    <w:rsid w:val="00994702"/>
    <w:rsid w:val="00996CDB"/>
    <w:rsid w:val="00997639"/>
    <w:rsid w:val="009A14F2"/>
    <w:rsid w:val="009A33E8"/>
    <w:rsid w:val="009A3739"/>
    <w:rsid w:val="009A4298"/>
    <w:rsid w:val="009A47B9"/>
    <w:rsid w:val="009A54A7"/>
    <w:rsid w:val="009A6E63"/>
    <w:rsid w:val="009A75FF"/>
    <w:rsid w:val="009B0D7C"/>
    <w:rsid w:val="009B1462"/>
    <w:rsid w:val="009B20A0"/>
    <w:rsid w:val="009B5379"/>
    <w:rsid w:val="009B56BA"/>
    <w:rsid w:val="009B5F04"/>
    <w:rsid w:val="009B7145"/>
    <w:rsid w:val="009B777C"/>
    <w:rsid w:val="009C04F1"/>
    <w:rsid w:val="009C349B"/>
    <w:rsid w:val="009C417C"/>
    <w:rsid w:val="009C6D62"/>
    <w:rsid w:val="009C772A"/>
    <w:rsid w:val="009C791E"/>
    <w:rsid w:val="009D2175"/>
    <w:rsid w:val="009D3E41"/>
    <w:rsid w:val="009D464E"/>
    <w:rsid w:val="009D4CF1"/>
    <w:rsid w:val="009D68BE"/>
    <w:rsid w:val="009D6C5D"/>
    <w:rsid w:val="009E3777"/>
    <w:rsid w:val="009E7A8E"/>
    <w:rsid w:val="009F0383"/>
    <w:rsid w:val="009F353F"/>
    <w:rsid w:val="009F5C00"/>
    <w:rsid w:val="009F7B88"/>
    <w:rsid w:val="00A0149D"/>
    <w:rsid w:val="00A0216B"/>
    <w:rsid w:val="00A028D3"/>
    <w:rsid w:val="00A03572"/>
    <w:rsid w:val="00A04937"/>
    <w:rsid w:val="00A04974"/>
    <w:rsid w:val="00A04BC4"/>
    <w:rsid w:val="00A069F2"/>
    <w:rsid w:val="00A212FD"/>
    <w:rsid w:val="00A21B48"/>
    <w:rsid w:val="00A22162"/>
    <w:rsid w:val="00A2574B"/>
    <w:rsid w:val="00A26A4B"/>
    <w:rsid w:val="00A30C53"/>
    <w:rsid w:val="00A310B2"/>
    <w:rsid w:val="00A35320"/>
    <w:rsid w:val="00A40347"/>
    <w:rsid w:val="00A41CF9"/>
    <w:rsid w:val="00A42F19"/>
    <w:rsid w:val="00A42F55"/>
    <w:rsid w:val="00A44AEF"/>
    <w:rsid w:val="00A46E09"/>
    <w:rsid w:val="00A46E8B"/>
    <w:rsid w:val="00A50CBC"/>
    <w:rsid w:val="00A523DD"/>
    <w:rsid w:val="00A525DC"/>
    <w:rsid w:val="00A53CD8"/>
    <w:rsid w:val="00A54E07"/>
    <w:rsid w:val="00A55E3F"/>
    <w:rsid w:val="00A57C5F"/>
    <w:rsid w:val="00A60B8C"/>
    <w:rsid w:val="00A611A0"/>
    <w:rsid w:val="00A61714"/>
    <w:rsid w:val="00A619C8"/>
    <w:rsid w:val="00A62909"/>
    <w:rsid w:val="00A62914"/>
    <w:rsid w:val="00A6491D"/>
    <w:rsid w:val="00A66D96"/>
    <w:rsid w:val="00A71D15"/>
    <w:rsid w:val="00A72677"/>
    <w:rsid w:val="00A73E4B"/>
    <w:rsid w:val="00A767EA"/>
    <w:rsid w:val="00A76903"/>
    <w:rsid w:val="00A76C0C"/>
    <w:rsid w:val="00A76D4A"/>
    <w:rsid w:val="00A7734F"/>
    <w:rsid w:val="00A776DE"/>
    <w:rsid w:val="00A779C8"/>
    <w:rsid w:val="00A77E31"/>
    <w:rsid w:val="00A80529"/>
    <w:rsid w:val="00A839DA"/>
    <w:rsid w:val="00A83B6E"/>
    <w:rsid w:val="00A87123"/>
    <w:rsid w:val="00A872CE"/>
    <w:rsid w:val="00A876D9"/>
    <w:rsid w:val="00A9133A"/>
    <w:rsid w:val="00A9180A"/>
    <w:rsid w:val="00A9392B"/>
    <w:rsid w:val="00A95311"/>
    <w:rsid w:val="00A96C8C"/>
    <w:rsid w:val="00AA119C"/>
    <w:rsid w:val="00AA2244"/>
    <w:rsid w:val="00AA3A49"/>
    <w:rsid w:val="00AA6467"/>
    <w:rsid w:val="00AA6504"/>
    <w:rsid w:val="00AA6781"/>
    <w:rsid w:val="00AA6C8C"/>
    <w:rsid w:val="00AA72C0"/>
    <w:rsid w:val="00AB235E"/>
    <w:rsid w:val="00AB3E1D"/>
    <w:rsid w:val="00AB41B0"/>
    <w:rsid w:val="00AB57E2"/>
    <w:rsid w:val="00AB5A93"/>
    <w:rsid w:val="00AB7C3A"/>
    <w:rsid w:val="00AC0D04"/>
    <w:rsid w:val="00AC2BF8"/>
    <w:rsid w:val="00AC52AE"/>
    <w:rsid w:val="00AC6A48"/>
    <w:rsid w:val="00AC77F2"/>
    <w:rsid w:val="00AD5FE0"/>
    <w:rsid w:val="00AD66C5"/>
    <w:rsid w:val="00AE3C60"/>
    <w:rsid w:val="00AE73B7"/>
    <w:rsid w:val="00AF424F"/>
    <w:rsid w:val="00B00C87"/>
    <w:rsid w:val="00B0391C"/>
    <w:rsid w:val="00B05793"/>
    <w:rsid w:val="00B14763"/>
    <w:rsid w:val="00B20F10"/>
    <w:rsid w:val="00B24601"/>
    <w:rsid w:val="00B2577B"/>
    <w:rsid w:val="00B25FB2"/>
    <w:rsid w:val="00B262D1"/>
    <w:rsid w:val="00B2779C"/>
    <w:rsid w:val="00B27A7A"/>
    <w:rsid w:val="00B27FD9"/>
    <w:rsid w:val="00B31609"/>
    <w:rsid w:val="00B31DBC"/>
    <w:rsid w:val="00B33971"/>
    <w:rsid w:val="00B409D0"/>
    <w:rsid w:val="00B47022"/>
    <w:rsid w:val="00B5033E"/>
    <w:rsid w:val="00B50C05"/>
    <w:rsid w:val="00B553E0"/>
    <w:rsid w:val="00B56131"/>
    <w:rsid w:val="00B604F7"/>
    <w:rsid w:val="00B619C8"/>
    <w:rsid w:val="00B6310B"/>
    <w:rsid w:val="00B64AB4"/>
    <w:rsid w:val="00B66591"/>
    <w:rsid w:val="00B67437"/>
    <w:rsid w:val="00B72E71"/>
    <w:rsid w:val="00B73DD9"/>
    <w:rsid w:val="00B829A3"/>
    <w:rsid w:val="00B82C4F"/>
    <w:rsid w:val="00B843A9"/>
    <w:rsid w:val="00B8460A"/>
    <w:rsid w:val="00B868EC"/>
    <w:rsid w:val="00B9109D"/>
    <w:rsid w:val="00B92087"/>
    <w:rsid w:val="00B94F2F"/>
    <w:rsid w:val="00B96811"/>
    <w:rsid w:val="00B96DA7"/>
    <w:rsid w:val="00BA1DA4"/>
    <w:rsid w:val="00BA27A8"/>
    <w:rsid w:val="00BA2EE0"/>
    <w:rsid w:val="00BA2FEC"/>
    <w:rsid w:val="00BA481A"/>
    <w:rsid w:val="00BA5007"/>
    <w:rsid w:val="00BA5E14"/>
    <w:rsid w:val="00BA5E9C"/>
    <w:rsid w:val="00BA6310"/>
    <w:rsid w:val="00BB0471"/>
    <w:rsid w:val="00BB04B1"/>
    <w:rsid w:val="00BB122C"/>
    <w:rsid w:val="00BB154D"/>
    <w:rsid w:val="00BB2E86"/>
    <w:rsid w:val="00BB3FC1"/>
    <w:rsid w:val="00BB5048"/>
    <w:rsid w:val="00BB59A0"/>
    <w:rsid w:val="00BB6E5B"/>
    <w:rsid w:val="00BB7A8C"/>
    <w:rsid w:val="00BC009D"/>
    <w:rsid w:val="00BC43D1"/>
    <w:rsid w:val="00BC6AEA"/>
    <w:rsid w:val="00BD6740"/>
    <w:rsid w:val="00BD7679"/>
    <w:rsid w:val="00BE21A4"/>
    <w:rsid w:val="00BE4C63"/>
    <w:rsid w:val="00BE5C6F"/>
    <w:rsid w:val="00BF0893"/>
    <w:rsid w:val="00BF2179"/>
    <w:rsid w:val="00BF4DB0"/>
    <w:rsid w:val="00BF5523"/>
    <w:rsid w:val="00BF5EB7"/>
    <w:rsid w:val="00C01BC9"/>
    <w:rsid w:val="00C01ED0"/>
    <w:rsid w:val="00C02912"/>
    <w:rsid w:val="00C02F3F"/>
    <w:rsid w:val="00C1617E"/>
    <w:rsid w:val="00C169B7"/>
    <w:rsid w:val="00C24678"/>
    <w:rsid w:val="00C26C4B"/>
    <w:rsid w:val="00C33202"/>
    <w:rsid w:val="00C33AAF"/>
    <w:rsid w:val="00C34423"/>
    <w:rsid w:val="00C36983"/>
    <w:rsid w:val="00C4147E"/>
    <w:rsid w:val="00C42143"/>
    <w:rsid w:val="00C421C4"/>
    <w:rsid w:val="00C42565"/>
    <w:rsid w:val="00C42A39"/>
    <w:rsid w:val="00C45B86"/>
    <w:rsid w:val="00C534A8"/>
    <w:rsid w:val="00C56150"/>
    <w:rsid w:val="00C565CF"/>
    <w:rsid w:val="00C56C4E"/>
    <w:rsid w:val="00C60D6E"/>
    <w:rsid w:val="00C61236"/>
    <w:rsid w:val="00C6290D"/>
    <w:rsid w:val="00C62912"/>
    <w:rsid w:val="00C639F9"/>
    <w:rsid w:val="00C65D7A"/>
    <w:rsid w:val="00C66704"/>
    <w:rsid w:val="00C66B95"/>
    <w:rsid w:val="00C66DFA"/>
    <w:rsid w:val="00C7036A"/>
    <w:rsid w:val="00C71003"/>
    <w:rsid w:val="00C712D7"/>
    <w:rsid w:val="00C74207"/>
    <w:rsid w:val="00C7433B"/>
    <w:rsid w:val="00C74C47"/>
    <w:rsid w:val="00C804E5"/>
    <w:rsid w:val="00C80BE1"/>
    <w:rsid w:val="00C8121E"/>
    <w:rsid w:val="00C82848"/>
    <w:rsid w:val="00C83AEC"/>
    <w:rsid w:val="00C8405D"/>
    <w:rsid w:val="00C92AD0"/>
    <w:rsid w:val="00C9440C"/>
    <w:rsid w:val="00C94E9A"/>
    <w:rsid w:val="00C95790"/>
    <w:rsid w:val="00CA1264"/>
    <w:rsid w:val="00CA1365"/>
    <w:rsid w:val="00CA16A8"/>
    <w:rsid w:val="00CA1EEE"/>
    <w:rsid w:val="00CA7485"/>
    <w:rsid w:val="00CA7914"/>
    <w:rsid w:val="00CA7E52"/>
    <w:rsid w:val="00CB2F13"/>
    <w:rsid w:val="00CB562C"/>
    <w:rsid w:val="00CB5A2E"/>
    <w:rsid w:val="00CC1B6D"/>
    <w:rsid w:val="00CC25FC"/>
    <w:rsid w:val="00CC4385"/>
    <w:rsid w:val="00CD3436"/>
    <w:rsid w:val="00CD6304"/>
    <w:rsid w:val="00CD7EB9"/>
    <w:rsid w:val="00CE10BD"/>
    <w:rsid w:val="00CE1C12"/>
    <w:rsid w:val="00CE3463"/>
    <w:rsid w:val="00CE457D"/>
    <w:rsid w:val="00CE64E2"/>
    <w:rsid w:val="00CF050A"/>
    <w:rsid w:val="00CF1577"/>
    <w:rsid w:val="00CF567F"/>
    <w:rsid w:val="00CF58CA"/>
    <w:rsid w:val="00D01B0A"/>
    <w:rsid w:val="00D06D0A"/>
    <w:rsid w:val="00D07C46"/>
    <w:rsid w:val="00D10164"/>
    <w:rsid w:val="00D117AB"/>
    <w:rsid w:val="00D1404D"/>
    <w:rsid w:val="00D150DB"/>
    <w:rsid w:val="00D17039"/>
    <w:rsid w:val="00D17CEB"/>
    <w:rsid w:val="00D208F1"/>
    <w:rsid w:val="00D20EC3"/>
    <w:rsid w:val="00D23E1F"/>
    <w:rsid w:val="00D24660"/>
    <w:rsid w:val="00D250AC"/>
    <w:rsid w:val="00D256AE"/>
    <w:rsid w:val="00D3232C"/>
    <w:rsid w:val="00D331D1"/>
    <w:rsid w:val="00D3356B"/>
    <w:rsid w:val="00D33B99"/>
    <w:rsid w:val="00D41B56"/>
    <w:rsid w:val="00D50377"/>
    <w:rsid w:val="00D51C1F"/>
    <w:rsid w:val="00D5340A"/>
    <w:rsid w:val="00D56576"/>
    <w:rsid w:val="00D611E8"/>
    <w:rsid w:val="00D61C95"/>
    <w:rsid w:val="00D61F1D"/>
    <w:rsid w:val="00D653D7"/>
    <w:rsid w:val="00D6547D"/>
    <w:rsid w:val="00D65F9B"/>
    <w:rsid w:val="00D66642"/>
    <w:rsid w:val="00D66E34"/>
    <w:rsid w:val="00D72580"/>
    <w:rsid w:val="00D75F33"/>
    <w:rsid w:val="00D815D1"/>
    <w:rsid w:val="00D83E08"/>
    <w:rsid w:val="00D85D53"/>
    <w:rsid w:val="00D90AB7"/>
    <w:rsid w:val="00D938C1"/>
    <w:rsid w:val="00D93994"/>
    <w:rsid w:val="00D95661"/>
    <w:rsid w:val="00DA10F3"/>
    <w:rsid w:val="00DA5C2B"/>
    <w:rsid w:val="00DA5DB2"/>
    <w:rsid w:val="00DA676E"/>
    <w:rsid w:val="00DB1DDF"/>
    <w:rsid w:val="00DB7553"/>
    <w:rsid w:val="00DC3042"/>
    <w:rsid w:val="00DC353E"/>
    <w:rsid w:val="00DD0092"/>
    <w:rsid w:val="00DD3743"/>
    <w:rsid w:val="00DD485F"/>
    <w:rsid w:val="00DD4922"/>
    <w:rsid w:val="00DD4F64"/>
    <w:rsid w:val="00DD4FB9"/>
    <w:rsid w:val="00DE0282"/>
    <w:rsid w:val="00DE08E4"/>
    <w:rsid w:val="00DE112D"/>
    <w:rsid w:val="00DE43BF"/>
    <w:rsid w:val="00DE5BF4"/>
    <w:rsid w:val="00DE644E"/>
    <w:rsid w:val="00DE7A9A"/>
    <w:rsid w:val="00DF04F3"/>
    <w:rsid w:val="00DF1570"/>
    <w:rsid w:val="00DF2B08"/>
    <w:rsid w:val="00DF75A5"/>
    <w:rsid w:val="00E0025F"/>
    <w:rsid w:val="00E02046"/>
    <w:rsid w:val="00E02810"/>
    <w:rsid w:val="00E04BC3"/>
    <w:rsid w:val="00E06654"/>
    <w:rsid w:val="00E10B0C"/>
    <w:rsid w:val="00E10B89"/>
    <w:rsid w:val="00E10CFD"/>
    <w:rsid w:val="00E13FC5"/>
    <w:rsid w:val="00E142AF"/>
    <w:rsid w:val="00E1576E"/>
    <w:rsid w:val="00E16D5F"/>
    <w:rsid w:val="00E17D95"/>
    <w:rsid w:val="00E225C1"/>
    <w:rsid w:val="00E232BC"/>
    <w:rsid w:val="00E30D95"/>
    <w:rsid w:val="00E32AEF"/>
    <w:rsid w:val="00E35DDA"/>
    <w:rsid w:val="00E43C56"/>
    <w:rsid w:val="00E44883"/>
    <w:rsid w:val="00E47F09"/>
    <w:rsid w:val="00E512BD"/>
    <w:rsid w:val="00E51864"/>
    <w:rsid w:val="00E51CB7"/>
    <w:rsid w:val="00E52353"/>
    <w:rsid w:val="00E531E6"/>
    <w:rsid w:val="00E53FF8"/>
    <w:rsid w:val="00E551EF"/>
    <w:rsid w:val="00E6046B"/>
    <w:rsid w:val="00E6202E"/>
    <w:rsid w:val="00E620E9"/>
    <w:rsid w:val="00E665EE"/>
    <w:rsid w:val="00E6691B"/>
    <w:rsid w:val="00E676C6"/>
    <w:rsid w:val="00E67889"/>
    <w:rsid w:val="00E678EC"/>
    <w:rsid w:val="00E737E2"/>
    <w:rsid w:val="00E80D4F"/>
    <w:rsid w:val="00E81937"/>
    <w:rsid w:val="00E84BD2"/>
    <w:rsid w:val="00E8747A"/>
    <w:rsid w:val="00E914F9"/>
    <w:rsid w:val="00E9219A"/>
    <w:rsid w:val="00E92B36"/>
    <w:rsid w:val="00E942B1"/>
    <w:rsid w:val="00E95D13"/>
    <w:rsid w:val="00E96E02"/>
    <w:rsid w:val="00E970D4"/>
    <w:rsid w:val="00EA19E8"/>
    <w:rsid w:val="00EA25C1"/>
    <w:rsid w:val="00EA448D"/>
    <w:rsid w:val="00EA6B82"/>
    <w:rsid w:val="00EA6C58"/>
    <w:rsid w:val="00EA7776"/>
    <w:rsid w:val="00EB2046"/>
    <w:rsid w:val="00EB2B3C"/>
    <w:rsid w:val="00EB2E78"/>
    <w:rsid w:val="00EB3434"/>
    <w:rsid w:val="00EB5D48"/>
    <w:rsid w:val="00EB612E"/>
    <w:rsid w:val="00EB7310"/>
    <w:rsid w:val="00EC37D6"/>
    <w:rsid w:val="00EC4604"/>
    <w:rsid w:val="00EC53AD"/>
    <w:rsid w:val="00EC61B5"/>
    <w:rsid w:val="00EC6599"/>
    <w:rsid w:val="00EC675C"/>
    <w:rsid w:val="00EC6C06"/>
    <w:rsid w:val="00ED31C7"/>
    <w:rsid w:val="00ED537D"/>
    <w:rsid w:val="00ED7A0C"/>
    <w:rsid w:val="00EE1357"/>
    <w:rsid w:val="00EE3B28"/>
    <w:rsid w:val="00EE57FD"/>
    <w:rsid w:val="00EE6F88"/>
    <w:rsid w:val="00EF02D0"/>
    <w:rsid w:val="00EF265F"/>
    <w:rsid w:val="00EF4078"/>
    <w:rsid w:val="00EF417A"/>
    <w:rsid w:val="00EF4C9B"/>
    <w:rsid w:val="00EF6CCB"/>
    <w:rsid w:val="00F00262"/>
    <w:rsid w:val="00F02136"/>
    <w:rsid w:val="00F0346B"/>
    <w:rsid w:val="00F0402D"/>
    <w:rsid w:val="00F06178"/>
    <w:rsid w:val="00F07C8F"/>
    <w:rsid w:val="00F07FCF"/>
    <w:rsid w:val="00F10864"/>
    <w:rsid w:val="00F14CE4"/>
    <w:rsid w:val="00F15C51"/>
    <w:rsid w:val="00F17935"/>
    <w:rsid w:val="00F2201C"/>
    <w:rsid w:val="00F23E0A"/>
    <w:rsid w:val="00F2588F"/>
    <w:rsid w:val="00F266BC"/>
    <w:rsid w:val="00F272A4"/>
    <w:rsid w:val="00F279BF"/>
    <w:rsid w:val="00F302BD"/>
    <w:rsid w:val="00F3126D"/>
    <w:rsid w:val="00F31CA0"/>
    <w:rsid w:val="00F34B29"/>
    <w:rsid w:val="00F355BE"/>
    <w:rsid w:val="00F41952"/>
    <w:rsid w:val="00F41B10"/>
    <w:rsid w:val="00F41BE4"/>
    <w:rsid w:val="00F42421"/>
    <w:rsid w:val="00F42AEC"/>
    <w:rsid w:val="00F43600"/>
    <w:rsid w:val="00F43B5C"/>
    <w:rsid w:val="00F448C3"/>
    <w:rsid w:val="00F47CB0"/>
    <w:rsid w:val="00F5020B"/>
    <w:rsid w:val="00F533E7"/>
    <w:rsid w:val="00F55BCA"/>
    <w:rsid w:val="00F579A8"/>
    <w:rsid w:val="00F615AA"/>
    <w:rsid w:val="00F622DC"/>
    <w:rsid w:val="00F62E86"/>
    <w:rsid w:val="00F63121"/>
    <w:rsid w:val="00F65308"/>
    <w:rsid w:val="00F6585F"/>
    <w:rsid w:val="00F659B3"/>
    <w:rsid w:val="00F6690A"/>
    <w:rsid w:val="00F66CD5"/>
    <w:rsid w:val="00F67257"/>
    <w:rsid w:val="00F67CF9"/>
    <w:rsid w:val="00F716B9"/>
    <w:rsid w:val="00F72768"/>
    <w:rsid w:val="00F73589"/>
    <w:rsid w:val="00F75773"/>
    <w:rsid w:val="00F75C0A"/>
    <w:rsid w:val="00F75FEF"/>
    <w:rsid w:val="00F77524"/>
    <w:rsid w:val="00F82AB9"/>
    <w:rsid w:val="00F934E9"/>
    <w:rsid w:val="00F9540C"/>
    <w:rsid w:val="00F969B1"/>
    <w:rsid w:val="00FA236B"/>
    <w:rsid w:val="00FA61A2"/>
    <w:rsid w:val="00FB0B5A"/>
    <w:rsid w:val="00FB251C"/>
    <w:rsid w:val="00FB4C66"/>
    <w:rsid w:val="00FB76BA"/>
    <w:rsid w:val="00FC07A2"/>
    <w:rsid w:val="00FC23D2"/>
    <w:rsid w:val="00FC4548"/>
    <w:rsid w:val="00FC511D"/>
    <w:rsid w:val="00FC7427"/>
    <w:rsid w:val="00FD13A1"/>
    <w:rsid w:val="00FD1993"/>
    <w:rsid w:val="00FD1C3E"/>
    <w:rsid w:val="00FD2547"/>
    <w:rsid w:val="00FD2F75"/>
    <w:rsid w:val="00FD4761"/>
    <w:rsid w:val="00FD4B88"/>
    <w:rsid w:val="00FD5214"/>
    <w:rsid w:val="00FD6389"/>
    <w:rsid w:val="00FD677C"/>
    <w:rsid w:val="00FD78F0"/>
    <w:rsid w:val="00FE03AF"/>
    <w:rsid w:val="00FE2CF4"/>
    <w:rsid w:val="00FE40FD"/>
    <w:rsid w:val="00FE525B"/>
    <w:rsid w:val="00FE560F"/>
    <w:rsid w:val="00FE6897"/>
    <w:rsid w:val="00FF068F"/>
    <w:rsid w:val="00FF2BD7"/>
    <w:rsid w:val="00FF65C6"/>
    <w:rsid w:val="00FF6A98"/>
    <w:rsid w:val="00FF6C60"/>
    <w:rsid w:val="2A4FCD5B"/>
    <w:rsid w:val="32DAC17F"/>
    <w:rsid w:val="5BE8E8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81437"/>
  <w15:docId w15:val="{FAE4EA44-6255-4719-8A9F-DA21F1F87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CE0"/>
    <w:rPr>
      <w:lang w:eastAsia="en-US"/>
    </w:rPr>
  </w:style>
  <w:style w:type="paragraph" w:styleId="Heading1">
    <w:name w:val="heading 1"/>
    <w:basedOn w:val="Normal"/>
    <w:next w:val="Normal"/>
    <w:qFormat/>
    <w:pPr>
      <w:keepNext/>
      <w:outlineLvl w:val="0"/>
    </w:pPr>
    <w:rPr>
      <w:b/>
      <w:bCs/>
      <w:sz w:val="22"/>
      <w:szCs w:val="24"/>
    </w:rPr>
  </w:style>
  <w:style w:type="paragraph" w:styleId="Heading2">
    <w:name w:val="heading 2"/>
    <w:basedOn w:val="Normal"/>
    <w:next w:val="Normal"/>
    <w:qFormat/>
    <w:pPr>
      <w:keepNext/>
      <w:jc w:val="center"/>
      <w:outlineLvl w:val="1"/>
    </w:pPr>
    <w:rPr>
      <w:b/>
      <w:bCs/>
      <w:sz w:val="22"/>
      <w:szCs w:val="24"/>
    </w:rPr>
  </w:style>
  <w:style w:type="paragraph" w:styleId="Heading3">
    <w:name w:val="heading 3"/>
    <w:basedOn w:val="Normal"/>
    <w:next w:val="Normal"/>
    <w:qFormat/>
    <w:pPr>
      <w:keepNext/>
      <w:jc w:val="both"/>
      <w:outlineLvl w:val="2"/>
    </w:pPr>
    <w:rPr>
      <w:b/>
      <w:sz w:val="22"/>
    </w:rPr>
  </w:style>
  <w:style w:type="paragraph" w:styleId="Heading4">
    <w:name w:val="heading 4"/>
    <w:basedOn w:val="Normal"/>
    <w:next w:val="Normal"/>
    <w:qFormat/>
    <w:pPr>
      <w:keepNext/>
      <w:outlineLvl w:val="3"/>
    </w:pPr>
    <w:rPr>
      <w:b/>
      <w:bCs/>
      <w:sz w:val="24"/>
      <w:szCs w:val="24"/>
    </w:rPr>
  </w:style>
  <w:style w:type="paragraph" w:styleId="Heading5">
    <w:name w:val="heading 5"/>
    <w:basedOn w:val="Normal"/>
    <w:next w:val="Normal"/>
    <w:qFormat/>
    <w:pPr>
      <w:keepNext/>
      <w:jc w:val="both"/>
      <w:outlineLvl w:val="4"/>
    </w:pPr>
    <w:rPr>
      <w:b/>
      <w:caps/>
      <w:szCs w:val="24"/>
    </w:rPr>
  </w:style>
  <w:style w:type="paragraph" w:styleId="Heading6">
    <w:name w:val="heading 6"/>
    <w:basedOn w:val="Normal"/>
    <w:next w:val="Normal"/>
    <w:qFormat/>
    <w:pPr>
      <w:keepNext/>
      <w:autoSpaceDE w:val="0"/>
      <w:autoSpaceDN w:val="0"/>
      <w:outlineLvl w:val="5"/>
    </w:pPr>
    <w:rPr>
      <w:rFonts w:ascii="Arial" w:hAnsi="Arial" w:cs="Arial"/>
      <w:b/>
      <w:bCs/>
      <w:sz w:val="19"/>
      <w:szCs w:val="19"/>
    </w:rPr>
  </w:style>
  <w:style w:type="paragraph" w:styleId="Heading7">
    <w:name w:val="heading 7"/>
    <w:basedOn w:val="Normal"/>
    <w:next w:val="Normal"/>
    <w:qFormat/>
    <w:pPr>
      <w:keepNext/>
      <w:outlineLvl w:val="6"/>
    </w:pPr>
    <w:rPr>
      <w:rFonts w:ascii="Arial" w:hAnsi="Arial" w:cs="Arial"/>
      <w:b/>
      <w:bCs/>
      <w:sz w:val="18"/>
      <w:szCs w:val="18"/>
    </w:rPr>
  </w:style>
  <w:style w:type="paragraph" w:styleId="Heading8">
    <w:name w:val="heading 8"/>
    <w:basedOn w:val="Normal"/>
    <w:next w:val="Normal"/>
    <w:qFormat/>
    <w:pPr>
      <w:keepNext/>
      <w:pBdr>
        <w:bottom w:val="single" w:sz="6" w:space="1" w:color="auto"/>
      </w:pBdr>
      <w:autoSpaceDE w:val="0"/>
      <w:autoSpaceDN w:val="0"/>
      <w:jc w:val="center"/>
      <w:outlineLvl w:val="7"/>
    </w:pPr>
    <w:rPr>
      <w:rFonts w:ascii="Arial" w:hAnsi="Arial" w:cs="Arial"/>
      <w:b/>
      <w:bCs/>
      <w:sz w:val="19"/>
      <w:szCs w:val="19"/>
    </w:rPr>
  </w:style>
  <w:style w:type="paragraph" w:styleId="Heading9">
    <w:name w:val="heading 9"/>
    <w:basedOn w:val="Normal"/>
    <w:next w:val="Normal"/>
    <w:qFormat/>
    <w:pPr>
      <w:keepNext/>
      <w:ind w:left="2160" w:hanging="2160"/>
      <w:jc w:val="both"/>
      <w:outlineLvl w:val="8"/>
    </w:pPr>
    <w:rPr>
      <w:rFonts w:ascii="Arial" w:hAnsi="Arial" w:cs="Arial"/>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rPr>
      <w:sz w:val="24"/>
      <w:szCs w:val="24"/>
    </w:rPr>
  </w:style>
  <w:style w:type="paragraph" w:styleId="BodyText2">
    <w:name w:val="Body Text 2"/>
    <w:basedOn w:val="Normal"/>
    <w:rPr>
      <w:bCs/>
      <w:szCs w:val="24"/>
    </w:rPr>
  </w:style>
  <w:style w:type="paragraph" w:styleId="BodyText">
    <w:name w:val="Body Text"/>
    <w:basedOn w:val="Normal"/>
    <w:pPr>
      <w:jc w:val="both"/>
    </w:pPr>
    <w:rPr>
      <w:bCs/>
      <w:szCs w:val="24"/>
    </w:rPr>
  </w:style>
  <w:style w:type="character" w:styleId="Hyperlink">
    <w:name w:val="Hyperlink"/>
    <w:rPr>
      <w:color w:val="0000FF"/>
      <w:u w:val="single"/>
    </w:rPr>
  </w:style>
  <w:style w:type="paragraph" w:styleId="Title">
    <w:name w:val="Title"/>
    <w:basedOn w:val="Normal"/>
    <w:qFormat/>
    <w:pPr>
      <w:jc w:val="center"/>
    </w:pPr>
    <w:rPr>
      <w:b/>
      <w:bCs/>
      <w:sz w:val="32"/>
      <w:szCs w:val="24"/>
    </w:rPr>
  </w:style>
  <w:style w:type="paragraph" w:styleId="NormalWeb">
    <w:name w:val="Normal (Web)"/>
    <w:basedOn w:val="Normal"/>
    <w:pPr>
      <w:spacing w:before="100" w:beforeAutospacing="1" w:after="100" w:afterAutospacing="1"/>
    </w:pPr>
    <w:rPr>
      <w:rFonts w:ascii="Arial Unicode MS" w:eastAsia="Arial Unicode MS" w:hAnsi="Arial Unicode MS" w:cs="Arial Unicode MS"/>
      <w:color w:val="000000"/>
      <w:sz w:val="24"/>
      <w:szCs w:val="24"/>
    </w:rPr>
  </w:style>
  <w:style w:type="character" w:styleId="FollowedHyperlink">
    <w:name w:val="FollowedHyperlink"/>
    <w:rPr>
      <w:color w:val="800080"/>
      <w:u w:val="single"/>
    </w:rPr>
  </w:style>
  <w:style w:type="paragraph" w:styleId="BodyText3">
    <w:name w:val="Body Text 3"/>
    <w:basedOn w:val="Normal"/>
    <w:pPr>
      <w:jc w:val="both"/>
    </w:pPr>
    <w:rPr>
      <w:b/>
      <w:bCs/>
      <w:sz w:val="22"/>
    </w:rPr>
  </w:style>
  <w:style w:type="character" w:styleId="Strong">
    <w:name w:val="Strong"/>
    <w:qFormat/>
    <w:rsid w:val="00C24678"/>
    <w:rPr>
      <w:b/>
      <w:bCs/>
    </w:rPr>
  </w:style>
  <w:style w:type="character" w:customStyle="1" w:styleId="yshortcuts">
    <w:name w:val="yshortcuts"/>
    <w:basedOn w:val="DefaultParagraphFont"/>
    <w:rsid w:val="005D5DF4"/>
  </w:style>
  <w:style w:type="paragraph" w:styleId="PlainText">
    <w:name w:val="Plain Text"/>
    <w:basedOn w:val="Normal"/>
    <w:link w:val="PlainTextChar"/>
    <w:uiPriority w:val="99"/>
    <w:semiHidden/>
    <w:unhideWhenUsed/>
    <w:rsid w:val="00FD13A1"/>
    <w:rPr>
      <w:rFonts w:ascii="Calibri" w:eastAsia="Calibri" w:hAnsi="Calibri"/>
      <w:sz w:val="22"/>
      <w:szCs w:val="21"/>
    </w:rPr>
  </w:style>
  <w:style w:type="character" w:customStyle="1" w:styleId="PlainTextChar">
    <w:name w:val="Plain Text Char"/>
    <w:link w:val="PlainText"/>
    <w:uiPriority w:val="99"/>
    <w:semiHidden/>
    <w:rsid w:val="00FD13A1"/>
    <w:rPr>
      <w:rFonts w:ascii="Calibri" w:eastAsia="Calibri" w:hAnsi="Calibri"/>
      <w:sz w:val="22"/>
      <w:szCs w:val="21"/>
    </w:rPr>
  </w:style>
  <w:style w:type="character" w:customStyle="1" w:styleId="edit-tools">
    <w:name w:val="edit-tools"/>
    <w:rsid w:val="00E32AEF"/>
  </w:style>
  <w:style w:type="character" w:customStyle="1" w:styleId="edit-order">
    <w:name w:val="edit-order"/>
    <w:rsid w:val="00E32AEF"/>
  </w:style>
  <w:style w:type="paragraph" w:customStyle="1" w:styleId="description">
    <w:name w:val="description"/>
    <w:basedOn w:val="Normal"/>
    <w:rsid w:val="006725EA"/>
    <w:pPr>
      <w:spacing w:before="100" w:beforeAutospacing="1" w:after="100" w:afterAutospacing="1"/>
    </w:pPr>
    <w:rPr>
      <w:sz w:val="24"/>
      <w:szCs w:val="24"/>
    </w:rPr>
  </w:style>
  <w:style w:type="character" w:customStyle="1" w:styleId="locality6">
    <w:name w:val="locality6"/>
    <w:rsid w:val="006725EA"/>
  </w:style>
  <w:style w:type="character" w:customStyle="1" w:styleId="UnresolvedMention1">
    <w:name w:val="Unresolved Mention1"/>
    <w:basedOn w:val="DefaultParagraphFont"/>
    <w:uiPriority w:val="99"/>
    <w:semiHidden/>
    <w:unhideWhenUsed/>
    <w:rsid w:val="0056053D"/>
    <w:rPr>
      <w:color w:val="605E5C"/>
      <w:shd w:val="clear" w:color="auto" w:fill="E1DFDD"/>
    </w:rPr>
  </w:style>
  <w:style w:type="paragraph" w:styleId="ListParagraph">
    <w:name w:val="List Paragraph"/>
    <w:basedOn w:val="Normal"/>
    <w:uiPriority w:val="34"/>
    <w:qFormat/>
    <w:rsid w:val="000C3A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005008">
      <w:bodyDiv w:val="1"/>
      <w:marLeft w:val="0"/>
      <w:marRight w:val="0"/>
      <w:marTop w:val="0"/>
      <w:marBottom w:val="0"/>
      <w:divBdr>
        <w:top w:val="none" w:sz="0" w:space="0" w:color="auto"/>
        <w:left w:val="none" w:sz="0" w:space="0" w:color="auto"/>
        <w:bottom w:val="none" w:sz="0" w:space="0" w:color="auto"/>
        <w:right w:val="none" w:sz="0" w:space="0" w:color="auto"/>
      </w:divBdr>
    </w:div>
    <w:div w:id="198860036">
      <w:bodyDiv w:val="1"/>
      <w:marLeft w:val="0"/>
      <w:marRight w:val="0"/>
      <w:marTop w:val="0"/>
      <w:marBottom w:val="0"/>
      <w:divBdr>
        <w:top w:val="none" w:sz="0" w:space="0" w:color="auto"/>
        <w:left w:val="none" w:sz="0" w:space="0" w:color="auto"/>
        <w:bottom w:val="none" w:sz="0" w:space="0" w:color="auto"/>
        <w:right w:val="none" w:sz="0" w:space="0" w:color="auto"/>
      </w:divBdr>
      <w:divsChild>
        <w:div w:id="921256972">
          <w:marLeft w:val="0"/>
          <w:marRight w:val="0"/>
          <w:marTop w:val="750"/>
          <w:marBottom w:val="150"/>
          <w:divBdr>
            <w:top w:val="none" w:sz="0" w:space="0" w:color="auto"/>
            <w:left w:val="none" w:sz="0" w:space="0" w:color="auto"/>
            <w:bottom w:val="none" w:sz="0" w:space="0" w:color="auto"/>
            <w:right w:val="none" w:sz="0" w:space="0" w:color="auto"/>
          </w:divBdr>
          <w:divsChild>
            <w:div w:id="728461241">
              <w:marLeft w:val="0"/>
              <w:marRight w:val="0"/>
              <w:marTop w:val="0"/>
              <w:marBottom w:val="0"/>
              <w:divBdr>
                <w:top w:val="none" w:sz="0" w:space="0" w:color="auto"/>
                <w:left w:val="none" w:sz="0" w:space="0" w:color="auto"/>
                <w:bottom w:val="none" w:sz="0" w:space="0" w:color="auto"/>
                <w:right w:val="none" w:sz="0" w:space="0" w:color="auto"/>
              </w:divBdr>
              <w:divsChild>
                <w:div w:id="543375526">
                  <w:marLeft w:val="0"/>
                  <w:marRight w:val="0"/>
                  <w:marTop w:val="0"/>
                  <w:marBottom w:val="0"/>
                  <w:divBdr>
                    <w:top w:val="none" w:sz="0" w:space="0" w:color="auto"/>
                    <w:left w:val="none" w:sz="0" w:space="0" w:color="auto"/>
                    <w:bottom w:val="none" w:sz="0" w:space="0" w:color="auto"/>
                    <w:right w:val="none" w:sz="0" w:space="0" w:color="auto"/>
                  </w:divBdr>
                  <w:divsChild>
                    <w:div w:id="1381515833">
                      <w:marLeft w:val="0"/>
                      <w:marRight w:val="0"/>
                      <w:marTop w:val="0"/>
                      <w:marBottom w:val="0"/>
                      <w:divBdr>
                        <w:top w:val="none" w:sz="0" w:space="0" w:color="auto"/>
                        <w:left w:val="none" w:sz="0" w:space="0" w:color="auto"/>
                        <w:bottom w:val="none" w:sz="0" w:space="0" w:color="auto"/>
                        <w:right w:val="none" w:sz="0" w:space="0" w:color="auto"/>
                      </w:divBdr>
                      <w:divsChild>
                        <w:div w:id="1998993814">
                          <w:marLeft w:val="0"/>
                          <w:marRight w:val="0"/>
                          <w:marTop w:val="0"/>
                          <w:marBottom w:val="0"/>
                          <w:divBdr>
                            <w:top w:val="none" w:sz="0" w:space="0" w:color="auto"/>
                            <w:left w:val="none" w:sz="0" w:space="0" w:color="auto"/>
                            <w:bottom w:val="none" w:sz="0" w:space="0" w:color="auto"/>
                            <w:right w:val="none" w:sz="0" w:space="0" w:color="auto"/>
                          </w:divBdr>
                          <w:divsChild>
                            <w:div w:id="733940670">
                              <w:marLeft w:val="0"/>
                              <w:marRight w:val="0"/>
                              <w:marTop w:val="0"/>
                              <w:marBottom w:val="0"/>
                              <w:divBdr>
                                <w:top w:val="none" w:sz="0" w:space="0" w:color="auto"/>
                                <w:left w:val="none" w:sz="0" w:space="0" w:color="auto"/>
                                <w:bottom w:val="none" w:sz="0" w:space="0" w:color="auto"/>
                                <w:right w:val="none" w:sz="0" w:space="0" w:color="auto"/>
                              </w:divBdr>
                              <w:divsChild>
                                <w:div w:id="1043988664">
                                  <w:marLeft w:val="0"/>
                                  <w:marRight w:val="0"/>
                                  <w:marTop w:val="0"/>
                                  <w:marBottom w:val="0"/>
                                  <w:divBdr>
                                    <w:top w:val="none" w:sz="0" w:space="0" w:color="auto"/>
                                    <w:left w:val="none" w:sz="0" w:space="0" w:color="auto"/>
                                    <w:bottom w:val="none" w:sz="0" w:space="0" w:color="auto"/>
                                    <w:right w:val="none" w:sz="0" w:space="0" w:color="auto"/>
                                  </w:divBdr>
                                  <w:divsChild>
                                    <w:div w:id="493299276">
                                      <w:marLeft w:val="0"/>
                                      <w:marRight w:val="0"/>
                                      <w:marTop w:val="0"/>
                                      <w:marBottom w:val="0"/>
                                      <w:divBdr>
                                        <w:top w:val="none" w:sz="0" w:space="0" w:color="auto"/>
                                        <w:left w:val="none" w:sz="0" w:space="0" w:color="auto"/>
                                        <w:bottom w:val="none" w:sz="0" w:space="0" w:color="auto"/>
                                        <w:right w:val="none" w:sz="0" w:space="0" w:color="auto"/>
                                      </w:divBdr>
                                      <w:divsChild>
                                        <w:div w:id="978419308">
                                          <w:marLeft w:val="0"/>
                                          <w:marRight w:val="0"/>
                                          <w:marTop w:val="0"/>
                                          <w:marBottom w:val="0"/>
                                          <w:divBdr>
                                            <w:top w:val="none" w:sz="0" w:space="0" w:color="auto"/>
                                            <w:left w:val="none" w:sz="0" w:space="0" w:color="auto"/>
                                            <w:bottom w:val="none" w:sz="0" w:space="0" w:color="auto"/>
                                            <w:right w:val="none" w:sz="0" w:space="0" w:color="auto"/>
                                          </w:divBdr>
                                          <w:divsChild>
                                            <w:div w:id="193104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90670498">
      <w:bodyDiv w:val="1"/>
      <w:marLeft w:val="0"/>
      <w:marRight w:val="0"/>
      <w:marTop w:val="0"/>
      <w:marBottom w:val="0"/>
      <w:divBdr>
        <w:top w:val="none" w:sz="0" w:space="0" w:color="auto"/>
        <w:left w:val="none" w:sz="0" w:space="0" w:color="auto"/>
        <w:bottom w:val="none" w:sz="0" w:space="0" w:color="auto"/>
        <w:right w:val="none" w:sz="0" w:space="0" w:color="auto"/>
      </w:divBdr>
      <w:divsChild>
        <w:div w:id="1081558785">
          <w:marLeft w:val="0"/>
          <w:marRight w:val="0"/>
          <w:marTop w:val="750"/>
          <w:marBottom w:val="150"/>
          <w:divBdr>
            <w:top w:val="none" w:sz="0" w:space="0" w:color="auto"/>
            <w:left w:val="none" w:sz="0" w:space="0" w:color="auto"/>
            <w:bottom w:val="none" w:sz="0" w:space="0" w:color="auto"/>
            <w:right w:val="none" w:sz="0" w:space="0" w:color="auto"/>
          </w:divBdr>
          <w:divsChild>
            <w:div w:id="125045856">
              <w:marLeft w:val="0"/>
              <w:marRight w:val="0"/>
              <w:marTop w:val="0"/>
              <w:marBottom w:val="0"/>
              <w:divBdr>
                <w:top w:val="none" w:sz="0" w:space="0" w:color="auto"/>
                <w:left w:val="none" w:sz="0" w:space="0" w:color="auto"/>
                <w:bottom w:val="none" w:sz="0" w:space="0" w:color="auto"/>
                <w:right w:val="none" w:sz="0" w:space="0" w:color="auto"/>
              </w:divBdr>
              <w:divsChild>
                <w:div w:id="1341736028">
                  <w:marLeft w:val="0"/>
                  <w:marRight w:val="0"/>
                  <w:marTop w:val="0"/>
                  <w:marBottom w:val="0"/>
                  <w:divBdr>
                    <w:top w:val="none" w:sz="0" w:space="0" w:color="auto"/>
                    <w:left w:val="none" w:sz="0" w:space="0" w:color="auto"/>
                    <w:bottom w:val="none" w:sz="0" w:space="0" w:color="auto"/>
                    <w:right w:val="none" w:sz="0" w:space="0" w:color="auto"/>
                  </w:divBdr>
                  <w:divsChild>
                    <w:div w:id="878979994">
                      <w:marLeft w:val="0"/>
                      <w:marRight w:val="0"/>
                      <w:marTop w:val="0"/>
                      <w:marBottom w:val="0"/>
                      <w:divBdr>
                        <w:top w:val="none" w:sz="0" w:space="0" w:color="auto"/>
                        <w:left w:val="none" w:sz="0" w:space="0" w:color="auto"/>
                        <w:bottom w:val="none" w:sz="0" w:space="0" w:color="auto"/>
                        <w:right w:val="none" w:sz="0" w:space="0" w:color="auto"/>
                      </w:divBdr>
                      <w:divsChild>
                        <w:div w:id="2087529953">
                          <w:marLeft w:val="0"/>
                          <w:marRight w:val="0"/>
                          <w:marTop w:val="0"/>
                          <w:marBottom w:val="0"/>
                          <w:divBdr>
                            <w:top w:val="none" w:sz="0" w:space="0" w:color="auto"/>
                            <w:left w:val="none" w:sz="0" w:space="0" w:color="auto"/>
                            <w:bottom w:val="none" w:sz="0" w:space="0" w:color="auto"/>
                            <w:right w:val="none" w:sz="0" w:space="0" w:color="auto"/>
                          </w:divBdr>
                          <w:divsChild>
                            <w:div w:id="973098703">
                              <w:marLeft w:val="0"/>
                              <w:marRight w:val="0"/>
                              <w:marTop w:val="0"/>
                              <w:marBottom w:val="0"/>
                              <w:divBdr>
                                <w:top w:val="none" w:sz="0" w:space="0" w:color="auto"/>
                                <w:left w:val="none" w:sz="0" w:space="0" w:color="auto"/>
                                <w:bottom w:val="none" w:sz="0" w:space="0" w:color="auto"/>
                                <w:right w:val="none" w:sz="0" w:space="0" w:color="auto"/>
                              </w:divBdr>
                              <w:divsChild>
                                <w:div w:id="1400862700">
                                  <w:marLeft w:val="0"/>
                                  <w:marRight w:val="0"/>
                                  <w:marTop w:val="0"/>
                                  <w:marBottom w:val="0"/>
                                  <w:divBdr>
                                    <w:top w:val="none" w:sz="0" w:space="0" w:color="auto"/>
                                    <w:left w:val="none" w:sz="0" w:space="0" w:color="auto"/>
                                    <w:bottom w:val="none" w:sz="0" w:space="0" w:color="auto"/>
                                    <w:right w:val="none" w:sz="0" w:space="0" w:color="auto"/>
                                  </w:divBdr>
                                  <w:divsChild>
                                    <w:div w:id="1931965517">
                                      <w:marLeft w:val="0"/>
                                      <w:marRight w:val="0"/>
                                      <w:marTop w:val="0"/>
                                      <w:marBottom w:val="0"/>
                                      <w:divBdr>
                                        <w:top w:val="none" w:sz="0" w:space="0" w:color="auto"/>
                                        <w:left w:val="none" w:sz="0" w:space="0" w:color="auto"/>
                                        <w:bottom w:val="none" w:sz="0" w:space="0" w:color="auto"/>
                                        <w:right w:val="none" w:sz="0" w:space="0" w:color="auto"/>
                                      </w:divBdr>
                                      <w:divsChild>
                                        <w:div w:id="1057512401">
                                          <w:marLeft w:val="0"/>
                                          <w:marRight w:val="0"/>
                                          <w:marTop w:val="0"/>
                                          <w:marBottom w:val="0"/>
                                          <w:divBdr>
                                            <w:top w:val="none" w:sz="0" w:space="0" w:color="auto"/>
                                            <w:left w:val="none" w:sz="0" w:space="0" w:color="auto"/>
                                            <w:bottom w:val="none" w:sz="0" w:space="0" w:color="auto"/>
                                            <w:right w:val="none" w:sz="0" w:space="0" w:color="auto"/>
                                          </w:divBdr>
                                          <w:divsChild>
                                            <w:div w:id="142214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3796654">
      <w:bodyDiv w:val="1"/>
      <w:marLeft w:val="0"/>
      <w:marRight w:val="0"/>
      <w:marTop w:val="0"/>
      <w:marBottom w:val="0"/>
      <w:divBdr>
        <w:top w:val="none" w:sz="0" w:space="0" w:color="auto"/>
        <w:left w:val="none" w:sz="0" w:space="0" w:color="auto"/>
        <w:bottom w:val="none" w:sz="0" w:space="0" w:color="auto"/>
        <w:right w:val="none" w:sz="0" w:space="0" w:color="auto"/>
      </w:divBdr>
      <w:divsChild>
        <w:div w:id="980842859">
          <w:marLeft w:val="0"/>
          <w:marRight w:val="0"/>
          <w:marTop w:val="0"/>
          <w:marBottom w:val="0"/>
          <w:divBdr>
            <w:top w:val="none" w:sz="0" w:space="0" w:color="auto"/>
            <w:left w:val="none" w:sz="0" w:space="0" w:color="auto"/>
            <w:bottom w:val="none" w:sz="0" w:space="0" w:color="auto"/>
            <w:right w:val="none" w:sz="0" w:space="0" w:color="auto"/>
          </w:divBdr>
          <w:divsChild>
            <w:div w:id="606237549">
              <w:marLeft w:val="0"/>
              <w:marRight w:val="0"/>
              <w:marTop w:val="0"/>
              <w:marBottom w:val="0"/>
              <w:divBdr>
                <w:top w:val="none" w:sz="0" w:space="0" w:color="auto"/>
                <w:left w:val="none" w:sz="0" w:space="0" w:color="auto"/>
                <w:bottom w:val="none" w:sz="0" w:space="0" w:color="auto"/>
                <w:right w:val="none" w:sz="0" w:space="0" w:color="auto"/>
              </w:divBdr>
              <w:divsChild>
                <w:div w:id="791479317">
                  <w:marLeft w:val="0"/>
                  <w:marRight w:val="0"/>
                  <w:marTop w:val="0"/>
                  <w:marBottom w:val="0"/>
                  <w:divBdr>
                    <w:top w:val="none" w:sz="0" w:space="0" w:color="auto"/>
                    <w:left w:val="none" w:sz="0" w:space="0" w:color="auto"/>
                    <w:bottom w:val="none" w:sz="0" w:space="0" w:color="auto"/>
                    <w:right w:val="none" w:sz="0" w:space="0" w:color="auto"/>
                  </w:divBdr>
                  <w:divsChild>
                    <w:div w:id="829910822">
                      <w:marLeft w:val="0"/>
                      <w:marRight w:val="0"/>
                      <w:marTop w:val="0"/>
                      <w:marBottom w:val="0"/>
                      <w:divBdr>
                        <w:top w:val="none" w:sz="0" w:space="0" w:color="auto"/>
                        <w:left w:val="none" w:sz="0" w:space="0" w:color="auto"/>
                        <w:bottom w:val="none" w:sz="0" w:space="0" w:color="auto"/>
                        <w:right w:val="none" w:sz="0" w:space="0" w:color="auto"/>
                      </w:divBdr>
                      <w:divsChild>
                        <w:div w:id="1683897526">
                          <w:marLeft w:val="0"/>
                          <w:marRight w:val="0"/>
                          <w:marTop w:val="0"/>
                          <w:marBottom w:val="0"/>
                          <w:divBdr>
                            <w:top w:val="none" w:sz="0" w:space="0" w:color="auto"/>
                            <w:left w:val="none" w:sz="0" w:space="0" w:color="auto"/>
                            <w:bottom w:val="none" w:sz="0" w:space="0" w:color="auto"/>
                            <w:right w:val="none" w:sz="0" w:space="0" w:color="auto"/>
                          </w:divBdr>
                          <w:divsChild>
                            <w:div w:id="70080384">
                              <w:marLeft w:val="0"/>
                              <w:marRight w:val="0"/>
                              <w:marTop w:val="0"/>
                              <w:marBottom w:val="0"/>
                              <w:divBdr>
                                <w:top w:val="none" w:sz="0" w:space="0" w:color="auto"/>
                                <w:left w:val="none" w:sz="0" w:space="0" w:color="auto"/>
                                <w:bottom w:val="none" w:sz="0" w:space="0" w:color="auto"/>
                                <w:right w:val="none" w:sz="0" w:space="0" w:color="auto"/>
                              </w:divBdr>
                              <w:divsChild>
                                <w:div w:id="703750227">
                                  <w:marLeft w:val="0"/>
                                  <w:marRight w:val="0"/>
                                  <w:marTop w:val="0"/>
                                  <w:marBottom w:val="0"/>
                                  <w:divBdr>
                                    <w:top w:val="none" w:sz="0" w:space="0" w:color="auto"/>
                                    <w:left w:val="none" w:sz="0" w:space="0" w:color="auto"/>
                                    <w:bottom w:val="none" w:sz="0" w:space="0" w:color="auto"/>
                                    <w:right w:val="none" w:sz="0" w:space="0" w:color="auto"/>
                                  </w:divBdr>
                                  <w:divsChild>
                                    <w:div w:id="510413266">
                                      <w:marLeft w:val="0"/>
                                      <w:marRight w:val="0"/>
                                      <w:marTop w:val="0"/>
                                      <w:marBottom w:val="0"/>
                                      <w:divBdr>
                                        <w:top w:val="none" w:sz="0" w:space="0" w:color="auto"/>
                                        <w:left w:val="none" w:sz="0" w:space="0" w:color="auto"/>
                                        <w:bottom w:val="none" w:sz="0" w:space="0" w:color="auto"/>
                                        <w:right w:val="none" w:sz="0" w:space="0" w:color="auto"/>
                                      </w:divBdr>
                                      <w:divsChild>
                                        <w:div w:id="1468477307">
                                          <w:marLeft w:val="0"/>
                                          <w:marRight w:val="0"/>
                                          <w:marTop w:val="0"/>
                                          <w:marBottom w:val="0"/>
                                          <w:divBdr>
                                            <w:top w:val="none" w:sz="0" w:space="0" w:color="auto"/>
                                            <w:left w:val="none" w:sz="0" w:space="0" w:color="auto"/>
                                            <w:bottom w:val="none" w:sz="0" w:space="0" w:color="auto"/>
                                            <w:right w:val="none" w:sz="0" w:space="0" w:color="auto"/>
                                          </w:divBdr>
                                          <w:divsChild>
                                            <w:div w:id="12512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23027266">
      <w:bodyDiv w:val="1"/>
      <w:marLeft w:val="0"/>
      <w:marRight w:val="0"/>
      <w:marTop w:val="0"/>
      <w:marBottom w:val="0"/>
      <w:divBdr>
        <w:top w:val="none" w:sz="0" w:space="0" w:color="auto"/>
        <w:left w:val="none" w:sz="0" w:space="0" w:color="auto"/>
        <w:bottom w:val="none" w:sz="0" w:space="0" w:color="auto"/>
        <w:right w:val="none" w:sz="0" w:space="0" w:color="auto"/>
      </w:divBdr>
      <w:divsChild>
        <w:div w:id="704142557">
          <w:marLeft w:val="0"/>
          <w:marRight w:val="0"/>
          <w:marTop w:val="0"/>
          <w:marBottom w:val="0"/>
          <w:divBdr>
            <w:top w:val="none" w:sz="0" w:space="0" w:color="auto"/>
            <w:left w:val="none" w:sz="0" w:space="0" w:color="auto"/>
            <w:bottom w:val="none" w:sz="0" w:space="0" w:color="auto"/>
            <w:right w:val="none" w:sz="0" w:space="0" w:color="auto"/>
          </w:divBdr>
          <w:divsChild>
            <w:div w:id="2050107446">
              <w:marLeft w:val="0"/>
              <w:marRight w:val="0"/>
              <w:marTop w:val="0"/>
              <w:marBottom w:val="0"/>
              <w:divBdr>
                <w:top w:val="none" w:sz="0" w:space="0" w:color="auto"/>
                <w:left w:val="none" w:sz="0" w:space="0" w:color="auto"/>
                <w:bottom w:val="none" w:sz="0" w:space="0" w:color="auto"/>
                <w:right w:val="none" w:sz="0" w:space="0" w:color="auto"/>
              </w:divBdr>
              <w:divsChild>
                <w:div w:id="1717200329">
                  <w:marLeft w:val="0"/>
                  <w:marRight w:val="0"/>
                  <w:marTop w:val="0"/>
                  <w:marBottom w:val="0"/>
                  <w:divBdr>
                    <w:top w:val="none" w:sz="0" w:space="0" w:color="auto"/>
                    <w:left w:val="none" w:sz="0" w:space="0" w:color="auto"/>
                    <w:bottom w:val="none" w:sz="0" w:space="0" w:color="auto"/>
                    <w:right w:val="none" w:sz="0" w:space="0" w:color="auto"/>
                  </w:divBdr>
                  <w:divsChild>
                    <w:div w:id="78600214">
                      <w:marLeft w:val="0"/>
                      <w:marRight w:val="0"/>
                      <w:marTop w:val="0"/>
                      <w:marBottom w:val="0"/>
                      <w:divBdr>
                        <w:top w:val="none" w:sz="0" w:space="0" w:color="auto"/>
                        <w:left w:val="none" w:sz="0" w:space="0" w:color="auto"/>
                        <w:bottom w:val="none" w:sz="0" w:space="0" w:color="auto"/>
                        <w:right w:val="none" w:sz="0" w:space="0" w:color="auto"/>
                      </w:divBdr>
                      <w:divsChild>
                        <w:div w:id="916137676">
                          <w:marLeft w:val="0"/>
                          <w:marRight w:val="0"/>
                          <w:marTop w:val="0"/>
                          <w:marBottom w:val="0"/>
                          <w:divBdr>
                            <w:top w:val="none" w:sz="0" w:space="0" w:color="auto"/>
                            <w:left w:val="none" w:sz="0" w:space="0" w:color="auto"/>
                            <w:bottom w:val="none" w:sz="0" w:space="0" w:color="auto"/>
                            <w:right w:val="none" w:sz="0" w:space="0" w:color="auto"/>
                          </w:divBdr>
                          <w:divsChild>
                            <w:div w:id="1378703945">
                              <w:marLeft w:val="0"/>
                              <w:marRight w:val="0"/>
                              <w:marTop w:val="0"/>
                              <w:marBottom w:val="0"/>
                              <w:divBdr>
                                <w:top w:val="none" w:sz="0" w:space="0" w:color="auto"/>
                                <w:left w:val="none" w:sz="0" w:space="0" w:color="auto"/>
                                <w:bottom w:val="none" w:sz="0" w:space="0" w:color="auto"/>
                                <w:right w:val="none" w:sz="0" w:space="0" w:color="auto"/>
                              </w:divBdr>
                              <w:divsChild>
                                <w:div w:id="1256088628">
                                  <w:marLeft w:val="0"/>
                                  <w:marRight w:val="0"/>
                                  <w:marTop w:val="0"/>
                                  <w:marBottom w:val="0"/>
                                  <w:divBdr>
                                    <w:top w:val="none" w:sz="0" w:space="0" w:color="auto"/>
                                    <w:left w:val="none" w:sz="0" w:space="0" w:color="auto"/>
                                    <w:bottom w:val="none" w:sz="0" w:space="0" w:color="auto"/>
                                    <w:right w:val="none" w:sz="0" w:space="0" w:color="auto"/>
                                  </w:divBdr>
                                  <w:divsChild>
                                    <w:div w:id="680475023">
                                      <w:marLeft w:val="0"/>
                                      <w:marRight w:val="0"/>
                                      <w:marTop w:val="0"/>
                                      <w:marBottom w:val="0"/>
                                      <w:divBdr>
                                        <w:top w:val="none" w:sz="0" w:space="0" w:color="auto"/>
                                        <w:left w:val="none" w:sz="0" w:space="0" w:color="auto"/>
                                        <w:bottom w:val="none" w:sz="0" w:space="0" w:color="auto"/>
                                        <w:right w:val="none" w:sz="0" w:space="0" w:color="auto"/>
                                      </w:divBdr>
                                      <w:divsChild>
                                        <w:div w:id="162387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7308943">
      <w:bodyDiv w:val="1"/>
      <w:marLeft w:val="0"/>
      <w:marRight w:val="0"/>
      <w:marTop w:val="0"/>
      <w:marBottom w:val="0"/>
      <w:divBdr>
        <w:top w:val="none" w:sz="0" w:space="0" w:color="auto"/>
        <w:left w:val="none" w:sz="0" w:space="0" w:color="auto"/>
        <w:bottom w:val="none" w:sz="0" w:space="0" w:color="auto"/>
        <w:right w:val="none" w:sz="0" w:space="0" w:color="auto"/>
      </w:divBdr>
    </w:div>
    <w:div w:id="1905294586">
      <w:bodyDiv w:val="1"/>
      <w:marLeft w:val="0"/>
      <w:marRight w:val="0"/>
      <w:marTop w:val="0"/>
      <w:marBottom w:val="0"/>
      <w:divBdr>
        <w:top w:val="none" w:sz="0" w:space="0" w:color="auto"/>
        <w:left w:val="none" w:sz="0" w:space="0" w:color="auto"/>
        <w:bottom w:val="none" w:sz="0" w:space="0" w:color="auto"/>
        <w:right w:val="none" w:sz="0" w:space="0" w:color="auto"/>
      </w:divBdr>
      <w:divsChild>
        <w:div w:id="946930808">
          <w:marLeft w:val="0"/>
          <w:marRight w:val="0"/>
          <w:marTop w:val="0"/>
          <w:marBottom w:val="0"/>
          <w:divBdr>
            <w:top w:val="none" w:sz="0" w:space="0" w:color="auto"/>
            <w:left w:val="none" w:sz="0" w:space="0" w:color="auto"/>
            <w:bottom w:val="none" w:sz="0" w:space="0" w:color="auto"/>
            <w:right w:val="none" w:sz="0" w:space="0" w:color="auto"/>
          </w:divBdr>
          <w:divsChild>
            <w:div w:id="750925933">
              <w:marLeft w:val="0"/>
              <w:marRight w:val="0"/>
              <w:marTop w:val="0"/>
              <w:marBottom w:val="0"/>
              <w:divBdr>
                <w:top w:val="none" w:sz="0" w:space="0" w:color="auto"/>
                <w:left w:val="none" w:sz="0" w:space="0" w:color="auto"/>
                <w:bottom w:val="none" w:sz="0" w:space="0" w:color="auto"/>
                <w:right w:val="none" w:sz="0" w:space="0" w:color="auto"/>
              </w:divBdr>
              <w:divsChild>
                <w:div w:id="36273565">
                  <w:marLeft w:val="0"/>
                  <w:marRight w:val="0"/>
                  <w:marTop w:val="0"/>
                  <w:marBottom w:val="0"/>
                  <w:divBdr>
                    <w:top w:val="none" w:sz="0" w:space="0" w:color="auto"/>
                    <w:left w:val="none" w:sz="0" w:space="0" w:color="auto"/>
                    <w:bottom w:val="none" w:sz="0" w:space="0" w:color="auto"/>
                    <w:right w:val="none" w:sz="0" w:space="0" w:color="auto"/>
                  </w:divBdr>
                  <w:divsChild>
                    <w:div w:id="1597128011">
                      <w:marLeft w:val="0"/>
                      <w:marRight w:val="0"/>
                      <w:marTop w:val="0"/>
                      <w:marBottom w:val="0"/>
                      <w:divBdr>
                        <w:top w:val="none" w:sz="0" w:space="0" w:color="auto"/>
                        <w:left w:val="none" w:sz="0" w:space="0" w:color="auto"/>
                        <w:bottom w:val="none" w:sz="0" w:space="0" w:color="auto"/>
                        <w:right w:val="none" w:sz="0" w:space="0" w:color="auto"/>
                      </w:divBdr>
                      <w:divsChild>
                        <w:div w:id="968050926">
                          <w:marLeft w:val="0"/>
                          <w:marRight w:val="0"/>
                          <w:marTop w:val="0"/>
                          <w:marBottom w:val="0"/>
                          <w:divBdr>
                            <w:top w:val="none" w:sz="0" w:space="0" w:color="auto"/>
                            <w:left w:val="none" w:sz="0" w:space="0" w:color="auto"/>
                            <w:bottom w:val="none" w:sz="0" w:space="0" w:color="auto"/>
                            <w:right w:val="none" w:sz="0" w:space="0" w:color="auto"/>
                          </w:divBdr>
                          <w:divsChild>
                            <w:div w:id="453445400">
                              <w:marLeft w:val="0"/>
                              <w:marRight w:val="0"/>
                              <w:marTop w:val="0"/>
                              <w:marBottom w:val="0"/>
                              <w:divBdr>
                                <w:top w:val="none" w:sz="0" w:space="0" w:color="auto"/>
                                <w:left w:val="none" w:sz="0" w:space="0" w:color="auto"/>
                                <w:bottom w:val="none" w:sz="0" w:space="0" w:color="auto"/>
                                <w:right w:val="none" w:sz="0" w:space="0" w:color="auto"/>
                              </w:divBdr>
                              <w:divsChild>
                                <w:div w:id="1529564416">
                                  <w:marLeft w:val="0"/>
                                  <w:marRight w:val="0"/>
                                  <w:marTop w:val="0"/>
                                  <w:marBottom w:val="0"/>
                                  <w:divBdr>
                                    <w:top w:val="none" w:sz="0" w:space="0" w:color="auto"/>
                                    <w:left w:val="none" w:sz="0" w:space="0" w:color="auto"/>
                                    <w:bottom w:val="none" w:sz="0" w:space="0" w:color="auto"/>
                                    <w:right w:val="none" w:sz="0" w:space="0" w:color="auto"/>
                                  </w:divBdr>
                                  <w:divsChild>
                                    <w:div w:id="33384794">
                                      <w:marLeft w:val="0"/>
                                      <w:marRight w:val="0"/>
                                      <w:marTop w:val="0"/>
                                      <w:marBottom w:val="0"/>
                                      <w:divBdr>
                                        <w:top w:val="none" w:sz="0" w:space="0" w:color="auto"/>
                                        <w:left w:val="none" w:sz="0" w:space="0" w:color="auto"/>
                                        <w:bottom w:val="none" w:sz="0" w:space="0" w:color="auto"/>
                                        <w:right w:val="none" w:sz="0" w:space="0" w:color="auto"/>
                                      </w:divBdr>
                                      <w:divsChild>
                                        <w:div w:id="213189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372037">
      <w:bodyDiv w:val="1"/>
      <w:marLeft w:val="0"/>
      <w:marRight w:val="0"/>
      <w:marTop w:val="0"/>
      <w:marBottom w:val="0"/>
      <w:divBdr>
        <w:top w:val="none" w:sz="0" w:space="0" w:color="auto"/>
        <w:left w:val="none" w:sz="0" w:space="0" w:color="auto"/>
        <w:bottom w:val="none" w:sz="0" w:space="0" w:color="auto"/>
        <w:right w:val="none" w:sz="0" w:space="0" w:color="auto"/>
      </w:divBdr>
      <w:divsChild>
        <w:div w:id="2055811265">
          <w:marLeft w:val="0"/>
          <w:marRight w:val="0"/>
          <w:marTop w:val="0"/>
          <w:marBottom w:val="0"/>
          <w:divBdr>
            <w:top w:val="none" w:sz="0" w:space="0" w:color="auto"/>
            <w:left w:val="none" w:sz="0" w:space="0" w:color="auto"/>
            <w:bottom w:val="none" w:sz="0" w:space="0" w:color="auto"/>
            <w:right w:val="none" w:sz="0" w:space="0" w:color="auto"/>
          </w:divBdr>
          <w:divsChild>
            <w:div w:id="1272594693">
              <w:marLeft w:val="0"/>
              <w:marRight w:val="0"/>
              <w:marTop w:val="0"/>
              <w:marBottom w:val="0"/>
              <w:divBdr>
                <w:top w:val="none" w:sz="0" w:space="0" w:color="auto"/>
                <w:left w:val="none" w:sz="0" w:space="0" w:color="auto"/>
                <w:bottom w:val="none" w:sz="0" w:space="0" w:color="auto"/>
                <w:right w:val="none" w:sz="0" w:space="0" w:color="auto"/>
              </w:divBdr>
              <w:divsChild>
                <w:div w:id="1573005120">
                  <w:marLeft w:val="0"/>
                  <w:marRight w:val="0"/>
                  <w:marTop w:val="0"/>
                  <w:marBottom w:val="0"/>
                  <w:divBdr>
                    <w:top w:val="none" w:sz="0" w:space="0" w:color="auto"/>
                    <w:left w:val="none" w:sz="0" w:space="0" w:color="auto"/>
                    <w:bottom w:val="none" w:sz="0" w:space="0" w:color="auto"/>
                    <w:right w:val="none" w:sz="0" w:space="0" w:color="auto"/>
                  </w:divBdr>
                  <w:divsChild>
                    <w:div w:id="235286657">
                      <w:marLeft w:val="0"/>
                      <w:marRight w:val="0"/>
                      <w:marTop w:val="0"/>
                      <w:marBottom w:val="0"/>
                      <w:divBdr>
                        <w:top w:val="none" w:sz="0" w:space="0" w:color="auto"/>
                        <w:left w:val="none" w:sz="0" w:space="0" w:color="auto"/>
                        <w:bottom w:val="none" w:sz="0" w:space="0" w:color="auto"/>
                        <w:right w:val="none" w:sz="0" w:space="0" w:color="auto"/>
                      </w:divBdr>
                      <w:divsChild>
                        <w:div w:id="265583898">
                          <w:marLeft w:val="0"/>
                          <w:marRight w:val="0"/>
                          <w:marTop w:val="0"/>
                          <w:marBottom w:val="0"/>
                          <w:divBdr>
                            <w:top w:val="none" w:sz="0" w:space="0" w:color="auto"/>
                            <w:left w:val="none" w:sz="0" w:space="0" w:color="auto"/>
                            <w:bottom w:val="none" w:sz="0" w:space="0" w:color="auto"/>
                            <w:right w:val="none" w:sz="0" w:space="0" w:color="auto"/>
                          </w:divBdr>
                          <w:divsChild>
                            <w:div w:id="2112163157">
                              <w:marLeft w:val="0"/>
                              <w:marRight w:val="0"/>
                              <w:marTop w:val="0"/>
                              <w:marBottom w:val="0"/>
                              <w:divBdr>
                                <w:top w:val="none" w:sz="0" w:space="0" w:color="auto"/>
                                <w:left w:val="none" w:sz="0" w:space="0" w:color="auto"/>
                                <w:bottom w:val="none" w:sz="0" w:space="0" w:color="auto"/>
                                <w:right w:val="none" w:sz="0" w:space="0" w:color="auto"/>
                              </w:divBdr>
                              <w:divsChild>
                                <w:div w:id="9600452">
                                  <w:marLeft w:val="0"/>
                                  <w:marRight w:val="0"/>
                                  <w:marTop w:val="0"/>
                                  <w:marBottom w:val="0"/>
                                  <w:divBdr>
                                    <w:top w:val="none" w:sz="0" w:space="0" w:color="auto"/>
                                    <w:left w:val="none" w:sz="0" w:space="0" w:color="auto"/>
                                    <w:bottom w:val="none" w:sz="0" w:space="0" w:color="auto"/>
                                    <w:right w:val="none" w:sz="0" w:space="0" w:color="auto"/>
                                  </w:divBdr>
                                  <w:divsChild>
                                    <w:div w:id="837843323">
                                      <w:marLeft w:val="0"/>
                                      <w:marRight w:val="0"/>
                                      <w:marTop w:val="0"/>
                                      <w:marBottom w:val="0"/>
                                      <w:divBdr>
                                        <w:top w:val="none" w:sz="0" w:space="0" w:color="auto"/>
                                        <w:left w:val="none" w:sz="0" w:space="0" w:color="auto"/>
                                        <w:bottom w:val="none" w:sz="0" w:space="0" w:color="auto"/>
                                        <w:right w:val="none" w:sz="0" w:space="0" w:color="auto"/>
                                      </w:divBdr>
                                      <w:divsChild>
                                        <w:div w:id="474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company/242230?trk=ppro_cprof" TargetMode="External"/><Relationship Id="rId3" Type="http://schemas.openxmlformats.org/officeDocument/2006/relationships/settings" Target="settings.xml"/><Relationship Id="rId7" Type="http://schemas.openxmlformats.org/officeDocument/2006/relationships/hyperlink" Target="https://www.linkedin.com/title/oracle-dba-consultant?trk=pprofile_titl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www.linkedin.com/search?search=&amp;company=IBM&amp;sortCriteria=R&amp;keepFacets=true&amp;trk=prof-search-certification-org_name" TargetMode="External"/><Relationship Id="rId4" Type="http://schemas.openxmlformats.org/officeDocument/2006/relationships/webSettings" Target="webSettings.xml"/><Relationship Id="rId9" Type="http://schemas.openxmlformats.org/officeDocument/2006/relationships/hyperlink" Target="http://www.linkedin.com/search?search=&amp;keywords=IBM+Certified+Database+Associate+-+DB2+10%2E1+Fundamentals&amp;sortCriteria=R&amp;keepFacets=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297</TotalTime>
  <Pages>1</Pages>
  <Words>3462</Words>
  <Characters>19738</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oracle dba</vt:lpstr>
    </vt:vector>
  </TitlesOfParts>
  <Company>Dell Computer Corporation</Company>
  <LinksUpToDate>false</LinksUpToDate>
  <CharactersWithSpaces>23154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oracle dba</dc:title>
  <dc:subject/>
  <dc:creator>krishna pingeli</dc:creator>
  <cp:keywords/>
  <dc:description/>
  <cp:lastModifiedBy>Susmitha K</cp:lastModifiedBy>
  <cp:revision>29</cp:revision>
  <dcterms:created xsi:type="dcterms:W3CDTF">2025-01-23T01:44:00Z</dcterms:created>
  <dcterms:modified xsi:type="dcterms:W3CDTF">2025-02-18T03:11:00Z</dcterms:modified>
</cp:coreProperties>
</file>